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PBL Activity — AQI Forecasting MLOps Project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Activities I–IV applied to the project's own use case</w:t>
      </w:r>
    </w:p>
    <w:p>
      <w:pPr>
        <w:pStyle w:val="Heading2"/>
      </w:pPr>
      <w:r>
        <w:t xml:space="preserve">PBL Activity — I: User Flow &amp; Automation Tools</w:t>
      </w:r>
    </w:p>
    <w:p>
      <w:pPr>
        <w:spacing w:after="140"/>
      </w:pPr>
      <w:r>
        <w:t xml:space="preserve">Case study: simple user flow of the AQI Forecast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Launch AQI Forecast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City (Delhi / Mumbai / Chennai / Hyderabad / Bangalore)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Current AQI &amp; Health Category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Next-Day AQI Forecast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Historical AQI Trend Chart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Personal Health Alert Threshold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Receive Notification When Forecast Crosses Threshold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Feedback on Forecast Accuracy (feeds human-review loop)</w:t>
      </w:r>
    </w:p>
    <w:p>
      <w:pPr>
        <w:pStyle w:val="Heading3"/>
      </w:pPr>
      <w:r>
        <w:t xml:space="preserve">Automation Tools Mapped to the Flow</w:t>
      </w:r>
    </w:p>
    <w:p>
      <w:pPr>
        <w:pStyle w:val="ListParagraph"/>
        <w:numPr>
          <w:ilvl w:val="0"/>
          <w:numId w:val="3"/>
        </w:numPr>
      </w:pPr>
      <w:r>
        <w:t xml:space="preserve">Testing Automation — Pytest (API) + Selenium (dashboard UI)</w:t>
      </w:r>
    </w:p>
    <w:p>
      <w:pPr>
        <w:pStyle w:val="ListParagraph"/>
        <w:numPr>
          <w:ilvl w:val="0"/>
          <w:numId w:val="3"/>
        </w:numPr>
      </w:pPr>
      <w:r>
        <w:t xml:space="preserve">CI/CD and Deployment — GitHub Actions</w:t>
      </w:r>
    </w:p>
    <w:p>
      <w:pPr>
        <w:pStyle w:val="ListParagraph"/>
        <w:numPr>
          <w:ilvl w:val="0"/>
          <w:numId w:val="3"/>
        </w:numPr>
      </w:pPr>
      <w:r>
        <w:t xml:space="preserve">Release Automation — Docker image build &amp; versioned tagging</w:t>
      </w:r>
    </w:p>
    <w:p>
      <w:pPr>
        <w:pStyle w:val="ListParagraph"/>
        <w:numPr>
          <w:ilvl w:val="0"/>
          <w:numId w:val="3"/>
        </w:numPr>
      </w:pPr>
      <w:r>
        <w:t xml:space="preserve">Cloud and Infrastructure Automation — Terraform / AWS CloudFormation</w:t>
      </w:r>
    </w:p>
    <w:p>
      <w:pPr>
        <w:pStyle w:val="ListParagraph"/>
        <w:numPr>
          <w:ilvl w:val="0"/>
          <w:numId w:val="3"/>
        </w:numPr>
      </w:pPr>
      <w:r>
        <w:t xml:space="preserve">Monitoring and Logging — Prometheus + Grafana (service health), Evidently AI (data drift)</w:t>
      </w:r>
    </w:p>
    <w:p>
      <w:pPr>
        <w:pStyle w:val="ListParagraph"/>
        <w:numPr>
          <w:ilvl w:val="0"/>
          <w:numId w:val="3"/>
        </w:numPr>
      </w:pPr>
      <w:r>
        <w:t xml:space="preserve">Model Build Automation — MLflow-triggered retraining job on GitHub Actions</w:t>
      </w:r>
    </w:p>
    <w:p>
      <w:pPr>
        <w:pStyle w:val="Heading2"/>
      </w:pPr>
      <w:r>
        <w:t xml:space="preserve">PBL Activity — II: “AQI-Guard” End-to-End MLOps Workflow</w:t>
      </w:r>
    </w:p>
    <w:p>
      <w:pPr>
        <w:spacing w:after="140"/>
      </w:pPr>
      <w:r>
        <w:t xml:space="preserve">Case study: the project's own 13-stage MLOps pipeline for next-day city-level AQI forecasting.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 Ingestion — CPCB AQI bulletins, city-wise historical data (future: live API feed)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 Preprocessing — missing-value imputation, outlier flagging, lag &amp; calendar feature engineering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Feature Store — DVC-versioned feature sets (AQI_lag1, AQI_lag3_avg, calendar features, per city)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Model Training — baseline regressors: Linear, Ridge, Decision Tree, Random Forest, Gradient Boosting, LightGBM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Hyperparameter Tuning — grid/random search on the tree-based models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Experiment Tracking — MLflow logging of MAE, RMSE, and R² per run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Model Registry — promote to Production if R² &gt; 0.90 and MAE &lt; 15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CI/CD Pipeline — GitHub Actions: lint, unit tests, model validation against a held-out gold-standard test set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Container Deployment — Docker + FastAPI REST endpoint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Live Inference — next-day AQI forecast served per city, daily batch + on-demand API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Monitoring — input data drift (PSI on pollutant/AQI lag features) + live prediction error tracking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Human Review — domain review of flagged drift or anomalies (e.g. festival/stubble-burning AQI spikes)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Continuous Training — automatic retraining trigger when drift/error thresholds are breached, redeployed via CI/CD</w:t>
      </w:r>
    </w:p>
    <w:p>
      <w:pPr>
        <w:pStyle w:val="Heading2"/>
      </w:pPr>
      <w:r>
        <w:t xml:space="preserve">PBL Activity — III: Traditional ML vs. MLOps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Traditional ML Approach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MLOps (this project)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 Handling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 static CPCB CSV downloaded and trained on once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DVC-versioned dataset, re-snapshotted as new daily AQI data arrives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Model Lifecycle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Train once in a notebook, deploy, never retrain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Continuous training triggered automatically when drift or accuracy degrades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Quality Control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Manual check of R² / MAE inside the notebook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Automated CI/CD test suite + model validation gate before promotion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Adaptability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Reactive — accuracy silently decays each winter as pollution patterns shift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Proactive — drift monitoring flags the seasonal shift before accuracy collapses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Human Role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 scientist manually reruns the notebook when someone notices bad forecasts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Human-in-the-loop review of flagged drift events feeds back into retraining data</w:t>
            </w:r>
          </w:p>
        </w:tc>
      </w:tr>
    </w:tbl>
    <w:p>
      <w:pPr>
        <w:pStyle w:val="Heading2"/>
      </w:pPr>
      <w:r>
        <w:t xml:space="preserve">PBL Activity — IV: DevOps vs. MLOps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DevOps (the platform)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MLOps (the intelligence)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Primary Goal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API uptime, dashboard load speed, deployment reliability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Forecast accuracy (low MAE/RMSE) and reliable drift monitoring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Key Inputs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Source code, Docker configs, API deployment scripts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Code + versioned AQI/pollutant training data + trained model weights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Testing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Unit/integration tests for API endpoints and dashboard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Software tests + model validation (e.g. R² ≥ 0.90, MAE ≤ 15 gold-standard gate)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Success Metric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API latency, service uptime %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MAE, RMSE, R² on next-day AQI forecasts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Challenge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Scaling the API/dashboard for concurrent users across 5 cities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Seasonal data drift (winter pollution spikes) and timely retraining</w:t>
            </w:r>
          </w:p>
        </w:tc>
      </w:tr>
    </w:tbl>
    <w:p>
      <w:pPr>
        <w:pStyle w:val="Heading2"/>
      </w:pPr>
      <w:r>
        <w:t xml:space="preserve">Reflection</w:t>
      </w:r>
    </w:p>
    <w:p>
      <w:pPr>
        <w:spacing w:after="140"/>
      </w:pPr>
      <w:r>
        <w:t xml:space="preserve">Activity II's 13-stage workflow is the same lifecycle already proposed in the project's System Architecture document, just broken into finer-grained stages (separating hyperparameter tuning and human review out as distinct steps). Activity III's “adaptability” row is the exact justification already used in the Baseline Model Report for excluding same-day pollutant features and relying on lagged values — the model needs to forecast, not just fit, because next winter's pollution pattern will not look identical to this year's training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2026-06-22T02:17:44.140Z</dcterms:created>
  <dcterms:modified xsi:type="dcterms:W3CDTF">2026-06-22T02:17:44.167Z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