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AE2B" w14:textId="71C7B723" w:rsidR="0032629C" w:rsidRDefault="0032629C"/>
    <w:p w14:paraId="15C9B75F" w14:textId="768C8283" w:rsidR="007A34AB" w:rsidRPr="007A34AB" w:rsidRDefault="007A34AB">
      <w:pPr>
        <w:rPr>
          <w:sz w:val="28"/>
          <w:szCs w:val="28"/>
        </w:rPr>
      </w:pPr>
    </w:p>
    <w:p w14:paraId="0777D4FA" w14:textId="1B323830" w:rsidR="007A34AB" w:rsidRPr="007A34AB" w:rsidRDefault="007A34AB">
      <w:pPr>
        <w:rPr>
          <w:sz w:val="28"/>
          <w:szCs w:val="28"/>
        </w:rPr>
      </w:pPr>
    </w:p>
    <w:p w14:paraId="70A25A35" w14:textId="22208045" w:rsidR="007A34AB" w:rsidRPr="007A34AB" w:rsidRDefault="007A34AB">
      <w:pPr>
        <w:rPr>
          <w:sz w:val="28"/>
          <w:szCs w:val="28"/>
          <w:lang w:val="en-US"/>
        </w:rPr>
      </w:pPr>
      <w:r w:rsidRPr="007A34AB">
        <w:rPr>
          <w:sz w:val="28"/>
          <w:szCs w:val="28"/>
          <w:lang w:val="en-US"/>
        </w:rPr>
        <w:t>ООО "Рога и копыта"</w:t>
      </w:r>
      <w:r w:rsidRPr="007A34AB">
        <w:rPr>
          <w:sz w:val="28"/>
          <w:szCs w:val="28"/>
          <w:lang w:val="en-US"/>
        </w:rPr>
        <w:br/>
        <w:t>2022-02-24</w:t>
      </w:r>
    </w:p>
    <w:sectPr w:rsidR="007A34AB" w:rsidRPr="007A3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CA"/>
    <w:rsid w:val="0032629C"/>
    <w:rsid w:val="007A34AB"/>
    <w:rsid w:val="00A6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5DB4"/>
  <w15:chartTrackingRefBased/>
  <w15:docId w15:val="{BE7404FA-6FE5-4442-A1E4-9C532409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Рушев</dc:creator>
  <cp:keywords/>
  <dc:description/>
  <cp:lastModifiedBy>Сергей Рушев</cp:lastModifiedBy>
  <cp:revision>2</cp:revision>
  <dcterms:created xsi:type="dcterms:W3CDTF">2022-05-28T07:27:00Z</dcterms:created>
  <dcterms:modified xsi:type="dcterms:W3CDTF">2022-05-28T07:27:00Z</dcterms:modified>
</cp:coreProperties>
</file>