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0535" w14:textId="77777777" w:rsidR="00675286" w:rsidRPr="00675286" w:rsidRDefault="00675286" w:rsidP="00675286">
      <w:pPr>
        <w:rPr>
          <w:b/>
          <w:bCs/>
        </w:rPr>
      </w:pPr>
      <w:r w:rsidRPr="00675286">
        <w:rPr>
          <w:b/>
          <w:bCs/>
        </w:rPr>
        <w:t>Methodology</w:t>
      </w:r>
    </w:p>
    <w:p w14:paraId="0C2B7788" w14:textId="77777777" w:rsidR="00675286" w:rsidRPr="00675286" w:rsidRDefault="00675286" w:rsidP="00675286">
      <w:r w:rsidRPr="00675286">
        <w:t xml:space="preserve">The proposed </w:t>
      </w:r>
      <w:r w:rsidRPr="00675286">
        <w:rPr>
          <w:b/>
          <w:bCs/>
        </w:rPr>
        <w:t>ASTRAE (Adaptive Semantic Retrieval and AI Recommendation Engine)</w:t>
      </w:r>
      <w:r w:rsidRPr="00675286">
        <w:t xml:space="preserve"> framework is designed as a unified artificial intelligence-driven multi-service comparison and recommendation platform that integrates semantic retrieval, predictive analytics, adaptive reward learning, and business optimization into a single decision-support architecture. The methodology consists of a </w:t>
      </w:r>
      <w:r w:rsidRPr="00675286">
        <w:rPr>
          <w:b/>
          <w:bCs/>
        </w:rPr>
        <w:t>four-stage AI orchestration pipeline</w:t>
      </w:r>
      <w:r w:rsidRPr="00675286">
        <w:t xml:space="preserve"> that processes user queries, retrieves semantically relevant service candidates, predicts dynamically adjusted prices, estimates expected user reward, and generates optimized platform recommendations across ride booking, food delivery, online shopping, and medicine procurement services.</w:t>
      </w:r>
    </w:p>
    <w:p w14:paraId="7A955580" w14:textId="77777777" w:rsidR="00675286" w:rsidRPr="00675286" w:rsidRDefault="00675286" w:rsidP="00675286">
      <w:pPr>
        <w:rPr>
          <w:b/>
          <w:bCs/>
        </w:rPr>
      </w:pPr>
      <w:r w:rsidRPr="00675286">
        <w:rPr>
          <w:b/>
          <w:bCs/>
        </w:rPr>
        <w:t>A. Overall System Architecture</w:t>
      </w:r>
    </w:p>
    <w:p w14:paraId="4DFDF913" w14:textId="77777777" w:rsidR="00675286" w:rsidRPr="00675286" w:rsidRDefault="00675286" w:rsidP="00675286">
      <w:r w:rsidRPr="00675286">
        <w:t>The ASTRAE methodology follows a sequential AI processing pipeline in which each component performs a specialized decision-support function. The complete workflow is illustrated below:</w:t>
      </w:r>
    </w:p>
    <w:p w14:paraId="23492532" w14:textId="77777777" w:rsidR="00675286" w:rsidRPr="00675286" w:rsidRDefault="00675286" w:rsidP="00675286">
      <w:r w:rsidRPr="00675286">
        <w:rPr>
          <w:b/>
          <w:bCs/>
        </w:rPr>
        <w:t>User Query → Semantic Retrieval (</w:t>
      </w:r>
      <w:proofErr w:type="spellStart"/>
      <w:r w:rsidRPr="00675286">
        <w:rPr>
          <w:b/>
          <w:bCs/>
        </w:rPr>
        <w:t>ChromaDB</w:t>
      </w:r>
      <w:proofErr w:type="spellEnd"/>
      <w:r w:rsidRPr="00675286">
        <w:rPr>
          <w:b/>
          <w:bCs/>
        </w:rPr>
        <w:t>) → Feature Engineering → AEECF Price Prediction → AIRE Reward Learning → Comparison Optimization → Final Recommendation</w:t>
      </w:r>
    </w:p>
    <w:p w14:paraId="4824BA18" w14:textId="77777777" w:rsidR="00675286" w:rsidRPr="00675286" w:rsidRDefault="00675286" w:rsidP="00675286">
      <w:r w:rsidRPr="00675286">
        <w:t>The architecture consists of four major computational modules:</w:t>
      </w:r>
    </w:p>
    <w:p w14:paraId="4403F6C5" w14:textId="77777777" w:rsidR="00675286" w:rsidRPr="00675286" w:rsidRDefault="00675286" w:rsidP="00675286">
      <w:pPr>
        <w:numPr>
          <w:ilvl w:val="0"/>
          <w:numId w:val="1"/>
        </w:numPr>
      </w:pPr>
      <w:r w:rsidRPr="00675286">
        <w:rPr>
          <w:b/>
          <w:bCs/>
        </w:rPr>
        <w:t>Semantic Retrieval Layer</w:t>
      </w:r>
    </w:p>
    <w:p w14:paraId="671ECB6A" w14:textId="77777777" w:rsidR="00675286" w:rsidRPr="00675286" w:rsidRDefault="00675286" w:rsidP="00675286">
      <w:pPr>
        <w:numPr>
          <w:ilvl w:val="0"/>
          <w:numId w:val="1"/>
        </w:numPr>
      </w:pPr>
      <w:r w:rsidRPr="00675286">
        <w:rPr>
          <w:b/>
          <w:bCs/>
        </w:rPr>
        <w:t xml:space="preserve">Attention-Enhanced Explainable </w:t>
      </w:r>
      <w:proofErr w:type="spellStart"/>
      <w:r w:rsidRPr="00675286">
        <w:rPr>
          <w:b/>
          <w:bCs/>
        </w:rPr>
        <w:t>CatBoost</w:t>
      </w:r>
      <w:proofErr w:type="spellEnd"/>
      <w:r w:rsidRPr="00675286">
        <w:rPr>
          <w:b/>
          <w:bCs/>
        </w:rPr>
        <w:t xml:space="preserve"> Framework (AEECF)</w:t>
      </w:r>
    </w:p>
    <w:p w14:paraId="236E9845" w14:textId="77777777" w:rsidR="00675286" w:rsidRPr="00675286" w:rsidRDefault="00675286" w:rsidP="00675286">
      <w:pPr>
        <w:numPr>
          <w:ilvl w:val="0"/>
          <w:numId w:val="1"/>
        </w:numPr>
      </w:pPr>
      <w:r w:rsidRPr="00675286">
        <w:rPr>
          <w:b/>
          <w:bCs/>
        </w:rPr>
        <w:t>Adaptive Intelligent Reward Engine (AIRE)</w:t>
      </w:r>
    </w:p>
    <w:p w14:paraId="64D46515" w14:textId="77777777" w:rsidR="00675286" w:rsidRPr="00675286" w:rsidRDefault="00675286" w:rsidP="00675286">
      <w:pPr>
        <w:numPr>
          <w:ilvl w:val="0"/>
          <w:numId w:val="1"/>
        </w:numPr>
      </w:pPr>
      <w:r w:rsidRPr="00675286">
        <w:rPr>
          <w:b/>
          <w:bCs/>
        </w:rPr>
        <w:t>Business Logic and Comparison Optimization Layer</w:t>
      </w:r>
    </w:p>
    <w:p w14:paraId="4336C48D" w14:textId="77777777" w:rsidR="00675286" w:rsidRPr="00675286" w:rsidRDefault="00675286" w:rsidP="00675286">
      <w:r w:rsidRPr="00675286">
        <w:t>This modular architecture enables independent optimization of retrieval, prediction, recommendation, and business decision components.</w:t>
      </w:r>
    </w:p>
    <w:p w14:paraId="271F1A9C" w14:textId="77777777" w:rsidR="00675286" w:rsidRPr="00675286" w:rsidRDefault="00675286" w:rsidP="00675286">
      <w:pPr>
        <w:rPr>
          <w:b/>
          <w:bCs/>
        </w:rPr>
      </w:pPr>
      <w:r w:rsidRPr="00675286">
        <w:rPr>
          <w:b/>
          <w:bCs/>
        </w:rPr>
        <w:t>B. Data Collection and Preprocessing</w:t>
      </w:r>
    </w:p>
    <w:p w14:paraId="6F4C8DCA" w14:textId="77777777" w:rsidR="00675286" w:rsidRPr="00675286" w:rsidRDefault="00675286" w:rsidP="00675286">
      <w:r w:rsidRPr="00675286">
        <w:t>The system utilizes domain-specific datasets representing four service categories: ride booking, food delivery, online shopping, and medicine procurement. The datasets contain platform-level pricing information, delivery estimates, ratings, discounts, cashback offers, temporal variables, and service-specific contextual attributes.</w:t>
      </w:r>
    </w:p>
    <w:p w14:paraId="66E86449" w14:textId="77777777" w:rsidR="00675286" w:rsidRPr="00675286" w:rsidRDefault="00675286" w:rsidP="00675286">
      <w:r w:rsidRPr="00675286">
        <w:t>Data preprocessing includes missing value handling, categorical encoding, timestamp normalization, feature engineering, and semantic document generation. Category-specific engineered features are created to improve prediction accuracy.</w:t>
      </w:r>
    </w:p>
    <w:p w14:paraId="7C5C1F8E" w14:textId="77777777" w:rsidR="00675286" w:rsidRPr="00675286" w:rsidRDefault="00675286" w:rsidP="00675286">
      <w:r w:rsidRPr="00675286">
        <w:t xml:space="preserve">For ride booking, features include route generation, peak-hour indicators, demand scores, and weekend flags. Food delivery incorporates effective discounts, delivery efficiency metrics, and temporal demand features. Shopping includes seller trust scores, delivery scores, exchange and EMI indicators, and total </w:t>
      </w:r>
      <w:r w:rsidRPr="00675286">
        <w:lastRenderedPageBreak/>
        <w:t>savings calculations. Medicine incorporates availability status, prescription indicators, and stock-related attributes.</w:t>
      </w:r>
    </w:p>
    <w:p w14:paraId="75337F06" w14:textId="77777777" w:rsidR="00675286" w:rsidRPr="00675286" w:rsidRDefault="00675286" w:rsidP="00675286">
      <w:pPr>
        <w:rPr>
          <w:b/>
          <w:bCs/>
        </w:rPr>
      </w:pPr>
      <w:r w:rsidRPr="00675286">
        <w:rPr>
          <w:b/>
          <w:bCs/>
        </w:rPr>
        <w:t>C. Semantic Retrieval Layer</w:t>
      </w:r>
    </w:p>
    <w:p w14:paraId="539CED82" w14:textId="77777777" w:rsidR="00675286" w:rsidRPr="00675286" w:rsidRDefault="00675286" w:rsidP="00675286">
      <w:r w:rsidRPr="00675286">
        <w:t xml:space="preserve">The first stage of the methodology performs semantic retrieval using </w:t>
      </w:r>
      <w:proofErr w:type="spellStart"/>
      <w:r w:rsidRPr="00675286">
        <w:rPr>
          <w:b/>
          <w:bCs/>
        </w:rPr>
        <w:t>ChromaDB</w:t>
      </w:r>
      <w:proofErr w:type="spellEnd"/>
      <w:r w:rsidRPr="00675286">
        <w:t xml:space="preserve"> and </w:t>
      </w:r>
      <w:proofErr w:type="spellStart"/>
      <w:r w:rsidRPr="00675286">
        <w:rPr>
          <w:b/>
          <w:bCs/>
        </w:rPr>
        <w:t>SentenceTransformer</w:t>
      </w:r>
      <w:proofErr w:type="spellEnd"/>
      <w:r w:rsidRPr="00675286">
        <w:rPr>
          <w:b/>
          <w:bCs/>
        </w:rPr>
        <w:t xml:space="preserve"> embeddings</w:t>
      </w:r>
      <w:r w:rsidRPr="00675286">
        <w:t xml:space="preserve">. Each dataset is converted into vector representations using the </w:t>
      </w:r>
      <w:r w:rsidRPr="00675286">
        <w:rPr>
          <w:b/>
          <w:bCs/>
        </w:rPr>
        <w:t>all-MiniLM-L6-v2</w:t>
      </w:r>
      <w:r w:rsidRPr="00675286">
        <w:t xml:space="preserve"> embedding model. Textual attributes from each domain are combined into semantic documents before indexing.</w:t>
      </w:r>
    </w:p>
    <w:p w14:paraId="46507675" w14:textId="77777777" w:rsidR="00675286" w:rsidRPr="00675286" w:rsidRDefault="00675286" w:rsidP="00675286">
      <w:r w:rsidRPr="00675286">
        <w:t>For ride booking, documents include platform, pickup location, destination, vehicle type, traffic level, weather condition, and demand level. Food documents include food item, restaurant name, category, and demand context. Shopping documents include product name, brand, category, and seller information. Medicine documents include medicine name, composition, manufacturer, and pack size.</w:t>
      </w:r>
    </w:p>
    <w:p w14:paraId="17DD455E" w14:textId="77777777" w:rsidR="00675286" w:rsidRPr="00675286" w:rsidRDefault="00675286" w:rsidP="00675286">
      <w:r w:rsidRPr="00675286">
        <w:t xml:space="preserve">User queries are embedded into the same vector space, and </w:t>
      </w:r>
      <w:proofErr w:type="spellStart"/>
      <w:r w:rsidRPr="00675286">
        <w:t>ChromaDB</w:t>
      </w:r>
      <w:proofErr w:type="spellEnd"/>
      <w:r w:rsidRPr="00675286">
        <w:t xml:space="preserve"> performs cosine similarity search to retrieve the top-k semantically relevant candidates. This approach enables context-aware retrieval even when user queries differ from exact dataset terminology.</w:t>
      </w:r>
    </w:p>
    <w:p w14:paraId="1EBAD8FA" w14:textId="77777777" w:rsidR="00675286" w:rsidRPr="00675286" w:rsidRDefault="00675286" w:rsidP="00675286">
      <w:pPr>
        <w:rPr>
          <w:b/>
          <w:bCs/>
        </w:rPr>
      </w:pPr>
      <w:r w:rsidRPr="00675286">
        <w:rPr>
          <w:b/>
          <w:bCs/>
        </w:rPr>
        <w:t>D. Feature Engineering</w:t>
      </w:r>
    </w:p>
    <w:p w14:paraId="0122C0A5" w14:textId="77777777" w:rsidR="00675286" w:rsidRPr="00675286" w:rsidRDefault="00675286" w:rsidP="00675286">
      <w:r w:rsidRPr="00675286">
        <w:t>After semantic retrieval, candidate records undergo feature engineering before price prediction. Additional contextual variables are generated dynamically.</w:t>
      </w:r>
    </w:p>
    <w:p w14:paraId="2D453AE8" w14:textId="77777777" w:rsidR="00675286" w:rsidRPr="00675286" w:rsidRDefault="00675286" w:rsidP="00675286">
      <w:r w:rsidRPr="00675286">
        <w:t>For ride booking:</w:t>
      </w:r>
    </w:p>
    <w:p w14:paraId="53F19C44" w14:textId="77777777" w:rsidR="00675286" w:rsidRPr="00675286" w:rsidRDefault="00675286" w:rsidP="00675286">
      <w:pPr>
        <w:numPr>
          <w:ilvl w:val="0"/>
          <w:numId w:val="2"/>
        </w:numPr>
      </w:pPr>
      <w:r w:rsidRPr="00675286">
        <w:t>Route representation</w:t>
      </w:r>
    </w:p>
    <w:p w14:paraId="7704B4B4" w14:textId="77777777" w:rsidR="00675286" w:rsidRPr="00675286" w:rsidRDefault="00675286" w:rsidP="00675286">
      <w:pPr>
        <w:numPr>
          <w:ilvl w:val="0"/>
          <w:numId w:val="2"/>
        </w:numPr>
      </w:pPr>
      <w:r w:rsidRPr="00675286">
        <w:t>Peak-hour indicator</w:t>
      </w:r>
    </w:p>
    <w:p w14:paraId="0A955761" w14:textId="77777777" w:rsidR="00675286" w:rsidRPr="00675286" w:rsidRDefault="00675286" w:rsidP="00675286">
      <w:pPr>
        <w:numPr>
          <w:ilvl w:val="0"/>
          <w:numId w:val="2"/>
        </w:numPr>
      </w:pPr>
      <w:r w:rsidRPr="00675286">
        <w:t>Weekend indicator</w:t>
      </w:r>
    </w:p>
    <w:p w14:paraId="1E45CCA1" w14:textId="77777777" w:rsidR="00675286" w:rsidRPr="00675286" w:rsidRDefault="00675286" w:rsidP="00675286">
      <w:pPr>
        <w:numPr>
          <w:ilvl w:val="0"/>
          <w:numId w:val="2"/>
        </w:numPr>
      </w:pPr>
      <w:r w:rsidRPr="00675286">
        <w:t>Demand score</w:t>
      </w:r>
    </w:p>
    <w:p w14:paraId="76C7EC4A" w14:textId="77777777" w:rsidR="00675286" w:rsidRPr="00675286" w:rsidRDefault="00675286" w:rsidP="00675286">
      <w:pPr>
        <w:numPr>
          <w:ilvl w:val="0"/>
          <w:numId w:val="2"/>
        </w:numPr>
      </w:pPr>
      <w:r w:rsidRPr="00675286">
        <w:t>Temporal features</w:t>
      </w:r>
    </w:p>
    <w:p w14:paraId="6EC0CEBD" w14:textId="77777777" w:rsidR="00675286" w:rsidRPr="00675286" w:rsidRDefault="00675286" w:rsidP="00675286">
      <w:r w:rsidRPr="00675286">
        <w:t>For food delivery:</w:t>
      </w:r>
    </w:p>
    <w:p w14:paraId="75C80C3D" w14:textId="77777777" w:rsidR="00675286" w:rsidRPr="00675286" w:rsidRDefault="00675286" w:rsidP="00675286">
      <w:pPr>
        <w:numPr>
          <w:ilvl w:val="0"/>
          <w:numId w:val="3"/>
        </w:numPr>
      </w:pPr>
      <w:r w:rsidRPr="00675286">
        <w:t>Effective discount</w:t>
      </w:r>
    </w:p>
    <w:p w14:paraId="168A6970" w14:textId="77777777" w:rsidR="00675286" w:rsidRPr="00675286" w:rsidRDefault="00675286" w:rsidP="00675286">
      <w:pPr>
        <w:numPr>
          <w:ilvl w:val="0"/>
          <w:numId w:val="3"/>
        </w:numPr>
      </w:pPr>
      <w:r w:rsidRPr="00675286">
        <w:t>Delivery efficiency</w:t>
      </w:r>
    </w:p>
    <w:p w14:paraId="56FBA91B" w14:textId="77777777" w:rsidR="00675286" w:rsidRPr="00675286" w:rsidRDefault="00675286" w:rsidP="00675286">
      <w:pPr>
        <w:numPr>
          <w:ilvl w:val="0"/>
          <w:numId w:val="3"/>
        </w:numPr>
      </w:pPr>
      <w:r w:rsidRPr="00675286">
        <w:t>Time-slot encoding</w:t>
      </w:r>
    </w:p>
    <w:p w14:paraId="0F934C39" w14:textId="77777777" w:rsidR="00675286" w:rsidRPr="00675286" w:rsidRDefault="00675286" w:rsidP="00675286">
      <w:pPr>
        <w:numPr>
          <w:ilvl w:val="0"/>
          <w:numId w:val="3"/>
        </w:numPr>
      </w:pPr>
      <w:r w:rsidRPr="00675286">
        <w:t>Demand intensity</w:t>
      </w:r>
    </w:p>
    <w:p w14:paraId="20DFF143" w14:textId="77777777" w:rsidR="00675286" w:rsidRPr="00675286" w:rsidRDefault="00675286" w:rsidP="00675286">
      <w:r w:rsidRPr="00675286">
        <w:t>For shopping:</w:t>
      </w:r>
    </w:p>
    <w:p w14:paraId="4A3766EA" w14:textId="77777777" w:rsidR="00675286" w:rsidRPr="00675286" w:rsidRDefault="00675286" w:rsidP="00675286">
      <w:pPr>
        <w:numPr>
          <w:ilvl w:val="0"/>
          <w:numId w:val="4"/>
        </w:numPr>
      </w:pPr>
      <w:r w:rsidRPr="00675286">
        <w:lastRenderedPageBreak/>
        <w:t>Seller trust score</w:t>
      </w:r>
    </w:p>
    <w:p w14:paraId="4A73F51A" w14:textId="77777777" w:rsidR="00675286" w:rsidRPr="00675286" w:rsidRDefault="00675286" w:rsidP="00675286">
      <w:pPr>
        <w:numPr>
          <w:ilvl w:val="0"/>
          <w:numId w:val="4"/>
        </w:numPr>
      </w:pPr>
      <w:r w:rsidRPr="00675286">
        <w:t>Delivery score</w:t>
      </w:r>
    </w:p>
    <w:p w14:paraId="5D8EB4F8" w14:textId="77777777" w:rsidR="00675286" w:rsidRPr="00675286" w:rsidRDefault="00675286" w:rsidP="00675286">
      <w:pPr>
        <w:numPr>
          <w:ilvl w:val="0"/>
          <w:numId w:val="4"/>
        </w:numPr>
      </w:pPr>
      <w:r w:rsidRPr="00675286">
        <w:t>Total savings</w:t>
      </w:r>
    </w:p>
    <w:p w14:paraId="46C175B8" w14:textId="77777777" w:rsidR="00675286" w:rsidRPr="00675286" w:rsidRDefault="00675286" w:rsidP="00675286">
      <w:pPr>
        <w:numPr>
          <w:ilvl w:val="0"/>
          <w:numId w:val="4"/>
        </w:numPr>
      </w:pPr>
      <w:r w:rsidRPr="00675286">
        <w:t>Exchange and EMI flags</w:t>
      </w:r>
    </w:p>
    <w:p w14:paraId="06CDF5B4" w14:textId="77777777" w:rsidR="00675286" w:rsidRPr="00675286" w:rsidRDefault="00675286" w:rsidP="00675286">
      <w:r w:rsidRPr="00675286">
        <w:t>For medicine:</w:t>
      </w:r>
    </w:p>
    <w:p w14:paraId="2657B669" w14:textId="77777777" w:rsidR="00675286" w:rsidRPr="00675286" w:rsidRDefault="00675286" w:rsidP="00675286">
      <w:pPr>
        <w:numPr>
          <w:ilvl w:val="0"/>
          <w:numId w:val="5"/>
        </w:numPr>
      </w:pPr>
      <w:r w:rsidRPr="00675286">
        <w:t>Prescription requirement</w:t>
      </w:r>
    </w:p>
    <w:p w14:paraId="0DFDA095" w14:textId="77777777" w:rsidR="00675286" w:rsidRPr="00675286" w:rsidRDefault="00675286" w:rsidP="00675286">
      <w:pPr>
        <w:numPr>
          <w:ilvl w:val="0"/>
          <w:numId w:val="5"/>
        </w:numPr>
      </w:pPr>
      <w:r w:rsidRPr="00675286">
        <w:t>Availability score</w:t>
      </w:r>
    </w:p>
    <w:p w14:paraId="56061DB7" w14:textId="77777777" w:rsidR="00675286" w:rsidRPr="00675286" w:rsidRDefault="00675286" w:rsidP="00675286">
      <w:pPr>
        <w:numPr>
          <w:ilvl w:val="0"/>
          <w:numId w:val="5"/>
        </w:numPr>
      </w:pPr>
      <w:r w:rsidRPr="00675286">
        <w:t>Delivery priority</w:t>
      </w:r>
    </w:p>
    <w:p w14:paraId="43AEC80D" w14:textId="77777777" w:rsidR="00675286" w:rsidRPr="00675286" w:rsidRDefault="00675286" w:rsidP="00675286">
      <w:r w:rsidRPr="00675286">
        <w:t>These engineered features improve the predictive capability of the AEECF models.</w:t>
      </w:r>
    </w:p>
    <w:p w14:paraId="233D7B02" w14:textId="77777777" w:rsidR="00675286" w:rsidRPr="00675286" w:rsidRDefault="00675286" w:rsidP="00675286">
      <w:pPr>
        <w:rPr>
          <w:b/>
          <w:bCs/>
        </w:rPr>
      </w:pPr>
      <w:r w:rsidRPr="00675286">
        <w:rPr>
          <w:b/>
          <w:bCs/>
        </w:rPr>
        <w:t xml:space="preserve">E. Attention-Enhanced Explainable </w:t>
      </w:r>
      <w:proofErr w:type="spellStart"/>
      <w:r w:rsidRPr="00675286">
        <w:rPr>
          <w:b/>
          <w:bCs/>
        </w:rPr>
        <w:t>CatBoost</w:t>
      </w:r>
      <w:proofErr w:type="spellEnd"/>
      <w:r w:rsidRPr="00675286">
        <w:rPr>
          <w:b/>
          <w:bCs/>
        </w:rPr>
        <w:t xml:space="preserve"> Framework (AEECF)</w:t>
      </w:r>
    </w:p>
    <w:p w14:paraId="08A4BEDE" w14:textId="77777777" w:rsidR="00675286" w:rsidRPr="00675286" w:rsidRDefault="00675286" w:rsidP="00675286">
      <w:r w:rsidRPr="00675286">
        <w:t xml:space="preserve">Dynamic price prediction is performed using the proposed </w:t>
      </w:r>
      <w:r w:rsidRPr="00675286">
        <w:rPr>
          <w:b/>
          <w:bCs/>
        </w:rPr>
        <w:t xml:space="preserve">Attention-Enhanced Explainable </w:t>
      </w:r>
      <w:proofErr w:type="spellStart"/>
      <w:r w:rsidRPr="00675286">
        <w:rPr>
          <w:b/>
          <w:bCs/>
        </w:rPr>
        <w:t>CatBoost</w:t>
      </w:r>
      <w:proofErr w:type="spellEnd"/>
      <w:r w:rsidRPr="00675286">
        <w:rPr>
          <w:b/>
          <w:bCs/>
        </w:rPr>
        <w:t xml:space="preserve"> Framework (AEECF)</w:t>
      </w:r>
      <w:r w:rsidRPr="00675286">
        <w:t xml:space="preserve">. Separate </w:t>
      </w:r>
      <w:proofErr w:type="spellStart"/>
      <w:r w:rsidRPr="00675286">
        <w:t>CatBoost</w:t>
      </w:r>
      <w:proofErr w:type="spellEnd"/>
      <w:r w:rsidRPr="00675286">
        <w:t xml:space="preserve"> regression models are trained for each service category.</w:t>
      </w:r>
    </w:p>
    <w:p w14:paraId="333AF489" w14:textId="77777777" w:rsidR="00675286" w:rsidRPr="00675286" w:rsidRDefault="00675286" w:rsidP="00675286">
      <w:r w:rsidRPr="00675286">
        <w:t>The framework consists of:</w:t>
      </w:r>
    </w:p>
    <w:p w14:paraId="77C3F3D9" w14:textId="77777777" w:rsidR="00675286" w:rsidRPr="00675286" w:rsidRDefault="00675286" w:rsidP="00675286">
      <w:pPr>
        <w:numPr>
          <w:ilvl w:val="0"/>
          <w:numId w:val="6"/>
        </w:numPr>
      </w:pPr>
      <w:r w:rsidRPr="00675286">
        <w:t>categorical feature encoding,</w:t>
      </w:r>
    </w:p>
    <w:p w14:paraId="336EC1FF" w14:textId="77777777" w:rsidR="00675286" w:rsidRPr="00675286" w:rsidRDefault="00675286" w:rsidP="00675286">
      <w:pPr>
        <w:numPr>
          <w:ilvl w:val="0"/>
          <w:numId w:val="6"/>
        </w:numPr>
      </w:pPr>
      <w:r w:rsidRPr="00675286">
        <w:t>numerical feature standardization,</w:t>
      </w:r>
    </w:p>
    <w:p w14:paraId="3B151859" w14:textId="77777777" w:rsidR="00675286" w:rsidRPr="00675286" w:rsidRDefault="00675286" w:rsidP="00675286">
      <w:pPr>
        <w:numPr>
          <w:ilvl w:val="0"/>
          <w:numId w:val="6"/>
        </w:numPr>
      </w:pPr>
      <w:r w:rsidRPr="00675286">
        <w:t>correlation-based attention weighting,</w:t>
      </w:r>
    </w:p>
    <w:p w14:paraId="3353D777" w14:textId="77777777" w:rsidR="00675286" w:rsidRPr="00675286" w:rsidRDefault="00675286" w:rsidP="00675286">
      <w:pPr>
        <w:numPr>
          <w:ilvl w:val="0"/>
          <w:numId w:val="6"/>
        </w:numPr>
      </w:pPr>
      <w:r w:rsidRPr="00675286">
        <w:t>gradient boosting regression,</w:t>
      </w:r>
    </w:p>
    <w:p w14:paraId="327DAE7F" w14:textId="77777777" w:rsidR="00675286" w:rsidRPr="00675286" w:rsidRDefault="00675286" w:rsidP="00675286">
      <w:pPr>
        <w:numPr>
          <w:ilvl w:val="0"/>
          <w:numId w:val="6"/>
        </w:numPr>
      </w:pPr>
      <w:r w:rsidRPr="00675286">
        <w:t>explainable feature importance analysis,</w:t>
      </w:r>
    </w:p>
    <w:p w14:paraId="1A9C15CE" w14:textId="77777777" w:rsidR="00675286" w:rsidRPr="00675286" w:rsidRDefault="00675286" w:rsidP="00675286">
      <w:pPr>
        <w:numPr>
          <w:ilvl w:val="0"/>
          <w:numId w:val="6"/>
        </w:numPr>
      </w:pPr>
      <w:r w:rsidRPr="00675286">
        <w:t>and confidence estimation.</w:t>
      </w:r>
    </w:p>
    <w:p w14:paraId="70FD473D" w14:textId="77777777" w:rsidR="00675286" w:rsidRPr="00675286" w:rsidRDefault="00675286" w:rsidP="00675286">
      <w:pPr>
        <w:rPr>
          <w:b/>
          <w:bCs/>
        </w:rPr>
      </w:pPr>
      <w:r w:rsidRPr="00675286">
        <w:rPr>
          <w:b/>
          <w:bCs/>
        </w:rPr>
        <w:t>Attention Weighting</w:t>
      </w:r>
    </w:p>
    <w:p w14:paraId="3FA2F356" w14:textId="77777777" w:rsidR="00675286" w:rsidRPr="00675286" w:rsidRDefault="00675286" w:rsidP="00675286">
      <w:r w:rsidRPr="00675286">
        <w:t>Feature importance is estimated using correlation-based attention weighting. Let (</w:t>
      </w:r>
      <w:proofErr w:type="spellStart"/>
      <w:r w:rsidRPr="00675286">
        <w:t>X_i</w:t>
      </w:r>
      <w:proofErr w:type="spellEnd"/>
      <w:r w:rsidRPr="00675286">
        <w:t xml:space="preserve">) denote the </w:t>
      </w:r>
      <w:proofErr w:type="spellStart"/>
      <w:r w:rsidRPr="00675286">
        <w:t>ith</w:t>
      </w:r>
      <w:proofErr w:type="spellEnd"/>
      <w:r w:rsidRPr="00675286">
        <w:t xml:space="preserve"> feature and (y) denote the target variable. The attention weight is computed as:</w:t>
      </w:r>
    </w:p>
    <w:p w14:paraId="695DED9A" w14:textId="77777777" w:rsidR="00675286" w:rsidRPr="00675286" w:rsidRDefault="00675286" w:rsidP="00675286">
      <w:r w:rsidRPr="00675286">
        <w:t>[</w:t>
      </w:r>
      <w:r w:rsidRPr="00675286">
        <w:br/>
      </w:r>
      <w:proofErr w:type="spellStart"/>
      <w:r w:rsidRPr="00675286">
        <w:t>w_i</w:t>
      </w:r>
      <w:proofErr w:type="spellEnd"/>
      <w:r w:rsidRPr="00675286">
        <w:t>=\frac{|</w:t>
      </w:r>
      <w:proofErr w:type="spellStart"/>
      <w:r w:rsidRPr="00675286">
        <w:t>corr</w:t>
      </w:r>
      <w:proofErr w:type="spellEnd"/>
      <w:r w:rsidRPr="00675286">
        <w:t>(</w:t>
      </w:r>
      <w:proofErr w:type="spellStart"/>
      <w:r w:rsidRPr="00675286">
        <w:t>X_</w:t>
      </w:r>
      <w:proofErr w:type="gramStart"/>
      <w:r w:rsidRPr="00675286">
        <w:t>i,y</w:t>
      </w:r>
      <w:proofErr w:type="spellEnd"/>
      <w:proofErr w:type="gramEnd"/>
      <w:r w:rsidRPr="00675286">
        <w:t>)</w:t>
      </w:r>
      <w:proofErr w:type="gramStart"/>
      <w:r w:rsidRPr="00675286">
        <w:t>|}{</w:t>
      </w:r>
      <w:proofErr w:type="gramEnd"/>
      <w:r w:rsidRPr="00675286">
        <w:t>\sum_{j=</w:t>
      </w:r>
      <w:proofErr w:type="gramStart"/>
      <w:r w:rsidRPr="00675286">
        <w:t>1}^</w:t>
      </w:r>
      <w:proofErr w:type="gramEnd"/>
      <w:r w:rsidRPr="00675286">
        <w:t>{n}|</w:t>
      </w:r>
      <w:proofErr w:type="spellStart"/>
      <w:r w:rsidRPr="00675286">
        <w:t>corr</w:t>
      </w:r>
      <w:proofErr w:type="spellEnd"/>
      <w:r w:rsidRPr="00675286">
        <w:t>(</w:t>
      </w:r>
      <w:proofErr w:type="spellStart"/>
      <w:r w:rsidRPr="00675286">
        <w:t>X_</w:t>
      </w:r>
      <w:proofErr w:type="gramStart"/>
      <w:r w:rsidRPr="00675286">
        <w:t>j,y</w:t>
      </w:r>
      <w:proofErr w:type="spellEnd"/>
      <w:proofErr w:type="gramEnd"/>
      <w:r w:rsidRPr="00675286">
        <w:t>)|}</w:t>
      </w:r>
      <w:r w:rsidRPr="00675286">
        <w:br/>
        <w:t>]</w:t>
      </w:r>
    </w:p>
    <w:p w14:paraId="53711219" w14:textId="77777777" w:rsidR="00675286" w:rsidRPr="00675286" w:rsidRDefault="00675286" w:rsidP="00675286">
      <w:r w:rsidRPr="00675286">
        <w:t>Each numerical feature is multiplied by its attention weight before model training:</w:t>
      </w:r>
    </w:p>
    <w:p w14:paraId="33D02B2A" w14:textId="77777777" w:rsidR="00675286" w:rsidRPr="00675286" w:rsidRDefault="00675286" w:rsidP="00675286">
      <w:r w:rsidRPr="00675286">
        <w:lastRenderedPageBreak/>
        <w:t>[</w:t>
      </w:r>
      <w:r w:rsidRPr="00675286">
        <w:br/>
      </w:r>
      <w:proofErr w:type="spellStart"/>
      <w:r w:rsidRPr="00675286">
        <w:t>X_i</w:t>
      </w:r>
      <w:proofErr w:type="spellEnd"/>
      <w:r w:rsidRPr="00675286">
        <w:t>^{</w:t>
      </w:r>
      <w:proofErr w:type="gramStart"/>
      <w:r w:rsidRPr="00675286">
        <w:t>*}=</w:t>
      </w:r>
      <w:proofErr w:type="spellStart"/>
      <w:proofErr w:type="gramEnd"/>
      <w:r w:rsidRPr="00675286">
        <w:t>w_iX_i</w:t>
      </w:r>
      <w:proofErr w:type="spellEnd"/>
      <w:r w:rsidRPr="00675286">
        <w:br/>
        <w:t>]</w:t>
      </w:r>
    </w:p>
    <w:p w14:paraId="5414BB2E" w14:textId="77777777" w:rsidR="00675286" w:rsidRPr="00675286" w:rsidRDefault="00675286" w:rsidP="00675286">
      <w:r w:rsidRPr="00675286">
        <w:t>This mechanism emphasizes highly informative features while reducing the influence of less relevant variables.</w:t>
      </w:r>
    </w:p>
    <w:p w14:paraId="3A5DB425" w14:textId="77777777" w:rsidR="00675286" w:rsidRPr="00675286" w:rsidRDefault="00675286" w:rsidP="00675286">
      <w:pPr>
        <w:rPr>
          <w:b/>
          <w:bCs/>
        </w:rPr>
      </w:pPr>
      <w:proofErr w:type="spellStart"/>
      <w:r w:rsidRPr="00675286">
        <w:rPr>
          <w:b/>
          <w:bCs/>
        </w:rPr>
        <w:t>CatBoost</w:t>
      </w:r>
      <w:proofErr w:type="spellEnd"/>
      <w:r w:rsidRPr="00675286">
        <w:rPr>
          <w:b/>
          <w:bCs/>
        </w:rPr>
        <w:t xml:space="preserve"> Regression</w:t>
      </w:r>
    </w:p>
    <w:p w14:paraId="37D4C084" w14:textId="77777777" w:rsidR="00675286" w:rsidRPr="00675286" w:rsidRDefault="00675286" w:rsidP="00675286">
      <w:proofErr w:type="spellStart"/>
      <w:r w:rsidRPr="00675286">
        <w:t>CatBoost</w:t>
      </w:r>
      <w:proofErr w:type="spellEnd"/>
      <w:r w:rsidRPr="00675286">
        <w:t xml:space="preserve"> is selected because of its strong handling of categorical variables, robustness to heterogeneous feature spaces, resistance to overfitting, and high predictive accuracy for tabular data.</w:t>
      </w:r>
    </w:p>
    <w:p w14:paraId="77EA4FF5" w14:textId="77777777" w:rsidR="00675286" w:rsidRPr="00675286" w:rsidRDefault="00675286" w:rsidP="00675286">
      <w:r w:rsidRPr="00675286">
        <w:t>The model predicts the final dynamically adjusted price:</w:t>
      </w:r>
    </w:p>
    <w:p w14:paraId="730A5932" w14:textId="77777777" w:rsidR="00675286" w:rsidRPr="00675286" w:rsidRDefault="00675286" w:rsidP="00675286">
      <w:r w:rsidRPr="00675286">
        <w:t>[</w:t>
      </w:r>
      <w:r w:rsidRPr="00675286">
        <w:br/>
        <w:t>\hat{P}=f(X)</w:t>
      </w:r>
      <w:r w:rsidRPr="00675286">
        <w:br/>
        <w:t>]</w:t>
      </w:r>
    </w:p>
    <w:p w14:paraId="6F0CC248" w14:textId="77777777" w:rsidR="00675286" w:rsidRPr="00675286" w:rsidRDefault="00675286" w:rsidP="00675286">
      <w:r w:rsidRPr="00675286">
        <w:t>where (X) represents the engineered feature vector.</w:t>
      </w:r>
    </w:p>
    <w:p w14:paraId="57862C61" w14:textId="77777777" w:rsidR="00675286" w:rsidRPr="00675286" w:rsidRDefault="00675286" w:rsidP="00675286">
      <w:r w:rsidRPr="00675286">
        <w:t>The framework also generates feature importance scores and confidence estimates to improve explainability.</w:t>
      </w:r>
    </w:p>
    <w:p w14:paraId="5161788D" w14:textId="77777777" w:rsidR="00675286" w:rsidRPr="00675286" w:rsidRDefault="00675286" w:rsidP="00675286">
      <w:pPr>
        <w:rPr>
          <w:b/>
          <w:bCs/>
        </w:rPr>
      </w:pPr>
      <w:r w:rsidRPr="00675286">
        <w:rPr>
          <w:b/>
          <w:bCs/>
        </w:rPr>
        <w:t>F. Adaptive Intelligent Reward Engine (AIRE)</w:t>
      </w:r>
    </w:p>
    <w:p w14:paraId="235AA7F8" w14:textId="77777777" w:rsidR="00675286" w:rsidRPr="00675286" w:rsidRDefault="00675286" w:rsidP="00675286">
      <w:r w:rsidRPr="00675286">
        <w:t xml:space="preserve">The </w:t>
      </w:r>
      <w:r w:rsidRPr="00675286">
        <w:rPr>
          <w:b/>
          <w:bCs/>
        </w:rPr>
        <w:t>Adaptive Intelligent Reward Engine (AIRE)</w:t>
      </w:r>
      <w:r w:rsidRPr="00675286">
        <w:t xml:space="preserve"> performs behavioral reward learning and intelligent platform ranking. Instead of ranking platforms solely by predicted price, AIRE estimates the expected user value associated with each candidate platform.</w:t>
      </w:r>
    </w:p>
    <w:p w14:paraId="67EA9A66" w14:textId="77777777" w:rsidR="00675286" w:rsidRPr="00675286" w:rsidRDefault="00675286" w:rsidP="00675286">
      <w:r w:rsidRPr="00675286">
        <w:t>The reward learning model is trained using historical user interaction data containing:</w:t>
      </w:r>
    </w:p>
    <w:p w14:paraId="2E323BEF" w14:textId="77777777" w:rsidR="00675286" w:rsidRPr="00675286" w:rsidRDefault="00675286" w:rsidP="00675286">
      <w:pPr>
        <w:numPr>
          <w:ilvl w:val="0"/>
          <w:numId w:val="7"/>
        </w:numPr>
      </w:pPr>
      <w:r w:rsidRPr="00675286">
        <w:t>search category,</w:t>
      </w:r>
    </w:p>
    <w:p w14:paraId="5832037C" w14:textId="77777777" w:rsidR="00675286" w:rsidRPr="00675286" w:rsidRDefault="00675286" w:rsidP="00675286">
      <w:pPr>
        <w:numPr>
          <w:ilvl w:val="0"/>
          <w:numId w:val="7"/>
        </w:numPr>
      </w:pPr>
      <w:r w:rsidRPr="00675286">
        <w:t>recommended platform,</w:t>
      </w:r>
    </w:p>
    <w:p w14:paraId="11BC86B7" w14:textId="77777777" w:rsidR="00675286" w:rsidRPr="00675286" w:rsidRDefault="00675286" w:rsidP="00675286">
      <w:pPr>
        <w:numPr>
          <w:ilvl w:val="0"/>
          <w:numId w:val="7"/>
        </w:numPr>
      </w:pPr>
      <w:r w:rsidRPr="00675286">
        <w:t>chosen platform,</w:t>
      </w:r>
    </w:p>
    <w:p w14:paraId="0888C5B8" w14:textId="77777777" w:rsidR="00675286" w:rsidRPr="00675286" w:rsidRDefault="00675286" w:rsidP="00675286">
      <w:pPr>
        <w:numPr>
          <w:ilvl w:val="0"/>
          <w:numId w:val="7"/>
        </w:numPr>
      </w:pPr>
      <w:r w:rsidRPr="00675286">
        <w:t>predicted price,</w:t>
      </w:r>
    </w:p>
    <w:p w14:paraId="0215CFE8" w14:textId="77777777" w:rsidR="00675286" w:rsidRPr="00675286" w:rsidRDefault="00675286" w:rsidP="00675286">
      <w:pPr>
        <w:numPr>
          <w:ilvl w:val="0"/>
          <w:numId w:val="7"/>
        </w:numPr>
      </w:pPr>
      <w:r w:rsidRPr="00675286">
        <w:t>actual selected price,</w:t>
      </w:r>
    </w:p>
    <w:p w14:paraId="19D5A344" w14:textId="77777777" w:rsidR="00675286" w:rsidRPr="00675286" w:rsidRDefault="00675286" w:rsidP="00675286">
      <w:pPr>
        <w:numPr>
          <w:ilvl w:val="0"/>
          <w:numId w:val="7"/>
        </w:numPr>
      </w:pPr>
      <w:r w:rsidRPr="00675286">
        <w:t>delivery time,</w:t>
      </w:r>
    </w:p>
    <w:p w14:paraId="33E53316" w14:textId="77777777" w:rsidR="00675286" w:rsidRPr="00675286" w:rsidRDefault="00675286" w:rsidP="00675286">
      <w:pPr>
        <w:numPr>
          <w:ilvl w:val="0"/>
          <w:numId w:val="7"/>
        </w:numPr>
      </w:pPr>
      <w:r w:rsidRPr="00675286">
        <w:t>coupon usage,</w:t>
      </w:r>
    </w:p>
    <w:p w14:paraId="7AE59321" w14:textId="77777777" w:rsidR="00675286" w:rsidRPr="00675286" w:rsidRDefault="00675286" w:rsidP="00675286">
      <w:pPr>
        <w:numPr>
          <w:ilvl w:val="0"/>
          <w:numId w:val="7"/>
        </w:numPr>
      </w:pPr>
      <w:r w:rsidRPr="00675286">
        <w:t>cashback usage,</w:t>
      </w:r>
    </w:p>
    <w:p w14:paraId="544A4569" w14:textId="77777777" w:rsidR="00675286" w:rsidRPr="00675286" w:rsidRDefault="00675286" w:rsidP="00675286">
      <w:pPr>
        <w:numPr>
          <w:ilvl w:val="0"/>
          <w:numId w:val="7"/>
        </w:numPr>
      </w:pPr>
      <w:r w:rsidRPr="00675286">
        <w:t>recommendation clicks,</w:t>
      </w:r>
    </w:p>
    <w:p w14:paraId="4055A0B1" w14:textId="77777777" w:rsidR="00675286" w:rsidRPr="00675286" w:rsidRDefault="00675286" w:rsidP="00675286">
      <w:pPr>
        <w:numPr>
          <w:ilvl w:val="0"/>
          <w:numId w:val="7"/>
        </w:numPr>
      </w:pPr>
      <w:r w:rsidRPr="00675286">
        <w:lastRenderedPageBreak/>
        <w:t>booking completion,</w:t>
      </w:r>
    </w:p>
    <w:p w14:paraId="30026E15" w14:textId="77777777" w:rsidR="00675286" w:rsidRPr="00675286" w:rsidRDefault="00675286" w:rsidP="00675286">
      <w:pPr>
        <w:numPr>
          <w:ilvl w:val="0"/>
          <w:numId w:val="7"/>
        </w:numPr>
      </w:pPr>
      <w:r w:rsidRPr="00675286">
        <w:t>savings amount,</w:t>
      </w:r>
    </w:p>
    <w:p w14:paraId="6845F5EA" w14:textId="77777777" w:rsidR="00675286" w:rsidRPr="00675286" w:rsidRDefault="00675286" w:rsidP="00675286">
      <w:pPr>
        <w:numPr>
          <w:ilvl w:val="0"/>
          <w:numId w:val="7"/>
        </w:numPr>
      </w:pPr>
      <w:r w:rsidRPr="00675286">
        <w:t>and user ratings.</w:t>
      </w:r>
    </w:p>
    <w:p w14:paraId="5EF80D7D" w14:textId="77777777" w:rsidR="00675286" w:rsidRPr="00675286" w:rsidRDefault="00675286" w:rsidP="00675286">
      <w:pPr>
        <w:rPr>
          <w:b/>
          <w:bCs/>
        </w:rPr>
      </w:pPr>
      <w:r w:rsidRPr="00675286">
        <w:rPr>
          <w:b/>
          <w:bCs/>
        </w:rPr>
        <w:t>Reward Function</w:t>
      </w:r>
    </w:p>
    <w:p w14:paraId="6D2A5B6F" w14:textId="77777777" w:rsidR="00675286" w:rsidRPr="00675286" w:rsidRDefault="00675286" w:rsidP="00675286">
      <w:r w:rsidRPr="00675286">
        <w:t>The reward signal combines recommendation engagement, conversion behavior, and realized savings:</w:t>
      </w:r>
    </w:p>
    <w:p w14:paraId="0D02A82A" w14:textId="77777777" w:rsidR="00675286" w:rsidRPr="00675286" w:rsidRDefault="00675286" w:rsidP="00675286">
      <w:r w:rsidRPr="00675286">
        <w:t>[</w:t>
      </w:r>
      <w:r w:rsidRPr="00675286">
        <w:br/>
        <w:t>R=(C\times</w:t>
      </w:r>
      <w:proofErr w:type="gramStart"/>
      <w:r w:rsidRPr="00675286">
        <w:t>10)+(</w:t>
      </w:r>
      <w:proofErr w:type="gramEnd"/>
      <w:r w:rsidRPr="00675286">
        <w:t>B\times</w:t>
      </w:r>
      <w:proofErr w:type="gramStart"/>
      <w:r w:rsidRPr="00675286">
        <w:t>50)+(</w:t>
      </w:r>
      <w:proofErr w:type="gramEnd"/>
      <w:r w:rsidRPr="00675286">
        <w:t>S\times0.2)</w:t>
      </w:r>
      <w:r w:rsidRPr="00675286">
        <w:br/>
        <w:t>]</w:t>
      </w:r>
    </w:p>
    <w:p w14:paraId="39FA0A08" w14:textId="77777777" w:rsidR="00675286" w:rsidRPr="00675286" w:rsidRDefault="00675286" w:rsidP="00675286">
      <w:r w:rsidRPr="00675286">
        <w:t>where:</w:t>
      </w:r>
    </w:p>
    <w:p w14:paraId="485FA647" w14:textId="77777777" w:rsidR="00675286" w:rsidRPr="00675286" w:rsidRDefault="00675286" w:rsidP="00675286">
      <w:pPr>
        <w:numPr>
          <w:ilvl w:val="0"/>
          <w:numId w:val="8"/>
        </w:numPr>
      </w:pPr>
      <w:r w:rsidRPr="00675286">
        <w:t>(C) = recommendation click,</w:t>
      </w:r>
    </w:p>
    <w:p w14:paraId="187AD5AD" w14:textId="77777777" w:rsidR="00675286" w:rsidRPr="00675286" w:rsidRDefault="00675286" w:rsidP="00675286">
      <w:pPr>
        <w:numPr>
          <w:ilvl w:val="0"/>
          <w:numId w:val="8"/>
        </w:numPr>
      </w:pPr>
      <w:r w:rsidRPr="00675286">
        <w:t>(B) = booking completion,</w:t>
      </w:r>
    </w:p>
    <w:p w14:paraId="3B640632" w14:textId="77777777" w:rsidR="00675286" w:rsidRPr="00675286" w:rsidRDefault="00675286" w:rsidP="00675286">
      <w:pPr>
        <w:numPr>
          <w:ilvl w:val="0"/>
          <w:numId w:val="8"/>
        </w:numPr>
      </w:pPr>
      <w:r w:rsidRPr="00675286">
        <w:t>(S) = savings amount.</w:t>
      </w:r>
    </w:p>
    <w:p w14:paraId="074E766C" w14:textId="77777777" w:rsidR="00675286" w:rsidRPr="00675286" w:rsidRDefault="00675286" w:rsidP="00675286">
      <w:r w:rsidRPr="00675286">
        <w:t>The reward prediction model estimates the expected reward for each platform candidate.</w:t>
      </w:r>
    </w:p>
    <w:p w14:paraId="6821C0EF" w14:textId="77777777" w:rsidR="00675286" w:rsidRPr="00675286" w:rsidRDefault="00675286" w:rsidP="00675286">
      <w:pPr>
        <w:rPr>
          <w:b/>
          <w:bCs/>
        </w:rPr>
      </w:pPr>
      <w:r w:rsidRPr="00675286">
        <w:rPr>
          <w:b/>
          <w:bCs/>
        </w:rPr>
        <w:t>G. Recommendation Score Computation</w:t>
      </w:r>
    </w:p>
    <w:p w14:paraId="71F37766" w14:textId="77777777" w:rsidR="00675286" w:rsidRPr="00675286" w:rsidRDefault="00675286" w:rsidP="00675286">
      <w:r w:rsidRPr="00675286">
        <w:t>The final platform ranking combines predicted pricing, service quality, and expected reward. For each candidate platform, the system computes:</w:t>
      </w:r>
    </w:p>
    <w:p w14:paraId="24387772" w14:textId="77777777" w:rsidR="00675286" w:rsidRPr="00675286" w:rsidRDefault="00675286" w:rsidP="00675286">
      <w:pPr>
        <w:numPr>
          <w:ilvl w:val="0"/>
          <w:numId w:val="9"/>
        </w:numPr>
      </w:pPr>
      <w:r w:rsidRPr="00675286">
        <w:t>predicted final price,</w:t>
      </w:r>
    </w:p>
    <w:p w14:paraId="254B1FC4" w14:textId="77777777" w:rsidR="00675286" w:rsidRPr="00675286" w:rsidRDefault="00675286" w:rsidP="00675286">
      <w:pPr>
        <w:numPr>
          <w:ilvl w:val="0"/>
          <w:numId w:val="9"/>
        </w:numPr>
      </w:pPr>
      <w:r w:rsidRPr="00675286">
        <w:t>delivery efficiency,</w:t>
      </w:r>
    </w:p>
    <w:p w14:paraId="4E0E6364" w14:textId="77777777" w:rsidR="00675286" w:rsidRPr="00675286" w:rsidRDefault="00675286" w:rsidP="00675286">
      <w:pPr>
        <w:numPr>
          <w:ilvl w:val="0"/>
          <w:numId w:val="9"/>
        </w:numPr>
      </w:pPr>
      <w:r w:rsidRPr="00675286">
        <w:t>platform rating,</w:t>
      </w:r>
    </w:p>
    <w:p w14:paraId="1907CE38" w14:textId="77777777" w:rsidR="00675286" w:rsidRPr="00675286" w:rsidRDefault="00675286" w:rsidP="00675286">
      <w:pPr>
        <w:numPr>
          <w:ilvl w:val="0"/>
          <w:numId w:val="9"/>
        </w:numPr>
      </w:pPr>
      <w:r w:rsidRPr="00675286">
        <w:t>coupon benefit,</w:t>
      </w:r>
    </w:p>
    <w:p w14:paraId="5B7EFA7B" w14:textId="77777777" w:rsidR="00675286" w:rsidRPr="00675286" w:rsidRDefault="00675286" w:rsidP="00675286">
      <w:pPr>
        <w:numPr>
          <w:ilvl w:val="0"/>
          <w:numId w:val="9"/>
        </w:numPr>
      </w:pPr>
      <w:r w:rsidRPr="00675286">
        <w:t>cashback value,</w:t>
      </w:r>
    </w:p>
    <w:p w14:paraId="315C2D1B" w14:textId="77777777" w:rsidR="00675286" w:rsidRPr="00675286" w:rsidRDefault="00675286" w:rsidP="00675286">
      <w:pPr>
        <w:numPr>
          <w:ilvl w:val="0"/>
          <w:numId w:val="9"/>
        </w:numPr>
      </w:pPr>
      <w:r w:rsidRPr="00675286">
        <w:t>and reward score.</w:t>
      </w:r>
    </w:p>
    <w:p w14:paraId="383B3848" w14:textId="77777777" w:rsidR="00675286" w:rsidRPr="00675286" w:rsidRDefault="00675286" w:rsidP="00675286">
      <w:r w:rsidRPr="00675286">
        <w:t xml:space="preserve">These factors are normalized and combined to generate the </w:t>
      </w:r>
      <w:r w:rsidRPr="00675286">
        <w:rPr>
          <w:b/>
          <w:bCs/>
        </w:rPr>
        <w:t>ASTRAE Recommendation Score</w:t>
      </w:r>
      <w:r w:rsidRPr="00675286">
        <w:t>.</w:t>
      </w:r>
    </w:p>
    <w:p w14:paraId="52EAE2F8" w14:textId="77777777" w:rsidR="00675286" w:rsidRPr="00675286" w:rsidRDefault="00675286" w:rsidP="00675286">
      <w:r w:rsidRPr="00675286">
        <w:t>The platform with the highest recommendation score is displayed as the primary recommendation, while the remaining candidates are presented in a transparent comparison table.</w:t>
      </w:r>
    </w:p>
    <w:p w14:paraId="18122282" w14:textId="77777777" w:rsidR="00675286" w:rsidRPr="00675286" w:rsidRDefault="00675286" w:rsidP="00675286">
      <w:pPr>
        <w:rPr>
          <w:b/>
          <w:bCs/>
        </w:rPr>
      </w:pPr>
      <w:r w:rsidRPr="00675286">
        <w:rPr>
          <w:b/>
          <w:bCs/>
        </w:rPr>
        <w:t>H. Comparison Optimization Layer</w:t>
      </w:r>
    </w:p>
    <w:p w14:paraId="0AC2839C" w14:textId="77777777" w:rsidR="00675286" w:rsidRPr="00675286" w:rsidRDefault="00675286" w:rsidP="00675286">
      <w:r w:rsidRPr="00675286">
        <w:t>The comparison optimization layer performs final business-level processing, including:</w:t>
      </w:r>
    </w:p>
    <w:p w14:paraId="633FBBDB" w14:textId="77777777" w:rsidR="00675286" w:rsidRPr="00675286" w:rsidRDefault="00675286" w:rsidP="00675286">
      <w:pPr>
        <w:numPr>
          <w:ilvl w:val="0"/>
          <w:numId w:val="10"/>
        </w:numPr>
      </w:pPr>
      <w:r w:rsidRPr="00675286">
        <w:lastRenderedPageBreak/>
        <w:t>coupon matching,</w:t>
      </w:r>
    </w:p>
    <w:p w14:paraId="1F16A5A4" w14:textId="77777777" w:rsidR="00675286" w:rsidRPr="00675286" w:rsidRDefault="00675286" w:rsidP="00675286">
      <w:pPr>
        <w:numPr>
          <w:ilvl w:val="0"/>
          <w:numId w:val="10"/>
        </w:numPr>
      </w:pPr>
      <w:r w:rsidRPr="00675286">
        <w:t>cashback optimization,</w:t>
      </w:r>
    </w:p>
    <w:p w14:paraId="42DD3954" w14:textId="77777777" w:rsidR="00675286" w:rsidRPr="00675286" w:rsidRDefault="00675286" w:rsidP="00675286">
      <w:pPr>
        <w:numPr>
          <w:ilvl w:val="0"/>
          <w:numId w:val="10"/>
        </w:numPr>
      </w:pPr>
      <w:r w:rsidRPr="00675286">
        <w:t>savings computation,</w:t>
      </w:r>
    </w:p>
    <w:p w14:paraId="3BED208F" w14:textId="77777777" w:rsidR="00675286" w:rsidRPr="00675286" w:rsidRDefault="00675286" w:rsidP="00675286">
      <w:pPr>
        <w:numPr>
          <w:ilvl w:val="0"/>
          <w:numId w:val="10"/>
        </w:numPr>
      </w:pPr>
      <w:r w:rsidRPr="00675286">
        <w:t>confidence score estimation,</w:t>
      </w:r>
    </w:p>
    <w:p w14:paraId="1306EE03" w14:textId="77777777" w:rsidR="00675286" w:rsidRPr="00675286" w:rsidRDefault="00675286" w:rsidP="00675286">
      <w:pPr>
        <w:numPr>
          <w:ilvl w:val="0"/>
          <w:numId w:val="10"/>
        </w:numPr>
      </w:pPr>
      <w:r w:rsidRPr="00675286">
        <w:t>and reward point generation.</w:t>
      </w:r>
    </w:p>
    <w:p w14:paraId="0BE59753" w14:textId="77777777" w:rsidR="00675286" w:rsidRPr="00675286" w:rsidRDefault="00675286" w:rsidP="00675286">
      <w:r w:rsidRPr="00675286">
        <w:t>The system calculates predicted savings relative to competing platforms and automatically identifies the most beneficial coupon combination available for the selected platform.</w:t>
      </w:r>
    </w:p>
    <w:p w14:paraId="01EB0168" w14:textId="77777777" w:rsidR="00675286" w:rsidRPr="00675286" w:rsidRDefault="00675286" w:rsidP="00675286">
      <w:pPr>
        <w:rPr>
          <w:b/>
          <w:bCs/>
        </w:rPr>
      </w:pPr>
      <w:r w:rsidRPr="00675286">
        <w:rPr>
          <w:b/>
          <w:bCs/>
        </w:rPr>
        <w:t>I. Django Integration Workflow</w:t>
      </w:r>
    </w:p>
    <w:p w14:paraId="2FA19360" w14:textId="77777777" w:rsidR="00675286" w:rsidRPr="00675286" w:rsidRDefault="00675286" w:rsidP="00675286">
      <w:r w:rsidRPr="00675286">
        <w:t>The complete methodology is implemented within a Django-based web application. During application startup, all AEECF models, scalers, label encoders, attention weights, and feature configurations are loaded into memory.</w:t>
      </w:r>
    </w:p>
    <w:p w14:paraId="649FA43D" w14:textId="77777777" w:rsidR="00675286" w:rsidRPr="00675286" w:rsidRDefault="00675286" w:rsidP="00675286">
      <w:r w:rsidRPr="00675286">
        <w:t>When a user submits a query:</w:t>
      </w:r>
    </w:p>
    <w:p w14:paraId="5B6CAB40" w14:textId="77777777" w:rsidR="00675286" w:rsidRPr="00675286" w:rsidRDefault="00675286" w:rsidP="00675286">
      <w:pPr>
        <w:numPr>
          <w:ilvl w:val="0"/>
          <w:numId w:val="11"/>
        </w:numPr>
      </w:pPr>
      <w:r w:rsidRPr="00675286">
        <w:t>the request is routed to the category-specific search service,</w:t>
      </w:r>
    </w:p>
    <w:p w14:paraId="72F29016" w14:textId="77777777" w:rsidR="00675286" w:rsidRPr="00675286" w:rsidRDefault="00675286" w:rsidP="00675286">
      <w:pPr>
        <w:numPr>
          <w:ilvl w:val="0"/>
          <w:numId w:val="11"/>
        </w:numPr>
      </w:pPr>
      <w:proofErr w:type="spellStart"/>
      <w:r w:rsidRPr="00675286">
        <w:t>ChromaDB</w:t>
      </w:r>
      <w:proofErr w:type="spellEnd"/>
      <w:r w:rsidRPr="00675286">
        <w:t xml:space="preserve"> retrieves semantically relevant candidates,</w:t>
      </w:r>
    </w:p>
    <w:p w14:paraId="5E8E9407" w14:textId="77777777" w:rsidR="00675286" w:rsidRPr="00675286" w:rsidRDefault="00675286" w:rsidP="00675286">
      <w:pPr>
        <w:numPr>
          <w:ilvl w:val="0"/>
          <w:numId w:val="11"/>
        </w:numPr>
      </w:pPr>
      <w:r w:rsidRPr="00675286">
        <w:t>engineered features are generated,</w:t>
      </w:r>
    </w:p>
    <w:p w14:paraId="1ED1AA16" w14:textId="77777777" w:rsidR="00675286" w:rsidRPr="00675286" w:rsidRDefault="00675286" w:rsidP="00675286">
      <w:pPr>
        <w:numPr>
          <w:ilvl w:val="0"/>
          <w:numId w:val="11"/>
        </w:numPr>
      </w:pPr>
      <w:r w:rsidRPr="00675286">
        <w:t>the corresponding AEECF model predicts the final price,</w:t>
      </w:r>
    </w:p>
    <w:p w14:paraId="6C76C3CA" w14:textId="77777777" w:rsidR="00675286" w:rsidRPr="00675286" w:rsidRDefault="00675286" w:rsidP="00675286">
      <w:pPr>
        <w:numPr>
          <w:ilvl w:val="0"/>
          <w:numId w:val="11"/>
        </w:numPr>
      </w:pPr>
      <w:r w:rsidRPr="00675286">
        <w:t>AIRE computes expected reward,</w:t>
      </w:r>
    </w:p>
    <w:p w14:paraId="23420642" w14:textId="77777777" w:rsidR="00675286" w:rsidRPr="00675286" w:rsidRDefault="00675286" w:rsidP="00675286">
      <w:pPr>
        <w:numPr>
          <w:ilvl w:val="0"/>
          <w:numId w:val="11"/>
        </w:numPr>
      </w:pPr>
      <w:r w:rsidRPr="00675286">
        <w:t>comparison optimization calculates savings and recommendation scores,</w:t>
      </w:r>
    </w:p>
    <w:p w14:paraId="36F6DEC7" w14:textId="77777777" w:rsidR="00675286" w:rsidRPr="00675286" w:rsidRDefault="00675286" w:rsidP="00675286">
      <w:pPr>
        <w:numPr>
          <w:ilvl w:val="0"/>
          <w:numId w:val="11"/>
        </w:numPr>
      </w:pPr>
      <w:r w:rsidRPr="00675286">
        <w:t>and the ranked results are rendered to the user interface.</w:t>
      </w:r>
    </w:p>
    <w:p w14:paraId="37CD591A" w14:textId="77777777" w:rsidR="00675286" w:rsidRPr="00675286" w:rsidRDefault="00675286" w:rsidP="00675286">
      <w:r w:rsidRPr="00675286">
        <w:t>This architecture minimizes prediction latency by avoiding repeated model loading and enables real-time intelligent comparison across all supported service categories.</w:t>
      </w:r>
    </w:p>
    <w:p w14:paraId="5BE007FF" w14:textId="77777777" w:rsidR="00675286" w:rsidRPr="00675286" w:rsidRDefault="00675286" w:rsidP="00675286">
      <w:pPr>
        <w:rPr>
          <w:b/>
          <w:bCs/>
        </w:rPr>
      </w:pPr>
      <w:r w:rsidRPr="00675286">
        <w:rPr>
          <w:b/>
          <w:bCs/>
        </w:rPr>
        <w:t>J. Algorithmic Workflow</w:t>
      </w:r>
    </w:p>
    <w:p w14:paraId="3C9F9B67" w14:textId="77777777" w:rsidR="00675286" w:rsidRPr="00675286" w:rsidRDefault="00675286" w:rsidP="00675286">
      <w:r w:rsidRPr="00675286">
        <w:t>The overall ASTRAE methodology can be summarized as follows:</w:t>
      </w:r>
    </w:p>
    <w:p w14:paraId="5219891F" w14:textId="77777777" w:rsidR="00675286" w:rsidRPr="00675286" w:rsidRDefault="00675286" w:rsidP="00675286">
      <w:pPr>
        <w:numPr>
          <w:ilvl w:val="0"/>
          <w:numId w:val="12"/>
        </w:numPr>
      </w:pPr>
      <w:r w:rsidRPr="00675286">
        <w:t>Receive user query and selected service category.</w:t>
      </w:r>
    </w:p>
    <w:p w14:paraId="38AE47C6" w14:textId="77777777" w:rsidR="00675286" w:rsidRPr="00675286" w:rsidRDefault="00675286" w:rsidP="00675286">
      <w:pPr>
        <w:numPr>
          <w:ilvl w:val="0"/>
          <w:numId w:val="12"/>
        </w:numPr>
      </w:pPr>
      <w:r w:rsidRPr="00675286">
        <w:t>Convert query into semantic embedding.</w:t>
      </w:r>
    </w:p>
    <w:p w14:paraId="110444C9" w14:textId="77777777" w:rsidR="00675286" w:rsidRPr="00675286" w:rsidRDefault="00675286" w:rsidP="00675286">
      <w:pPr>
        <w:numPr>
          <w:ilvl w:val="0"/>
          <w:numId w:val="12"/>
        </w:numPr>
      </w:pPr>
      <w:r w:rsidRPr="00675286">
        <w:t xml:space="preserve">Retrieve top-k relevant candidates using </w:t>
      </w:r>
      <w:proofErr w:type="spellStart"/>
      <w:r w:rsidRPr="00675286">
        <w:t>ChromaDB</w:t>
      </w:r>
      <w:proofErr w:type="spellEnd"/>
      <w:r w:rsidRPr="00675286">
        <w:t>.</w:t>
      </w:r>
    </w:p>
    <w:p w14:paraId="6BCF7BEE" w14:textId="77777777" w:rsidR="00675286" w:rsidRPr="00675286" w:rsidRDefault="00675286" w:rsidP="00675286">
      <w:pPr>
        <w:numPr>
          <w:ilvl w:val="0"/>
          <w:numId w:val="12"/>
        </w:numPr>
      </w:pPr>
      <w:r w:rsidRPr="00675286">
        <w:t>Generate category-specific engineered features.</w:t>
      </w:r>
    </w:p>
    <w:p w14:paraId="11D23A0C" w14:textId="77777777" w:rsidR="00675286" w:rsidRPr="00675286" w:rsidRDefault="00675286" w:rsidP="00675286">
      <w:pPr>
        <w:numPr>
          <w:ilvl w:val="0"/>
          <w:numId w:val="12"/>
        </w:numPr>
      </w:pPr>
      <w:r w:rsidRPr="00675286">
        <w:lastRenderedPageBreak/>
        <w:t>Apply attention weighting to numerical features.</w:t>
      </w:r>
    </w:p>
    <w:p w14:paraId="49099714" w14:textId="77777777" w:rsidR="00675286" w:rsidRPr="00675286" w:rsidRDefault="00675286" w:rsidP="00675286">
      <w:pPr>
        <w:numPr>
          <w:ilvl w:val="0"/>
          <w:numId w:val="12"/>
        </w:numPr>
      </w:pPr>
      <w:r w:rsidRPr="00675286">
        <w:t xml:space="preserve">Predict final prices using AEECF </w:t>
      </w:r>
      <w:proofErr w:type="spellStart"/>
      <w:r w:rsidRPr="00675286">
        <w:t>CatBoost</w:t>
      </w:r>
      <w:proofErr w:type="spellEnd"/>
      <w:r w:rsidRPr="00675286">
        <w:t xml:space="preserve"> models.</w:t>
      </w:r>
    </w:p>
    <w:p w14:paraId="0FF5C75D" w14:textId="77777777" w:rsidR="00675286" w:rsidRPr="00675286" w:rsidRDefault="00675286" w:rsidP="00675286">
      <w:pPr>
        <w:numPr>
          <w:ilvl w:val="0"/>
          <w:numId w:val="12"/>
        </w:numPr>
      </w:pPr>
      <w:r w:rsidRPr="00675286">
        <w:t>Estimate expected reward using the AIRE model.</w:t>
      </w:r>
    </w:p>
    <w:p w14:paraId="62EE003E" w14:textId="77777777" w:rsidR="00675286" w:rsidRPr="00675286" w:rsidRDefault="00675286" w:rsidP="00675286">
      <w:pPr>
        <w:numPr>
          <w:ilvl w:val="0"/>
          <w:numId w:val="12"/>
        </w:numPr>
      </w:pPr>
      <w:r w:rsidRPr="00675286">
        <w:t>Compute recommendation scores and savings metrics.</w:t>
      </w:r>
    </w:p>
    <w:p w14:paraId="5F8C32F9" w14:textId="77777777" w:rsidR="00675286" w:rsidRPr="00675286" w:rsidRDefault="00675286" w:rsidP="00675286">
      <w:pPr>
        <w:numPr>
          <w:ilvl w:val="0"/>
          <w:numId w:val="12"/>
        </w:numPr>
      </w:pPr>
      <w:r w:rsidRPr="00675286">
        <w:t>Rank candidate platforms.</w:t>
      </w:r>
    </w:p>
    <w:p w14:paraId="208C5C3E" w14:textId="77777777" w:rsidR="00675286" w:rsidRPr="00675286" w:rsidRDefault="00675286" w:rsidP="00675286">
      <w:pPr>
        <w:numPr>
          <w:ilvl w:val="0"/>
          <w:numId w:val="12"/>
        </w:numPr>
      </w:pPr>
      <w:r w:rsidRPr="00675286">
        <w:t>Display the optimal recommendation and comparative results.</w:t>
      </w:r>
    </w:p>
    <w:p w14:paraId="43BB6B93" w14:textId="77777777" w:rsidR="00675286" w:rsidRPr="00675286" w:rsidRDefault="00675286" w:rsidP="00675286">
      <w:r w:rsidRPr="00675286">
        <w:t>This methodology integrates semantic retrieval, explainable machine learning, adaptive reward learning, and intelligent comparison optimization into a unified AI-driven multi-service recommendation framework.</w:t>
      </w:r>
    </w:p>
    <w:p w14:paraId="7DF3324D" w14:textId="218288AA" w:rsidR="0062131E" w:rsidRDefault="006C660A">
      <w:r w:rsidRPr="006C660A">
        <w:t>Performance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694"/>
        <w:gridCol w:w="805"/>
        <w:gridCol w:w="630"/>
        <w:gridCol w:w="709"/>
      </w:tblGrid>
      <w:tr w:rsidR="006C660A" w:rsidRPr="006C660A" w14:paraId="563ED1E5" w14:textId="77777777" w:rsidTr="006C660A">
        <w:trPr>
          <w:tblHeader/>
          <w:tblCellSpacing w:w="15" w:type="dxa"/>
        </w:trPr>
        <w:tc>
          <w:tcPr>
            <w:tcW w:w="0" w:type="auto"/>
            <w:vAlign w:val="center"/>
            <w:hideMark/>
          </w:tcPr>
          <w:p w14:paraId="648B9009" w14:textId="77777777" w:rsidR="006C660A" w:rsidRPr="006C660A" w:rsidRDefault="006C660A" w:rsidP="006C660A">
            <w:pPr>
              <w:rPr>
                <w:b/>
                <w:bCs/>
              </w:rPr>
            </w:pPr>
            <w:r w:rsidRPr="006C660A">
              <w:rPr>
                <w:b/>
                <w:bCs/>
              </w:rPr>
              <w:t>Model</w:t>
            </w:r>
          </w:p>
        </w:tc>
        <w:tc>
          <w:tcPr>
            <w:tcW w:w="0" w:type="auto"/>
            <w:vAlign w:val="center"/>
            <w:hideMark/>
          </w:tcPr>
          <w:p w14:paraId="59218CEC" w14:textId="77777777" w:rsidR="006C660A" w:rsidRPr="006C660A" w:rsidRDefault="006C660A" w:rsidP="006C660A">
            <w:pPr>
              <w:rPr>
                <w:b/>
                <w:bCs/>
              </w:rPr>
            </w:pPr>
            <w:r w:rsidRPr="006C660A">
              <w:rPr>
                <w:b/>
                <w:bCs/>
              </w:rPr>
              <w:t>MAE</w:t>
            </w:r>
          </w:p>
        </w:tc>
        <w:tc>
          <w:tcPr>
            <w:tcW w:w="0" w:type="auto"/>
            <w:vAlign w:val="center"/>
            <w:hideMark/>
          </w:tcPr>
          <w:p w14:paraId="772829E6" w14:textId="77777777" w:rsidR="006C660A" w:rsidRPr="006C660A" w:rsidRDefault="006C660A" w:rsidP="006C660A">
            <w:pPr>
              <w:rPr>
                <w:b/>
                <w:bCs/>
              </w:rPr>
            </w:pPr>
            <w:r w:rsidRPr="006C660A">
              <w:rPr>
                <w:b/>
                <w:bCs/>
              </w:rPr>
              <w:t>RMSE</w:t>
            </w:r>
          </w:p>
        </w:tc>
        <w:tc>
          <w:tcPr>
            <w:tcW w:w="0" w:type="auto"/>
            <w:vAlign w:val="center"/>
            <w:hideMark/>
          </w:tcPr>
          <w:p w14:paraId="5ADC5989" w14:textId="77777777" w:rsidR="006C660A" w:rsidRPr="006C660A" w:rsidRDefault="006C660A" w:rsidP="006C660A">
            <w:pPr>
              <w:rPr>
                <w:b/>
                <w:bCs/>
              </w:rPr>
            </w:pPr>
            <w:r w:rsidRPr="006C660A">
              <w:rPr>
                <w:b/>
                <w:bCs/>
              </w:rPr>
              <w:t>MAPE</w:t>
            </w:r>
          </w:p>
        </w:tc>
        <w:tc>
          <w:tcPr>
            <w:tcW w:w="0" w:type="auto"/>
            <w:vAlign w:val="center"/>
            <w:hideMark/>
          </w:tcPr>
          <w:p w14:paraId="5263B5B5" w14:textId="77777777" w:rsidR="006C660A" w:rsidRPr="006C660A" w:rsidRDefault="006C660A" w:rsidP="006C660A">
            <w:pPr>
              <w:rPr>
                <w:b/>
                <w:bCs/>
              </w:rPr>
            </w:pPr>
            <w:r w:rsidRPr="006C660A">
              <w:rPr>
                <w:b/>
                <w:bCs/>
              </w:rPr>
              <w:t>R²</w:t>
            </w:r>
          </w:p>
        </w:tc>
      </w:tr>
      <w:tr w:rsidR="006C660A" w:rsidRPr="006C660A" w14:paraId="26C1F0DE" w14:textId="77777777" w:rsidTr="006C660A">
        <w:trPr>
          <w:tblCellSpacing w:w="15" w:type="dxa"/>
        </w:trPr>
        <w:tc>
          <w:tcPr>
            <w:tcW w:w="0" w:type="auto"/>
            <w:vAlign w:val="center"/>
            <w:hideMark/>
          </w:tcPr>
          <w:p w14:paraId="430722AC" w14:textId="77777777" w:rsidR="006C660A" w:rsidRPr="006C660A" w:rsidRDefault="006C660A" w:rsidP="006C660A">
            <w:r w:rsidRPr="006C660A">
              <w:t>Ride AEECF</w:t>
            </w:r>
          </w:p>
        </w:tc>
        <w:tc>
          <w:tcPr>
            <w:tcW w:w="0" w:type="auto"/>
            <w:vAlign w:val="center"/>
            <w:hideMark/>
          </w:tcPr>
          <w:p w14:paraId="03C9EA38" w14:textId="77777777" w:rsidR="006C660A" w:rsidRPr="006C660A" w:rsidRDefault="006C660A" w:rsidP="006C660A">
            <w:r w:rsidRPr="006C660A">
              <w:t>16.36</w:t>
            </w:r>
          </w:p>
        </w:tc>
        <w:tc>
          <w:tcPr>
            <w:tcW w:w="0" w:type="auto"/>
            <w:vAlign w:val="center"/>
            <w:hideMark/>
          </w:tcPr>
          <w:p w14:paraId="742B0FA0" w14:textId="77777777" w:rsidR="006C660A" w:rsidRPr="006C660A" w:rsidRDefault="006C660A" w:rsidP="006C660A">
            <w:r w:rsidRPr="006C660A">
              <w:t>27.96</w:t>
            </w:r>
          </w:p>
        </w:tc>
        <w:tc>
          <w:tcPr>
            <w:tcW w:w="0" w:type="auto"/>
            <w:vAlign w:val="center"/>
            <w:hideMark/>
          </w:tcPr>
          <w:p w14:paraId="3303708D" w14:textId="77777777" w:rsidR="006C660A" w:rsidRPr="006C660A" w:rsidRDefault="006C660A" w:rsidP="006C660A">
            <w:r w:rsidRPr="006C660A">
              <w:t>4.84%</w:t>
            </w:r>
          </w:p>
        </w:tc>
        <w:tc>
          <w:tcPr>
            <w:tcW w:w="0" w:type="auto"/>
            <w:vAlign w:val="center"/>
            <w:hideMark/>
          </w:tcPr>
          <w:p w14:paraId="26019BC7" w14:textId="77777777" w:rsidR="006C660A" w:rsidRPr="006C660A" w:rsidRDefault="006C660A" w:rsidP="006C660A">
            <w:r w:rsidRPr="006C660A">
              <w:t>0.9886</w:t>
            </w:r>
          </w:p>
        </w:tc>
      </w:tr>
      <w:tr w:rsidR="006C660A" w:rsidRPr="006C660A" w14:paraId="31A8A32B" w14:textId="77777777" w:rsidTr="006C660A">
        <w:trPr>
          <w:tblCellSpacing w:w="15" w:type="dxa"/>
        </w:trPr>
        <w:tc>
          <w:tcPr>
            <w:tcW w:w="0" w:type="auto"/>
            <w:vAlign w:val="center"/>
            <w:hideMark/>
          </w:tcPr>
          <w:p w14:paraId="79424ABD" w14:textId="77777777" w:rsidR="006C660A" w:rsidRPr="006C660A" w:rsidRDefault="006C660A" w:rsidP="006C660A">
            <w:r w:rsidRPr="006C660A">
              <w:t>Food AEECF</w:t>
            </w:r>
          </w:p>
        </w:tc>
        <w:tc>
          <w:tcPr>
            <w:tcW w:w="0" w:type="auto"/>
            <w:vAlign w:val="center"/>
            <w:hideMark/>
          </w:tcPr>
          <w:p w14:paraId="7F3A298B" w14:textId="77777777" w:rsidR="006C660A" w:rsidRPr="006C660A" w:rsidRDefault="006C660A" w:rsidP="006C660A">
            <w:r w:rsidRPr="006C660A">
              <w:t>2.41</w:t>
            </w:r>
          </w:p>
        </w:tc>
        <w:tc>
          <w:tcPr>
            <w:tcW w:w="0" w:type="auto"/>
            <w:vAlign w:val="center"/>
            <w:hideMark/>
          </w:tcPr>
          <w:p w14:paraId="7558C77B" w14:textId="77777777" w:rsidR="006C660A" w:rsidRPr="006C660A" w:rsidRDefault="006C660A" w:rsidP="006C660A">
            <w:r w:rsidRPr="006C660A">
              <w:t>6.69</w:t>
            </w:r>
          </w:p>
        </w:tc>
        <w:tc>
          <w:tcPr>
            <w:tcW w:w="0" w:type="auto"/>
            <w:vAlign w:val="center"/>
            <w:hideMark/>
          </w:tcPr>
          <w:p w14:paraId="69E9C1FA" w14:textId="77777777" w:rsidR="006C660A" w:rsidRPr="006C660A" w:rsidRDefault="006C660A" w:rsidP="006C660A">
            <w:r w:rsidRPr="006C660A">
              <w:t>0.94%</w:t>
            </w:r>
          </w:p>
        </w:tc>
        <w:tc>
          <w:tcPr>
            <w:tcW w:w="0" w:type="auto"/>
            <w:vAlign w:val="center"/>
            <w:hideMark/>
          </w:tcPr>
          <w:p w14:paraId="47C37D3F" w14:textId="77777777" w:rsidR="006C660A" w:rsidRPr="006C660A" w:rsidRDefault="006C660A" w:rsidP="006C660A">
            <w:r w:rsidRPr="006C660A">
              <w:t>0.9984</w:t>
            </w:r>
          </w:p>
        </w:tc>
      </w:tr>
      <w:tr w:rsidR="006C660A" w:rsidRPr="006C660A" w14:paraId="6E0BD346" w14:textId="77777777" w:rsidTr="006C660A">
        <w:trPr>
          <w:tblCellSpacing w:w="15" w:type="dxa"/>
        </w:trPr>
        <w:tc>
          <w:tcPr>
            <w:tcW w:w="0" w:type="auto"/>
            <w:vAlign w:val="center"/>
            <w:hideMark/>
          </w:tcPr>
          <w:p w14:paraId="2D8874D3" w14:textId="77777777" w:rsidR="006C660A" w:rsidRPr="006C660A" w:rsidRDefault="006C660A" w:rsidP="006C660A">
            <w:r w:rsidRPr="006C660A">
              <w:t>Medicine AEECF</w:t>
            </w:r>
          </w:p>
        </w:tc>
        <w:tc>
          <w:tcPr>
            <w:tcW w:w="0" w:type="auto"/>
            <w:vAlign w:val="center"/>
            <w:hideMark/>
          </w:tcPr>
          <w:p w14:paraId="66F69213" w14:textId="77777777" w:rsidR="006C660A" w:rsidRPr="006C660A" w:rsidRDefault="006C660A" w:rsidP="006C660A">
            <w:r w:rsidRPr="006C660A">
              <w:t>1.16</w:t>
            </w:r>
          </w:p>
        </w:tc>
        <w:tc>
          <w:tcPr>
            <w:tcW w:w="0" w:type="auto"/>
            <w:vAlign w:val="center"/>
            <w:hideMark/>
          </w:tcPr>
          <w:p w14:paraId="1C4ED16D" w14:textId="77777777" w:rsidR="006C660A" w:rsidRPr="006C660A" w:rsidRDefault="006C660A" w:rsidP="006C660A">
            <w:r w:rsidRPr="006C660A">
              <w:t>2.26</w:t>
            </w:r>
          </w:p>
        </w:tc>
        <w:tc>
          <w:tcPr>
            <w:tcW w:w="0" w:type="auto"/>
            <w:vAlign w:val="center"/>
            <w:hideMark/>
          </w:tcPr>
          <w:p w14:paraId="16C4F301" w14:textId="77777777" w:rsidR="006C660A" w:rsidRPr="006C660A" w:rsidRDefault="006C660A" w:rsidP="006C660A">
            <w:r w:rsidRPr="006C660A">
              <w:t>1.35%</w:t>
            </w:r>
          </w:p>
        </w:tc>
        <w:tc>
          <w:tcPr>
            <w:tcW w:w="0" w:type="auto"/>
            <w:vAlign w:val="center"/>
            <w:hideMark/>
          </w:tcPr>
          <w:p w14:paraId="1CAB2DE1" w14:textId="77777777" w:rsidR="006C660A" w:rsidRPr="006C660A" w:rsidRDefault="006C660A" w:rsidP="006C660A">
            <w:r w:rsidRPr="006C660A">
              <w:t>0.9993</w:t>
            </w:r>
          </w:p>
        </w:tc>
      </w:tr>
      <w:tr w:rsidR="006C660A" w:rsidRPr="006C660A" w14:paraId="45716BD0" w14:textId="77777777" w:rsidTr="006C660A">
        <w:trPr>
          <w:tblCellSpacing w:w="15" w:type="dxa"/>
        </w:trPr>
        <w:tc>
          <w:tcPr>
            <w:tcW w:w="0" w:type="auto"/>
            <w:vAlign w:val="center"/>
            <w:hideMark/>
          </w:tcPr>
          <w:p w14:paraId="56B509A8" w14:textId="77777777" w:rsidR="006C660A" w:rsidRPr="006C660A" w:rsidRDefault="006C660A" w:rsidP="006C660A">
            <w:r w:rsidRPr="006C660A">
              <w:t>Shopping AEECF</w:t>
            </w:r>
          </w:p>
        </w:tc>
        <w:tc>
          <w:tcPr>
            <w:tcW w:w="0" w:type="auto"/>
            <w:vAlign w:val="center"/>
            <w:hideMark/>
          </w:tcPr>
          <w:p w14:paraId="7A405B27" w14:textId="77777777" w:rsidR="006C660A" w:rsidRPr="006C660A" w:rsidRDefault="006C660A" w:rsidP="006C660A">
            <w:r w:rsidRPr="006C660A">
              <w:t>321.85</w:t>
            </w:r>
          </w:p>
        </w:tc>
        <w:tc>
          <w:tcPr>
            <w:tcW w:w="0" w:type="auto"/>
            <w:vAlign w:val="center"/>
            <w:hideMark/>
          </w:tcPr>
          <w:p w14:paraId="11F5E14E" w14:textId="77777777" w:rsidR="006C660A" w:rsidRPr="006C660A" w:rsidRDefault="006C660A" w:rsidP="006C660A">
            <w:r w:rsidRPr="006C660A">
              <w:t>1207.31</w:t>
            </w:r>
          </w:p>
        </w:tc>
        <w:tc>
          <w:tcPr>
            <w:tcW w:w="0" w:type="auto"/>
            <w:vAlign w:val="center"/>
            <w:hideMark/>
          </w:tcPr>
          <w:p w14:paraId="20D123D0" w14:textId="77777777" w:rsidR="006C660A" w:rsidRPr="006C660A" w:rsidRDefault="006C660A" w:rsidP="006C660A">
            <w:r w:rsidRPr="006C660A">
              <w:t>5.36%</w:t>
            </w:r>
          </w:p>
        </w:tc>
        <w:tc>
          <w:tcPr>
            <w:tcW w:w="0" w:type="auto"/>
            <w:vAlign w:val="center"/>
            <w:hideMark/>
          </w:tcPr>
          <w:p w14:paraId="12579810" w14:textId="77777777" w:rsidR="006C660A" w:rsidRPr="006C660A" w:rsidRDefault="006C660A" w:rsidP="006C660A">
            <w:r w:rsidRPr="006C660A">
              <w:t>0.9984</w:t>
            </w:r>
          </w:p>
        </w:tc>
      </w:tr>
    </w:tbl>
    <w:p w14:paraId="2E224C3E" w14:textId="77777777" w:rsidR="006C660A" w:rsidRDefault="006C660A"/>
    <w:sectPr w:rsidR="006C6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098"/>
    <w:multiLevelType w:val="multilevel"/>
    <w:tmpl w:val="899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2E7D"/>
    <w:multiLevelType w:val="multilevel"/>
    <w:tmpl w:val="6F0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B1E85"/>
    <w:multiLevelType w:val="multilevel"/>
    <w:tmpl w:val="3BA4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E7ECE"/>
    <w:multiLevelType w:val="multilevel"/>
    <w:tmpl w:val="EF3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13E5E"/>
    <w:multiLevelType w:val="multilevel"/>
    <w:tmpl w:val="CBD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34F84"/>
    <w:multiLevelType w:val="multilevel"/>
    <w:tmpl w:val="A24C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82C26"/>
    <w:multiLevelType w:val="multilevel"/>
    <w:tmpl w:val="F48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A50E5"/>
    <w:multiLevelType w:val="multilevel"/>
    <w:tmpl w:val="67F6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A104A"/>
    <w:multiLevelType w:val="multilevel"/>
    <w:tmpl w:val="566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972B6"/>
    <w:multiLevelType w:val="multilevel"/>
    <w:tmpl w:val="F18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F712C"/>
    <w:multiLevelType w:val="multilevel"/>
    <w:tmpl w:val="FE2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F6B0C"/>
    <w:multiLevelType w:val="multilevel"/>
    <w:tmpl w:val="F874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450707">
    <w:abstractNumId w:val="7"/>
  </w:num>
  <w:num w:numId="2" w16cid:durableId="215360461">
    <w:abstractNumId w:val="11"/>
  </w:num>
  <w:num w:numId="3" w16cid:durableId="1239828422">
    <w:abstractNumId w:val="3"/>
  </w:num>
  <w:num w:numId="4" w16cid:durableId="1362584223">
    <w:abstractNumId w:val="4"/>
  </w:num>
  <w:num w:numId="5" w16cid:durableId="2089769731">
    <w:abstractNumId w:val="8"/>
  </w:num>
  <w:num w:numId="6" w16cid:durableId="1811482444">
    <w:abstractNumId w:val="9"/>
  </w:num>
  <w:num w:numId="7" w16cid:durableId="931427220">
    <w:abstractNumId w:val="1"/>
  </w:num>
  <w:num w:numId="8" w16cid:durableId="1807237652">
    <w:abstractNumId w:val="10"/>
  </w:num>
  <w:num w:numId="9" w16cid:durableId="2060323319">
    <w:abstractNumId w:val="6"/>
  </w:num>
  <w:num w:numId="10" w16cid:durableId="1039403839">
    <w:abstractNumId w:val="0"/>
  </w:num>
  <w:num w:numId="11" w16cid:durableId="429274810">
    <w:abstractNumId w:val="5"/>
  </w:num>
  <w:num w:numId="12" w16cid:durableId="1510487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C54D6"/>
    <w:rsid w:val="003467A7"/>
    <w:rsid w:val="00441F83"/>
    <w:rsid w:val="005F79F4"/>
    <w:rsid w:val="0062131E"/>
    <w:rsid w:val="00675286"/>
    <w:rsid w:val="006C660A"/>
    <w:rsid w:val="00DC54D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D1F3"/>
  <w15:chartTrackingRefBased/>
  <w15:docId w15:val="{9D42F003-2943-446A-84FA-9FFD01D2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4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C54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C54D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C54D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C54D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C5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4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C54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C54D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C54D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C54D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C5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4D6"/>
    <w:rPr>
      <w:rFonts w:eastAsiaTheme="majorEastAsia" w:cstheme="majorBidi"/>
      <w:color w:val="272727" w:themeColor="text1" w:themeTint="D8"/>
    </w:rPr>
  </w:style>
  <w:style w:type="paragraph" w:styleId="Title">
    <w:name w:val="Title"/>
    <w:basedOn w:val="Normal"/>
    <w:next w:val="Normal"/>
    <w:link w:val="TitleChar"/>
    <w:uiPriority w:val="10"/>
    <w:qFormat/>
    <w:rsid w:val="00DC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4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4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54D6"/>
    <w:rPr>
      <w:i/>
      <w:iCs/>
      <w:color w:val="404040" w:themeColor="text1" w:themeTint="BF"/>
    </w:rPr>
  </w:style>
  <w:style w:type="paragraph" w:styleId="ListParagraph">
    <w:name w:val="List Paragraph"/>
    <w:basedOn w:val="Normal"/>
    <w:uiPriority w:val="34"/>
    <w:qFormat/>
    <w:rsid w:val="00DC54D6"/>
    <w:pPr>
      <w:ind w:left="720"/>
      <w:contextualSpacing/>
    </w:pPr>
  </w:style>
  <w:style w:type="character" w:styleId="IntenseEmphasis">
    <w:name w:val="Intense Emphasis"/>
    <w:basedOn w:val="DefaultParagraphFont"/>
    <w:uiPriority w:val="21"/>
    <w:qFormat/>
    <w:rsid w:val="00DC54D6"/>
    <w:rPr>
      <w:i/>
      <w:iCs/>
      <w:color w:val="365F91" w:themeColor="accent1" w:themeShade="BF"/>
    </w:rPr>
  </w:style>
  <w:style w:type="paragraph" w:styleId="IntenseQuote">
    <w:name w:val="Intense Quote"/>
    <w:basedOn w:val="Normal"/>
    <w:next w:val="Normal"/>
    <w:link w:val="IntenseQuoteChar"/>
    <w:uiPriority w:val="30"/>
    <w:qFormat/>
    <w:rsid w:val="00DC54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54D6"/>
    <w:rPr>
      <w:i/>
      <w:iCs/>
      <w:color w:val="365F91" w:themeColor="accent1" w:themeShade="BF"/>
    </w:rPr>
  </w:style>
  <w:style w:type="character" w:styleId="IntenseReference">
    <w:name w:val="Intense Reference"/>
    <w:basedOn w:val="DefaultParagraphFont"/>
    <w:uiPriority w:val="32"/>
    <w:qFormat/>
    <w:rsid w:val="00DC54D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1373</Words>
  <Characters>7832</Characters>
  <Application>Microsoft Office Word</Application>
  <DocSecurity>0</DocSecurity>
  <Lines>65</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Ak</dc:creator>
  <cp:keywords/>
  <dc:description/>
  <cp:lastModifiedBy>Mr. Ak</cp:lastModifiedBy>
  <cp:revision>3</cp:revision>
  <dcterms:created xsi:type="dcterms:W3CDTF">2026-08-12T18:17:00Z</dcterms:created>
  <dcterms:modified xsi:type="dcterms:W3CDTF">2026-08-12T18:30:00Z</dcterms:modified>
</cp:coreProperties>
</file>