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Bdr>
          <w:bottom w:val="single" w:sz="18" w:space="8" w:color="1F497D"/>
        </w:pBdr>
        <w:spacing w:before="360" w:after="180"/>
      </w:pPr>
      <w:r>
        <w:rPr>
          <w:b/>
          <w:bCs/>
          <w:sz w:val="38"/>
          <w:szCs w:val="38"/>
          <w:color w:val="1F497D"/>
        </w:rPr>
        <w:t>CWRU Bearing Fault Detection &amp; Maintenance System</w:t>
      </w:r>
    </w:p>
    <w:p>
      <w:pPr>
        <w:pBdr>
          <w:bottom w:val="single" w:sz="10" w:space="4" w:color="2E75B6"/>
        </w:pBdr>
        <w:spacing w:before="300" w:after="120"/>
      </w:pPr>
      <w:r>
        <w:rPr>
          <w:b/>
          <w:bCs/>
          <w:sz w:val="30"/>
          <w:szCs w:val="30"/>
          <w:color w:val="2E75B6"/>
        </w:rPr>
        <w:t>Complete Viva Preparation &amp; Project Defense Guide</w:t>
      </w:r>
    </w:p>
    <w:p>
      <w:pPr>
        <w:pBdr>
          <w:left w:val="single" w:sz="24" w:space="16" w:color="2E75B6"/>
        </w:pBdr>
        <w:shd w:val="clear" w:color="auto" w:fill="F2F7FC"/>
        <w:ind w:left="400" w:right="200"/>
        <w:spacing w:before="80" w:after="80"/>
      </w:pPr>
      <w:r>
        <w:rPr>
          <w:b/>
          <w:bCs/>
        </w:rPr>
        <w:t xml:space="preserve">Candidate Persona:</w:t>
      </w:r>
      <w:r>
        <w:t xml:space="preserve"> Final-Year B.Tech / B.E. (CSE / AI &amp; Data Science)</w:t>
      </w:r>
    </w:p>
    <w:p>
      <w:pPr>
        <w:pBdr>
          <w:left w:val="single" w:sz="24" w:space="16" w:color="2E75B6"/>
        </w:pBdr>
        <w:shd w:val="clear" w:color="auto" w:fill="F2F7FC"/>
        <w:ind w:left="400" w:right="200"/>
        <w:spacing w:before="80" w:after="80"/>
      </w:pPr>
      <w:r>
        <w:rPr>
          <w:b/>
          <w:bCs/>
        </w:rPr>
        <w:t xml:space="preserve">Target Audience:</w:t>
      </w:r>
      <w:r>
        <w:t xml:space="preserve"> External Examiners, Department Faculty, Project Review Committee</w:t>
      </w:r>
    </w:p>
    <w:p>
      <w:pPr>
        <w:pBdr>
          <w:left w:val="single" w:sz="24" w:space="16" w:color="2E75B6"/>
        </w:pBdr>
        <w:shd w:val="clear" w:color="auto" w:fill="F2F7FC"/>
        <w:ind w:left="400" w:right="200"/>
        <w:spacing w:before="80" w:after="80"/>
      </w:pPr>
      <w:r>
        <w:rPr>
          <w:b/>
          <w:bCs/>
        </w:rPr>
        <w:t xml:space="preserve">Language Level:</w:t>
      </w:r>
      <w:r>
        <w:t xml:space="preserve"> Simple, clear, conversational English (Short, punchy answers designed to be spoken directly in an oral exam)</w:t>
      </w:r>
    </w:p>
    <w:p>
      <w:pPr>
        <w:pBdr>
          <w:left w:val="single" w:sz="24" w:space="16" w:color="2E75B6"/>
        </w:pBdr>
        <w:shd w:val="clear" w:color="auto" w:fill="F2F7FC"/>
        <w:ind w:left="400" w:right="200"/>
        <w:spacing w:before="80" w:after="80"/>
      </w:pPr>
      <w:r>
        <w:rPr>
          <w:b/>
          <w:bCs/>
        </w:rPr>
        <w:t xml:space="preserve">Source of Truth:</w:t>
      </w:r>
      <w:r>
        <w:t xml:space="preserve"> Workspace codebase (</w:t>
      </w:r>
      <w:r>
        <w:rPr>
          <w:rFonts w:ascii="Consolas" w:hAnsi="Consolas"/>
          <w:sz w:val="20"/>
          <w:color w:val="C7254E"/>
          <w:shd w:val="clear" w:color="auto" w:fill="F9F2F4"/>
        </w:rPr>
        <w:t xml:space="preserve">ml/</w:t>
      </w:r>
      <w:r>
        <w:t xml:space="preserve">, </w:t>
      </w:r>
      <w:r>
        <w:rPr>
          <w:rFonts w:ascii="Consolas" w:hAnsi="Consolas"/>
          <w:sz w:val="20"/>
          <w:color w:val="C7254E"/>
          <w:shd w:val="clear" w:color="auto" w:fill="F9F2F4"/>
        </w:rPr>
        <w:t xml:space="preserve">backend/</w:t>
      </w:r>
      <w:r>
        <w:t xml:space="preserve">, </w:t>
      </w:r>
      <w:r>
        <w:rPr>
          <w:rFonts w:ascii="Consolas" w:hAnsi="Consolas"/>
          <w:sz w:val="20"/>
          <w:color w:val="C7254E"/>
          <w:shd w:val="clear" w:color="auto" w:fill="F9F2F4"/>
        </w:rPr>
        <w:t xml:space="preserve">frontend/</w:t>
      </w:r>
      <w:r>
        <w:t xml:space="preserve">, </w:t>
      </w:r>
      <w:r>
        <w:rPr>
          <w:rFonts w:ascii="Consolas" w:hAnsi="Consolas"/>
          <w:sz w:val="20"/>
          <w:color w:val="C7254E"/>
          <w:shd w:val="clear" w:color="auto" w:fill="F9F2F4"/>
        </w:rPr>
        <w:t xml:space="preserve">database/</w:t>
      </w:r>
      <w:r>
        <w:t xml:space="preserve">, and saved model metadata)</w:t>
      </w:r>
    </w:p>
    <w:p>
      <w:pPr>
        <w:pBdr>
          <w:left w:val="single" w:sz="24" w:space="16" w:color="2E75B6"/>
        </w:pBdr>
        <w:shd w:val="clear" w:color="auto" w:fill="F2F7FC"/>
        <w:ind w:left="400" w:right="200"/>
        <w:spacing w:before="80" w:after="80"/>
      </w:pPr>
      <w:r>
        <w:rPr>
          <w:b/>
          <w:bCs/>
        </w:rPr>
        <w:t xml:space="preserve">Scope:</w:t>
      </w:r>
      <w:r>
        <w:t xml:space="preserve"> CSV-based vibration telemetry &amp; frequency spectrum fault diagnosis workflow.</w:t>
      </w:r>
    </w:p>
    <w:p>
      <w:pPr>
        <w:pBdr>
          <w:bottom w:val="single" w:sz="12" w:space="8" w:color="4F81BD"/>
        </w:pBdr>
        <w:spacing w:before="120" w:after="160"/>
      </w:pPr>
    </w:p>
    <w:p>
      <w:pPr>
        <w:pBdr>
          <w:bottom w:val="single" w:sz="10" w:space="4" w:color="2E75B6"/>
        </w:pBdr>
        <w:spacing w:before="300" w:after="120"/>
      </w:pPr>
      <w:r>
        <w:rPr>
          <w:b/>
          <w:bCs/>
          <w:sz w:val="30"/>
          <w:szCs w:val="30"/>
          <w:color w:val="2E75B6"/>
        </w:rPr>
        <w:t>Table of Contents</w:t>
      </w:r>
    </w:p>
    <w:p>
      <w:pPr>
        <w:ind w:left="720" w:hanging="400"/>
        <w:spacing w:before="40" w:after="60"/>
      </w:pPr>
      <w:r>
        <w:rPr>
          <w:b/>
          <w:color w:val="1F497D"/>
        </w:rPr>
        <w:t xml:space="preserve">1. </w:t>
      </w:r>
      <w:r>
        <w:t xml:space="preserve">[Section A: Project Introduction and Main Logic](#section-a-project-introduction-and-main-logic) (Q1 – Q12)</w:t>
      </w:r>
    </w:p>
    <w:p>
      <w:pPr>
        <w:ind w:left="720" w:hanging="400"/>
        <w:spacing w:before="40" w:after="60"/>
      </w:pPr>
      <w:r>
        <w:rPr>
          <w:b/>
          <w:color w:val="1F497D"/>
        </w:rPr>
        <w:t xml:space="preserve">2. </w:t>
      </w:r>
      <w:r>
        <w:t xml:space="preserve">[Section B: CSV Input and Preprocessing](#section-b-csv-input-and-preprocessing) (Q13 – Q26)</w:t>
      </w:r>
    </w:p>
    <w:p>
      <w:pPr>
        <w:ind w:left="720" w:hanging="400"/>
        <w:spacing w:before="40" w:after="60"/>
      </w:pPr>
      <w:r>
        <w:rPr>
          <w:b/>
          <w:color w:val="1F497D"/>
        </w:rPr>
        <w:t xml:space="preserve">3. </w:t>
      </w:r>
      <w:r>
        <w:t xml:space="preserve">[Section C: Models Actually Used in the Project](#section-c-models-actually-used-in-the-project) (Q27 – Q40)</w:t>
      </w:r>
    </w:p>
    <w:p>
      <w:pPr>
        <w:ind w:left="720" w:hanging="400"/>
        <w:spacing w:before="40" w:after="60"/>
      </w:pPr>
      <w:r>
        <w:rPr>
          <w:b/>
          <w:color w:val="1F497D"/>
        </w:rPr>
        <w:t xml:space="preserve">4. </w:t>
      </w:r>
      <w:r>
        <w:t xml:space="preserve">[Section D: CWRU Dataset and Training Pipeline](#section-d-cwru-dataset-and-training-pipeline) (Q41 – Q54)</w:t>
      </w:r>
    </w:p>
    <w:p>
      <w:pPr>
        <w:ind w:left="720" w:hanging="400"/>
        <w:spacing w:before="40" w:after="60"/>
      </w:pPr>
      <w:r>
        <w:rPr>
          <w:b/>
          <w:color w:val="1F497D"/>
        </w:rPr>
        <w:t xml:space="preserve">5. </w:t>
      </w:r>
      <w:r>
        <w:t xml:space="preserve">[Section E: Features, Formulas, and Mathematical Logic](#section-e-features-formulas-and-mathematical-logic) (Q55 – Q66)</w:t>
      </w:r>
    </w:p>
    <w:p>
      <w:pPr>
        <w:ind w:left="720" w:hanging="400"/>
        <w:spacing w:before="40" w:after="60"/>
      </w:pPr>
      <w:r>
        <w:rPr>
          <w:b/>
          <w:color w:val="1F497D"/>
        </w:rPr>
        <w:t xml:space="preserve">6. </w:t>
      </w:r>
      <w:r>
        <w:t xml:space="preserve">[Section F: Confidence and Probability Calculations](#section-f-confidence-and-probability-calculations) (Q67 – Q73)</w:t>
      </w:r>
    </w:p>
    <w:p>
      <w:pPr>
        <w:ind w:left="720" w:hanging="400"/>
        <w:spacing w:before="40" w:after="60"/>
      </w:pPr>
      <w:r>
        <w:rPr>
          <w:b/>
          <w:color w:val="1F497D"/>
        </w:rPr>
        <w:t xml:space="preserve">7. </w:t>
      </w:r>
      <w:r>
        <w:t xml:space="preserve">[Section G: Risk Score, ISO 10816, and Maintenance Decisions](#section-g-risk-score-iso-10816-and-maintenance-decisions) (Q74 – Q81)</w:t>
      </w:r>
    </w:p>
    <w:p>
      <w:pPr>
        <w:ind w:left="720" w:hanging="400"/>
        <w:spacing w:before="40" w:after="60"/>
      </w:pPr>
      <w:r>
        <w:rPr>
          <w:b/>
          <w:color w:val="1F497D"/>
        </w:rPr>
        <w:t xml:space="preserve">8. </w:t>
      </w:r>
      <w:r>
        <w:t xml:space="preserve">[Section H: Frontend Terms, Charts, and Visualizations](#section-h-frontend-terms-charts-and-visualizations) (Q82 – Q92)</w:t>
      </w:r>
    </w:p>
    <w:p>
      <w:pPr>
        <w:ind w:left="720" w:hanging="400"/>
        <w:spacing w:before="40" w:after="60"/>
      </w:pPr>
      <w:r>
        <w:rPr>
          <w:b/>
          <w:color w:val="1F497D"/>
        </w:rPr>
        <w:t xml:space="preserve">9. </w:t>
      </w:r>
      <w:r>
        <w:t xml:space="preserve">[Section I: Software Architecture &amp; CSE Viva Questions](#section-i-software-architecture--cse-viva-questions) (Q93 – Q105)</w:t>
      </w:r>
    </w:p>
    <w:p>
      <w:pPr>
        <w:ind w:left="720" w:hanging="400"/>
        <w:spacing w:before="40" w:after="60"/>
      </w:pPr>
      <w:r>
        <w:rPr>
          <w:b/>
          <w:color w:val="1F497D"/>
        </w:rPr>
        <w:t xml:space="preserve">10. </w:t>
      </w:r>
      <w:r>
        <w:t xml:space="preserve">[Section J: Difficult Faculty Questions &amp; Honest Limitations](#section-j-difficult-faculty-questions--honest-limitations) (Q106 – Q120)</w:t>
      </w:r>
    </w:p>
    <w:p>
      <w:pPr>
        <w:ind w:left="720" w:hanging="400"/>
        <w:spacing w:before="40" w:after="60"/>
      </w:pPr>
      <w:r>
        <w:rPr>
          <w:b/>
          <w:color w:val="1F497D"/>
        </w:rPr>
        <w:t xml:space="preserve">11. </w:t>
      </w:r>
      <w:r>
        <w:t xml:space="preserve">[Section K: Quick Revision &amp; Viva Cheat Sheet](#section-k-quick-revision--viva-cheat-sheet) (Q121 – Q150)</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A: Project Introduction and Main Logic</w:t>
      </w:r>
    </w:p>
    <w:p>
      <w:pPr>
        <w:shd w:val="clear" w:color="auto" w:fill="EDF2F8"/>
        <w:spacing w:before="240" w:after="80"/>
        <w:ind w:left="100"/>
      </w:pPr>
      <w:r>
        <w:rPr>
          <w:b/>
          <w:bCs/>
          <w:sz w:val="25"/>
          <w:szCs w:val="25"/>
          <w:color w:val="1F497D"/>
        </w:rPr>
        <w:t>Q1: What is our project in simple words?</w:t>
      </w:r>
    </w:p>
    <w:p>
      <w:pPr>
        <w:spacing w:before="40" w:after="100" w:line="276" w:lineRule="auto"/>
      </w:pPr>
      <w:r>
        <w:rPr>
          <w:b/>
          <w:bCs/>
        </w:rPr>
        <w:t xml:space="preserve">Answer:</w:t>
      </w:r>
      <w:r>
        <w:t xml:space="preserve"> Our project is an automated AI-driven condition monitoring web application. It takes raw accelerometer vibration data (in CSV format) collected from rotating machinery bearings, analyzes the vibration patterns using deep learning and machine learning models, identifies whether the bearing is healthy or damaged, detects the exact fault location and defect size, and automatically schedules corrective maintenance.</w:t>
      </w:r>
    </w:p>
    <w:p>
      <w:pPr>
        <w:spacing w:before="40" w:after="100" w:line="276" w:lineRule="auto"/>
      </w:pPr>
      <w:r>
        <w:rPr>
          <w:b/>
          <w:bCs/>
        </w:rPr>
        <w:t xml:space="preserve">Example / Memory Tip:</w:t>
      </w:r>
      <w:r>
        <w:t xml:space="preserve"> Think of it like a digital ECG machine for industrial factory motors. Instead of a doctor reading heartbeats, our AI reads bearing vibrations to detect mechanical illness.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frontend/src/views/BearingAnalysis.js</w:t>
      </w:r>
      <w:r>
        <w:t xml:space="preserve">](file:///c:/Users/Rushikesh/OneDrive/문서/Desktop/minor/workshop-maintenance-system/frontend/src/views/BearingAnalysis.js)</w:t>
      </w:r>
    </w:p>
    <w:p>
      <w:pPr>
        <w:shd w:val="clear" w:color="auto" w:fill="EDF2F8"/>
        <w:spacing w:before="240" w:after="80"/>
        <w:ind w:left="100"/>
      </w:pPr>
      <w:r>
        <w:rPr>
          <w:b/>
          <w:bCs/>
          <w:sz w:val="25"/>
          <w:szCs w:val="25"/>
          <w:color w:val="1F497D"/>
        </w:rPr>
        <w:t>Q2: What real-world industrial problem does it solve?</w:t>
      </w:r>
    </w:p>
    <w:p>
      <w:pPr>
        <w:spacing w:before="40" w:after="100" w:line="276" w:lineRule="auto"/>
      </w:pPr>
      <w:r>
        <w:rPr>
          <w:b/>
          <w:bCs/>
        </w:rPr>
        <w:t xml:space="preserve">Answer:</w:t>
      </w:r>
      <w:r>
        <w:t xml:space="preserve"> In manufacturing workshops, over 40% to 50% of rotating machinery breakdowns are caused by bearing failure. If a bearing fails unexpectedly, the motor shaft can seize, destroying expensive tooling and halting factory production lines. Our system provides automated predictive fault diagnosis from vibration sensors, allowing engineers to replace damaged bearings during planned downtime before catastrophic failure occurs.</w:t>
      </w:r>
    </w:p>
    <w:p>
      <w:pPr>
        <w:spacing w:before="40" w:after="100" w:line="276" w:lineRule="auto"/>
      </w:pPr>
      <w:r>
        <w:rPr>
          <w:b/>
          <w:bCs/>
        </w:rPr>
        <w:t xml:space="preserve">Example / Memory Tip:</w:t>
      </w:r>
      <w:r>
        <w:t xml:space="preserve"> Unplanned breakdown costs thousands of dollars per hour; planned maintenance costs a few hundred dollars.</w:t>
      </w:r>
    </w:p>
    <w:p>
      <w:pPr>
        <w:shd w:val="clear" w:color="auto" w:fill="EDF2F8"/>
        <w:spacing w:before="240" w:after="80"/>
        <w:ind w:left="100"/>
      </w:pPr>
      <w:r>
        <w:rPr>
          <w:b/>
          <w:bCs/>
          <w:sz w:val="25"/>
          <w:szCs w:val="25"/>
          <w:color w:val="1F497D"/>
        </w:rPr>
        <w:t>Q3: Why do industrial bearings fail and need maintenance?</w:t>
      </w:r>
    </w:p>
    <w:p>
      <w:pPr>
        <w:spacing w:before="40" w:after="100" w:line="276" w:lineRule="auto"/>
      </w:pPr>
      <w:r>
        <w:rPr>
          <w:b/>
          <w:bCs/>
        </w:rPr>
        <w:t xml:space="preserve">Answer:</w:t>
      </w:r>
      <w:r>
        <w:t xml:space="preserve"> Bearings rotate under heavy physical loads and high speeds. Over time, repeated cyclic mechanical stress causes subsurface micro-cracks, metal fatigue (called spalling), improper lubrication friction, contamination, or mechanical misalignment. Once a small spall forms on a raceway or ball, every rotation causes impacts that quickly destroy the bearing.</w:t>
      </w:r>
    </w:p>
    <w:p>
      <w:pPr>
        <w:spacing w:before="40" w:after="100" w:line="276" w:lineRule="auto"/>
      </w:pPr>
      <w:r>
        <w:rPr>
          <w:b/>
          <w:bCs/>
        </w:rPr>
        <w:t xml:space="preserve">Example / Memory Tip:</w:t>
      </w:r>
      <w:r>
        <w:t xml:space="preserve"> Rolling a bicycle wheel over smooth asphalt versus rolling it over a pothole. Every time the ball hits a crack, it emits a sharp shockwave.</w:t>
      </w:r>
    </w:p>
    <w:p>
      <w:pPr>
        <w:shd w:val="clear" w:color="auto" w:fill="EDF2F8"/>
        <w:spacing w:before="240" w:after="80"/>
        <w:ind w:left="100"/>
      </w:pPr>
      <w:r>
        <w:rPr>
          <w:b/>
          <w:bCs/>
          <w:sz w:val="25"/>
          <w:szCs w:val="25"/>
          <w:color w:val="1F497D"/>
        </w:rPr>
        <w:t>Q4: What are the four bearing health states detected by our project?</w:t>
      </w:r>
    </w:p>
    <w:p>
      <w:pPr>
        <w:spacing w:before="40" w:after="100" w:line="276" w:lineRule="auto"/>
      </w:pPr>
      <w:r>
        <w:rPr>
          <w:b/>
          <w:bCs/>
        </w:rPr>
        <w:t xml:space="preserve">Answer:</w:t>
      </w:r>
      <w:r>
        <w:t xml:space="preserve"> Our system detects four physical conditions:</w:t>
      </w:r>
    </w:p>
    <w:p>
      <w:pPr>
        <w:ind w:left="720" w:hanging="400"/>
        <w:spacing w:before="40" w:after="60"/>
      </w:pPr>
      <w:r>
        <w:rPr>
          <w:b/>
          <w:color w:val="1F497D"/>
        </w:rPr>
        <w:t xml:space="preserve">1. </w:t>
      </w:r>
      <w:r>
        <w:rPr>
          <w:b/>
          <w:bCs/>
        </w:rPr>
        <w:t xml:space="preserve">Healthy / Normal:</w:t>
      </w:r>
      <w:r>
        <w:t xml:space="preserve"> Smooth rolling contact with no surface defects and low baseline vibration.</w:t>
      </w:r>
    </w:p>
    <w:p>
      <w:pPr>
        <w:ind w:left="720" w:hanging="400"/>
        <w:spacing w:before="40" w:after="60"/>
      </w:pPr>
      <w:r>
        <w:rPr>
          <w:b/>
          <w:color w:val="1F497D"/>
        </w:rPr>
        <w:t xml:space="preserve">2. </w:t>
      </w:r>
      <w:r>
        <w:rPr>
          <w:b/>
          <w:bCs/>
        </w:rPr>
        <w:t xml:space="preserve">Inner Race Fault (IR):</w:t>
      </w:r>
      <w:r>
        <w:t xml:space="preserve"> Localized surface fatigue or cracks on the inner ring attached directly to the spinning motor shaft.</w:t>
      </w:r>
    </w:p>
    <w:p>
      <w:pPr>
        <w:ind w:left="720" w:hanging="400"/>
        <w:spacing w:before="40" w:after="60"/>
      </w:pPr>
      <w:r>
        <w:rPr>
          <w:b/>
          <w:color w:val="1F497D"/>
        </w:rPr>
        <w:t xml:space="preserve">3. </w:t>
      </w:r>
      <w:r>
        <w:rPr>
          <w:b/>
          <w:bCs/>
        </w:rPr>
        <w:t xml:space="preserve">Outer Race Fault (OR):</w:t>
      </w:r>
      <w:r>
        <w:t xml:space="preserve"> Localized surface fatigue or flaking on the stationary outer ring seated inside the motor housing.</w:t>
      </w:r>
    </w:p>
    <w:p>
      <w:pPr>
        <w:ind w:left="720" w:hanging="400"/>
        <w:spacing w:before="40" w:after="60"/>
      </w:pPr>
      <w:r>
        <w:rPr>
          <w:b/>
          <w:color w:val="1F497D"/>
        </w:rPr>
        <w:t xml:space="preserve">4. </w:t>
      </w:r>
      <w:r>
        <w:rPr>
          <w:b/>
          <w:bCs/>
        </w:rPr>
        <w:t xml:space="preserve">Ball / Rolling Element Fault:</w:t>
      </w:r>
      <w:r>
        <w:t xml:space="preserve"> Pitting or spalling on one or more of the spherical rolling balls themselves.</w:t>
      </w:r>
    </w:p>
    <w:p>
      <w:pPr>
        <w:spacing w:before="40" w:after="100" w:line="276" w:lineRule="auto"/>
      </w:pPr>
      <w:r>
        <w:rPr>
          <w:b/>
          <w:bCs/>
        </w:rPr>
        <w:t xml:space="preserve">Example / Memory Tip:</w:t>
      </w:r>
      <w:r>
        <w:t xml:space="preserve"> Inner ring spins, Outer ring stays stationary, Balls roll between them.</w:t>
      </w:r>
    </w:p>
    <w:p>
      <w:pPr>
        <w:shd w:val="clear" w:color="auto" w:fill="EDF2F8"/>
        <w:spacing w:before="240" w:after="80"/>
        <w:ind w:left="100"/>
      </w:pPr>
      <w:r>
        <w:rPr>
          <w:b/>
          <w:bCs/>
          <w:sz w:val="25"/>
          <w:szCs w:val="25"/>
          <w:color w:val="1F497D"/>
        </w:rPr>
        <w:t>Q5: What are the defect severity sizes detected by the models?</w:t>
      </w:r>
    </w:p>
    <w:p>
      <w:pPr>
        <w:spacing w:before="40" w:after="100" w:line="276" w:lineRule="auto"/>
      </w:pPr>
      <w:r>
        <w:rPr>
          <w:b/>
          <w:bCs/>
        </w:rPr>
        <w:t xml:space="preserve">Answer:</w:t>
      </w:r>
      <w:r>
        <w:t xml:space="preserve"> Based on the benchmark experimental standard, our models classify localized defect diameters into three physical sizes:</w:t>
      </w:r>
    </w:p>
    <w:p>
      <w:pPr>
        <w:ind w:left="720" w:hanging="360"/>
        <w:spacing w:before="30" w:after="50"/>
      </w:pPr>
      <w:r>
        <w:rPr>
          <w:b/>
          <w:color w:val="2E75B6"/>
          <w:sz w:val="22"/>
        </w:rPr>
        <w:t>▪  </w:t>
      </w:r>
      <w:r>
        <w:rPr>
          <w:b/>
          <w:bCs/>
        </w:rPr>
        <w:t xml:space="preserve">Mild:</w:t>
      </w:r>
      <w:r>
        <w:t xml:space="preserve"> 0.007 inches (0.178 mm)</w:t>
      </w:r>
    </w:p>
    <w:p>
      <w:pPr>
        <w:ind w:left="720" w:hanging="360"/>
        <w:spacing w:before="30" w:after="50"/>
      </w:pPr>
      <w:r>
        <w:rPr>
          <w:b/>
          <w:color w:val="2E75B6"/>
          <w:sz w:val="22"/>
        </w:rPr>
        <w:t>▪  </w:t>
      </w:r>
      <w:r>
        <w:rPr>
          <w:b/>
          <w:bCs/>
        </w:rPr>
        <w:t xml:space="preserve">Moderate:</w:t>
      </w:r>
      <w:r>
        <w:t xml:space="preserve"> 0.014 inches (0.356 mm)</w:t>
      </w:r>
    </w:p>
    <w:p>
      <w:pPr>
        <w:ind w:left="720" w:hanging="360"/>
        <w:spacing w:before="30" w:after="50"/>
      </w:pPr>
      <w:r>
        <w:rPr>
          <w:b/>
          <w:color w:val="2E75B6"/>
          <w:sz w:val="22"/>
        </w:rPr>
        <w:t>▪  </w:t>
      </w:r>
      <w:r>
        <w:rPr>
          <w:b/>
          <w:bCs/>
        </w:rPr>
        <w:t xml:space="preserve">Severe:</w:t>
      </w:r>
      <w:r>
        <w:t xml:space="preserve"> 0.021 inches (0.533 mm)</w:t>
      </w:r>
    </w:p>
    <w:p>
      <w:pPr>
        <w:spacing w:before="40" w:after="100" w:line="276" w:lineRule="auto"/>
      </w:pPr>
      <w:r>
        <w:t xml:space="preserve">Normal bearings have a defect size of 0.000 inches (0.0 mm). Together with the 3 fault locations plus Normal, this forms a 10-class diagnostic classification problem.</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ml/saved_models/class_mapping.json</w:t>
      </w:r>
      <w:r>
        <w:t xml:space="preserve">](file:///c:/Users/Rushikesh/OneDrive/문서/Desktop/minor/workshop-maintenance-system/ml/saved_models/class_mapping.json)</w:t>
      </w:r>
    </w:p>
    <w:p>
      <w:pPr>
        <w:shd w:val="clear" w:color="auto" w:fill="EDF2F8"/>
        <w:spacing w:before="240" w:after="80"/>
        <w:ind w:left="100"/>
      </w:pPr>
      <w:r>
        <w:rPr>
          <w:b/>
          <w:bCs/>
          <w:sz w:val="25"/>
          <w:szCs w:val="25"/>
          <w:color w:val="1F497D"/>
        </w:rPr>
        <w:t>Q6: What happens step-by-step after a user uploads a CSV file?</w:t>
      </w:r>
    </w:p>
    <w:p>
      <w:pPr>
        <w:spacing w:before="40" w:after="100" w:line="276" w:lineRule="auto"/>
      </w:pPr>
      <w:r>
        <w:rPr>
          <w:b/>
          <w:bCs/>
        </w:rPr>
        <w:t xml:space="preserve">Answer:</w:t>
      </w:r>
    </w:p>
    <w:p>
      <w:pPr>
        <w:ind w:left="720" w:hanging="400"/>
        <w:spacing w:before="40" w:after="60"/>
      </w:pPr>
      <w:r>
        <w:rPr>
          <w:b/>
          <w:color w:val="1F497D"/>
        </w:rPr>
        <w:t xml:space="preserve">1. </w:t>
      </w:r>
      <w:r>
        <w:t xml:space="preserve">The React browser frontend parses the CSV using client-side parsing logic, cleans headers, and extracts the numeric vibration array.</w:t>
      </w:r>
    </w:p>
    <w:p>
      <w:pPr>
        <w:ind w:left="720" w:hanging="400"/>
        <w:spacing w:before="40" w:after="60"/>
      </w:pPr>
      <w:r>
        <w:rPr>
          <w:b/>
          <w:color w:val="1F497D"/>
        </w:rPr>
        <w:t xml:space="preserve">2. </w:t>
      </w:r>
      <w:r>
        <w:t xml:space="preserve">The user selects or confirms the machine and sampling rate, and clicks "Analyze Bearing".</w:t>
      </w:r>
    </w:p>
    <w:p>
      <w:pPr>
        <w:ind w:left="720" w:hanging="400"/>
        <w:spacing w:before="40" w:after="60"/>
      </w:pPr>
      <w:r>
        <w:rPr>
          <w:b/>
          <w:color w:val="1F497D"/>
        </w:rPr>
        <w:t xml:space="preserve">3. </w:t>
      </w:r>
      <w:r>
        <w:t xml:space="preserve">The frontend sends an HTTP </w:t>
      </w:r>
      <w:r>
        <w:rPr>
          <w:rFonts w:ascii="Consolas" w:hAnsi="Consolas"/>
          <w:sz w:val="20"/>
          <w:color w:val="C7254E"/>
          <w:shd w:val="clear" w:color="auto" w:fill="F9F2F4"/>
        </w:rPr>
        <w:t xml:space="preserve">POST</w:t>
      </w:r>
      <w:r>
        <w:t xml:space="preserve"> request with the vibration array to the Node.js Express backend (</w:t>
      </w:r>
      <w:r>
        <w:rPr>
          <w:rFonts w:ascii="Consolas" w:hAnsi="Consolas"/>
          <w:sz w:val="20"/>
          <w:color w:val="C7254E"/>
          <w:shd w:val="clear" w:color="auto" w:fill="F9F2F4"/>
        </w:rPr>
        <w:t xml:space="preserve">/api/bearing-analysis</w:t>
      </w:r>
      <w:r>
        <w:t xml:space="preserve">).</w:t>
      </w:r>
    </w:p>
    <w:p>
      <w:pPr>
        <w:ind w:left="720" w:hanging="400"/>
        <w:spacing w:before="40" w:after="60"/>
      </w:pPr>
      <w:r>
        <w:rPr>
          <w:b/>
          <w:color w:val="1F497D"/>
        </w:rPr>
        <w:t xml:space="preserve">4. </w:t>
      </w:r>
      <w:r>
        <w:t xml:space="preserve">The Node.js backend forwards the telemetry payload via internal REST API to the Python FastAPI microservice (</w:t>
      </w:r>
      <w:r>
        <w:rPr>
          <w:rFonts w:ascii="Consolas" w:hAnsi="Consolas"/>
          <w:sz w:val="20"/>
          <w:color w:val="C7254E"/>
          <w:shd w:val="clear" w:color="auto" w:fill="F9F2F4"/>
        </w:rPr>
        <w:t xml:space="preserve">http://127.0.0.1:8000/predict</w:t>
      </w:r>
      <w:r>
        <w:t xml:space="preserve">).</w:t>
      </w:r>
    </w:p>
    <w:p>
      <w:pPr>
        <w:ind w:left="720" w:hanging="400"/>
        <w:spacing w:before="40" w:after="60"/>
      </w:pPr>
      <w:r>
        <w:rPr>
          <w:b/>
          <w:color w:val="1F497D"/>
        </w:rPr>
        <w:t xml:space="preserve">5. </w:t>
      </w:r>
      <w:r>
        <w:t xml:space="preserve">The Python engine slices the signal into 1024-sample windows, normalizes the signal, runs the active neural or ML model, aggregates the predictions, and computes ISO 10816 metrics and maintenance recommendations.</w:t>
      </w:r>
    </w:p>
    <w:p>
      <w:pPr>
        <w:ind w:left="720" w:hanging="400"/>
        <w:spacing w:before="40" w:after="60"/>
      </w:pPr>
      <w:r>
        <w:rPr>
          <w:b/>
          <w:color w:val="1F497D"/>
        </w:rPr>
        <w:t xml:space="preserve">6. </w:t>
      </w:r>
      <w:r>
        <w:t xml:space="preserve">The Python service returns the diagnosis JSON to Node.js, which stores the record into the MySQL database (</w:t>
      </w:r>
      <w:r>
        <w:rPr>
          <w:rFonts w:ascii="Consolas" w:hAnsi="Consolas"/>
          <w:sz w:val="20"/>
          <w:color w:val="C7254E"/>
          <w:shd w:val="clear" w:color="auto" w:fill="F9F2F4"/>
        </w:rPr>
        <w:t xml:space="preserve">bearing_diagnoses</w:t>
      </w:r>
      <w:r>
        <w:t xml:space="preserve"> table).</w:t>
      </w:r>
    </w:p>
    <w:p>
      <w:pPr>
        <w:ind w:left="720" w:hanging="400"/>
        <w:spacing w:before="40" w:after="60"/>
      </w:pPr>
      <w:r>
        <w:rPr>
          <w:b/>
          <w:color w:val="1F497D"/>
        </w:rPr>
        <w:t xml:space="preserve">7. </w:t>
      </w:r>
      <w:r>
        <w:t xml:space="preserve">If the diagnosed severity is "Severe", Node.js automatically generates a work order in the </w:t>
      </w:r>
      <w:r>
        <w:rPr>
          <w:rFonts w:ascii="Consolas" w:hAnsi="Consolas"/>
          <w:sz w:val="20"/>
          <w:color w:val="C7254E"/>
          <w:shd w:val="clear" w:color="auto" w:fill="F9F2F4"/>
        </w:rPr>
        <w:t xml:space="preserve">maintenance_schedule</w:t>
      </w:r>
      <w:r>
        <w:t xml:space="preserve"> table.</w:t>
      </w:r>
    </w:p>
    <w:p>
      <w:pPr>
        <w:ind w:left="720" w:hanging="400"/>
        <w:spacing w:before="40" w:after="60"/>
      </w:pPr>
      <w:r>
        <w:rPr>
          <w:b/>
          <w:color w:val="1F497D"/>
        </w:rPr>
        <w:t xml:space="preserve">8. </w:t>
      </w:r>
      <w:r>
        <w:t xml:space="preserve">The frontend renders the complete diagnosis dashboard: health badge, confidence bar chart, time-domain waveform, and audit report.</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backend/server.js:POST /api/bearing-analysis</w:t>
      </w:r>
      <w:r>
        <w:t xml:space="preserve">](file:///c:/Users/Rushikesh/OneDrive/문서/Desktop/minor/workshop-maintenance-system/backend/server.js#L593-L777)</w:t>
      </w:r>
    </w:p>
    <w:p>
      <w:pPr>
        <w:shd w:val="clear" w:color="auto" w:fill="EDF2F8"/>
        <w:spacing w:before="240" w:after="80"/>
        <w:ind w:left="100"/>
      </w:pPr>
      <w:r>
        <w:rPr>
          <w:b/>
          <w:bCs/>
          <w:sz w:val="25"/>
          <w:szCs w:val="25"/>
          <w:color w:val="1F497D"/>
        </w:rPr>
        <w:t>Q7: What is the main logic of the prediction program?</w:t>
      </w:r>
    </w:p>
    <w:p>
      <w:pPr>
        <w:spacing w:before="40" w:after="100" w:line="276" w:lineRule="auto"/>
      </w:pPr>
      <w:r>
        <w:rPr>
          <w:b/>
          <w:bCs/>
        </w:rPr>
        <w:t xml:space="preserve">Answer:</w:t>
      </w:r>
      <w:r>
        <w:t xml:space="preserve"> The program partitions any uploaded continuous vibration signal into non-overlapping windows of exactly 1024 samples. Each 1024-sample window is evaluated through an autonomous routing mechanism (</w:t>
      </w:r>
      <w:r>
        <w:rPr>
          <w:rFonts w:ascii="Consolas" w:hAnsi="Consolas"/>
          <w:sz w:val="20"/>
          <w:color w:val="C7254E"/>
          <w:shd w:val="clear" w:color="auto" w:fill="F9F2F4"/>
        </w:rPr>
        <w:t xml:space="preserve">determine_best_fit_model</w:t>
      </w:r>
      <w:r>
        <w:t xml:space="preserve">). If the waveform exhibits transient impact dynamics (kurtosis &gt; 3.2 or high model certainty), the 1D Deep CNN is invoked directly on the raw normalized waveform; otherwise, classical Random Forest evaluates statistical moments. If the recording has multiple windows, the overall diagnosis is determined by majority window vote, and the dominant class probabilities are averaged.</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ml/inference/predict.py:analyze_vibration_signal()</w:t>
      </w:r>
      <w:r>
        <w:t xml:space="preserve">](file:///c:/Users/Rushikesh/OneDrive/문서/Desktop/minor/workshop-maintenance-system/ml/inference/predict.py#L406-L521)</w:t>
      </w:r>
    </w:p>
    <w:p>
      <w:pPr>
        <w:shd w:val="clear" w:color="auto" w:fill="EDF2F8"/>
        <w:spacing w:before="240" w:after="80"/>
        <w:ind w:left="100"/>
      </w:pPr>
      <w:r>
        <w:rPr>
          <w:b/>
          <w:bCs/>
          <w:sz w:val="25"/>
          <w:szCs w:val="25"/>
          <w:color w:val="1F497D"/>
        </w:rPr>
        <w:t>Q8: How do the frontend, backend, ML service, and database work together?</w:t>
      </w:r>
    </w:p>
    <w:p>
      <w:pPr>
        <w:spacing w:before="40" w:after="100" w:line="276" w:lineRule="auto"/>
      </w:pPr>
      <w:r>
        <w:rPr>
          <w:b/>
          <w:bCs/>
        </w:rPr>
        <w:t xml:space="preserve">Answer:</w:t>
      </w:r>
      <w:r>
        <w:t xml:space="preserve"> We use a modern, decoupled microservices architecture:</w:t>
      </w:r>
    </w:p>
    <w:p>
      <w:pPr>
        <w:ind w:left="720" w:hanging="360"/>
        <w:spacing w:before="30" w:after="50"/>
      </w:pPr>
      <w:r>
        <w:rPr>
          <w:b/>
          <w:color w:val="2E75B6"/>
          <w:sz w:val="22"/>
        </w:rPr>
        <w:t>▪  </w:t>
      </w:r>
      <w:r>
        <w:rPr>
          <w:b/>
          <w:bCs/>
        </w:rPr>
        <w:t xml:space="preserve">Frontend (Port 3000):</w:t>
      </w:r>
      <w:r>
        <w:t xml:space="preserve"> React.js single-page application for user interaction, file drag-and-drop, and interactive charting.</w:t>
      </w:r>
    </w:p>
    <w:p>
      <w:pPr>
        <w:ind w:left="720" w:hanging="360"/>
        <w:spacing w:before="30" w:after="50"/>
      </w:pPr>
      <w:r>
        <w:rPr>
          <w:b/>
          <w:color w:val="2E75B6"/>
          <w:sz w:val="22"/>
        </w:rPr>
        <w:t>▪  </w:t>
      </w:r>
      <w:r>
        <w:rPr>
          <w:b/>
          <w:bCs/>
        </w:rPr>
        <w:t xml:space="preserve">Backend (Port 5000):</w:t>
      </w:r>
      <w:r>
        <w:t xml:space="preserve"> Node.js Express server acting as the business logic gateway, database controller, and scheduler.</w:t>
      </w:r>
    </w:p>
    <w:p>
      <w:pPr>
        <w:ind w:left="720" w:hanging="360"/>
        <w:spacing w:before="30" w:after="50"/>
      </w:pPr>
      <w:r>
        <w:rPr>
          <w:b/>
          <w:color w:val="2E75B6"/>
          <w:sz w:val="22"/>
        </w:rPr>
        <w:t>▪  </w:t>
      </w:r>
      <w:r>
        <w:rPr>
          <w:b/>
          <w:bCs/>
        </w:rPr>
        <w:t xml:space="preserve">ML Service (Port 8000):</w:t>
      </w:r>
      <w:r>
        <w:t xml:space="preserve"> Python FastAPI engine hosting TensorFlow and scikit-learn models for low-latency mathematical inference.</w:t>
      </w:r>
    </w:p>
    <w:p>
      <w:pPr>
        <w:ind w:left="720" w:hanging="360"/>
        <w:spacing w:before="30" w:after="50"/>
      </w:pPr>
      <w:r>
        <w:rPr>
          <w:b/>
          <w:color w:val="2E75B6"/>
          <w:sz w:val="22"/>
        </w:rPr>
        <w:t>▪  </w:t>
      </w:r>
      <w:r>
        <w:rPr>
          <w:b/>
          <w:bCs/>
        </w:rPr>
        <w:t xml:space="preserve">Database (Port 3306):</w:t>
      </w:r>
      <w:r>
        <w:t xml:space="preserve"> MySQL relational database persisting machine profiles, parameter logs, maintenance work orders, and historical bearing diagnosis records.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backend/server.js</w:t>
      </w:r>
      <w:r>
        <w:t xml:space="preserve">](file:///c:/Users/Rushikesh/OneDrive/문서/Desktop/minor/workshop-maintenance-system/backend/server.js) &amp; [</w:t>
      </w:r>
      <w:r>
        <w:rPr>
          <w:rFonts w:ascii="Consolas" w:hAnsi="Consolas"/>
          <w:sz w:val="20"/>
          <w:color w:val="C7254E"/>
          <w:shd w:val="clear" w:color="auto" w:fill="F9F2F4"/>
        </w:rPr>
        <w:t xml:space="preserve">ml/api/ml_server.py</w:t>
      </w:r>
      <w:r>
        <w:t xml:space="preserve">](file:///c:/Users/Rushikesh/OneDrive/문서/Desktop/minor/workshop-maintenance-system/ml/api/ml_server.py)</w:t>
      </w:r>
    </w:p>
    <w:p>
      <w:pPr>
        <w:shd w:val="clear" w:color="auto" w:fill="EDF2F8"/>
        <w:spacing w:before="240" w:after="80"/>
        <w:ind w:left="100"/>
      </w:pPr>
      <w:r>
        <w:rPr>
          <w:b/>
          <w:bCs/>
          <w:sz w:val="25"/>
          <w:szCs w:val="25"/>
          <w:color w:val="1F497D"/>
        </w:rPr>
        <w:t>Q9: Which parts of the project use AI, and which parts use ordinary programming rules?</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AI / Machine Learning:</w:t>
      </w:r>
      <w:r>
        <w:t xml:space="preserve"> Detecting the bearing fault type (Normal, Ball, Inner Race, Outer Race), determining the defect size (0.007", 0.014", 0.021"), and generating the classification probability distribution.</w:t>
      </w:r>
    </w:p>
    <w:p>
      <w:pPr>
        <w:ind w:left="720" w:hanging="360"/>
        <w:spacing w:before="30" w:after="50"/>
      </w:pPr>
      <w:r>
        <w:rPr>
          <w:b/>
          <w:color w:val="2E75B6"/>
          <w:sz w:val="22"/>
        </w:rPr>
        <w:t>▪  </w:t>
      </w:r>
      <w:r>
        <w:rPr>
          <w:b/>
          <w:bCs/>
        </w:rPr>
        <w:t xml:space="preserve">Ordinary Programming Rules:</w:t>
      </w:r>
      <w:r>
        <w:t xml:space="preserve"> Slicing the CSV into 1024-sample windows, majority voting across windows, ISO 10816 vibration severity zones (fixed thresholds at 0.12g, 0.22g, 0.45g), maintenance recommendation text mapping, and auto-scheduling next-day maintenance if severity is Severe.</w:t>
      </w:r>
    </w:p>
    <w:p>
      <w:pPr>
        <w:spacing w:before="40" w:after="100" w:line="276" w:lineRule="auto"/>
      </w:pPr>
      <w:r>
        <w:rPr>
          <w:b/>
          <w:bCs/>
        </w:rPr>
        <w:t xml:space="preserve">Example / Memory Tip:</w:t>
      </w:r>
      <w:r>
        <w:t xml:space="preserve"> AI diagnoses the biological pathogen; programmed business logic prescribes the hospital bed and medicine dosage.</w:t>
      </w:r>
    </w:p>
    <w:p>
      <w:pPr>
        <w:shd w:val="clear" w:color="auto" w:fill="EDF2F8"/>
        <w:spacing w:before="240" w:after="80"/>
        <w:ind w:left="100"/>
      </w:pPr>
      <w:r>
        <w:rPr>
          <w:b/>
          <w:bCs/>
          <w:sz w:val="25"/>
          <w:szCs w:val="25"/>
          <w:color w:val="1F497D"/>
        </w:rPr>
        <w:t>Q10: Does this project identify current faults, estimate risk, or predict future failure (RUL)?</w:t>
      </w:r>
    </w:p>
    <w:p>
      <w:pPr>
        <w:spacing w:before="40" w:after="100" w:line="276" w:lineRule="auto"/>
      </w:pPr>
      <w:r>
        <w:rPr>
          <w:b/>
          <w:bCs/>
        </w:rPr>
        <w:t xml:space="preserve">Answer:</w:t>
      </w:r>
      <w:r>
        <w:t xml:space="preserve"> In the bearing workflow, our project identifies </w:t>
      </w:r>
      <w:r>
        <w:rPr>
          <w:b/>
          <w:bCs/>
        </w:rPr>
        <w:t xml:space="preserve">current physical condition only</w:t>
      </w:r>
      <w:r>
        <w:t xml:space="preserve"> (whether a localized surface crack is currently present, where it is located, and its current dimensional severity). It does </w:t>
      </w:r>
      <w:r>
        <w:rPr>
          <w:b/>
          <w:bCs/>
        </w:rPr>
        <w:t xml:space="preserve">NOT</w:t>
      </w:r>
      <w:r>
        <w:t xml:space="preserve"> estimate Remaining Useful Life (RUL) in hours or days. The separate general machine dashboard has a rule-based 0–100 operational risk score based on general workshop sensors, but the bearing AI diagnosis itself is a condition classification system.</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ml/inference/predict.py:L800-L802</w:t>
      </w:r>
      <w:r>
        <w:t xml:space="preserve">](file:///c:/Users/Rushikesh/OneDrive/문서/Desktop/minor/workshop-maintenance-system/ml/inference/predict.py#L800-L802)</w:t>
      </w:r>
    </w:p>
    <w:p>
      <w:pPr>
        <w:shd w:val="clear" w:color="auto" w:fill="EDF2F8"/>
        <w:spacing w:before="240" w:after="80"/>
        <w:ind w:left="100"/>
      </w:pPr>
      <w:r>
        <w:rPr>
          <w:b/>
          <w:bCs/>
          <w:sz w:val="25"/>
          <w:szCs w:val="25"/>
          <w:color w:val="1F497D"/>
        </w:rPr>
        <w:t>Q11: What is the difference between fault detection and fault diagnosis?</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Fault Detection (Binary):</w:t>
      </w:r>
      <w:r>
        <w:t xml:space="preserve"> Answering the simple question: </w:t>
      </w:r>
      <w:r>
        <w:rPr>
          <w:i/>
          <w:iCs/>
        </w:rPr>
        <w:t xml:space="preserve">"Is the bearing healthy or damaged?"</w:t>
      </w:r>
    </w:p>
    <w:p>
      <w:pPr>
        <w:ind w:left="720" w:hanging="360"/>
        <w:spacing w:before="30" w:after="50"/>
      </w:pPr>
      <w:r>
        <w:rPr>
          <w:b/>
          <w:color w:val="2E75B6"/>
          <w:sz w:val="22"/>
        </w:rPr>
        <w:t>▪  </w:t>
      </w:r>
      <w:r>
        <w:rPr>
          <w:b/>
          <w:bCs/>
        </w:rPr>
        <w:t xml:space="preserve">Fault Diagnosis (Multi-Class):</w:t>
      </w:r>
      <w:r>
        <w:t xml:space="preserve"> Answering the deeper engineering questions: </w:t>
      </w:r>
      <w:r>
        <w:rPr>
          <w:i/>
          <w:iCs/>
        </w:rPr>
        <w:t xml:space="preserve">"Where is the fault located (Inner ring, Outer ring, or Ball)?"</w:t>
      </w:r>
      <w:r>
        <w:t xml:space="preserve"> and </w:t>
      </w:r>
      <w:r>
        <w:rPr>
          <w:i/>
          <w:iCs/>
        </w:rPr>
        <w:t xml:space="preserve">"How severe is the crack (0.007", 0.014", or 0.021")?"</w:t>
      </w:r>
    </w:p>
    <w:p>
      <w:pPr>
        <w:spacing w:before="40" w:after="100" w:line="276" w:lineRule="auto"/>
      </w:pPr>
      <w:r>
        <w:t xml:space="preserve">Our project performs both detection and granular 10-class diagnosis.</w:t>
      </w:r>
    </w:p>
    <w:p>
      <w:pPr>
        <w:shd w:val="clear" w:color="auto" w:fill="EDF2F8"/>
        <w:spacing w:before="240" w:after="80"/>
        <w:ind w:left="100"/>
      </w:pPr>
      <w:r>
        <w:rPr>
          <w:b/>
          <w:bCs/>
          <w:sz w:val="25"/>
          <w:szCs w:val="25"/>
          <w:color w:val="1F497D"/>
        </w:rPr>
        <w:t>Q12: Why is bearing fault diagnosis called "vibration signature analysis"?</w:t>
      </w:r>
    </w:p>
    <w:p>
      <w:pPr>
        <w:spacing w:before="40" w:after="100" w:line="276" w:lineRule="auto"/>
      </w:pPr>
      <w:r>
        <w:rPr>
          <w:b/>
          <w:bCs/>
        </w:rPr>
        <w:t xml:space="preserve">Answer:</w:t>
      </w:r>
      <w:r>
        <w:t xml:space="preserve"> Every mechanical component in a rotating machine vibrates at specific kinematic frequencies when damaged. As balls roll over a localized race defect, periodic micro-impacts occur at mathematically predictable defect frequencies (BPFI, BPFO, BSF). These periodic impact shockwaves leave a unique "signature" or fingerprint in the vibration signal that our 1D CNN and statistical models recognize.</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B: CSV Input and Preprocessing</w:t>
      </w:r>
    </w:p>
    <w:p>
      <w:pPr>
        <w:shd w:val="clear" w:color="auto" w:fill="EDF2F8"/>
        <w:spacing w:before="240" w:after="80"/>
        <w:ind w:left="100"/>
      </w:pPr>
      <w:r>
        <w:rPr>
          <w:b/>
          <w:bCs/>
          <w:sz w:val="25"/>
          <w:szCs w:val="25"/>
          <w:color w:val="1F497D"/>
        </w:rPr>
        <w:t>Q13: What exact CSV formats and column structures are supported?</w:t>
      </w:r>
    </w:p>
    <w:p>
      <w:pPr>
        <w:spacing w:before="40" w:after="100" w:line="276" w:lineRule="auto"/>
      </w:pPr>
      <w:r>
        <w:rPr>
          <w:b/>
          <w:bCs/>
        </w:rPr>
        <w:t xml:space="preserve">Answer:</w:t>
      </w:r>
      <w:r>
        <w:t xml:space="preserve"> Our parser supports standard text CSV files (using comma, tab, semicolon, or whitespace delimiters) and Excel (</w:t>
      </w:r>
      <w:r>
        <w:rPr>
          <w:rFonts w:ascii="Consolas" w:hAnsi="Consolas"/>
          <w:sz w:val="20"/>
          <w:color w:val="C7254E"/>
          <w:shd w:val="clear" w:color="auto" w:fill="F9F2F4"/>
        </w:rPr>
        <w:t xml:space="preserve">.xlsx</w:t>
      </w:r>
      <w:r>
        <w:t xml:space="preserve">/</w:t>
      </w:r>
      <w:r>
        <w:rPr>
          <w:rFonts w:ascii="Consolas" w:hAnsi="Consolas"/>
          <w:sz w:val="20"/>
          <w:color w:val="C7254E"/>
          <w:shd w:val="clear" w:color="auto" w:fill="F9F2F4"/>
        </w:rPr>
        <w:t xml:space="preserve">.xls</w:t>
      </w:r>
      <w:r>
        <w:t xml:space="preserve">) files. Supported file structures include:</w:t>
      </w:r>
    </w:p>
    <w:p>
      <w:pPr>
        <w:ind w:left="720" w:hanging="400"/>
        <w:spacing w:before="40" w:after="60"/>
      </w:pPr>
      <w:r>
        <w:rPr>
          <w:b/>
          <w:color w:val="1F497D"/>
        </w:rPr>
        <w:t xml:space="preserve">1. </w:t>
      </w:r>
      <w:r>
        <w:rPr>
          <w:b/>
          <w:bCs/>
        </w:rPr>
        <w:t xml:space="preserve">Single-Column Raw Vibration:</w:t>
      </w:r>
      <w:r>
        <w:t xml:space="preserve"> A simple list of accelerometer acceleration values (one numeric value per row).</w:t>
      </w:r>
    </w:p>
    <w:p>
      <w:pPr>
        <w:ind w:left="720" w:hanging="400"/>
        <w:spacing w:before="40" w:after="60"/>
      </w:pPr>
      <w:r>
        <w:rPr>
          <w:b/>
          <w:color w:val="1F497D"/>
        </w:rPr>
        <w:t xml:space="preserve">2. </w:t>
      </w:r>
      <w:r>
        <w:rPr>
          <w:b/>
          <w:bCs/>
        </w:rPr>
        <w:t xml:space="preserve">Multi-Column Telemetry:</w:t>
      </w:r>
      <w:r>
        <w:t xml:space="preserve"> Files containing columns such as </w:t>
      </w:r>
      <w:r>
        <w:rPr>
          <w:rFonts w:ascii="Consolas" w:hAnsi="Consolas"/>
          <w:sz w:val="20"/>
          <w:color w:val="C7254E"/>
          <w:shd w:val="clear" w:color="auto" w:fill="F9F2F4"/>
        </w:rPr>
        <w:t xml:space="preserve">DE_time</w:t>
      </w:r>
      <w:r>
        <w:t xml:space="preserve"> (Drive End vibration), </w:t>
      </w:r>
      <w:r>
        <w:rPr>
          <w:rFonts w:ascii="Consolas" w:hAnsi="Consolas"/>
          <w:sz w:val="20"/>
          <w:color w:val="C7254E"/>
          <w:shd w:val="clear" w:color="auto" w:fill="F9F2F4"/>
        </w:rPr>
        <w:t xml:space="preserve">FE_time</w:t>
      </w:r>
      <w:r>
        <w:t xml:space="preserve"> (Fan End vibration), </w:t>
      </w:r>
      <w:r>
        <w:rPr>
          <w:rFonts w:ascii="Consolas" w:hAnsi="Consolas"/>
          <w:sz w:val="20"/>
          <w:color w:val="C7254E"/>
          <w:shd w:val="clear" w:color="auto" w:fill="F9F2F4"/>
        </w:rPr>
        <w:t xml:space="preserve">vibration</w:t>
      </w:r>
      <w:r>
        <w:t xml:space="preserve">, </w:t>
      </w:r>
      <w:r>
        <w:rPr>
          <w:rFonts w:ascii="Consolas" w:hAnsi="Consolas"/>
          <w:sz w:val="20"/>
          <w:color w:val="C7254E"/>
          <w:shd w:val="clear" w:color="auto" w:fill="F9F2F4"/>
        </w:rPr>
        <w:t xml:space="preserve">acceleration</w:t>
      </w:r>
      <w:r>
        <w:t xml:space="preserve">, or </w:t>
      </w:r>
      <w:r>
        <w:rPr>
          <w:rFonts w:ascii="Consolas" w:hAnsi="Consolas"/>
          <w:sz w:val="20"/>
          <w:color w:val="C7254E"/>
          <w:shd w:val="clear" w:color="auto" w:fill="F9F2F4"/>
        </w:rPr>
        <w:t xml:space="preserve">amplitude</w:t>
      </w:r>
      <w:r>
        <w:t xml:space="preserve">.</w:t>
      </w:r>
    </w:p>
    <w:p>
      <w:pPr>
        <w:ind w:left="720" w:hanging="400"/>
        <w:spacing w:before="40" w:after="60"/>
      </w:pPr>
      <w:r>
        <w:rPr>
          <w:b/>
          <w:color w:val="1F497D"/>
        </w:rPr>
        <w:t xml:space="preserve">3. </w:t>
      </w:r>
      <w:r>
        <w:rPr>
          <w:b/>
          <w:bCs/>
        </w:rPr>
        <w:t xml:space="preserve">Frequency Spectrum CSV:</w:t>
      </w:r>
      <w:r>
        <w:t xml:space="preserve"> Two-column exports containing an increasing </w:t>
      </w:r>
      <w:r>
        <w:rPr>
          <w:rFonts w:ascii="Consolas" w:hAnsi="Consolas"/>
          <w:sz w:val="20"/>
          <w:color w:val="C7254E"/>
          <w:shd w:val="clear" w:color="auto" w:fill="F9F2F4"/>
        </w:rPr>
        <w:t xml:space="preserve">frequency</w:t>
      </w:r>
      <w:r>
        <w:t xml:space="preserve"> (or </w:t>
      </w:r>
      <w:r>
        <w:rPr>
          <w:rFonts w:ascii="Consolas" w:hAnsi="Consolas"/>
          <w:sz w:val="20"/>
          <w:color w:val="C7254E"/>
          <w:shd w:val="clear" w:color="auto" w:fill="F9F2F4"/>
        </w:rPr>
        <w:t xml:space="preserve">Hz</w:t>
      </w:r>
      <w:r>
        <w:t xml:space="preserve">) column and an </w:t>
      </w:r>
      <w:r>
        <w:rPr>
          <w:rFonts w:ascii="Consolas" w:hAnsi="Consolas"/>
          <w:sz w:val="20"/>
          <w:color w:val="C7254E"/>
          <w:shd w:val="clear" w:color="auto" w:fill="F9F2F4"/>
        </w:rPr>
        <w:t xml:space="preserve">amplitude</w:t>
      </w:r>
      <w:r>
        <w:t xml:space="preserve"> (or </w:t>
      </w:r>
      <w:r>
        <w:rPr>
          <w:rFonts w:ascii="Consolas" w:hAnsi="Consolas"/>
          <w:sz w:val="20"/>
          <w:color w:val="C7254E"/>
          <w:shd w:val="clear" w:color="auto" w:fill="F9F2F4"/>
        </w:rPr>
        <w:t xml:space="preserve">magnitude</w:t>
      </w:r>
      <w:r>
        <w:t xml:space="preserve">) column.</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frontend/src/utils/csvParser.js:parseVibrationCSV()</w:t>
      </w:r>
      <w:r>
        <w:t xml:space="preserve">](file:///c:/Users/Rushikesh/OneDrive/문서/Desktop/minor/workshop-maintenance-system/frontend/src/utils/csvParser.js#L40-L289)</w:t>
      </w:r>
    </w:p>
    <w:p>
      <w:pPr>
        <w:shd w:val="clear" w:color="auto" w:fill="EDF2F8"/>
        <w:spacing w:before="240" w:after="80"/>
        <w:ind w:left="100"/>
      </w:pPr>
      <w:r>
        <w:rPr>
          <w:b/>
          <w:bCs/>
          <w:sz w:val="25"/>
          <w:szCs w:val="25"/>
          <w:color w:val="1F497D"/>
        </w:rPr>
        <w:t>Q14: What are the units and minimum sample count required for a CSV upload?</w:t>
      </w:r>
    </w:p>
    <w:p>
      <w:pPr>
        <w:spacing w:before="40" w:after="100" w:line="276" w:lineRule="auto"/>
      </w:pPr>
      <w:r>
        <w:rPr>
          <w:b/>
          <w:bCs/>
        </w:rPr>
        <w:t xml:space="preserve">Answer:</w:t>
      </w:r>
      <w:r>
        <w:t xml:space="preserve"> The vibration acceleration is measured in units of gravitational acceleration ($g$, where $1g \approx 9.81\text{ m/s}^2$). The absolute minimum required sample count is </w:t>
      </w:r>
      <w:r>
        <w:rPr>
          <w:b/>
          <w:bCs/>
        </w:rPr>
        <w:t xml:space="preserve">1024 numeric samples</w:t>
      </w:r>
      <w:r>
        <w:t xml:space="preserve">. If a CSV has fewer than 1024 samples, the frontend blocks submission and the backend returns an HTTP 400 error because 1024 points is the exact fixed input window size expected by the trained neural network.</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ml/api/ml_server.py:validate_signal_array()</w:t>
      </w:r>
      <w:r>
        <w:t xml:space="preserve">](file:///c:/Users/Rushikesh/OneDrive/문서/Desktop/minor/workshop-maintenance-system/ml/api/ml_server.py#L69-L77)</w:t>
      </w:r>
    </w:p>
    <w:p>
      <w:pPr>
        <w:shd w:val="clear" w:color="auto" w:fill="EDF2F8"/>
        <w:spacing w:before="240" w:after="80"/>
        <w:ind w:left="100"/>
      </w:pPr>
      <w:r>
        <w:rPr>
          <w:b/>
          <w:bCs/>
          <w:sz w:val="25"/>
          <w:szCs w:val="25"/>
          <w:color w:val="1F497D"/>
        </w:rPr>
        <w:t>Q15: What is the difference between time-domain vibration samples and frequency-domain spectrum values?</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Time-Domain Signal:</w:t>
      </w:r>
      <w:r>
        <w:t xml:space="preserve"> A sequence of instantaneous accelerometer voltage/acceleration readings plotted over time. The signal continuously oscillates above and below zero (positive and negative AC waveform).</w:t>
      </w:r>
    </w:p>
    <w:p>
      <w:pPr>
        <w:ind w:left="720" w:hanging="360"/>
        <w:spacing w:before="30" w:after="50"/>
      </w:pPr>
      <w:r>
        <w:rPr>
          <w:b/>
          <w:color w:val="2E75B6"/>
          <w:sz w:val="22"/>
        </w:rPr>
        <w:t>▪  </w:t>
      </w:r>
      <w:r>
        <w:rPr>
          <w:b/>
          <w:bCs/>
        </w:rPr>
        <w:t xml:space="preserve">Frequency-Domain Spectrum:</w:t>
      </w:r>
      <w:r>
        <w:t xml:space="preserve"> A graph showing how much vibration energy exists at each individual oscillation frequency (in Hertz). Spectrum amplitudes are always non-negative magnitudes ($\ge 0$).</w:t>
      </w:r>
    </w:p>
    <w:p>
      <w:pPr>
        <w:spacing w:before="40" w:after="100" w:line="276" w:lineRule="auto"/>
      </w:pPr>
      <w:r>
        <w:rPr>
          <w:b/>
          <w:bCs/>
        </w:rPr>
        <w:t xml:space="preserve">Example / Memory Tip:</w:t>
      </w:r>
      <w:r>
        <w:t xml:space="preserve"> Time domain is listening to an entire orchestra playing together at each second. Frequency domain is splitting the sound to see how loud the violin, flute, and drums are individually.</w:t>
      </w:r>
    </w:p>
    <w:p>
      <w:pPr>
        <w:shd w:val="clear" w:color="auto" w:fill="EDF2F8"/>
        <w:spacing w:before="240" w:after="80"/>
        <w:ind w:left="100"/>
      </w:pPr>
      <w:r>
        <w:rPr>
          <w:b/>
          <w:bCs/>
          <w:sz w:val="25"/>
          <w:szCs w:val="25"/>
          <w:color w:val="1F497D"/>
        </w:rPr>
        <w:t>Q16: How does the application identify whether an uploaded CSV is raw vibration or a frequency spectrum?</w:t>
      </w:r>
    </w:p>
    <w:p>
      <w:pPr>
        <w:spacing w:before="40" w:after="100" w:line="276" w:lineRule="auto"/>
      </w:pPr>
      <w:r>
        <w:rPr>
          <w:b/>
          <w:bCs/>
        </w:rPr>
        <w:t xml:space="preserve">Answer:</w:t>
      </w:r>
      <w:r>
        <w:t xml:space="preserve"> The parser inspects the numeric columns:</w:t>
      </w:r>
    </w:p>
    <w:p>
      <w:pPr>
        <w:ind w:left="720" w:hanging="400"/>
        <w:spacing w:before="40" w:after="60"/>
      </w:pPr>
      <w:r>
        <w:rPr>
          <w:b/>
          <w:color w:val="1F497D"/>
        </w:rPr>
        <w:t xml:space="preserve">1. </w:t>
      </w:r>
      <w:r>
        <w:t xml:space="preserve">If the CSV has at least two numeric columns where one column is strictly monotonically increasing ($f_{i} &gt; f_{i-1}$) starting near 0 Hz and labeled </w:t>
      </w:r>
      <w:r>
        <w:rPr>
          <w:rFonts w:ascii="Consolas" w:hAnsi="Consolas"/>
          <w:sz w:val="20"/>
          <w:color w:val="C7254E"/>
          <w:shd w:val="clear" w:color="auto" w:fill="F9F2F4"/>
        </w:rPr>
        <w:t xml:space="preserve">frequency</w:t>
      </w:r>
      <w:r>
        <w:t xml:space="preserve"> or </w:t>
      </w:r>
      <w:r>
        <w:rPr>
          <w:rFonts w:ascii="Consolas" w:hAnsi="Consolas"/>
          <w:sz w:val="20"/>
          <w:color w:val="C7254E"/>
          <w:shd w:val="clear" w:color="auto" w:fill="F9F2F4"/>
        </w:rPr>
        <w:t xml:space="preserve">Hz</w:t>
      </w:r>
      <w:r>
        <w:t xml:space="preserve">, and the second column consists entirely of non-negative values ($\ge 0$), it is identified as a </w:t>
      </w:r>
      <w:r>
        <w:rPr>
          <w:rFonts w:ascii="Consolas" w:hAnsi="Consolas"/>
          <w:sz w:val="20"/>
          <w:color w:val="C7254E"/>
          <w:shd w:val="clear" w:color="auto" w:fill="F9F2F4"/>
        </w:rPr>
        <w:t xml:space="preserve">frequency_spectrum</w:t>
      </w:r>
      <w:r>
        <w:t xml:space="preserve">.</w:t>
      </w:r>
    </w:p>
    <w:p>
      <w:pPr>
        <w:ind w:left="720" w:hanging="400"/>
        <w:spacing w:before="40" w:after="60"/>
      </w:pPr>
      <w:r>
        <w:rPr>
          <w:b/>
          <w:color w:val="1F497D"/>
        </w:rPr>
        <w:t xml:space="preserve">2. </w:t>
      </w:r>
      <w:r>
        <w:t xml:space="preserve">Otherwise, if the values oscillate with positive and negative numbers around zero, it is identified as a </w:t>
      </w:r>
      <w:r>
        <w:rPr>
          <w:rFonts w:ascii="Consolas" w:hAnsi="Consolas"/>
          <w:sz w:val="20"/>
          <w:color w:val="C7254E"/>
          <w:shd w:val="clear" w:color="auto" w:fill="F9F2F4"/>
        </w:rPr>
        <w:t xml:space="preserve">raw_vibration</w:t>
      </w:r>
      <w:r>
        <w:t xml:space="preserve"> time-series signal.</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frontend/src/utils/csvParser.js:L179-L215</w:t>
      </w:r>
      <w:r>
        <w:t xml:space="preserve">](file:///c:/Users/Rushikesh/OneDrive/문서/Desktop/minor/workshop-maintenance-system/frontend/src/utils/csvParser.js#L179-L215) &amp; [</w:t>
      </w:r>
      <w:r>
        <w:rPr>
          <w:rFonts w:ascii="Consolas" w:hAnsi="Consolas"/>
          <w:sz w:val="20"/>
          <w:color w:val="C7254E"/>
          <w:shd w:val="clear" w:color="auto" w:fill="F9F2F4"/>
        </w:rPr>
        <w:t xml:space="preserve">ml/inference/predict.py:detect_and_route_input()</w:t>
      </w:r>
      <w:r>
        <w:t xml:space="preserve">](file:///c:/Users/Rushikesh/OneDrive/문서/Desktop/minor/workshop-maintenance-system/ml/inference/predict.py#L851-L922)</w:t>
      </w:r>
    </w:p>
    <w:p>
      <w:pPr>
        <w:shd w:val="clear" w:color="auto" w:fill="EDF2F8"/>
        <w:spacing w:before="240" w:after="80"/>
        <w:ind w:left="100"/>
      </w:pPr>
      <w:r>
        <w:rPr>
          <w:b/>
          <w:bCs/>
          <w:sz w:val="25"/>
          <w:szCs w:val="25"/>
          <w:color w:val="1F497D"/>
        </w:rPr>
        <w:t>Q17: Which active model supports each input type and why?</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Raw Vibration Waveforms:</w:t>
      </w:r>
      <w:r>
        <w:t xml:space="preserve"> Routed to the </w:t>
      </w:r>
      <w:r>
        <w:rPr>
          <w:b/>
          <w:bCs/>
        </w:rPr>
        <w:t xml:space="preserve">1D Deep CNN</w:t>
      </w:r>
      <w:r>
        <w:t xml:space="preserve"> (or classical Random Forest). These models were trained directly on raw oscillating acceleration time-series windows of length 1024.</w:t>
      </w:r>
    </w:p>
    <w:p>
      <w:pPr>
        <w:ind w:left="720" w:hanging="360"/>
        <w:spacing w:before="30" w:after="50"/>
      </w:pPr>
      <w:r>
        <w:rPr>
          <w:b/>
          <w:color w:val="2E75B6"/>
          <w:sz w:val="22"/>
        </w:rPr>
        <w:t>▪  </w:t>
      </w:r>
      <w:r>
        <w:rPr>
          <w:b/>
          <w:bCs/>
        </w:rPr>
        <w:t xml:space="preserve">Frequency Spectrum CSVs:</w:t>
      </w:r>
      <w:r>
        <w:t xml:space="preserve"> Routed to the dedicated </w:t>
      </w:r>
      <w:r>
        <w:rPr>
          <w:b/>
          <w:bCs/>
        </w:rPr>
        <w:t xml:space="preserve">Random Forest Spectrum Classifier</w:t>
      </w:r>
      <w:r>
        <w:t xml:space="preserve"> (</w:t>
      </w:r>
      <w:r>
        <w:rPr>
          <w:rFonts w:ascii="Consolas" w:hAnsi="Consolas"/>
          <w:sz w:val="20"/>
          <w:color w:val="C7254E"/>
          <w:shd w:val="clear" w:color="auto" w:fill="F9F2F4"/>
        </w:rPr>
        <w:t xml:space="preserve">spectrum_classifier_v1.joblib</w:t>
      </w:r>
      <w:r>
        <w:t xml:space="preserve">). This model was trained on 512 interpolated FFT frequency bins (0 to 6000 Hz) plus 14 spectral features.</w:t>
      </w:r>
    </w:p>
    <w:p>
      <w:pPr>
        <w:spacing w:before="40" w:after="100" w:line="276" w:lineRule="auto"/>
      </w:pPr>
      <w:r>
        <w:t xml:space="preserve">Raw models cannot accept spectrum values, and spectrum models cannot accept raw AC waveforms.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ml/inference/predict.py:diagnose_spectrum()</w:t>
      </w:r>
      <w:r>
        <w:t xml:space="preserve">](file:///c:/Users/Rushikesh/OneDrive/문서/Desktop/minor/workshop-maintenance-system/ml/inference/predict.py#L524-L639)</w:t>
      </w:r>
    </w:p>
    <w:p>
      <w:pPr>
        <w:shd w:val="clear" w:color="auto" w:fill="EDF2F8"/>
        <w:spacing w:before="240" w:after="80"/>
        <w:ind w:left="100"/>
      </w:pPr>
      <w:r>
        <w:rPr>
          <w:b/>
          <w:bCs/>
          <w:sz w:val="25"/>
          <w:szCs w:val="25"/>
          <w:color w:val="1F497D"/>
        </w:rPr>
        <w:t>Q18: What happens if a user uploads a spectrum amplitude column into the raw vibration model?</w:t>
      </w:r>
    </w:p>
    <w:p>
      <w:pPr>
        <w:spacing w:before="40" w:after="100" w:line="276" w:lineRule="auto"/>
      </w:pPr>
      <w:r>
        <w:rPr>
          <w:b/>
          <w:bCs/>
        </w:rPr>
        <w:t xml:space="preserve">Answer:</w:t>
      </w:r>
      <w:r>
        <w:t xml:space="preserve"> The backend has a strict safeguard: if all sample values in a submitted vibration signal are non-negative ($\ge -10^{-7}$), the system throws a validation error explaining that a frequency spectrum amplitude column was passed where an alternating AC vibration waveform was expected. The user is instructed to upload both frequency and amplitude columns or provide raw accelerometer time-series.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ml/inference/predict.py:L423-L429</w:t>
      </w:r>
      <w:r>
        <w:t xml:space="preserve">](file:///c:/Users/Rushikesh/OneDrive/문서/Desktop/minor/workshop-maintenance-system/ml/inference/predict.py#L423-L429)</w:t>
      </w:r>
    </w:p>
    <w:p>
      <w:pPr>
        <w:shd w:val="clear" w:color="auto" w:fill="EDF2F8"/>
        <w:spacing w:before="240" w:after="80"/>
        <w:ind w:left="100"/>
      </w:pPr>
      <w:r>
        <w:rPr>
          <w:b/>
          <w:bCs/>
          <w:sz w:val="25"/>
          <w:szCs w:val="25"/>
          <w:color w:val="1F497D"/>
        </w:rPr>
        <w:t>Q19: What is sampling rate and why does it matter?</w:t>
      </w:r>
    </w:p>
    <w:p>
      <w:pPr>
        <w:spacing w:before="40" w:after="100" w:line="276" w:lineRule="auto"/>
      </w:pPr>
      <w:r>
        <w:rPr>
          <w:b/>
          <w:bCs/>
        </w:rPr>
        <w:t xml:space="preserve">Answer:</w:t>
      </w:r>
      <w:r>
        <w:t xml:space="preserve"> Sampling rate ($f_s$) is the number of vibration data points recorded by the sensor per second, measured in Hertz (Hz). For the CWRU Drive End benchmark data, the primary sampling rate is </w:t>
      </w:r>
      <w:r>
        <w:rPr>
          <w:b/>
          <w:bCs/>
        </w:rPr>
        <w:t xml:space="preserve">48,000 Hz</w:t>
      </w:r>
      <w:r>
        <w:t xml:space="preserve"> (48,000 samples per second). According to the Nyquist-Shannon sampling theorem, a sampling rate of 48 kHz allows vibration frequencies up to 24 kHz to be captured without aliasing, ensuring that high-frequency metal-to-metal impact transients are clearly preserved.</w:t>
      </w:r>
    </w:p>
    <w:p>
      <w:pPr>
        <w:shd w:val="clear" w:color="auto" w:fill="EDF2F8"/>
        <w:spacing w:before="240" w:after="80"/>
        <w:ind w:left="100"/>
      </w:pPr>
      <w:r>
        <w:rPr>
          <w:b/>
          <w:bCs/>
          <w:sz w:val="25"/>
          <w:szCs w:val="25"/>
          <w:color w:val="1F497D"/>
        </w:rPr>
        <w:t>Q20: What is window size and why is it exactly 1024 samples?</w:t>
      </w:r>
    </w:p>
    <w:p>
      <w:pPr>
        <w:spacing w:before="40" w:after="100" w:line="276" w:lineRule="auto"/>
      </w:pPr>
      <w:r>
        <w:rPr>
          <w:b/>
          <w:bCs/>
        </w:rPr>
        <w:t xml:space="preserve">Answer:</w:t>
      </w:r>
      <w:r>
        <w:t xml:space="preserve"> Window size is the fixed number of consecutive discrete signal points fed into the model for a single diagnostic inference. At 48,000 Hz, 1024 samples represent approximately $1024 / 48000 \approx 0.0213\text{ seconds}$ (21.3 milliseconds). Since the motor spins at approximately 1772 to 1797 RPM (~30 revolutions per second), one shaft revolution takes ~33.4 ms. A 1024-sample window covers about two-thirds of a full shaft revolution, which is mathematically sufficient to capture repeated localized defect impact pulses while maintaining fast real-time inference.</w:t>
      </w:r>
    </w:p>
    <w:p>
      <w:pPr>
        <w:shd w:val="clear" w:color="auto" w:fill="EDF2F8"/>
        <w:spacing w:before="240" w:after="80"/>
        <w:ind w:left="100"/>
      </w:pPr>
      <w:r>
        <w:rPr>
          <w:b/>
          <w:bCs/>
          <w:sz w:val="25"/>
          <w:szCs w:val="25"/>
          <w:color w:val="1F497D"/>
        </w:rPr>
        <w:t>Q21: How are missing values, blank rows, and corrupted cells handled in the CSV?</w:t>
      </w:r>
    </w:p>
    <w:p>
      <w:pPr>
        <w:spacing w:before="40" w:after="100" w:line="276" w:lineRule="auto"/>
      </w:pPr>
      <w:r>
        <w:rPr>
          <w:b/>
          <w:bCs/>
        </w:rPr>
        <w:t xml:space="preserve">Answer:</w:t>
      </w:r>
      <w:r>
        <w:t xml:space="preserve"> The JavaScript client-side parser uses regular expressions to filter out blank lines and extract valid numeric strings. It strips surrounding quotes, handles parenthetical annotations like </w:t>
      </w:r>
      <w:r>
        <w:rPr>
          <w:rFonts w:ascii="Consolas" w:hAnsi="Consolas"/>
          <w:sz w:val="20"/>
          <w:color w:val="C7254E"/>
          <w:shd w:val="clear" w:color="auto" w:fill="F9F2F4"/>
        </w:rPr>
        <w:t xml:space="preserve">"0.502(29)"</w:t>
      </w:r>
      <w:r>
        <w:t xml:space="preserve"> by parsing the leading numeric float (</w:t>
      </w:r>
      <w:r>
        <w:rPr>
          <w:rFonts w:ascii="Consolas" w:hAnsi="Consolas"/>
          <w:sz w:val="20"/>
          <w:color w:val="C7254E"/>
          <w:shd w:val="clear" w:color="auto" w:fill="F9F2F4"/>
        </w:rPr>
        <w:t xml:space="preserve">0.502</w:t>
      </w:r>
      <w:r>
        <w:t xml:space="preserve">), and ignores non-numeric markers such as </w:t>
      </w:r>
      <w:r>
        <w:rPr>
          <w:rFonts w:ascii="Consolas" w:hAnsi="Consolas"/>
          <w:sz w:val="20"/>
          <w:color w:val="C7254E"/>
          <w:shd w:val="clear" w:color="auto" w:fill="F9F2F4"/>
        </w:rPr>
        <w:t xml:space="preserve">"-"</w:t>
      </w:r>
      <w:r>
        <w:t xml:space="preserve"> or </w:t>
      </w:r>
      <w:r>
        <w:rPr>
          <w:rFonts w:ascii="Consolas" w:hAnsi="Consolas"/>
          <w:sz w:val="20"/>
          <w:color w:val="C7254E"/>
          <w:shd w:val="clear" w:color="auto" w:fill="F9F2F4"/>
        </w:rPr>
        <w:t xml:space="preserve">"illegible"</w:t>
      </w:r>
      <w:r>
        <w:t xml:space="preserve">. In the Python service, </w:t>
      </w:r>
      <w:r>
        <w:rPr>
          <w:rFonts w:ascii="Consolas" w:hAnsi="Consolas"/>
          <w:sz w:val="20"/>
          <w:color w:val="C7254E"/>
          <w:shd w:val="clear" w:color="auto" w:fill="F9F2F4"/>
        </w:rPr>
        <w:t xml:space="preserve">np.all(np.isfinite(arr))</w:t>
      </w:r>
      <w:r>
        <w:t xml:space="preserve"> verifies that no </w:t>
      </w:r>
      <w:r>
        <w:rPr>
          <w:rFonts w:ascii="Consolas" w:hAnsi="Consolas"/>
          <w:sz w:val="20"/>
          <w:color w:val="C7254E"/>
          <w:shd w:val="clear" w:color="auto" w:fill="F9F2F4"/>
        </w:rPr>
        <w:t xml:space="preserve">NaN</w:t>
      </w:r>
      <w:r>
        <w:t xml:space="preserve"> or </w:t>
      </w:r>
      <w:r>
        <w:rPr>
          <w:rFonts w:ascii="Consolas" w:hAnsi="Consolas"/>
          <w:sz w:val="20"/>
          <w:color w:val="C7254E"/>
          <w:shd w:val="clear" w:color="auto" w:fill="F9F2F4"/>
        </w:rPr>
        <w:t xml:space="preserve">Infinity</w:t>
      </w:r>
      <w:r>
        <w:t xml:space="preserve"> values enter the feature extraction or neural network layers.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frontend/src/utils/csvParser.js:parseCell()</w:t>
      </w:r>
      <w:r>
        <w:t xml:space="preserve">](file:///c:/Users/Rushikesh/OneDrive/문서/Desktop/minor/workshop-maintenance-system/frontend/src/utils/csvParser.js#L26-L38)</w:t>
      </w:r>
    </w:p>
    <w:p>
      <w:pPr>
        <w:shd w:val="clear" w:color="auto" w:fill="EDF2F8"/>
        <w:spacing w:before="240" w:after="80"/>
        <w:ind w:left="100"/>
      </w:pPr>
      <w:r>
        <w:rPr>
          <w:b/>
          <w:bCs/>
          <w:sz w:val="25"/>
          <w:szCs w:val="25"/>
          <w:color w:val="1F497D"/>
        </w:rPr>
        <w:t>Q22: How is normalization performed for the 1D Deep CNN?</w:t>
      </w:r>
    </w:p>
    <w:p>
      <w:pPr>
        <w:spacing w:before="40" w:after="100" w:line="276" w:lineRule="auto"/>
      </w:pPr>
      <w:r>
        <w:rPr>
          <w:b/>
          <w:bCs/>
        </w:rPr>
        <w:t xml:space="preserve">Answer:</w:t>
      </w:r>
      <w:r>
        <w:t xml:space="preserve"> The 1D CNN uses </w:t>
      </w:r>
      <w:r>
        <w:rPr>
          <w:b/>
          <w:bCs/>
        </w:rPr>
        <w:t xml:space="preserve">per-sample peak amplitude normalization</w:t>
      </w:r>
      <w:r>
        <w:t xml:space="preserve">. Each 1024-sample window is divided by its maximum absolute amplitude:</w:t>
      </w:r>
    </w:p>
    <w:p>
      <w:pPr>
        <w:spacing w:before="40" w:after="100" w:line="276" w:lineRule="auto"/>
      </w:pPr>
      <w:r>
        <w:t xml:space="preserve">$$\text{normalized\_signal} = \frac{x}{\max(|x|) + \epsilon}$$</w:t>
      </w:r>
    </w:p>
    <w:p>
      <w:pPr>
        <w:spacing w:before="40" w:after="100" w:line="276" w:lineRule="auto"/>
      </w:pPr>
      <w:r>
        <w:t xml:space="preserve">This scales the raw vibration signal strictly into the bounded range $[-1.0, +1.0]$. This prevents numerical gradient explosions during neural backpropagation and allows the convolutional kernels to focus on waveform shape and harmonic frequency content rather than absolute sensor voltage scale.</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ml/preprocessing/preprocess.py:normalize_signals_for_cnn()</w:t>
      </w:r>
      <w:r>
        <w:t xml:space="preserve">](file:///c:/Users/Rushikesh/OneDrive/문서/Desktop/minor/workshop-maintenance-system/ml/preprocessing/preprocess.py#L214-L226)</w:t>
      </w:r>
    </w:p>
    <w:p>
      <w:pPr>
        <w:shd w:val="clear" w:color="auto" w:fill="EDF2F8"/>
        <w:spacing w:before="240" w:after="80"/>
        <w:ind w:left="100"/>
      </w:pPr>
      <w:r>
        <w:rPr>
          <w:b/>
          <w:bCs/>
          <w:sz w:val="25"/>
          <w:szCs w:val="25"/>
          <w:color w:val="1F497D"/>
        </w:rPr>
        <w:t>Q23: How is feature scaling performed for classical machine learning models?</w:t>
      </w:r>
    </w:p>
    <w:p>
      <w:pPr>
        <w:spacing w:before="40" w:after="100" w:line="276" w:lineRule="auto"/>
      </w:pPr>
      <w:r>
        <w:rPr>
          <w:b/>
          <w:bCs/>
        </w:rPr>
        <w:t xml:space="preserve">Answer:</w:t>
      </w:r>
      <w:r>
        <w:t xml:space="preserve"> Classical models (Random Forest, SVM) receive 12 calculated time-domain statistical features. These features have vastly different numerical ranges (for example, variance may be 0.005 while kurtosis may be 12.0). We use </w:t>
      </w:r>
      <w:r>
        <w:rPr>
          <w:rFonts w:ascii="Consolas" w:hAnsi="Consolas"/>
          <w:sz w:val="20"/>
          <w:color w:val="C7254E"/>
          <w:shd w:val="clear" w:color="auto" w:fill="F9F2F4"/>
        </w:rPr>
        <w:t xml:space="preserve">StandardScaler</w:t>
      </w:r>
      <w:r>
        <w:t xml:space="preserve"> from scikit-learn, which standardizes each feature by subtracting the mean and dividing by the standard deviation:</w:t>
      </w:r>
    </w:p>
    <w:p>
      <w:pPr>
        <w:spacing w:before="40" w:after="100" w:line="276" w:lineRule="auto"/>
      </w:pPr>
      <w:r>
        <w:t xml:space="preserve">$$z = \frac{x - \mu}{\sigma}$$</w:t>
      </w:r>
    </w:p>
    <w:p>
      <w:pPr>
        <w:spacing w:before="40" w:after="100" w:line="276" w:lineRule="auto"/>
      </w:pPr>
      <w:r>
        <w:t xml:space="preserve">Crucially, the scaler was fitted </w:t>
      </w:r>
      <w:r>
        <w:rPr>
          <w:b/>
          <w:bCs/>
        </w:rPr>
        <w:t xml:space="preserve">only on the training split</w:t>
      </w:r>
      <w:r>
        <w:t xml:space="preserve"> and saved as </w:t>
      </w:r>
      <w:r>
        <w:rPr>
          <w:rFonts w:ascii="Consolas" w:hAnsi="Consolas"/>
          <w:sz w:val="20"/>
          <w:color w:val="C7254E"/>
          <w:shd w:val="clear" w:color="auto" w:fill="F9F2F4"/>
        </w:rPr>
        <w:t xml:space="preserve">scaler_cwru_1024_v1.joblib</w:t>
      </w:r>
      <w:r>
        <w:t xml:space="preserve">. During inference, incoming features are transformed using this saved scaler without re-fitting.</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ml/preprocessing/preprocess.py:L332-L336</w:t>
      </w:r>
      <w:r>
        <w:t xml:space="preserve">](file:///c:/Users/Rushikesh/OneDrive/문서/Desktop/minor/workshop-maintenance-system/ml/preprocessing/preprocess.py#L332-L336)</w:t>
      </w:r>
    </w:p>
    <w:p>
      <w:pPr>
        <w:shd w:val="clear" w:color="auto" w:fill="EDF2F8"/>
        <w:spacing w:before="240" w:after="80"/>
        <w:ind w:left="100"/>
      </w:pPr>
      <w:r>
        <w:rPr>
          <w:b/>
          <w:bCs/>
          <w:sz w:val="25"/>
          <w:szCs w:val="25"/>
          <w:color w:val="1F497D"/>
        </w:rPr>
        <w:t>Q24: What is signal segmentation and how are multi-window CSVs handled?</w:t>
      </w:r>
    </w:p>
    <w:p>
      <w:pPr>
        <w:spacing w:before="40" w:after="100" w:line="276" w:lineRule="auto"/>
      </w:pPr>
      <w:r>
        <w:rPr>
          <w:b/>
          <w:bCs/>
        </w:rPr>
        <w:t xml:space="preserve">Answer:</w:t>
      </w:r>
      <w:r>
        <w:t xml:space="preserve"> If an uploaded CSV contains more than 1024 samples (for example, 4500 samples), the system calculates:</w:t>
      </w:r>
    </w:p>
    <w:p>
      <w:pPr>
        <w:spacing w:before="40" w:after="100" w:line="276" w:lineRule="auto"/>
      </w:pPr>
      <w:r>
        <w:t xml:space="preserve">$$\text{Number of complete windows } W = \lfloor 4500 / 1024 \rfloor = 4\text{ windows}$$</w:t>
      </w:r>
    </w:p>
    <w:p>
      <w:pPr>
        <w:spacing w:before="40" w:after="100" w:line="276" w:lineRule="auto"/>
      </w:pPr>
      <w:r>
        <w:t xml:space="preserve">$$\text{Discarded trailing samples } R = 4500 \pmod{1024} = 404\text{ samples}$$</w:t>
      </w:r>
    </w:p>
    <w:p>
      <w:pPr>
        <w:spacing w:before="40" w:after="100" w:line="276" w:lineRule="auto"/>
      </w:pPr>
      <w:r>
        <w:t xml:space="preserve">The first $4 \times 1024 = 4096$ samples are sliced into 4 consecutive, non-overlapping windows of length 1024. Each window is diagnosed independently. Trailing leftover samples are discarded because partial windows cannot satisfy the fixed input shape of the 1D CNN.</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ml/inference/predict.py:L430-L465</w:t>
      </w:r>
      <w:r>
        <w:t xml:space="preserve">](file:///c:/Users/Rushikesh/OneDrive/문서/Desktop/minor/workshop-maintenance-system/ml/inference/predict.py#L430-L465)</w:t>
      </w:r>
    </w:p>
    <w:p>
      <w:pPr>
        <w:shd w:val="clear" w:color="auto" w:fill="EDF2F8"/>
        <w:spacing w:before="240" w:after="80"/>
        <w:ind w:left="100"/>
      </w:pPr>
      <w:r>
        <w:rPr>
          <w:b/>
          <w:bCs/>
          <w:sz w:val="25"/>
          <w:szCs w:val="25"/>
          <w:color w:val="1F497D"/>
        </w:rPr>
        <w:t>Q25: Are overlapping windows or data padding used during inference?</w:t>
      </w:r>
    </w:p>
    <w:p>
      <w:pPr>
        <w:spacing w:before="40" w:after="100" w:line="276" w:lineRule="auto"/>
      </w:pPr>
      <w:r>
        <w:rPr>
          <w:b/>
          <w:bCs/>
        </w:rPr>
        <w:t xml:space="preserve">Answer:</w:t>
      </w:r>
      <w:r>
        <w:t xml:space="preserve"> No. Inference uses strictly </w:t>
      </w:r>
      <w:r>
        <w:rPr>
          <w:b/>
          <w:bCs/>
        </w:rPr>
        <w:t xml:space="preserve">non-overlapping, contiguous 1024-sample windows</w:t>
      </w:r>
      <w:r>
        <w:t xml:space="preserve">, and no zero-padding is added. Zero-padding a signal that is shorter than 1024 samples would introduce an artificial sharp step-discontinuity at the boundary, creating high-frequency spectral distortion and leading to false fault classifications. Files under 1024 samples are cleanly rejected.</w:t>
      </w:r>
    </w:p>
    <w:p>
      <w:pPr>
        <w:shd w:val="clear" w:color="auto" w:fill="EDF2F8"/>
        <w:spacing w:before="240" w:after="80"/>
        <w:ind w:left="100"/>
      </w:pPr>
      <w:r>
        <w:rPr>
          <w:b/>
          <w:bCs/>
          <w:sz w:val="25"/>
          <w:szCs w:val="25"/>
          <w:color w:val="1F497D"/>
        </w:rPr>
        <w:t>Q26: Why might a syntactically valid CSV still be unsuitable for diagnosis?</w:t>
      </w:r>
    </w:p>
    <w:p>
      <w:pPr>
        <w:spacing w:before="40" w:after="100" w:line="276" w:lineRule="auto"/>
      </w:pPr>
      <w:r>
        <w:rPr>
          <w:b/>
          <w:bCs/>
        </w:rPr>
        <w:t xml:space="preserve">Answer:</w:t>
      </w:r>
      <w:r>
        <w:t xml:space="preserve"> A CSV might have valid numbers but still be physically invalid:</w:t>
      </w:r>
    </w:p>
    <w:p>
      <w:pPr>
        <w:ind w:left="720" w:hanging="400"/>
        <w:spacing w:before="40" w:after="60"/>
      </w:pPr>
      <w:r>
        <w:rPr>
          <w:b/>
          <w:color w:val="1F497D"/>
        </w:rPr>
        <w:t xml:space="preserve">1. </w:t>
      </w:r>
      <w:r>
        <w:rPr>
          <w:b/>
          <w:bCs/>
        </w:rPr>
        <w:t xml:space="preserve">Severe DC Offset / Sensor Drift:</w:t>
      </w:r>
      <w:r>
        <w:t xml:space="preserve"> If an accelerometer cable carries a constant DC voltage bias (e.g. mean = 15.0g), it corrupts time-domain statistical ratios.</w:t>
      </w:r>
    </w:p>
    <w:p>
      <w:pPr>
        <w:ind w:left="720" w:hanging="400"/>
        <w:spacing w:before="40" w:after="60"/>
      </w:pPr>
      <w:r>
        <w:rPr>
          <w:b/>
          <w:color w:val="1F497D"/>
        </w:rPr>
        <w:t xml:space="preserve">2. </w:t>
      </w:r>
      <w:r>
        <w:rPr>
          <w:b/>
          <w:bCs/>
        </w:rPr>
        <w:t xml:space="preserve">Unsupported Spectrum Units:</w:t>
      </w:r>
      <w:r>
        <w:t xml:space="preserve"> If a frequency file is exported in Power Spectral Density ($g^2/\text{Hz}$) or logarithmic decibels (dB), our linear amplitude spectrum model rejects it.</w:t>
      </w:r>
    </w:p>
    <w:p>
      <w:pPr>
        <w:ind w:left="720" w:hanging="400"/>
        <w:spacing w:before="40" w:after="60"/>
      </w:pPr>
      <w:r>
        <w:rPr>
          <w:b/>
          <w:color w:val="1F497D"/>
        </w:rPr>
        <w:t xml:space="preserve">3. </w:t>
      </w:r>
      <w:r>
        <w:rPr>
          <w:b/>
          <w:bCs/>
        </w:rPr>
        <w:t xml:space="preserve">Insufficient Frequency Span:</w:t>
      </w:r>
      <w:r>
        <w:t xml:space="preserve"> If a spectrum export stops at 1000 Hz, it cannot capture the critical 2000–5000 Hz resonance band required to detect bearing ball and race impacts.</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C: Models Actually Used in the Project</w:t>
      </w:r>
    </w:p>
    <w:p>
      <w:pPr>
        <w:shd w:val="clear" w:color="auto" w:fill="EDF2F8"/>
        <w:spacing w:before="240" w:after="80"/>
        <w:ind w:left="100"/>
      </w:pPr>
      <w:r>
        <w:rPr>
          <w:b/>
          <w:bCs/>
          <w:sz w:val="25"/>
          <w:szCs w:val="25"/>
          <w:color w:val="1F497D"/>
        </w:rPr>
        <w:t>Q27: What models are actually trained and active in the CSV prediction workflow?</w:t>
      </w:r>
    </w:p>
    <w:p>
      <w:pPr>
        <w:spacing w:before="40" w:after="100" w:line="276" w:lineRule="auto"/>
      </w:pPr>
      <w:r>
        <w:rPr>
          <w:b/>
          <w:bCs/>
        </w:rPr>
        <w:t xml:space="preserve">Answer:</w:t>
      </w:r>
      <w:r>
        <w:t xml:space="preserve"> There are four active models in the project repository:</w:t>
      </w:r>
    </w:p>
    <w:p>
      <w:pPr>
        <w:ind w:left="720" w:hanging="400"/>
        <w:spacing w:before="40" w:after="60"/>
      </w:pPr>
      <w:r>
        <w:rPr>
          <w:b/>
          <w:color w:val="1F497D"/>
        </w:rPr>
        <w:t xml:space="preserve">1. </w:t>
      </w:r>
      <w:r>
        <w:rPr>
          <w:b/>
          <w:bCs/>
        </w:rPr>
        <w:t xml:space="preserve">1D Deep CNN (`cnn_cwru_1024_v1.keras`):</w:t>
      </w:r>
      <w:r>
        <w:t xml:space="preserve"> Primary neural network for raw 1024-point vibration waveforms (Test Accuracy: </w:t>
      </w:r>
      <w:r>
        <w:rPr>
          <w:b/>
          <w:bCs/>
        </w:rPr>
        <w:t xml:space="preserve">99.57%</w:t>
      </w:r>
      <w:r>
        <w:t xml:space="preserve">).</w:t>
      </w:r>
    </w:p>
    <w:p>
      <w:pPr>
        <w:ind w:left="720" w:hanging="400"/>
        <w:spacing w:before="40" w:after="60"/>
      </w:pPr>
      <w:r>
        <w:rPr>
          <w:b/>
          <w:color w:val="1F497D"/>
        </w:rPr>
        <w:t xml:space="preserve">2. </w:t>
      </w:r>
      <w:r>
        <w:rPr>
          <w:b/>
          <w:bCs/>
        </w:rPr>
        <w:t xml:space="preserve">Random Forest Classifier (`rf_cwru_1024_features_v1.joblib`):</w:t>
      </w:r>
      <w:r>
        <w:t xml:space="preserve"> Primary classical tabular model trained on 12 time-domain features (Test Accuracy: </w:t>
      </w:r>
      <w:r>
        <w:rPr>
          <w:b/>
          <w:bCs/>
        </w:rPr>
        <w:t xml:space="preserve">89.89%</w:t>
      </w:r>
      <w:r>
        <w:t xml:space="preserve">).</w:t>
      </w:r>
    </w:p>
    <w:p>
      <w:pPr>
        <w:ind w:left="720" w:hanging="400"/>
        <w:spacing w:before="40" w:after="60"/>
      </w:pPr>
      <w:r>
        <w:rPr>
          <w:b/>
          <w:color w:val="1F497D"/>
        </w:rPr>
        <w:t xml:space="preserve">3. </w:t>
      </w:r>
      <w:r>
        <w:rPr>
          <w:b/>
          <w:bCs/>
        </w:rPr>
        <w:t xml:space="preserve">Support Vector Machine (`svm_cwru_1024_features_v1.joblib`):</w:t>
      </w:r>
      <w:r>
        <w:t xml:space="preserve"> RBF-kernel classifier trained on the same 12 features (Test Accuracy: </w:t>
      </w:r>
      <w:r>
        <w:rPr>
          <w:b/>
          <w:bCs/>
        </w:rPr>
        <w:t xml:space="preserve">89.57%</w:t>
      </w:r>
      <w:r>
        <w:t xml:space="preserve">).</w:t>
      </w:r>
    </w:p>
    <w:p>
      <w:pPr>
        <w:ind w:left="720" w:hanging="400"/>
        <w:spacing w:before="40" w:after="60"/>
      </w:pPr>
      <w:r>
        <w:rPr>
          <w:b/>
          <w:color w:val="1F497D"/>
        </w:rPr>
        <w:t xml:space="preserve">4. </w:t>
      </w:r>
      <w:r>
        <w:rPr>
          <w:b/>
          <w:bCs/>
        </w:rPr>
        <w:t xml:space="preserve">Random Forest Spectrum Classifier (`spectrum_classifier_v1.joblib`):</w:t>
      </w:r>
      <w:r>
        <w:t xml:space="preserve"> Dedicated model trained on 526 frequency-domain features for spectrum CSVs (Test Accuracy: </w:t>
      </w:r>
      <w:r>
        <w:rPr>
          <w:b/>
          <w:bCs/>
        </w:rPr>
        <w:t xml:space="preserve">98.37%</w:t>
      </w:r>
      <w:r>
        <w:t xml:space="preserve">).</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ml/saved_models/</w:t>
      </w:r>
      <w:r>
        <w:t xml:space="preserve">](file:///c:/Users/Rushikesh/OneDrive/문서/Desktop/minor/workshop-maintenance-system/ml/saved_models/) &amp; [</w:t>
      </w:r>
      <w:r>
        <w:rPr>
          <w:rFonts w:ascii="Consolas" w:hAnsi="Consolas"/>
          <w:sz w:val="20"/>
          <w:color w:val="C7254E"/>
          <w:shd w:val="clear" w:color="auto" w:fill="F9F2F4"/>
        </w:rPr>
        <w:t xml:space="preserve">ml/evaluation/all_model_results.json</w:t>
      </w:r>
      <w:r>
        <w:t xml:space="preserve">](file:///c:/Users/Rushikesh/OneDrive/문서/Desktop/minor/workshop-maintenance-system/ml/evaluation/all_model_results.json)</w:t>
      </w:r>
    </w:p>
    <w:p>
      <w:pPr>
        <w:shd w:val="clear" w:color="auto" w:fill="EDF2F8"/>
        <w:spacing w:before="240" w:after="80"/>
        <w:ind w:left="100"/>
      </w:pPr>
      <w:r>
        <w:rPr>
          <w:b/>
          <w:bCs/>
          <w:sz w:val="25"/>
          <w:szCs w:val="25"/>
          <w:color w:val="1F497D"/>
        </w:rPr>
        <w:t>Q28: What is the exact architecture of our 1D Deep CNN?</w:t>
      </w:r>
    </w:p>
    <w:p>
      <w:pPr>
        <w:spacing w:before="40" w:after="100" w:line="276" w:lineRule="auto"/>
      </w:pPr>
      <w:r>
        <w:rPr>
          <w:b/>
          <w:bCs/>
        </w:rPr>
        <w:t xml:space="preserve">Answer:</w:t>
      </w:r>
      <w:r>
        <w:t xml:space="preserve"> The architecture is a Generalized Multi-Scale Residual 1D CNN:</w:t>
      </w:r>
    </w:p>
    <w:p>
      <w:pPr>
        <w:ind w:left="720" w:hanging="360"/>
        <w:spacing w:before="30" w:after="50"/>
      </w:pPr>
      <w:r>
        <w:rPr>
          <w:b/>
          <w:color w:val="2E75B6"/>
          <w:sz w:val="22"/>
        </w:rPr>
        <w:t>▪  </w:t>
      </w:r>
      <w:r>
        <w:rPr>
          <w:b/>
          <w:bCs/>
        </w:rPr>
        <w:t xml:space="preserve">Input Layer:</w:t>
      </w:r>
      <w:r>
        <w:t xml:space="preserve"> Shape </w:t>
      </w:r>
      <w:r>
        <w:rPr>
          <w:rFonts w:ascii="Consolas" w:hAnsi="Consolas"/>
          <w:sz w:val="20"/>
          <w:color w:val="C7254E"/>
          <w:shd w:val="clear" w:color="auto" w:fill="F9F2F4"/>
        </w:rPr>
        <w:t xml:space="preserve">(1024, 1)</w:t>
      </w:r>
      <w:r>
        <w:t xml:space="preserve">.</w:t>
      </w:r>
    </w:p>
    <w:p>
      <w:pPr>
        <w:ind w:left="720" w:hanging="360"/>
        <w:spacing w:before="30" w:after="50"/>
      </w:pPr>
      <w:r>
        <w:rPr>
          <w:b/>
          <w:color w:val="2E75B6"/>
          <w:sz w:val="22"/>
        </w:rPr>
        <w:t>▪  </w:t>
      </w:r>
      <w:r>
        <w:rPr>
          <w:b/>
          <w:bCs/>
        </w:rPr>
        <w:t xml:space="preserve">Multi-Scale Convolutional Stem:</w:t>
      </w:r>
      <w:r>
        <w:t xml:space="preserve"> Two parallel 1D convolution paths:</w:t>
      </w:r>
    </w:p>
    <w:p>
      <w:pPr>
        <w:ind w:left="720" w:hanging="360"/>
        <w:spacing w:before="30" w:after="50"/>
      </w:pPr>
      <w:r>
        <w:rPr>
          <w:b/>
          <w:color w:val="2E75B6"/>
          <w:sz w:val="22"/>
        </w:rPr>
        <w:t>▪  </w:t>
      </w:r>
      <w:r>
        <w:t xml:space="preserve">Path A: 32 filters, large kernel size = 64 (captures broad, low-frequency shaft rotational cycles).</w:t>
      </w:r>
    </w:p>
    <w:p>
      <w:pPr>
        <w:ind w:left="720" w:hanging="360"/>
        <w:spacing w:before="30" w:after="50"/>
      </w:pPr>
      <w:r>
        <w:rPr>
          <w:b/>
          <w:color w:val="2E75B6"/>
          <w:sz w:val="22"/>
        </w:rPr>
        <w:t>▪  </w:t>
      </w:r>
      <w:r>
        <w:t xml:space="preserve">Path B: 32 filters, small kernel size = 16 (captures sharp, high-frequency impact spikes).</w:t>
      </w:r>
    </w:p>
    <w:p>
      <w:pPr>
        <w:ind w:left="720" w:hanging="360"/>
        <w:spacing w:before="30" w:after="50"/>
      </w:pPr>
      <w:r>
        <w:rPr>
          <w:b/>
          <w:color w:val="2E75B6"/>
          <w:sz w:val="22"/>
        </w:rPr>
        <w:t>▪  </w:t>
      </w:r>
      <w:r>
        <w:t xml:space="preserve">Both paths use Batch Normalization and ReLU activation, then are concatenated into 64 feature maps, followed by </w:t>
      </w:r>
      <w:r>
        <w:rPr>
          <w:rFonts w:ascii="Consolas" w:hAnsi="Consolas"/>
          <w:sz w:val="20"/>
          <w:color w:val="C7254E"/>
          <w:shd w:val="clear" w:color="auto" w:fill="F9F2F4"/>
        </w:rPr>
        <w:t xml:space="preserve">MaxPooling1D(4)</w:t>
      </w:r>
      <w:r>
        <w:t xml:space="preserve"> and </w:t>
      </w:r>
      <w:r>
        <w:rPr>
          <w:rFonts w:ascii="Consolas" w:hAnsi="Consolas"/>
          <w:sz w:val="20"/>
          <w:color w:val="C7254E"/>
          <w:shd w:val="clear" w:color="auto" w:fill="F9F2F4"/>
        </w:rPr>
        <w:t xml:space="preserve">SpatialDropout1D(0.1)</w:t>
      </w:r>
      <w:r>
        <w:t xml:space="preserve">.</w:t>
      </w:r>
    </w:p>
    <w:p>
      <w:pPr>
        <w:ind w:left="720" w:hanging="360"/>
        <w:spacing w:before="30" w:after="50"/>
      </w:pPr>
      <w:r>
        <w:rPr>
          <w:b/>
          <w:color w:val="2E75B6"/>
          <w:sz w:val="22"/>
        </w:rPr>
        <w:t>▪  </w:t>
      </w:r>
      <w:r>
        <w:rPr>
          <w:b/>
          <w:bCs/>
        </w:rPr>
        <w:t xml:space="preserve">Residual Block 1 (Mid-Frequency Dynamics):</w:t>
      </w:r>
      <w:r>
        <w:t xml:space="preserve"> Two Conv1D layers (64 filters, kernel size = 32) with a skip connection (</w:t>
      </w:r>
      <w:r>
        <w:rPr>
          <w:rFonts w:ascii="Consolas" w:hAnsi="Consolas"/>
          <w:sz w:val="20"/>
          <w:color w:val="C7254E"/>
          <w:shd w:val="clear" w:color="auto" w:fill="F9F2F4"/>
        </w:rPr>
        <w:t xml:space="preserve">Add([residual, res_conv])</w:t>
      </w:r>
      <w:r>
        <w:t xml:space="preserve">), ReLU, </w:t>
      </w:r>
      <w:r>
        <w:rPr>
          <w:rFonts w:ascii="Consolas" w:hAnsi="Consolas"/>
          <w:sz w:val="20"/>
          <w:color w:val="C7254E"/>
          <w:shd w:val="clear" w:color="auto" w:fill="F9F2F4"/>
        </w:rPr>
        <w:t xml:space="preserve">MaxPooling1D(4)</w:t>
      </w:r>
      <w:r>
        <w:t xml:space="preserve">, and </w:t>
      </w:r>
      <w:r>
        <w:rPr>
          <w:rFonts w:ascii="Consolas" w:hAnsi="Consolas"/>
          <w:sz w:val="20"/>
          <w:color w:val="C7254E"/>
          <w:shd w:val="clear" w:color="auto" w:fill="F9F2F4"/>
        </w:rPr>
        <w:t xml:space="preserve">SpatialDropout1D(0.15)</w:t>
      </w:r>
      <w:r>
        <w:t xml:space="preserve">.</w:t>
      </w:r>
    </w:p>
    <w:p>
      <w:pPr>
        <w:ind w:left="720" w:hanging="360"/>
        <w:spacing w:before="30" w:after="50"/>
      </w:pPr>
      <w:r>
        <w:rPr>
          <w:b/>
          <w:color w:val="2E75B6"/>
          <w:sz w:val="22"/>
        </w:rPr>
        <w:t>▪  </w:t>
      </w:r>
      <w:r>
        <w:rPr>
          <w:b/>
          <w:bCs/>
        </w:rPr>
        <w:t xml:space="preserve">Residual Block 2 (Defect Resonance):</w:t>
      </w:r>
      <w:r>
        <w:t xml:space="preserve"> A $1 \times 1$ Conv1D shortcut projection (128 filters) added to two Conv1D layers (128 filters, kernel size = 16), followed by </w:t>
      </w:r>
      <w:r>
        <w:rPr>
          <w:rFonts w:ascii="Consolas" w:hAnsi="Consolas"/>
          <w:sz w:val="20"/>
          <w:color w:val="C7254E"/>
          <w:shd w:val="clear" w:color="auto" w:fill="F9F2F4"/>
        </w:rPr>
        <w:t xml:space="preserve">MaxPooling1D(4)</w:t>
      </w:r>
      <w:r>
        <w:t xml:space="preserve">.</w:t>
      </w:r>
    </w:p>
    <w:p>
      <w:pPr>
        <w:ind w:left="720" w:hanging="360"/>
        <w:spacing w:before="30" w:after="50"/>
      </w:pPr>
      <w:r>
        <w:rPr>
          <w:b/>
          <w:color w:val="2E75B6"/>
          <w:sz w:val="22"/>
        </w:rPr>
        <w:t>▪  </w:t>
      </w:r>
      <w:r>
        <w:rPr>
          <w:b/>
          <w:bCs/>
        </w:rPr>
        <w:t xml:space="preserve">Classification Head:</w:t>
      </w:r>
      <w:r>
        <w:t xml:space="preserve"> </w:t>
      </w:r>
      <w:r>
        <w:rPr>
          <w:rFonts w:ascii="Consolas" w:hAnsi="Consolas"/>
          <w:sz w:val="20"/>
          <w:color w:val="C7254E"/>
          <w:shd w:val="clear" w:color="auto" w:fill="F9F2F4"/>
        </w:rPr>
        <w:t xml:space="preserve">GlobalAveragePooling1D</w:t>
      </w:r>
      <w:r>
        <w:t xml:space="preserve"> (collapses temporal dimension), Dense layer (128 units, ReLU, L2 regularization $10^{-4}$), Batch Normalization, Dropout (0.30), and final </w:t>
      </w:r>
      <w:r>
        <w:rPr>
          <w:rFonts w:ascii="Consolas" w:hAnsi="Consolas"/>
          <w:sz w:val="20"/>
          <w:color w:val="C7254E"/>
          <w:shd w:val="clear" w:color="auto" w:fill="F9F2F4"/>
        </w:rPr>
        <w:t xml:space="preserve">Dense(10, activation='softmax')</w:t>
      </w:r>
      <w:r>
        <w:t xml:space="preserve">.</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ml/training/train_cnn.py:build_1d_cnn()</w:t>
      </w:r>
      <w:r>
        <w:t xml:space="preserve">](file:///c:/Users/Rushikesh/OneDrive/문서/Desktop/minor/workshop-maintenance-system/ml/training/train_cnn.py#L68-L139)</w:t>
      </w:r>
    </w:p>
    <w:p>
      <w:pPr>
        <w:shd w:val="clear" w:color="auto" w:fill="EDF2F8"/>
        <w:spacing w:before="240" w:after="80"/>
        <w:ind w:left="100"/>
      </w:pPr>
      <w:r>
        <w:rPr>
          <w:b/>
          <w:bCs/>
          <w:sz w:val="25"/>
          <w:szCs w:val="25"/>
          <w:color w:val="1F497D"/>
        </w:rPr>
        <w:t>Q29: What is a 1D convolution and how does it learn from vibration data?</w:t>
      </w:r>
    </w:p>
    <w:p>
      <w:pPr>
        <w:spacing w:before="40" w:after="100" w:line="276" w:lineRule="auto"/>
      </w:pPr>
      <w:r>
        <w:rPr>
          <w:b/>
          <w:bCs/>
        </w:rPr>
        <w:t xml:space="preserve">Answer:</w:t>
      </w:r>
      <w:r>
        <w:t xml:space="preserve"> In a 1D convolution, a small sliding mathematical window (called a filter or kernel, e.g. size 16 or 64) moves across the 1024 vibration samples point-by-point. At each position, it multiplies its learned weights by the signal values and sums them up. During training via backpropagation, the filter adjusts its weights to act as an automated frequency filter—automatically detecting specific periodic shockwave shapes and harmonic frequencies without needing manual feature engineering.</w:t>
      </w:r>
    </w:p>
    <w:p>
      <w:pPr>
        <w:spacing w:before="40" w:after="100" w:line="276" w:lineRule="auto"/>
      </w:pPr>
      <w:r>
        <w:rPr>
          <w:b/>
          <w:bCs/>
        </w:rPr>
        <w:t xml:space="preserve">Example / Memory Tip:</w:t>
      </w:r>
      <w:r>
        <w:t xml:space="preserve"> Like sliding a stencil along an audio tape to spot where a specific drum beat occurs.</w:t>
      </w:r>
    </w:p>
    <w:p>
      <w:pPr>
        <w:shd w:val="clear" w:color="auto" w:fill="EDF2F8"/>
        <w:spacing w:before="240" w:after="80"/>
        <w:ind w:left="100"/>
      </w:pPr>
      <w:r>
        <w:rPr>
          <w:b/>
          <w:bCs/>
          <w:sz w:val="25"/>
          <w:szCs w:val="25"/>
          <w:color w:val="1F497D"/>
        </w:rPr>
        <w:t>Q30: Why are Batch Normalization and ReLU used in the 1D CNN?</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Batch Normalization:</w:t>
      </w:r>
      <w:r>
        <w:t xml:space="preserve"> Normalizes the activations of intermediate layers so they maintain a zero mean and unit variance. This stabilizes training, prevents vanishing/exploding gradients, and speeds up model convergence.</w:t>
      </w:r>
    </w:p>
    <w:p>
      <w:pPr>
        <w:ind w:left="720" w:hanging="360"/>
        <w:spacing w:before="30" w:after="50"/>
      </w:pPr>
      <w:r>
        <w:rPr>
          <w:b/>
          <w:color w:val="2E75B6"/>
          <w:sz w:val="22"/>
        </w:rPr>
        <w:t>▪  </w:t>
      </w:r>
      <w:r>
        <w:rPr>
          <w:b/>
          <w:bCs/>
        </w:rPr>
        <w:t xml:space="preserve">ReLU (Rectified Linear Unit):</w:t>
      </w:r>
      <w:r>
        <w:t xml:space="preserve"> Activation function defined as $f(x) = \max(0, x)$. It introduces non-linearity, allowing the network to learn complex non-linear vibration relationships while keeping gradient computation simple ($1$ for positive values, $0$ for negative).</w:t>
      </w:r>
    </w:p>
    <w:p>
      <w:pPr>
        <w:shd w:val="clear" w:color="auto" w:fill="EDF2F8"/>
        <w:spacing w:before="240" w:after="80"/>
        <w:ind w:left="100"/>
      </w:pPr>
      <w:r>
        <w:rPr>
          <w:b/>
          <w:bCs/>
          <w:sz w:val="25"/>
          <w:szCs w:val="25"/>
          <w:color w:val="1F497D"/>
        </w:rPr>
        <w:t>Q31: What is MaxPooling1D and why is it used?</w:t>
      </w:r>
    </w:p>
    <w:p>
      <w:pPr>
        <w:spacing w:before="40" w:after="100" w:line="276" w:lineRule="auto"/>
      </w:pPr>
      <w:r>
        <w:rPr>
          <w:b/>
          <w:bCs/>
        </w:rPr>
        <w:t xml:space="preserve">Answer:</w:t>
      </w:r>
      <w:r>
        <w:t xml:space="preserve"> </w:t>
      </w:r>
      <w:r>
        <w:rPr>
          <w:rFonts w:ascii="Consolas" w:hAnsi="Consolas"/>
          <w:sz w:val="20"/>
          <w:color w:val="C7254E"/>
          <w:shd w:val="clear" w:color="auto" w:fill="F9F2F4"/>
        </w:rPr>
        <w:t xml:space="preserve">MaxPooling1D(pool_size=4)</w:t>
      </w:r>
      <w:r>
        <w:t xml:space="preserve"> slides across the feature sequence in steps of 4 and keeps only the maximum activation value in each group of 4 points. This reduces the sequence length by a factor of 4 (e.g. from 1024 to 256, then 64, then 16), reducing computational parameters and providing translation invariance (the exact millisecond when a defect strike occurs does not change the diagnosis).</w:t>
      </w:r>
    </w:p>
    <w:p>
      <w:pPr>
        <w:shd w:val="clear" w:color="auto" w:fill="EDF2F8"/>
        <w:spacing w:before="240" w:after="80"/>
        <w:ind w:left="100"/>
      </w:pPr>
      <w:r>
        <w:rPr>
          <w:b/>
          <w:bCs/>
          <w:sz w:val="25"/>
          <w:szCs w:val="25"/>
          <w:color w:val="1F497D"/>
        </w:rPr>
        <w:t>Q32: What is GlobalAveragePooling1D and why is it better than a Flatten layer?</w:t>
      </w:r>
    </w:p>
    <w:p>
      <w:pPr>
        <w:spacing w:before="40" w:after="100" w:line="276" w:lineRule="auto"/>
      </w:pPr>
      <w:r>
        <w:rPr>
          <w:b/>
          <w:bCs/>
        </w:rPr>
        <w:t xml:space="preserve">Answer:</w:t>
      </w:r>
      <w:r>
        <w:t xml:space="preserve"> Instead of flattening thousands of feature maps into a huge vector (which requires millions of dense connection weights and causes severe overfitting), </w:t>
      </w:r>
      <w:r>
        <w:rPr>
          <w:rFonts w:ascii="Consolas" w:hAnsi="Consolas"/>
          <w:sz w:val="20"/>
          <w:color w:val="C7254E"/>
          <w:shd w:val="clear" w:color="auto" w:fill="F9F2F4"/>
        </w:rPr>
        <w:t xml:space="preserve">GlobalAveragePooling1D</w:t>
      </w:r>
      <w:r>
        <w:t xml:space="preserve"> computes the single average value of each entire feature map. This reduces the parameter count dramatically and ensures the network is robust against phase shifts in the vibration signal.</w:t>
      </w:r>
    </w:p>
    <w:p>
      <w:pPr>
        <w:shd w:val="clear" w:color="auto" w:fill="EDF2F8"/>
        <w:spacing w:before="240" w:after="80"/>
        <w:ind w:left="100"/>
      </w:pPr>
      <w:r>
        <w:rPr>
          <w:b/>
          <w:bCs/>
          <w:sz w:val="25"/>
          <w:szCs w:val="25"/>
          <w:color w:val="1F497D"/>
        </w:rPr>
        <w:t>Q33: What is Softmax and what does it output?</w:t>
      </w:r>
    </w:p>
    <w:p>
      <w:pPr>
        <w:spacing w:before="40" w:after="100" w:line="276" w:lineRule="auto"/>
      </w:pPr>
      <w:r>
        <w:rPr>
          <w:b/>
          <w:bCs/>
        </w:rPr>
        <w:t xml:space="preserve">Answer:</w:t>
      </w:r>
      <w:r>
        <w:t xml:space="preserve"> Softmax is the final activation function in the 10-unit output layer. It converts raw real-valued numbers (logits $z_i$) into a normalized probability distribution where each value is between 0 and 1, and all 10 values sum to exactly 1.0 (100%):</w:t>
      </w:r>
    </w:p>
    <w:p>
      <w:pPr>
        <w:spacing w:before="40" w:after="100" w:line="276" w:lineRule="auto"/>
      </w:pPr>
      <w:r>
        <w:t xml:space="preserve">$$\text{Softmax}(z_i) = \frac{e^{z_i}}{\sum_{j=1}^{10} e^{z_j}}$$</w:t>
      </w:r>
    </w:p>
    <w:p>
      <w:pPr>
        <w:spacing w:before="40" w:after="100" w:line="276" w:lineRule="auto"/>
      </w:pPr>
      <w:r>
        <w:t xml:space="preserve">The class with the highest probability is selected as the model's prediction.</w:t>
      </w:r>
    </w:p>
    <w:p>
      <w:pPr>
        <w:shd w:val="clear" w:color="auto" w:fill="EDF2F8"/>
        <w:spacing w:before="240" w:after="80"/>
        <w:ind w:left="100"/>
      </w:pPr>
      <w:r>
        <w:rPr>
          <w:b/>
          <w:bCs/>
          <w:sz w:val="25"/>
          <w:szCs w:val="25"/>
          <w:color w:val="1F497D"/>
        </w:rPr>
        <w:t>Q34: What is Random Forest and how does it predict bearing faults?</w:t>
      </w:r>
    </w:p>
    <w:p>
      <w:pPr>
        <w:spacing w:before="40" w:after="100" w:line="276" w:lineRule="auto"/>
      </w:pPr>
      <w:r>
        <w:rPr>
          <w:b/>
          <w:bCs/>
        </w:rPr>
        <w:t xml:space="preserve">Answer:</w:t>
      </w:r>
      <w:r>
        <w:t xml:space="preserve"> Random Forest is an ensemble of 300 individual decision trees (</w:t>
      </w:r>
      <w:r>
        <w:rPr>
          <w:rFonts w:ascii="Consolas" w:hAnsi="Consolas"/>
          <w:sz w:val="20"/>
          <w:color w:val="C7254E"/>
          <w:shd w:val="clear" w:color="auto" w:fill="F9F2F4"/>
        </w:rPr>
        <w:t xml:space="preserve">n_estimators=300, min_samples_leaf=2</w:t>
      </w:r>
      <w:r>
        <w:t xml:space="preserve">). During training, each tree is trained on a different random subset of the training data (bootstrap sampling) and evaluates random subsets of the 12 time-domain features. During prediction, all 300 trees inspect the 12 features and cast a vote. The final predicted class is the majority vote, and the class probability is the fraction of trees voting for that class.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ml/training/train_ml.py:get_classical_models()</w:t>
      </w:r>
      <w:r>
        <w:t xml:space="preserve">](file:///c:/Users/Rushikesh/OneDrive/문서/Desktop/minor/workshop-maintenance-system/ml/training/train_ml.py#L55-L89)</w:t>
      </w:r>
    </w:p>
    <w:p>
      <w:pPr>
        <w:shd w:val="clear" w:color="auto" w:fill="EDF2F8"/>
        <w:spacing w:before="240" w:after="80"/>
        <w:ind w:left="100"/>
      </w:pPr>
      <w:r>
        <w:rPr>
          <w:b/>
          <w:bCs/>
          <w:sz w:val="25"/>
          <w:szCs w:val="25"/>
          <w:color w:val="1F497D"/>
        </w:rPr>
        <w:t>Q35: What is SVM with RBF Kernel and how does it work?</w:t>
      </w:r>
    </w:p>
    <w:p>
      <w:pPr>
        <w:spacing w:before="40" w:after="100" w:line="276" w:lineRule="auto"/>
      </w:pPr>
      <w:r>
        <w:rPr>
          <w:b/>
          <w:bCs/>
        </w:rPr>
        <w:t xml:space="preserve">Answer:</w:t>
      </w:r>
      <w:r>
        <w:t xml:space="preserve"> Support Vector Machine (SVM) finds the optimal decision boundary (hyperplane) that maximizes the margin of separation between different fault classes in feature space. Because the 10 bearing fault classes are not linearly separable using raw statistical features, SVM uses the </w:t>
      </w:r>
      <w:r>
        <w:rPr>
          <w:b/>
          <w:bCs/>
        </w:rPr>
        <w:t xml:space="preserve">Radial Basis Function (RBF) kernel</w:t>
      </w:r>
      <w:r>
        <w:t xml:space="preserve">:</w:t>
      </w:r>
    </w:p>
    <w:p>
      <w:pPr>
        <w:spacing w:before="40" w:after="100" w:line="276" w:lineRule="auto"/>
      </w:pPr>
      <w:r>
        <w:t xml:space="preserve">$$K(x, x') = \exp(-\gamma ||x - x'||^2)$$</w:t>
      </w:r>
    </w:p>
    <w:p>
      <w:pPr>
        <w:spacing w:before="40" w:after="100" w:line="276" w:lineRule="auto"/>
      </w:pPr>
      <w:r>
        <w:t xml:space="preserve">This implicitly projects the 12-dimensional feature space into a higher-dimensional space where classes can be cleanly separated. Platt scaling (</w:t>
      </w:r>
      <w:r>
        <w:rPr>
          <w:rFonts w:ascii="Consolas" w:hAnsi="Consolas"/>
          <w:sz w:val="20"/>
          <w:color w:val="C7254E"/>
          <w:shd w:val="clear" w:color="auto" w:fill="F9F2F4"/>
        </w:rPr>
        <w:t xml:space="preserve">probability=True</w:t>
      </w:r>
      <w:r>
        <w:t xml:space="preserve">) fits a logistic regression model on the SVM decision values to output probabilities.</w:t>
      </w:r>
    </w:p>
    <w:p>
      <w:pPr>
        <w:shd w:val="clear" w:color="auto" w:fill="EDF2F8"/>
        <w:spacing w:before="240" w:after="80"/>
        <w:ind w:left="100"/>
      </w:pPr>
      <w:r>
        <w:rPr>
          <w:b/>
          <w:bCs/>
          <w:sz w:val="25"/>
          <w:szCs w:val="25"/>
          <w:color w:val="1F497D"/>
        </w:rPr>
        <w:t>Q36: How does the Random Forest Spectrum Classifier work?</w:t>
      </w:r>
    </w:p>
    <w:p>
      <w:pPr>
        <w:spacing w:before="40" w:after="100" w:line="276" w:lineRule="auto"/>
      </w:pPr>
      <w:r>
        <w:rPr>
          <w:b/>
          <w:bCs/>
        </w:rPr>
        <w:t xml:space="preserve">Answer:</w:t>
      </w:r>
      <w:r>
        <w:t xml:space="preserve"> The spectrum classifier (</w:t>
      </w:r>
      <w:r>
        <w:rPr>
          <w:rFonts w:ascii="Consolas" w:hAnsi="Consolas"/>
          <w:sz w:val="20"/>
          <w:color w:val="C7254E"/>
          <w:shd w:val="clear" w:color="auto" w:fill="F9F2F4"/>
        </w:rPr>
        <w:t xml:space="preserve">spectrum_classifier_v1.joblib</w:t>
      </w:r>
      <w:r>
        <w:t xml:space="preserve">) is a dedicated Random Forest ensemble of 200 trees. It accepts a 526-dimensional feature vector consisting of:</w:t>
      </w:r>
    </w:p>
    <w:p>
      <w:pPr>
        <w:ind w:left="720" w:hanging="360"/>
        <w:spacing w:before="30" w:after="50"/>
      </w:pPr>
      <w:r>
        <w:rPr>
          <w:b/>
          <w:color w:val="2E75B6"/>
          <w:sz w:val="22"/>
        </w:rPr>
        <w:t>▪  </w:t>
      </w:r>
      <w:r>
        <w:rPr>
          <w:b/>
          <w:bCs/>
        </w:rPr>
        <w:t xml:space="preserve">512 canonical frequency bins:</w:t>
      </w:r>
      <w:r>
        <w:t xml:space="preserve"> Uniformly spaced between 0 Hz and 6000 Hz, generated by linear interpolation (</w:t>
      </w:r>
      <w:r>
        <w:rPr>
          <w:rFonts w:ascii="Consolas" w:hAnsi="Consolas"/>
          <w:sz w:val="20"/>
          <w:color w:val="C7254E"/>
          <w:shd w:val="clear" w:color="auto" w:fill="F9F2F4"/>
        </w:rPr>
        <w:t xml:space="preserve">np.interp</w:t>
      </w:r>
      <w:r>
        <w:t xml:space="preserve">) from the uploaded frequency-amplitude spectrum.</w:t>
      </w:r>
    </w:p>
    <w:p>
      <w:pPr>
        <w:ind w:left="720" w:hanging="360"/>
        <w:spacing w:before="30" w:after="50"/>
      </w:pPr>
      <w:r>
        <w:rPr>
          <w:b/>
          <w:color w:val="2E75B6"/>
          <w:sz w:val="22"/>
        </w:rPr>
        <w:t>▪  </w:t>
      </w:r>
      <w:r>
        <w:rPr>
          <w:b/>
          <w:bCs/>
        </w:rPr>
        <w:t xml:space="preserve">14 statistical spectral features:</w:t>
      </w:r>
      <w:r>
        <w:t xml:space="preserve"> Calculated from the spectrum (spectral centroid, spread, roll-off, sub-band energies, peak frequency, and peak amplitude).</w:t>
      </w:r>
    </w:p>
    <w:p>
      <w:pPr>
        <w:spacing w:before="40" w:after="100" w:line="276" w:lineRule="auto"/>
      </w:pPr>
      <w:r>
        <w:t xml:space="preserve">It achieved </w:t>
      </w:r>
      <w:r>
        <w:rPr>
          <w:b/>
          <w:bCs/>
        </w:rPr>
        <w:t xml:space="preserve">98.37%</w:t>
      </w:r>
      <w:r>
        <w:t xml:space="preserve"> accuracy on the held-out test split.</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ml/training/train_spectrum.py</w:t>
      </w:r>
      <w:r>
        <w:t xml:space="preserve">](file:///c:/Users/Rushikesh/OneDrive/문서/Desktop/minor/workshop-maintenance-system/ml/training/train_spectrum.py)</w:t>
      </w:r>
    </w:p>
    <w:p>
      <w:pPr>
        <w:shd w:val="clear" w:color="auto" w:fill="EDF2F8"/>
        <w:spacing w:before="240" w:after="80"/>
        <w:ind w:left="100"/>
      </w:pPr>
      <w:r>
        <w:rPr>
          <w:b/>
          <w:bCs/>
          <w:sz w:val="25"/>
          <w:szCs w:val="25"/>
          <w:color w:val="1F497D"/>
        </w:rPr>
        <w:t>Q37: How does autonomous model selection (`determine_best_fit_model`) work?</w:t>
      </w:r>
    </w:p>
    <w:p>
      <w:pPr>
        <w:spacing w:before="40" w:after="100" w:line="276" w:lineRule="auto"/>
      </w:pPr>
      <w:r>
        <w:rPr>
          <w:b/>
          <w:bCs/>
        </w:rPr>
        <w:t xml:space="preserve">Answer:</w:t>
      </w:r>
      <w:r>
        <w:t xml:space="preserve"> In default </w:t>
      </w:r>
      <w:r>
        <w:rPr>
          <w:rFonts w:ascii="Consolas" w:hAnsi="Consolas"/>
          <w:sz w:val="20"/>
          <w:color w:val="C7254E"/>
          <w:shd w:val="clear" w:color="auto" w:fill="F9F2F4"/>
        </w:rPr>
        <w:t xml:space="preserve">"auto"</w:t>
      </w:r>
      <w:r>
        <w:t xml:space="preserve"> mode, the inference engine inspects physical vibration dynamics and diagnostic uncertainty:</w:t>
      </w:r>
    </w:p>
    <w:p>
      <w:pPr>
        <w:ind w:left="720" w:hanging="400"/>
        <w:spacing w:before="40" w:after="60"/>
      </w:pPr>
      <w:r>
        <w:rPr>
          <w:b/>
          <w:color w:val="1F497D"/>
        </w:rPr>
        <w:t xml:space="preserve">1. </w:t>
      </w:r>
      <w:r>
        <w:t xml:space="preserve">It computes the kurtosis, crest factor, and RMS of the 1024-sample window.</w:t>
      </w:r>
    </w:p>
    <w:p>
      <w:pPr>
        <w:ind w:left="720" w:hanging="400"/>
        <w:spacing w:before="40" w:after="60"/>
      </w:pPr>
      <w:r>
        <w:rPr>
          <w:b/>
          <w:color w:val="1F497D"/>
        </w:rPr>
        <w:t xml:space="preserve">2. </w:t>
      </w:r>
      <w:r>
        <w:t xml:space="preserve">It evaluates predictions from both the 1D CNN and Random Forest, calculating the </w:t>
      </w:r>
      <w:r>
        <w:rPr>
          <w:b/>
          <w:bCs/>
        </w:rPr>
        <w:t xml:space="preserve">Shannon entropy</w:t>
      </w:r>
      <w:r>
        <w:t xml:space="preserve"> of each probability output:</w:t>
      </w:r>
    </w:p>
    <w:p>
      <w:pPr>
        <w:spacing w:before="40" w:after="100" w:line="276" w:lineRule="auto"/>
      </w:pPr>
      <w:r>
        <w:t xml:space="preserve">$$H = -\sum_{i=1}^{10} p_i \log_2(p_i)$$</w:t>
      </w:r>
    </w:p>
    <w:p>
      <w:pPr>
        <w:spacing w:before="40" w:after="100" w:line="276" w:lineRule="auto"/>
      </w:pPr>
      <w:r>
        <w:t xml:space="preserve">(Lower entropy indicates sharper certainty; high entropy indicates confusion).</w:t>
      </w:r>
    </w:p>
    <w:p>
      <w:pPr>
        <w:ind w:left="720" w:hanging="400"/>
        <w:spacing w:before="40" w:after="60"/>
      </w:pPr>
      <w:r>
        <w:rPr>
          <w:b/>
          <w:color w:val="1F497D"/>
        </w:rPr>
        <w:t xml:space="preserve">3. </w:t>
      </w:r>
      <w:r>
        <w:rPr>
          <w:b/>
          <w:bCs/>
        </w:rPr>
        <w:t xml:space="preserve">Decision Rule:</w:t>
      </w:r>
      <w:r>
        <w:t xml:space="preserve"> If the 1D CNN top probability is $\ge 70\%$, or the signal has sharp transient spikes ($\text{kurtosis} &gt; 3.2$), or CNN entropy $\le$ ML entropy, the system routes to the 1D Deep CNN (</w:t>
      </w:r>
      <w:r>
        <w:rPr>
          <w:rFonts w:ascii="Consolas" w:hAnsi="Consolas"/>
          <w:sz w:val="20"/>
          <w:color w:val="C7254E"/>
          <w:shd w:val="clear" w:color="auto" w:fill="F9F2F4"/>
        </w:rPr>
        <w:t xml:space="preserve">"Transient Non-Stationary"</w:t>
      </w:r>
      <w:r>
        <w:t xml:space="preserve"> dynamics). Otherwise, it selects Random Forest (</w:t>
      </w:r>
      <w:r>
        <w:rPr>
          <w:rFonts w:ascii="Consolas" w:hAnsi="Consolas"/>
          <w:sz w:val="20"/>
          <w:color w:val="C7254E"/>
          <w:shd w:val="clear" w:color="auto" w:fill="F9F2F4"/>
        </w:rPr>
        <w:t xml:space="preserve">"Stationary Harmonic"</w:t>
      </w:r>
      <w:r>
        <w:t xml:space="preserve"> dynamics).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ml/inference/predict.py:determine_best_fit_model()</w:t>
      </w:r>
      <w:r>
        <w:t xml:space="preserve">](file:///c:/Users/Rushikesh/OneDrive/문서/Desktop/minor/workshop-maintenance-system/ml/inference/predict.py#L199-L302)</w:t>
      </w:r>
    </w:p>
    <w:p>
      <w:pPr>
        <w:shd w:val="clear" w:color="auto" w:fill="EDF2F8"/>
        <w:spacing w:before="240" w:after="80"/>
        <w:ind w:left="100"/>
      </w:pPr>
      <w:r>
        <w:rPr>
          <w:b/>
          <w:bCs/>
          <w:sz w:val="25"/>
          <w:szCs w:val="25"/>
          <w:color w:val="1F497D"/>
        </w:rPr>
        <w:t>Q38: Can the user manually override model selection?</w:t>
      </w:r>
    </w:p>
    <w:p>
      <w:pPr>
        <w:spacing w:before="40" w:after="100" w:line="276" w:lineRule="auto"/>
      </w:pPr>
      <w:r>
        <w:rPr>
          <w:b/>
          <w:bCs/>
        </w:rPr>
        <w:t xml:space="preserve">Answer:</w:t>
      </w:r>
      <w:r>
        <w:t xml:space="preserve"> Yes. The API and frontend allow the user to select the model mode:</w:t>
      </w:r>
    </w:p>
    <w:p>
      <w:pPr>
        <w:ind w:left="720" w:hanging="360"/>
        <w:spacing w:before="30" w:after="50"/>
      </w:pPr>
      <w:r>
        <w:rPr>
          <w:b/>
          <w:color w:val="2E75B6"/>
          <w:sz w:val="22"/>
        </w:rPr>
        <w:t>▪  </w:t>
      </w:r>
      <w:r>
        <w:rPr>
          <w:rFonts w:ascii="Consolas" w:hAnsi="Consolas"/>
          <w:sz w:val="20"/>
          <w:color w:val="C7254E"/>
          <w:shd w:val="clear" w:color="auto" w:fill="F9F2F4"/>
        </w:rPr>
        <w:t xml:space="preserve">model_mode = "auto"</w:t>
      </w:r>
      <w:r>
        <w:t xml:space="preserve">: Autonomous selection based on dynamics and entropy.</w:t>
      </w:r>
    </w:p>
    <w:p>
      <w:pPr>
        <w:ind w:left="720" w:hanging="360"/>
        <w:spacing w:before="30" w:after="50"/>
      </w:pPr>
      <w:r>
        <w:rPr>
          <w:b/>
          <w:color w:val="2E75B6"/>
          <w:sz w:val="22"/>
        </w:rPr>
        <w:t>▪  </w:t>
      </w:r>
      <w:r>
        <w:rPr>
          <w:rFonts w:ascii="Consolas" w:hAnsi="Consolas"/>
          <w:sz w:val="20"/>
          <w:color w:val="C7254E"/>
          <w:shd w:val="clear" w:color="auto" w:fill="F9F2F4"/>
        </w:rPr>
        <w:t xml:space="preserve">model_mode = "cnn"</w:t>
      </w:r>
      <w:r>
        <w:t xml:space="preserve">: Forces the 1D Deep CNN.</w:t>
      </w:r>
    </w:p>
    <w:p>
      <w:pPr>
        <w:ind w:left="720" w:hanging="360"/>
        <w:spacing w:before="30" w:after="50"/>
      </w:pPr>
      <w:r>
        <w:rPr>
          <w:b/>
          <w:color w:val="2E75B6"/>
          <w:sz w:val="22"/>
        </w:rPr>
        <w:t>▪  </w:t>
      </w:r>
      <w:r>
        <w:rPr>
          <w:rFonts w:ascii="Consolas" w:hAnsi="Consolas"/>
          <w:sz w:val="20"/>
          <w:color w:val="C7254E"/>
          <w:shd w:val="clear" w:color="auto" w:fill="F9F2F4"/>
        </w:rPr>
        <w:t xml:space="preserve">model_mode = "classical"</w:t>
      </w:r>
      <w:r>
        <w:t xml:space="preserve"> or </w:t>
      </w:r>
      <w:r>
        <w:rPr>
          <w:rFonts w:ascii="Consolas" w:hAnsi="Consolas"/>
          <w:sz w:val="20"/>
          <w:color w:val="C7254E"/>
          <w:shd w:val="clear" w:color="auto" w:fill="F9F2F4"/>
        </w:rPr>
        <w:t xml:space="preserve">use_classical_ml = True</w:t>
      </w:r>
      <w:r>
        <w:t xml:space="preserve">: Forces the Random Forest tabular model.</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ml/inference/predict.py:predict_single_window()</w:t>
      </w:r>
      <w:r>
        <w:t xml:space="preserve">](file:///c:/Users/Rushikesh/OneDrive/문서/Desktop/minor/workshop-maintenance-system/ml/inference/predict.py#L304-L363)</w:t>
      </w:r>
    </w:p>
    <w:p>
      <w:pPr>
        <w:shd w:val="clear" w:color="auto" w:fill="EDF2F8"/>
        <w:spacing w:before="240" w:after="80"/>
        <w:ind w:left="100"/>
      </w:pPr>
      <w:r>
        <w:rPr>
          <w:b/>
          <w:bCs/>
          <w:sz w:val="25"/>
          <w:szCs w:val="25"/>
          <w:color w:val="1F497D"/>
        </w:rPr>
        <w:t>Q39: What was the performance of Gradient Boosting and Logistic Regression during experiments?</w:t>
      </w:r>
    </w:p>
    <w:p>
      <w:pPr>
        <w:spacing w:before="40" w:after="100" w:line="276" w:lineRule="auto"/>
      </w:pPr>
      <w:r>
        <w:rPr>
          <w:b/>
          <w:bCs/>
        </w:rPr>
        <w:t xml:space="preserve">Answer:</w:t>
      </w:r>
      <w:r>
        <w:t xml:space="preserve"> During classical model benchmarking in </w:t>
      </w:r>
      <w:r>
        <w:rPr>
          <w:rFonts w:ascii="Consolas" w:hAnsi="Consolas"/>
          <w:sz w:val="20"/>
          <w:color w:val="C7254E"/>
          <w:shd w:val="clear" w:color="auto" w:fill="F9F2F4"/>
        </w:rPr>
        <w:t xml:space="preserve">train_ml.py</w:t>
      </w:r>
      <w:r>
        <w:t xml:space="preserve">:</w:t>
      </w:r>
    </w:p>
    <w:p>
      <w:pPr>
        <w:ind w:left="720" w:hanging="360"/>
        <w:spacing w:before="30" w:after="50"/>
      </w:pPr>
      <w:r>
        <w:rPr>
          <w:b/>
          <w:color w:val="2E75B6"/>
          <w:sz w:val="22"/>
        </w:rPr>
        <w:t>▪  </w:t>
      </w:r>
      <w:r>
        <w:t xml:space="preserve">Gradient Boosting achieved </w:t>
      </w:r>
      <w:r>
        <w:rPr>
          <w:b/>
          <w:bCs/>
        </w:rPr>
        <w:t xml:space="preserve">88.80%</w:t>
      </w:r>
      <w:r>
        <w:t xml:space="preserve"> test accuracy.</w:t>
      </w:r>
    </w:p>
    <w:p>
      <w:pPr>
        <w:ind w:left="720" w:hanging="360"/>
        <w:spacing w:before="30" w:after="50"/>
      </w:pPr>
      <w:r>
        <w:rPr>
          <w:b/>
          <w:color w:val="2E75B6"/>
          <w:sz w:val="22"/>
        </w:rPr>
        <w:t>▪  </w:t>
      </w:r>
      <w:r>
        <w:t xml:space="preserve">Logistic Regression (linear baseline) achieved </w:t>
      </w:r>
      <w:r>
        <w:rPr>
          <w:b/>
          <w:bCs/>
        </w:rPr>
        <w:t xml:space="preserve">86.30%</w:t>
      </w:r>
      <w:r>
        <w:t xml:space="preserve"> test accuracy.</w:t>
      </w:r>
    </w:p>
    <w:p>
      <w:pPr>
        <w:spacing w:before="40" w:after="100" w:line="276" w:lineRule="auto"/>
      </w:pPr>
      <w:r>
        <w:t xml:space="preserve">Because Random Forest achieved the highest test accuracy (</w:t>
      </w:r>
      <w:r>
        <w:rPr>
          <w:b/>
          <w:bCs/>
        </w:rPr>
        <w:t xml:space="preserve">89.89%</w:t>
      </w:r>
      <w:r>
        <w:t xml:space="preserve">) and highest cross-validation score among tabular models, it was selected as the primary classical model, while Gradient Boosting and Logistic Regression remain in the evaluation records as comparative benchmarks.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ml/evaluation/classical_model_results.json</w:t>
      </w:r>
      <w:r>
        <w:t xml:space="preserve">](file:///c:/Users/Rushikesh/OneDrive/문서/Desktop/minor/workshop-maintenance-system/ml/evaluation/classical_model_results.json)</w:t>
      </w:r>
    </w:p>
    <w:p>
      <w:pPr>
        <w:shd w:val="clear" w:color="auto" w:fill="EDF2F8"/>
        <w:spacing w:before="240" w:after="80"/>
        <w:ind w:left="100"/>
      </w:pPr>
      <w:r>
        <w:rPr>
          <w:b/>
          <w:bCs/>
          <w:sz w:val="25"/>
          <w:szCs w:val="25"/>
          <w:color w:val="1F497D"/>
        </w:rPr>
        <w:t>Q40: What are the main limitations of our models?</w:t>
      </w:r>
    </w:p>
    <w:p>
      <w:pPr>
        <w:spacing w:before="40" w:after="100" w:line="276" w:lineRule="auto"/>
      </w:pPr>
      <w:r>
        <w:rPr>
          <w:b/>
          <w:bCs/>
        </w:rPr>
        <w:t xml:space="preserve">Answer:</w:t>
      </w:r>
    </w:p>
    <w:p>
      <w:pPr>
        <w:ind w:left="720" w:hanging="400"/>
        <w:spacing w:before="40" w:after="60"/>
      </w:pPr>
      <w:r>
        <w:rPr>
          <w:b/>
          <w:color w:val="1F497D"/>
        </w:rPr>
        <w:t xml:space="preserve">1. </w:t>
      </w:r>
      <w:r>
        <w:rPr>
          <w:b/>
          <w:bCs/>
        </w:rPr>
        <w:t xml:space="preserve">Operating Domain Sensitivity:</w:t>
      </w:r>
      <w:r>
        <w:t xml:space="preserve"> The models were trained on CWRU bench test data at 1772–1797 RPM and 1 HP load. At radically different machine speeds (e.g. 500 RPM or 10,000 RPM), frequency locations shift.</w:t>
      </w:r>
    </w:p>
    <w:p>
      <w:pPr>
        <w:ind w:left="720" w:hanging="400"/>
        <w:spacing w:before="40" w:after="60"/>
      </w:pPr>
      <w:r>
        <w:rPr>
          <w:b/>
          <w:color w:val="1F497D"/>
        </w:rPr>
        <w:t xml:space="preserve">2. </w:t>
      </w:r>
      <w:r>
        <w:rPr>
          <w:b/>
          <w:bCs/>
        </w:rPr>
        <w:t xml:space="preserve">Fixed Window Requirement:</w:t>
      </w:r>
      <w:r>
        <w:t xml:space="preserve"> 1D CNN requires at least 1024 continuous samples.</w:t>
      </w:r>
    </w:p>
    <w:p>
      <w:pPr>
        <w:ind w:left="720" w:hanging="400"/>
        <w:spacing w:before="40" w:after="60"/>
      </w:pPr>
      <w:r>
        <w:rPr>
          <w:b/>
          <w:color w:val="1F497D"/>
        </w:rPr>
        <w:t xml:space="preserve">3. </w:t>
      </w:r>
      <w:r>
        <w:rPr>
          <w:b/>
          <w:bCs/>
        </w:rPr>
        <w:t xml:space="preserve">Accelerometer Placement:</w:t>
      </w:r>
      <w:r>
        <w:t xml:space="preserve"> Trained specifically on Drive End bearing housing acceleration; sensors placed on loose machine covers or distant frames pick up attenuated, noisy signals.</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D: CWRU Dataset and Training Pipeline</w:t>
      </w:r>
    </w:p>
    <w:p>
      <w:pPr>
        <w:shd w:val="clear" w:color="auto" w:fill="EDF2F8"/>
        <w:spacing w:before="240" w:after="80"/>
        <w:ind w:left="100"/>
      </w:pPr>
      <w:r>
        <w:rPr>
          <w:b/>
          <w:bCs/>
          <w:sz w:val="25"/>
          <w:szCs w:val="25"/>
          <w:color w:val="1F497D"/>
        </w:rPr>
        <w:t>Q41: What does CWRU stand for and why is it famous?</w:t>
      </w:r>
    </w:p>
    <w:p>
      <w:pPr>
        <w:spacing w:before="40" w:after="100" w:line="276" w:lineRule="auto"/>
      </w:pPr>
      <w:r>
        <w:rPr>
          <w:b/>
          <w:bCs/>
        </w:rPr>
        <w:t xml:space="preserve">Answer:</w:t>
      </w:r>
      <w:r>
        <w:t xml:space="preserve"> CWRU stands for </w:t>
      </w:r>
      <w:r>
        <w:rPr>
          <w:b/>
          <w:bCs/>
        </w:rPr>
        <w:t xml:space="preserve">Case Western Reserve University</w:t>
      </w:r>
      <w:r>
        <w:t xml:space="preserve"> (located in Cleveland, Ohio, USA). The CWRU Bearing Data Center provides the global gold-standard benchmark dataset for bearing fault diagnosis research, used by thousands of academic and industrial papers worldwide to validate and compare diagnostic algorithms.</w:t>
      </w:r>
    </w:p>
    <w:p>
      <w:pPr>
        <w:shd w:val="clear" w:color="auto" w:fill="EDF2F8"/>
        <w:spacing w:before="240" w:after="80"/>
        <w:ind w:left="100"/>
      </w:pPr>
      <w:r>
        <w:rPr>
          <w:b/>
          <w:bCs/>
          <w:sz w:val="25"/>
          <w:szCs w:val="25"/>
          <w:color w:val="1F497D"/>
        </w:rPr>
        <w:t>Q42: How was the CWRU experimental test rig set up?</w:t>
      </w:r>
    </w:p>
    <w:p>
      <w:pPr>
        <w:spacing w:before="40" w:after="100" w:line="276" w:lineRule="auto"/>
      </w:pPr>
      <w:r>
        <w:rPr>
          <w:b/>
          <w:bCs/>
        </w:rPr>
        <w:t xml:space="preserve">Answer:</w:t>
      </w:r>
      <w:r>
        <w:t xml:space="preserve"> The CWRU test rig consists of:</w:t>
      </w:r>
    </w:p>
    <w:p>
      <w:pPr>
        <w:ind w:left="720" w:hanging="360"/>
        <w:spacing w:before="30" w:after="50"/>
      </w:pPr>
      <w:r>
        <w:rPr>
          <w:b/>
          <w:color w:val="2E75B6"/>
          <w:sz w:val="22"/>
        </w:rPr>
        <w:t>▪  </w:t>
      </w:r>
      <w:r>
        <w:t xml:space="preserve">A 2-horsepower (HP) Reliance Electric induction motor (left).</w:t>
      </w:r>
    </w:p>
    <w:p>
      <w:pPr>
        <w:ind w:left="720" w:hanging="360"/>
        <w:spacing w:before="30" w:after="50"/>
      </w:pPr>
      <w:r>
        <w:rPr>
          <w:b/>
          <w:color w:val="2E75B6"/>
          <w:sz w:val="22"/>
        </w:rPr>
        <w:t>▪  </w:t>
      </w:r>
      <w:r>
        <w:t xml:space="preserve">A torque transducer and encoder (center).</w:t>
      </w:r>
    </w:p>
    <w:p>
      <w:pPr>
        <w:ind w:left="720" w:hanging="360"/>
        <w:spacing w:before="30" w:after="50"/>
      </w:pPr>
      <w:r>
        <w:rPr>
          <w:b/>
          <w:color w:val="2E75B6"/>
          <w:sz w:val="22"/>
        </w:rPr>
        <w:t>▪  </w:t>
      </w:r>
      <w:r>
        <w:t xml:space="preserve">A dynamometer absorbing load (right).</w:t>
      </w:r>
    </w:p>
    <w:p>
      <w:pPr>
        <w:ind w:left="720" w:hanging="360"/>
        <w:spacing w:before="30" w:after="50"/>
      </w:pPr>
      <w:r>
        <w:rPr>
          <w:b/>
          <w:color w:val="2E75B6"/>
          <w:sz w:val="22"/>
        </w:rPr>
        <w:t>▪  </w:t>
      </w:r>
      <w:r>
        <w:t xml:space="preserve">Accelerometers mounted magnetically on the motor housing at the </w:t>
      </w:r>
      <w:r>
        <w:rPr>
          <w:b/>
          <w:bCs/>
        </w:rPr>
        <w:t xml:space="preserve">Drive End (DE)</w:t>
      </w:r>
      <w:r>
        <w:t xml:space="preserve"> and </w:t>
      </w:r>
      <w:r>
        <w:rPr>
          <w:b/>
          <w:bCs/>
        </w:rPr>
        <w:t xml:space="preserve">Fan End (FE)</w:t>
      </w:r>
      <w:r>
        <w:t xml:space="preserve">.</w:t>
      </w:r>
    </w:p>
    <w:p>
      <w:pPr>
        <w:ind w:left="720" w:hanging="360"/>
        <w:spacing w:before="30" w:after="50"/>
      </w:pPr>
      <w:r>
        <w:rPr>
          <w:b/>
          <w:color w:val="2E75B6"/>
          <w:sz w:val="22"/>
        </w:rPr>
        <w:t>▪  </w:t>
      </w:r>
      <w:r>
        <w:t xml:space="preserve">Deep groove ball bearings (model SKF 6205-2RS JEM at the Drive End) seeded with electro-discharge machining (EDM) faults.</w:t>
      </w:r>
    </w:p>
    <w:p>
      <w:pPr>
        <w:shd w:val="clear" w:color="auto" w:fill="EDF2F8"/>
        <w:spacing w:before="240" w:after="80"/>
        <w:ind w:left="100"/>
      </w:pPr>
      <w:r>
        <w:rPr>
          <w:b/>
          <w:bCs/>
          <w:sz w:val="25"/>
          <w:szCs w:val="25"/>
          <w:color w:val="1F497D"/>
        </w:rPr>
        <w:t>Q43: What specific CWRU measurements and operating conditions are used in this project?</w:t>
      </w:r>
    </w:p>
    <w:p>
      <w:pPr>
        <w:spacing w:before="40" w:after="100" w:line="276" w:lineRule="auto"/>
      </w:pPr>
      <w:r>
        <w:rPr>
          <w:b/>
          <w:bCs/>
        </w:rPr>
        <w:t xml:space="preserve">Answer:</w:t>
      </w:r>
      <w:r>
        <w:t xml:space="preserve"> Our project specifically uses:</w:t>
      </w:r>
    </w:p>
    <w:p>
      <w:pPr>
        <w:ind w:left="720" w:hanging="360"/>
        <w:spacing w:before="30" w:after="50"/>
      </w:pPr>
      <w:r>
        <w:rPr>
          <w:b/>
          <w:color w:val="2E75B6"/>
          <w:sz w:val="22"/>
        </w:rPr>
        <w:t>▪  </w:t>
      </w:r>
      <w:r>
        <w:rPr>
          <w:b/>
          <w:bCs/>
        </w:rPr>
        <w:t xml:space="preserve">Sensor:</w:t>
      </w:r>
      <w:r>
        <w:t xml:space="preserve"> Drive End (DE) accelerometer vibration data.</w:t>
      </w:r>
    </w:p>
    <w:p>
      <w:pPr>
        <w:ind w:left="720" w:hanging="360"/>
        <w:spacing w:before="30" w:after="50"/>
      </w:pPr>
      <w:r>
        <w:rPr>
          <w:b/>
          <w:color w:val="2E75B6"/>
          <w:sz w:val="22"/>
        </w:rPr>
        <w:t>▪  </w:t>
      </w:r>
      <w:r>
        <w:rPr>
          <w:b/>
          <w:bCs/>
        </w:rPr>
        <w:t xml:space="preserve">Sampling Rate:</w:t>
      </w:r>
      <w:r>
        <w:t xml:space="preserve"> 48,000 samples/second (48 kHz).</w:t>
      </w:r>
    </w:p>
    <w:p>
      <w:pPr>
        <w:ind w:left="720" w:hanging="360"/>
        <w:spacing w:before="30" w:after="50"/>
      </w:pPr>
      <w:r>
        <w:rPr>
          <w:b/>
          <w:color w:val="2E75B6"/>
          <w:sz w:val="22"/>
        </w:rPr>
        <w:t>▪  </w:t>
      </w:r>
      <w:r>
        <w:rPr>
          <w:b/>
          <w:bCs/>
        </w:rPr>
        <w:t xml:space="preserve">Motor Load:</w:t>
      </w:r>
      <w:r>
        <w:t xml:space="preserve"> 1 Horsepower (motor speed approximately 1772 to 1797 RPM).</w:t>
      </w:r>
    </w:p>
    <w:p>
      <w:pPr>
        <w:ind w:left="720" w:hanging="360"/>
        <w:spacing w:before="30" w:after="50"/>
      </w:pPr>
      <w:r>
        <w:rPr>
          <w:b/>
          <w:color w:val="2E75B6"/>
          <w:sz w:val="22"/>
        </w:rPr>
        <w:t>▪  </w:t>
      </w:r>
      <w:r>
        <w:rPr>
          <w:b/>
          <w:bCs/>
        </w:rPr>
        <w:t xml:space="preserve">Dataset File:</w:t>
      </w:r>
      <w:r>
        <w:t xml:space="preserve"> </w:t>
      </w:r>
      <w:r>
        <w:rPr>
          <w:rFonts w:ascii="Consolas" w:hAnsi="Consolas"/>
          <w:sz w:val="20"/>
          <w:color w:val="C7254E"/>
          <w:shd w:val="clear" w:color="auto" w:fill="F9F2F4"/>
        </w:rPr>
        <w:t xml:space="preserve">CWRU_48k_load_1_CNN_data.npz</w:t>
      </w:r>
      <w:r>
        <w:t xml:space="preserve"> containing 4,600 samples of 1024 points each.</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ml/preprocessing/preprocess.py:NPZ_PATH</w:t>
      </w:r>
      <w:r>
        <w:t xml:space="preserve">](file:///c:/Users/Rushikesh/OneDrive/문서/Desktop/minor/workshop-maintenance-system/ml/preprocessing/preprocess.py#L41-L45)</w:t>
      </w:r>
    </w:p>
    <w:p>
      <w:pPr>
        <w:shd w:val="clear" w:color="auto" w:fill="EDF2F8"/>
        <w:spacing w:before="240" w:after="80"/>
        <w:ind w:left="100"/>
      </w:pPr>
      <w:r>
        <w:rPr>
          <w:b/>
          <w:bCs/>
          <w:sz w:val="25"/>
          <w:szCs w:val="25"/>
          <w:color w:val="1F497D"/>
        </w:rPr>
        <w:t>Q44: What are the 10 class labels and how are they structured?</w:t>
      </w:r>
    </w:p>
    <w:p>
      <w:pPr>
        <w:spacing w:before="40" w:after="100" w:line="276" w:lineRule="auto"/>
      </w:pPr>
      <w:r>
        <w:rPr>
          <w:b/>
          <w:bCs/>
        </w:rPr>
        <w:t xml:space="preserve">Answer:</w:t>
      </w:r>
      <w:r>
        <w:t xml:space="preserve"> The dataset contains 10 balanced classes (460 samples per class, totaling 4,600 samples):</w:t>
      </w:r>
    </w:p>
    <w:p>
      <w:pPr>
        <w:ind w:left="720" w:hanging="400"/>
        <w:spacing w:before="40" w:after="60"/>
      </w:pPr>
      <w:r>
        <w:rPr>
          <w:b/>
          <w:color w:val="1F497D"/>
        </w:rPr>
        <w:t xml:space="preserve">1. </w:t>
      </w:r>
      <w:r>
        <w:rPr>
          <w:rFonts w:ascii="Consolas" w:hAnsi="Consolas"/>
          <w:sz w:val="20"/>
          <w:color w:val="C7254E"/>
          <w:shd w:val="clear" w:color="auto" w:fill="F9F2F4"/>
        </w:rPr>
        <w:t xml:space="preserve">Normal</w:t>
      </w:r>
      <w:r>
        <w:t xml:space="preserve">: Healthy baseline (0.000" defect)</w:t>
      </w:r>
    </w:p>
    <w:p>
      <w:pPr>
        <w:ind w:left="720" w:hanging="400"/>
        <w:spacing w:before="40" w:after="60"/>
      </w:pPr>
      <w:r>
        <w:rPr>
          <w:b/>
          <w:color w:val="1F497D"/>
        </w:rPr>
        <w:t xml:space="preserve">2. </w:t>
      </w:r>
      <w:r>
        <w:rPr>
          <w:rFonts w:ascii="Consolas" w:hAnsi="Consolas"/>
          <w:sz w:val="20"/>
          <w:color w:val="C7254E"/>
          <w:shd w:val="clear" w:color="auto" w:fill="F9F2F4"/>
        </w:rPr>
        <w:t xml:space="preserve">Ball_007</w:t>
      </w:r>
      <w:r>
        <w:t xml:space="preserve">: Ball defect, diameter 0.007 inches (0.178 mm)</w:t>
      </w:r>
    </w:p>
    <w:p>
      <w:pPr>
        <w:ind w:left="720" w:hanging="400"/>
        <w:spacing w:before="40" w:after="60"/>
      </w:pPr>
      <w:r>
        <w:rPr>
          <w:b/>
          <w:color w:val="1F497D"/>
        </w:rPr>
        <w:t xml:space="preserve">3. </w:t>
      </w:r>
      <w:r>
        <w:rPr>
          <w:rFonts w:ascii="Consolas" w:hAnsi="Consolas"/>
          <w:sz w:val="20"/>
          <w:color w:val="C7254E"/>
          <w:shd w:val="clear" w:color="auto" w:fill="F9F2F4"/>
        </w:rPr>
        <w:t xml:space="preserve">Ball_014</w:t>
      </w:r>
      <w:r>
        <w:t xml:space="preserve">: Ball defect, diameter 0.014 inches (0.356 mm)</w:t>
      </w:r>
    </w:p>
    <w:p>
      <w:pPr>
        <w:ind w:left="720" w:hanging="400"/>
        <w:spacing w:before="40" w:after="60"/>
      </w:pPr>
      <w:r>
        <w:rPr>
          <w:b/>
          <w:color w:val="1F497D"/>
        </w:rPr>
        <w:t xml:space="preserve">4. </w:t>
      </w:r>
      <w:r>
        <w:rPr>
          <w:rFonts w:ascii="Consolas" w:hAnsi="Consolas"/>
          <w:sz w:val="20"/>
          <w:color w:val="C7254E"/>
          <w:shd w:val="clear" w:color="auto" w:fill="F9F2F4"/>
        </w:rPr>
        <w:t xml:space="preserve">Ball_021</w:t>
      </w:r>
      <w:r>
        <w:t xml:space="preserve">: Ball defect, diameter 0.021 inches (0.533 mm)</w:t>
      </w:r>
    </w:p>
    <w:p>
      <w:pPr>
        <w:ind w:left="720" w:hanging="400"/>
        <w:spacing w:before="40" w:after="60"/>
      </w:pPr>
      <w:r>
        <w:rPr>
          <w:b/>
          <w:color w:val="1F497D"/>
        </w:rPr>
        <w:t xml:space="preserve">5. </w:t>
      </w:r>
      <w:r>
        <w:rPr>
          <w:rFonts w:ascii="Consolas" w:hAnsi="Consolas"/>
          <w:sz w:val="20"/>
          <w:color w:val="C7254E"/>
          <w:shd w:val="clear" w:color="auto" w:fill="F9F2F4"/>
        </w:rPr>
        <w:t xml:space="preserve">IR_007</w:t>
      </w:r>
      <w:r>
        <w:t xml:space="preserve">: Inner race defect, 0.007 inches</w:t>
      </w:r>
    </w:p>
    <w:p>
      <w:pPr>
        <w:ind w:left="720" w:hanging="400"/>
        <w:spacing w:before="40" w:after="60"/>
      </w:pPr>
      <w:r>
        <w:rPr>
          <w:b/>
          <w:color w:val="1F497D"/>
        </w:rPr>
        <w:t xml:space="preserve">6. </w:t>
      </w:r>
      <w:r>
        <w:rPr>
          <w:rFonts w:ascii="Consolas" w:hAnsi="Consolas"/>
          <w:sz w:val="20"/>
          <w:color w:val="C7254E"/>
          <w:shd w:val="clear" w:color="auto" w:fill="F9F2F4"/>
        </w:rPr>
        <w:t xml:space="preserve">IR_014</w:t>
      </w:r>
      <w:r>
        <w:t xml:space="preserve">: Inner race defect, 0.014 inches</w:t>
      </w:r>
    </w:p>
    <w:p>
      <w:pPr>
        <w:ind w:left="720" w:hanging="400"/>
        <w:spacing w:before="40" w:after="60"/>
      </w:pPr>
      <w:r>
        <w:rPr>
          <w:b/>
          <w:color w:val="1F497D"/>
        </w:rPr>
        <w:t xml:space="preserve">7. </w:t>
      </w:r>
      <w:r>
        <w:rPr>
          <w:rFonts w:ascii="Consolas" w:hAnsi="Consolas"/>
          <w:sz w:val="20"/>
          <w:color w:val="C7254E"/>
          <w:shd w:val="clear" w:color="auto" w:fill="F9F2F4"/>
        </w:rPr>
        <w:t xml:space="preserve">IR_021</w:t>
      </w:r>
      <w:r>
        <w:t xml:space="preserve">: Inner race defect, 0.021 inches</w:t>
      </w:r>
    </w:p>
    <w:p>
      <w:pPr>
        <w:ind w:left="720" w:hanging="400"/>
        <w:spacing w:before="40" w:after="60"/>
      </w:pPr>
      <w:r>
        <w:rPr>
          <w:b/>
          <w:color w:val="1F497D"/>
        </w:rPr>
        <w:t xml:space="preserve">8. </w:t>
      </w:r>
      <w:r>
        <w:rPr>
          <w:rFonts w:ascii="Consolas" w:hAnsi="Consolas"/>
          <w:sz w:val="20"/>
          <w:color w:val="C7254E"/>
          <w:shd w:val="clear" w:color="auto" w:fill="F9F2F4"/>
        </w:rPr>
        <w:t xml:space="preserve">OR_007</w:t>
      </w:r>
      <w:r>
        <w:t xml:space="preserve">: Outer race defect, 0.007 inches</w:t>
      </w:r>
    </w:p>
    <w:p>
      <w:pPr>
        <w:ind w:left="720" w:hanging="400"/>
        <w:spacing w:before="40" w:after="60"/>
      </w:pPr>
      <w:r>
        <w:rPr>
          <w:b/>
          <w:color w:val="1F497D"/>
        </w:rPr>
        <w:t xml:space="preserve">9. </w:t>
      </w:r>
      <w:r>
        <w:rPr>
          <w:rFonts w:ascii="Consolas" w:hAnsi="Consolas"/>
          <w:sz w:val="20"/>
          <w:color w:val="C7254E"/>
          <w:shd w:val="clear" w:color="auto" w:fill="F9F2F4"/>
        </w:rPr>
        <w:t xml:space="preserve">OR_014</w:t>
      </w:r>
      <w:r>
        <w:t xml:space="preserve">: Outer race defect, 0.014 inches</w:t>
      </w:r>
    </w:p>
    <w:p>
      <w:pPr>
        <w:ind w:left="720" w:hanging="400"/>
        <w:spacing w:before="40" w:after="60"/>
      </w:pPr>
      <w:r>
        <w:rPr>
          <w:b/>
          <w:color w:val="1F497D"/>
        </w:rPr>
        <w:t xml:space="preserve">10. </w:t>
      </w:r>
      <w:r>
        <w:rPr>
          <w:rFonts w:ascii="Consolas" w:hAnsi="Consolas"/>
          <w:sz w:val="20"/>
          <w:color w:val="C7254E"/>
          <w:shd w:val="clear" w:color="auto" w:fill="F9F2F4"/>
        </w:rPr>
        <w:t xml:space="preserve">OR_021</w:t>
      </w:r>
      <w:r>
        <w:t xml:space="preserve">: Outer race defect, 0.021 inches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ml/saved_models/preprocessing_config.json:L17-L29</w:t>
      </w:r>
      <w:r>
        <w:t xml:space="preserve">](file:///c:/Users/Rushikesh/OneDrive/문서/Desktop/minor/workshop-maintenance-system/ml/saved_models/preprocessing_config.json#L17-L29)</w:t>
      </w:r>
    </w:p>
    <w:p>
      <w:pPr>
        <w:shd w:val="clear" w:color="auto" w:fill="EDF2F8"/>
        <w:spacing w:before="240" w:after="80"/>
        <w:ind w:left="100"/>
      </w:pPr>
      <w:r>
        <w:rPr>
          <w:b/>
          <w:bCs/>
          <w:sz w:val="25"/>
          <w:szCs w:val="25"/>
          <w:color w:val="1F497D"/>
        </w:rPr>
        <w:t>Q45: What is the exact dataset split method used and why is it called "leakage-safe"?</w:t>
      </w:r>
    </w:p>
    <w:p>
      <w:pPr>
        <w:spacing w:before="40" w:after="100" w:line="276" w:lineRule="auto"/>
      </w:pPr>
      <w:r>
        <w:rPr>
          <w:b/>
          <w:bCs/>
        </w:rPr>
        <w:t xml:space="preserve">Answer:</w:t>
      </w:r>
      <w:r>
        <w:t xml:space="preserve"> We implemented a </w:t>
      </w:r>
      <w:r>
        <w:rPr>
          <w:b/>
          <w:bCs/>
        </w:rPr>
        <w:t xml:space="preserve">Leakage-Safe Block Split</w:t>
      </w:r>
      <w:r>
        <w:t xml:space="preserve"> (70% Train, 10% Validation, 20% Test):</w:t>
      </w:r>
    </w:p>
    <w:p>
      <w:pPr>
        <w:ind w:left="720" w:hanging="360"/>
        <w:spacing w:before="30" w:after="50"/>
      </w:pPr>
      <w:r>
        <w:rPr>
          <w:b/>
          <w:color w:val="2E75B6"/>
          <w:sz w:val="22"/>
        </w:rPr>
        <w:t>▪  </w:t>
      </w:r>
      <w:r>
        <w:t xml:space="preserve">For each class's 460 continuous sequential samples:</w:t>
      </w:r>
    </w:p>
    <w:p>
      <w:pPr>
        <w:ind w:left="720" w:hanging="360"/>
        <w:spacing w:before="30" w:after="50"/>
      </w:pPr>
      <w:r>
        <w:rPr>
          <w:b/>
          <w:color w:val="2E75B6"/>
          <w:sz w:val="22"/>
        </w:rPr>
        <w:t>▪  </w:t>
      </w:r>
      <w:r>
        <w:t xml:space="preserve">First 70% (samples 0 to 321 = 322 samples) $\rightarrow$ Training Set.</w:t>
      </w:r>
    </w:p>
    <w:p>
      <w:pPr>
        <w:ind w:left="720" w:hanging="360"/>
        <w:spacing w:before="30" w:after="50"/>
      </w:pPr>
      <w:r>
        <w:rPr>
          <w:b/>
          <w:color w:val="2E75B6"/>
          <w:sz w:val="22"/>
        </w:rPr>
        <w:t>▪  </w:t>
      </w:r>
      <w:r>
        <w:t xml:space="preserve">Next 10% (samples 322 to 367 = 46 samples) $\rightarrow$ Validation Set.</w:t>
      </w:r>
    </w:p>
    <w:p>
      <w:pPr>
        <w:ind w:left="720" w:hanging="360"/>
        <w:spacing w:before="30" w:after="50"/>
      </w:pPr>
      <w:r>
        <w:rPr>
          <w:b/>
          <w:color w:val="2E75B6"/>
          <w:sz w:val="22"/>
        </w:rPr>
        <w:t>▪  </w:t>
      </w:r>
      <w:r>
        <w:t xml:space="preserve">Last 20% (samples 368 to 459 = 92 samples) $\rightarrow$ Held-Out Test Set.</w:t>
      </w:r>
    </w:p>
    <w:p>
      <w:pPr>
        <w:ind w:left="720" w:hanging="360"/>
        <w:spacing w:before="30" w:after="50"/>
      </w:pPr>
      <w:r>
        <w:rPr>
          <w:b/>
          <w:color w:val="2E75B6"/>
          <w:sz w:val="22"/>
        </w:rPr>
        <w:t>▪  </w:t>
      </w:r>
      <w:r>
        <w:rPr>
          <w:b/>
          <w:bCs/>
        </w:rPr>
        <w:t xml:space="preserve">Why this prevents data leakage:</w:t>
      </w:r>
      <w:r>
        <w:t xml:space="preserve"> In vibration time series, randomly shuffling consecutive windows causes adjacent, almost identical time slices from the same second of recording to land in both training and test sets. That causes artificial 100% memorization (leakage). Our block split partitions continuous time blocks, ensuring the test set represents strictly unseen future time segments.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ml/preprocessing/preprocess.py:L295-L315</w:t>
      </w:r>
      <w:r>
        <w:t xml:space="preserve">](file:///c:/Users/Rushikesh/OneDrive/문서/Desktop/minor/workshop-maintenance-system/ml/preprocessing/preprocess.py#L295-L315)</w:t>
      </w:r>
    </w:p>
    <w:p>
      <w:pPr>
        <w:shd w:val="clear" w:color="auto" w:fill="EDF2F8"/>
        <w:spacing w:before="240" w:after="80"/>
        <w:ind w:left="100"/>
      </w:pPr>
      <w:r>
        <w:rPr>
          <w:b/>
          <w:bCs/>
          <w:sz w:val="25"/>
          <w:szCs w:val="25"/>
          <w:color w:val="1F497D"/>
        </w:rPr>
        <w:t>Q46: What were the sample counts in each split?</w:t>
      </w:r>
    </w:p>
    <w:p>
      <w:pPr>
        <w:spacing w:before="40" w:after="100" w:line="276" w:lineRule="auto"/>
      </w:pPr>
      <w:r>
        <w:rPr>
          <w:b/>
          <w:bCs/>
        </w:rPr>
        <w:t xml:space="preserve">Answer:</w:t>
      </w:r>
      <w:r>
        <w:t xml:space="preserve"> Across all 10 classes:</w:t>
      </w:r>
    </w:p>
    <w:p>
      <w:pPr>
        <w:ind w:left="720" w:hanging="360"/>
        <w:spacing w:before="30" w:after="50"/>
      </w:pPr>
      <w:r>
        <w:rPr>
          <w:b/>
          <w:color w:val="2E75B6"/>
          <w:sz w:val="22"/>
        </w:rPr>
        <w:t>▪  </w:t>
      </w:r>
      <w:r>
        <w:rPr>
          <w:b/>
          <w:bCs/>
        </w:rPr>
        <w:t xml:space="preserve">Training split (unaugmented):</w:t>
      </w:r>
      <w:r>
        <w:t xml:space="preserve"> $322 \times 10 = 3,220\text{ samples}$ (70%).</w:t>
      </w:r>
    </w:p>
    <w:p>
      <w:pPr>
        <w:ind w:left="720" w:hanging="360"/>
        <w:spacing w:before="30" w:after="50"/>
      </w:pPr>
      <w:r>
        <w:rPr>
          <w:b/>
          <w:color w:val="2E75B6"/>
          <w:sz w:val="22"/>
        </w:rPr>
        <w:t>▪  </w:t>
      </w:r>
      <w:r>
        <w:rPr>
          <w:b/>
          <w:bCs/>
        </w:rPr>
        <w:t xml:space="preserve">Validation split:</w:t>
      </w:r>
      <w:r>
        <w:t xml:space="preserve"> $46 \times 10 = 460\text{ samples}$ (10%).</w:t>
      </w:r>
    </w:p>
    <w:p>
      <w:pPr>
        <w:ind w:left="720" w:hanging="360"/>
        <w:spacing w:before="30" w:after="50"/>
      </w:pPr>
      <w:r>
        <w:rPr>
          <w:b/>
          <w:color w:val="2E75B6"/>
          <w:sz w:val="22"/>
        </w:rPr>
        <w:t>▪  </w:t>
      </w:r>
      <w:r>
        <w:rPr>
          <w:b/>
          <w:bCs/>
        </w:rPr>
        <w:t xml:space="preserve">Held-out Test split:</w:t>
      </w:r>
      <w:r>
        <w:t xml:space="preserve"> $92 \times 10 = 920\text{ samples}$ (20%).</w:t>
      </w:r>
    </w:p>
    <w:p>
      <w:pPr>
        <w:ind w:left="720" w:hanging="360"/>
        <w:spacing w:before="30" w:after="50"/>
      </w:pPr>
      <w:r>
        <w:rPr>
          <w:b/>
          <w:color w:val="2E75B6"/>
          <w:sz w:val="22"/>
        </w:rPr>
        <w:t>▪  </w:t>
      </w:r>
      <w:r>
        <w:t xml:space="preserve">Total unaugmented dataset: $4,600\text{ samples}$.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ml/saved_models/preprocessing_config.json:L33-L35</w:t>
      </w:r>
      <w:r>
        <w:t xml:space="preserve">](file:///c:/Users/Rushikesh/OneDrive/문서/Desktop/minor/workshop-maintenance-system/ml/saved_models/preprocessing_config.json#L33-L35)</w:t>
      </w:r>
    </w:p>
    <w:p>
      <w:pPr>
        <w:shd w:val="clear" w:color="auto" w:fill="EDF2F8"/>
        <w:spacing w:before="240" w:after="80"/>
        <w:ind w:left="100"/>
      </w:pPr>
      <w:r>
        <w:rPr>
          <w:b/>
          <w:bCs/>
          <w:sz w:val="25"/>
          <w:szCs w:val="25"/>
          <w:color w:val="1F497D"/>
        </w:rPr>
        <w:t>Q47: What data augmentation was applied during 1D CNN training?</w:t>
      </w:r>
    </w:p>
    <w:p>
      <w:pPr>
        <w:spacing w:before="40" w:after="100" w:line="276" w:lineRule="auto"/>
      </w:pPr>
      <w:r>
        <w:rPr>
          <w:b/>
          <w:bCs/>
        </w:rPr>
        <w:t xml:space="preserve">Answer:</w:t>
      </w:r>
      <w:r>
        <w:t xml:space="preserve"> To improve generalization and prevent memorization of static sensor noise, we applied three physically grounded augmentations to the training split:</w:t>
      </w:r>
    </w:p>
    <w:p>
      <w:pPr>
        <w:ind w:left="720" w:hanging="400"/>
        <w:spacing w:before="40" w:after="60"/>
      </w:pPr>
      <w:r>
        <w:rPr>
          <w:b/>
          <w:color w:val="1F497D"/>
        </w:rPr>
        <w:t xml:space="preserve">1. </w:t>
      </w:r>
      <w:r>
        <w:rPr>
          <w:b/>
          <w:bCs/>
        </w:rPr>
        <w:t xml:space="preserve">Random Circular Phase Shift:</w:t>
      </w:r>
      <w:r>
        <w:t xml:space="preserve"> Rolling the 1024-sample window by $\pm 96$ samples (simulating arbitrary sampling start times).</w:t>
      </w:r>
    </w:p>
    <w:p>
      <w:pPr>
        <w:ind w:left="720" w:hanging="400"/>
        <w:spacing w:before="40" w:after="60"/>
      </w:pPr>
      <w:r>
        <w:rPr>
          <w:b/>
          <w:color w:val="1F497D"/>
        </w:rPr>
        <w:t xml:space="preserve">2. </w:t>
      </w:r>
      <w:r>
        <w:rPr>
          <w:b/>
          <w:bCs/>
        </w:rPr>
        <w:t xml:space="preserve">Subtle Amplitude Perturbation:</w:t>
      </w:r>
      <w:r>
        <w:t xml:space="preserve"> Random scaling between $0.94\times$ and $1.06\times$ (simulating motor load/gain fluctuations).</w:t>
      </w:r>
    </w:p>
    <w:p>
      <w:pPr>
        <w:ind w:left="720" w:hanging="400"/>
        <w:spacing w:before="40" w:after="60"/>
      </w:pPr>
      <w:r>
        <w:rPr>
          <w:b/>
          <w:color w:val="1F497D"/>
        </w:rPr>
        <w:t xml:space="preserve">3. </w:t>
      </w:r>
      <w:r>
        <w:rPr>
          <w:b/>
          <w:bCs/>
        </w:rPr>
        <w:t xml:space="preserve">Additive Gaussian Noise:</w:t>
      </w:r>
      <w:r>
        <w:t xml:space="preserve"> Adding low-level white noise (SNR 25 to 35 dB) to simulate real factory electrical interference.</w:t>
      </w:r>
    </w:p>
    <w:p>
      <w:pPr>
        <w:spacing w:before="40" w:after="100" w:line="276" w:lineRule="auto"/>
      </w:pPr>
      <w:r>
        <w:t xml:space="preserve">This expanded the training set $2\times$ from 3,220 to </w:t>
      </w:r>
      <w:r>
        <w:rPr>
          <w:b/>
          <w:bCs/>
        </w:rPr>
        <w:t xml:space="preserve">6,440 samples</w:t>
      </w:r>
      <w:r>
        <w:t xml:space="preserve">. Validation and test sets were </w:t>
      </w:r>
      <w:r>
        <w:rPr>
          <w:b/>
          <w:bCs/>
        </w:rPr>
        <w:t xml:space="preserve">never augmented</w:t>
      </w:r>
      <w:r>
        <w:t xml:space="preserve">.</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ml/preprocessing/preprocess.py:augment_vibration_signals()</w:t>
      </w:r>
      <w:r>
        <w:t xml:space="preserve">](file:///c:/Users/Rushikesh/OneDrive/문서/Desktop/minor/workshop-maintenance-system/ml/preprocessing/preprocess.py#L228-L260)</w:t>
      </w:r>
    </w:p>
    <w:p>
      <w:pPr>
        <w:shd w:val="clear" w:color="auto" w:fill="EDF2F8"/>
        <w:spacing w:before="240" w:after="80"/>
        <w:ind w:left="100"/>
      </w:pPr>
      <w:r>
        <w:rPr>
          <w:b/>
          <w:bCs/>
          <w:sz w:val="25"/>
          <w:szCs w:val="25"/>
          <w:color w:val="1F497D"/>
        </w:rPr>
        <w:t>Q48: What are epochs, batches, learning rate, loss, and optimizer?</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Epoch:</w:t>
      </w:r>
      <w:r>
        <w:t xml:space="preserve"> One complete forward and backward pass of all training samples through the neural network. (Our 1D CNN trained for 24 epochs before early stopping).</w:t>
      </w:r>
    </w:p>
    <w:p>
      <w:pPr>
        <w:ind w:left="720" w:hanging="360"/>
        <w:spacing w:before="30" w:after="50"/>
      </w:pPr>
      <w:r>
        <w:rPr>
          <w:b/>
          <w:color w:val="2E75B6"/>
          <w:sz w:val="22"/>
        </w:rPr>
        <w:t>▪  </w:t>
      </w:r>
      <w:r>
        <w:rPr>
          <w:b/>
          <w:bCs/>
        </w:rPr>
        <w:t xml:space="preserve">Batch Size:</w:t>
      </w:r>
      <w:r>
        <w:t xml:space="preserve"> The number of samples processed together before updating weights (we used 64).</w:t>
      </w:r>
    </w:p>
    <w:p>
      <w:pPr>
        <w:ind w:left="720" w:hanging="360"/>
        <w:spacing w:before="30" w:after="50"/>
      </w:pPr>
      <w:r>
        <w:rPr>
          <w:b/>
          <w:color w:val="2E75B6"/>
          <w:sz w:val="22"/>
        </w:rPr>
        <w:t>▪  </w:t>
      </w:r>
      <w:r>
        <w:rPr>
          <w:b/>
          <w:bCs/>
        </w:rPr>
        <w:t xml:space="preserve">Learning Rate:</w:t>
      </w:r>
      <w:r>
        <w:t xml:space="preserve"> The step size taken by the optimizer when adjusting weights (we used $\alpha = 0.001$).</w:t>
      </w:r>
    </w:p>
    <w:p>
      <w:pPr>
        <w:ind w:left="720" w:hanging="360"/>
        <w:spacing w:before="30" w:after="50"/>
      </w:pPr>
      <w:r>
        <w:rPr>
          <w:b/>
          <w:color w:val="2E75B6"/>
          <w:sz w:val="22"/>
        </w:rPr>
        <w:t>▪  </w:t>
      </w:r>
      <w:r>
        <w:rPr>
          <w:b/>
          <w:bCs/>
        </w:rPr>
        <w:t xml:space="preserve">Loss Function:</w:t>
      </w:r>
      <w:r>
        <w:t xml:space="preserve"> The mathematical penalty score measuring error between model predictions and true labels (we used </w:t>
      </w:r>
      <w:r>
        <w:rPr>
          <w:rFonts w:ascii="Consolas" w:hAnsi="Consolas"/>
          <w:sz w:val="20"/>
          <w:color w:val="C7254E"/>
          <w:shd w:val="clear" w:color="auto" w:fill="F9F2F4"/>
        </w:rPr>
        <w:t xml:space="preserve">sparse_categorical_crossentropy</w:t>
      </w:r>
      <w:r>
        <w:t xml:space="preserve">).</w:t>
      </w:r>
    </w:p>
    <w:p>
      <w:pPr>
        <w:ind w:left="720" w:hanging="360"/>
        <w:spacing w:before="30" w:after="50"/>
      </w:pPr>
      <w:r>
        <w:rPr>
          <w:b/>
          <w:color w:val="2E75B6"/>
          <w:sz w:val="22"/>
        </w:rPr>
        <w:t>▪  </w:t>
      </w:r>
      <w:r>
        <w:rPr>
          <w:b/>
          <w:bCs/>
        </w:rPr>
        <w:t xml:space="preserve">Optimizer:</w:t>
      </w:r>
      <w:r>
        <w:t xml:space="preserve"> The algorithm updating network weights to minimize loss (we used </w:t>
      </w:r>
      <w:r>
        <w:rPr>
          <w:b/>
          <w:bCs/>
        </w:rPr>
        <w:t xml:space="preserve">Adam</w:t>
      </w:r>
      <w:r>
        <w:t xml:space="preserve"> — Adaptive Moment Estimation).</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ml/training/train_cnn.py:L134-L137</w:t>
      </w:r>
      <w:r>
        <w:t xml:space="preserve">](file:///c:/Users/Rushikesh/OneDrive/문서/Desktop/minor/workshop-maintenance-system/ml/training/train_cnn.py#L134-L137)</w:t>
      </w:r>
    </w:p>
    <w:p>
      <w:pPr>
        <w:shd w:val="clear" w:color="auto" w:fill="EDF2F8"/>
        <w:spacing w:before="240" w:after="80"/>
        <w:ind w:left="100"/>
      </w:pPr>
      <w:r>
        <w:rPr>
          <w:b/>
          <w:bCs/>
          <w:sz w:val="25"/>
          <w:szCs w:val="25"/>
          <w:color w:val="1F497D"/>
        </w:rPr>
        <w:t>Q49: What training callbacks were implemented?</w:t>
      </w:r>
    </w:p>
    <w:p>
      <w:pPr>
        <w:spacing w:before="40" w:after="100" w:line="276" w:lineRule="auto"/>
      </w:pPr>
      <w:r>
        <w:rPr>
          <w:b/>
          <w:bCs/>
        </w:rPr>
        <w:t xml:space="preserve">Answer:</w:t>
      </w:r>
      <w:r>
        <w:t xml:space="preserve"> In </w:t>
      </w:r>
      <w:r>
        <w:rPr>
          <w:rFonts w:ascii="Consolas" w:hAnsi="Consolas"/>
          <w:sz w:val="20"/>
          <w:color w:val="C7254E"/>
          <w:shd w:val="clear" w:color="auto" w:fill="F9F2F4"/>
        </w:rPr>
        <w:t xml:space="preserve">train_cnn.py</w:t>
      </w:r>
      <w:r>
        <w:t xml:space="preserve">, four callbacks ensured optimal training:</w:t>
      </w:r>
    </w:p>
    <w:p>
      <w:pPr>
        <w:ind w:left="720" w:hanging="400"/>
        <w:spacing w:before="40" w:after="60"/>
      </w:pPr>
      <w:r>
        <w:rPr>
          <w:b/>
          <w:color w:val="1F497D"/>
        </w:rPr>
        <w:t xml:space="preserve">1. </w:t>
      </w:r>
      <w:r>
        <w:rPr>
          <w:rFonts w:ascii="Consolas" w:hAnsi="Consolas"/>
          <w:sz w:val="20"/>
          <w:color w:val="C7254E"/>
          <w:shd w:val="clear" w:color="auto" w:fill="F9F2F4"/>
        </w:rPr>
        <w:t xml:space="preserve">ModelCheckpoint</w:t>
      </w:r>
      <w:r>
        <w:t xml:space="preserve">: Automatically saves the model weights to </w:t>
      </w:r>
      <w:r>
        <w:rPr>
          <w:rFonts w:ascii="Consolas" w:hAnsi="Consolas"/>
          <w:sz w:val="20"/>
          <w:color w:val="C7254E"/>
          <w:shd w:val="clear" w:color="auto" w:fill="F9F2F4"/>
        </w:rPr>
        <w:t xml:space="preserve">cnn_cwru_1024_v1.keras</w:t>
      </w:r>
      <w:r>
        <w:t xml:space="preserve"> whenever validation accuracy reaches a new high.</w:t>
      </w:r>
    </w:p>
    <w:p>
      <w:pPr>
        <w:ind w:left="720" w:hanging="400"/>
        <w:spacing w:before="40" w:after="60"/>
      </w:pPr>
      <w:r>
        <w:rPr>
          <w:b/>
          <w:color w:val="1F497D"/>
        </w:rPr>
        <w:t xml:space="preserve">2. </w:t>
      </w:r>
      <w:r>
        <w:rPr>
          <w:rFonts w:ascii="Consolas" w:hAnsi="Consolas"/>
          <w:sz w:val="20"/>
          <w:color w:val="C7254E"/>
          <w:shd w:val="clear" w:color="auto" w:fill="F9F2F4"/>
        </w:rPr>
        <w:t xml:space="preserve">EarlyStopping</w:t>
      </w:r>
      <w:r>
        <w:t xml:space="preserve">: Halts training if validation accuracy does not improve for 15 consecutive epochs (</w:t>
      </w:r>
      <w:r>
        <w:rPr>
          <w:rFonts w:ascii="Consolas" w:hAnsi="Consolas"/>
          <w:sz w:val="20"/>
          <w:color w:val="C7254E"/>
          <w:shd w:val="clear" w:color="auto" w:fill="F9F2F4"/>
        </w:rPr>
        <w:t xml:space="preserve">patience=15</w:t>
      </w:r>
      <w:r>
        <w:t xml:space="preserve">), restoring the best weights.</w:t>
      </w:r>
    </w:p>
    <w:p>
      <w:pPr>
        <w:ind w:left="720" w:hanging="400"/>
        <w:spacing w:before="40" w:after="60"/>
      </w:pPr>
      <w:r>
        <w:rPr>
          <w:b/>
          <w:color w:val="1F497D"/>
        </w:rPr>
        <w:t xml:space="preserve">3. </w:t>
      </w:r>
      <w:r>
        <w:rPr>
          <w:rFonts w:ascii="Consolas" w:hAnsi="Consolas"/>
          <w:sz w:val="20"/>
          <w:color w:val="C7254E"/>
          <w:shd w:val="clear" w:color="auto" w:fill="F9F2F4"/>
        </w:rPr>
        <w:t xml:space="preserve">ReduceLROnPlateau</w:t>
      </w:r>
      <w:r>
        <w:t xml:space="preserve">: Halves the learning rate (</w:t>
      </w:r>
      <w:r>
        <w:rPr>
          <w:rFonts w:ascii="Consolas" w:hAnsi="Consolas"/>
          <w:sz w:val="20"/>
          <w:color w:val="C7254E"/>
          <w:shd w:val="clear" w:color="auto" w:fill="F9F2F4"/>
        </w:rPr>
        <w:t xml:space="preserve">factor=0.5</w:t>
      </w:r>
      <w:r>
        <w:t xml:space="preserve">) if validation loss stalls for 5 epochs (</w:t>
      </w:r>
      <w:r>
        <w:rPr>
          <w:rFonts w:ascii="Consolas" w:hAnsi="Consolas"/>
          <w:sz w:val="20"/>
          <w:color w:val="C7254E"/>
          <w:shd w:val="clear" w:color="auto" w:fill="F9F2F4"/>
        </w:rPr>
        <w:t xml:space="preserve">patience=5</w:t>
      </w:r>
      <w:r>
        <w:t xml:space="preserve">, minimum LR $10^{-5}$).</w:t>
      </w:r>
    </w:p>
    <w:p>
      <w:pPr>
        <w:ind w:left="720" w:hanging="400"/>
        <w:spacing w:before="40" w:after="60"/>
      </w:pPr>
      <w:r>
        <w:rPr>
          <w:b/>
          <w:color w:val="1F497D"/>
        </w:rPr>
        <w:t xml:space="preserve">4. </w:t>
      </w:r>
      <w:r>
        <w:rPr>
          <w:rFonts w:ascii="Consolas" w:hAnsi="Consolas"/>
          <w:sz w:val="20"/>
          <w:color w:val="C7254E"/>
          <w:shd w:val="clear" w:color="auto" w:fill="F9F2F4"/>
        </w:rPr>
        <w:t xml:space="preserve">CSVLogger</w:t>
      </w:r>
      <w:r>
        <w:t xml:space="preserve">: Records per-epoch training and validation loss/accuracy to </w:t>
      </w:r>
      <w:r>
        <w:rPr>
          <w:rFonts w:ascii="Consolas" w:hAnsi="Consolas"/>
          <w:sz w:val="20"/>
          <w:color w:val="C7254E"/>
          <w:shd w:val="clear" w:color="auto" w:fill="F9F2F4"/>
        </w:rPr>
        <w:t xml:space="preserve">cnn_training_log.csv</w:t>
      </w:r>
      <w:r>
        <w:t xml:space="preserve">.</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ml/training/train_cnn.py:L192-L197</w:t>
      </w:r>
      <w:r>
        <w:t xml:space="preserve">](file:///c:/Users/Rushikesh/OneDrive/문서/Desktop/minor/workshop-maintenance-system/ml/training/train_cnn.py#L192-L197)</w:t>
      </w:r>
    </w:p>
    <w:p>
      <w:pPr>
        <w:shd w:val="clear" w:color="auto" w:fill="EDF2F8"/>
        <w:spacing w:before="240" w:after="80"/>
        <w:ind w:left="100"/>
      </w:pPr>
      <w:r>
        <w:rPr>
          <w:b/>
          <w:bCs/>
          <w:sz w:val="25"/>
          <w:szCs w:val="25"/>
          <w:color w:val="1F497D"/>
        </w:rPr>
        <w:t>Q50: What are the verified performance metrics of the trained models?</w:t>
      </w:r>
    </w:p>
    <w:p>
      <w:pPr>
        <w:spacing w:before="40" w:after="100" w:line="276" w:lineRule="auto"/>
      </w:pPr>
      <w:r>
        <w:rPr>
          <w:b/>
          <w:bCs/>
        </w:rPr>
        <w:t xml:space="preserve">Answer:</w:t>
      </w:r>
      <w:r>
        <w:t xml:space="preserve"> From the official evaluation results on the held-out 920-sample test set:</w:t>
      </w:r>
    </w:p>
    <w:p>
      <w:pPr>
        <w:ind w:left="720" w:hanging="360"/>
        <w:spacing w:before="30" w:after="50"/>
      </w:pPr>
      <w:r>
        <w:rPr>
          <w:b/>
          <w:color w:val="2E75B6"/>
          <w:sz w:val="22"/>
        </w:rPr>
        <w:t>▪  </w:t>
      </w:r>
      <w:r>
        <w:rPr>
          <w:b/>
          <w:bCs/>
        </w:rPr>
        <w:t xml:space="preserve">1D Deep CNN:</w:t>
      </w:r>
    </w:p>
    <w:p>
      <w:pPr>
        <w:ind w:left="720" w:hanging="360"/>
        <w:spacing w:before="30" w:after="50"/>
      </w:pPr>
      <w:r>
        <w:rPr>
          <w:b/>
          <w:color w:val="2E75B6"/>
          <w:sz w:val="22"/>
        </w:rPr>
        <w:t>▪  </w:t>
      </w:r>
      <w:r>
        <w:t xml:space="preserve">Test Accuracy: </w:t>
      </w:r>
      <w:r>
        <w:rPr>
          <w:b/>
          <w:bCs/>
        </w:rPr>
        <w:t xml:space="preserve">99.57%</w:t>
      </w:r>
      <w:r>
        <w:t xml:space="preserve"> (916 correct out of 920)</w:t>
      </w:r>
    </w:p>
    <w:p>
      <w:pPr>
        <w:ind w:left="720" w:hanging="360"/>
        <w:spacing w:before="30" w:after="50"/>
      </w:pPr>
      <w:r>
        <w:rPr>
          <w:b/>
          <w:color w:val="2E75B6"/>
          <w:sz w:val="22"/>
        </w:rPr>
        <w:t>▪  </w:t>
      </w:r>
      <w:r>
        <w:t xml:space="preserve">Macro F1-Score: </w:t>
      </w:r>
      <w:r>
        <w:rPr>
          <w:b/>
          <w:bCs/>
        </w:rPr>
        <w:t xml:space="preserve">0.9957</w:t>
      </w:r>
    </w:p>
    <w:p>
      <w:pPr>
        <w:ind w:left="720" w:hanging="360"/>
        <w:spacing w:before="30" w:after="50"/>
      </w:pPr>
      <w:r>
        <w:rPr>
          <w:b/>
          <w:color w:val="2E75B6"/>
          <w:sz w:val="22"/>
        </w:rPr>
        <w:t>▪  </w:t>
      </w:r>
      <w:r>
        <w:t xml:space="preserve">Validation Accuracy: </w:t>
      </w:r>
      <w:r>
        <w:rPr>
          <w:b/>
          <w:bCs/>
        </w:rPr>
        <w:t xml:space="preserve">100.0%</w:t>
      </w:r>
    </w:p>
    <w:p>
      <w:pPr>
        <w:ind w:left="720" w:hanging="360"/>
        <w:spacing w:before="30" w:after="50"/>
      </w:pPr>
      <w:r>
        <w:rPr>
          <w:b/>
          <w:color w:val="2E75B6"/>
          <w:sz w:val="22"/>
        </w:rPr>
        <w:t>▪  </w:t>
      </w:r>
      <w:r>
        <w:rPr>
          <w:b/>
          <w:bCs/>
        </w:rPr>
        <w:t xml:space="preserve">Spectrum Classifier (Random Forest on 526 features):</w:t>
      </w:r>
    </w:p>
    <w:p>
      <w:pPr>
        <w:ind w:left="720" w:hanging="360"/>
        <w:spacing w:before="30" w:after="50"/>
      </w:pPr>
      <w:r>
        <w:rPr>
          <w:b/>
          <w:color w:val="2E75B6"/>
          <w:sz w:val="22"/>
        </w:rPr>
        <w:t>▪  </w:t>
      </w:r>
      <w:r>
        <w:t xml:space="preserve">Test Accuracy: </w:t>
      </w:r>
      <w:r>
        <w:rPr>
          <w:b/>
          <w:bCs/>
        </w:rPr>
        <w:t xml:space="preserve">98.37%</w:t>
      </w:r>
      <w:r>
        <w:t xml:space="preserve"> (905 correct out of 920)</w:t>
      </w:r>
    </w:p>
    <w:p>
      <w:pPr>
        <w:ind w:left="720" w:hanging="360"/>
        <w:spacing w:before="30" w:after="50"/>
      </w:pPr>
      <w:r>
        <w:rPr>
          <w:b/>
          <w:color w:val="2E75B6"/>
          <w:sz w:val="22"/>
        </w:rPr>
        <w:t>▪  </w:t>
      </w:r>
      <w:r>
        <w:t xml:space="preserve">Macro F1-Score: </w:t>
      </w:r>
      <w:r>
        <w:rPr>
          <w:b/>
          <w:bCs/>
        </w:rPr>
        <w:t xml:space="preserve">0.9836</w:t>
      </w:r>
    </w:p>
    <w:p>
      <w:pPr>
        <w:ind w:left="720" w:hanging="360"/>
        <w:spacing w:before="30" w:after="50"/>
      </w:pPr>
      <w:r>
        <w:rPr>
          <w:b/>
          <w:color w:val="2E75B6"/>
          <w:sz w:val="22"/>
        </w:rPr>
        <w:t>▪  </w:t>
      </w:r>
      <w:r>
        <w:t xml:space="preserve">Validation Accuracy: </w:t>
      </w:r>
      <w:r>
        <w:rPr>
          <w:b/>
          <w:bCs/>
        </w:rPr>
        <w:t xml:space="preserve">99.35%</w:t>
      </w:r>
    </w:p>
    <w:p>
      <w:pPr>
        <w:ind w:left="720" w:hanging="360"/>
        <w:spacing w:before="30" w:after="50"/>
      </w:pPr>
      <w:r>
        <w:rPr>
          <w:b/>
          <w:color w:val="2E75B6"/>
          <w:sz w:val="22"/>
        </w:rPr>
        <w:t>▪  </w:t>
      </w:r>
      <w:r>
        <w:rPr>
          <w:b/>
          <w:bCs/>
        </w:rPr>
        <w:t xml:space="preserve">Random Forest (12 time features):</w:t>
      </w:r>
    </w:p>
    <w:p>
      <w:pPr>
        <w:ind w:left="720" w:hanging="360"/>
        <w:spacing w:before="30" w:after="50"/>
      </w:pPr>
      <w:r>
        <w:rPr>
          <w:b/>
          <w:color w:val="2E75B6"/>
          <w:sz w:val="22"/>
        </w:rPr>
        <w:t>▪  </w:t>
      </w:r>
      <w:r>
        <w:t xml:space="preserve">Test Accuracy: </w:t>
      </w:r>
      <w:r>
        <w:rPr>
          <w:b/>
          <w:bCs/>
        </w:rPr>
        <w:t xml:space="preserve">89.89%</w:t>
      </w:r>
      <w:r>
        <w:t xml:space="preserve"> (827 correct out of 920)</w:t>
      </w:r>
    </w:p>
    <w:p>
      <w:pPr>
        <w:ind w:left="720" w:hanging="360"/>
        <w:spacing w:before="30" w:after="50"/>
      </w:pPr>
      <w:r>
        <w:rPr>
          <w:b/>
          <w:color w:val="2E75B6"/>
          <w:sz w:val="22"/>
        </w:rPr>
        <w:t>▪  </w:t>
      </w:r>
      <w:r>
        <w:t xml:space="preserve">Macro F1-Score: </w:t>
      </w:r>
      <w:r>
        <w:rPr>
          <w:b/>
          <w:bCs/>
        </w:rPr>
        <w:t xml:space="preserve">0.8972</w:t>
      </w:r>
    </w:p>
    <w:p>
      <w:pPr>
        <w:ind w:left="720" w:hanging="360"/>
        <w:spacing w:before="30" w:after="50"/>
      </w:pPr>
      <w:r>
        <w:rPr>
          <w:b/>
          <w:color w:val="2E75B6"/>
          <w:sz w:val="22"/>
        </w:rPr>
        <w:t>▪  </w:t>
      </w:r>
      <w:r>
        <w:t xml:space="preserve">5-Fold Cross-Validation Accuracy: </w:t>
      </w:r>
      <w:r>
        <w:rPr>
          <w:b/>
          <w:bCs/>
        </w:rPr>
        <w:t xml:space="preserve">89.69% $\pm$ 1.40%</w:t>
      </w:r>
    </w:p>
    <w:p>
      <w:pPr>
        <w:ind w:left="720" w:hanging="360"/>
        <w:spacing w:before="30" w:after="50"/>
      </w:pPr>
      <w:r>
        <w:rPr>
          <w:b/>
          <w:color w:val="2E75B6"/>
          <w:sz w:val="22"/>
        </w:rPr>
        <w:t>▪  </w:t>
      </w:r>
      <w:r>
        <w:rPr>
          <w:b/>
          <w:bCs/>
        </w:rPr>
        <w:t xml:space="preserve">Support Vector Machine (RBF kernel):</w:t>
      </w:r>
    </w:p>
    <w:p>
      <w:pPr>
        <w:ind w:left="720" w:hanging="360"/>
        <w:spacing w:before="30" w:after="50"/>
      </w:pPr>
      <w:r>
        <w:rPr>
          <w:b/>
          <w:color w:val="2E75B6"/>
          <w:sz w:val="22"/>
        </w:rPr>
        <w:t>▪  </w:t>
      </w:r>
      <w:r>
        <w:t xml:space="preserve">Test Accuracy: </w:t>
      </w:r>
      <w:r>
        <w:rPr>
          <w:b/>
          <w:bCs/>
        </w:rPr>
        <w:t xml:space="preserve">89.57%</w:t>
      </w:r>
    </w:p>
    <w:p>
      <w:pPr>
        <w:ind w:left="720" w:hanging="360"/>
        <w:spacing w:before="30" w:after="50"/>
      </w:pPr>
      <w:r>
        <w:rPr>
          <w:b/>
          <w:color w:val="2E75B6"/>
          <w:sz w:val="22"/>
        </w:rPr>
        <w:t>▪  </w:t>
      </w:r>
      <w:r>
        <w:t xml:space="preserve">Macro F1-Score: </w:t>
      </w:r>
      <w:r>
        <w:rPr>
          <w:b/>
          <w:bCs/>
        </w:rPr>
        <w:t xml:space="preserve">0.8942</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ml/evaluation/all_model_results.json</w:t>
      </w:r>
      <w:r>
        <w:t xml:space="preserve">](file:///c:/Users/Rushikesh/OneDrive/문서/Desktop/minor/workshop-maintenance-system/ml/evaluation/all_model_results.json) &amp; [</w:t>
      </w:r>
      <w:r>
        <w:rPr>
          <w:rFonts w:ascii="Consolas" w:hAnsi="Consolas"/>
          <w:sz w:val="20"/>
          <w:color w:val="C7254E"/>
          <w:shd w:val="clear" w:color="auto" w:fill="F9F2F4"/>
        </w:rPr>
        <w:t xml:space="preserve">ml/saved_models/spectrum_config.json</w:t>
      </w:r>
      <w:r>
        <w:t xml:space="preserve">](file:///c:/Users/Rushikesh/OneDrive/문서/Desktop/minor/workshop-maintenance-system/ml/saved_models/spectrum_config.json)</w:t>
      </w:r>
    </w:p>
    <w:p>
      <w:pPr>
        <w:shd w:val="clear" w:color="auto" w:fill="EDF2F8"/>
        <w:spacing w:before="240" w:after="80"/>
        <w:ind w:left="100"/>
      </w:pPr>
      <w:r>
        <w:rPr>
          <w:b/>
          <w:bCs/>
          <w:sz w:val="25"/>
          <w:szCs w:val="25"/>
          <w:color w:val="1F497D"/>
        </w:rPr>
        <w:t>Q51: How are trained models saved and loaded?</w:t>
      </w:r>
    </w:p>
    <w:p>
      <w:pPr>
        <w:spacing w:before="40" w:after="100" w:line="276" w:lineRule="auto"/>
      </w:pPr>
      <w:r>
        <w:rPr>
          <w:b/>
          <w:bCs/>
        </w:rPr>
        <w:t xml:space="preserve">Answer:</w:t>
      </w:r>
    </w:p>
    <w:p>
      <w:pPr>
        <w:ind w:left="720" w:hanging="360"/>
        <w:spacing w:before="30" w:after="50"/>
      </w:pPr>
      <w:r>
        <w:rPr>
          <w:b/>
          <w:color w:val="2E75B6"/>
          <w:sz w:val="22"/>
        </w:rPr>
        <w:t>▪  </w:t>
      </w:r>
      <w:r>
        <w:t xml:space="preserve">TensorFlow neural networks are saved in native Keras v3 format (</w:t>
      </w:r>
      <w:r>
        <w:rPr>
          <w:rFonts w:ascii="Consolas" w:hAnsi="Consolas"/>
          <w:sz w:val="20"/>
          <w:color w:val="C7254E"/>
          <w:shd w:val="clear" w:color="auto" w:fill="F9F2F4"/>
        </w:rPr>
        <w:t xml:space="preserve">.keras</w:t>
      </w:r>
      <w:r>
        <w:t xml:space="preserve"> archive files containing weights, architecture, and optimizer state) and loaded using </w:t>
      </w:r>
      <w:r>
        <w:rPr>
          <w:rFonts w:ascii="Consolas" w:hAnsi="Consolas"/>
          <w:sz w:val="20"/>
          <w:color w:val="C7254E"/>
          <w:shd w:val="clear" w:color="auto" w:fill="F9F2F4"/>
        </w:rPr>
        <w:t xml:space="preserve">tf.keras.models.load_model()</w:t>
      </w:r>
      <w:r>
        <w:t xml:space="preserve">.</w:t>
      </w:r>
    </w:p>
    <w:p>
      <w:pPr>
        <w:ind w:left="720" w:hanging="360"/>
        <w:spacing w:before="30" w:after="50"/>
      </w:pPr>
      <w:r>
        <w:rPr>
          <w:b/>
          <w:color w:val="2E75B6"/>
          <w:sz w:val="22"/>
        </w:rPr>
        <w:t>▪  </w:t>
      </w:r>
      <w:r>
        <w:t xml:space="preserve">Scikit-learn classical models, standard scalers, and label encoders are serialized as binary files using </w:t>
      </w:r>
      <w:r>
        <w:rPr>
          <w:rFonts w:ascii="Consolas" w:hAnsi="Consolas"/>
          <w:sz w:val="20"/>
          <w:color w:val="C7254E"/>
          <w:shd w:val="clear" w:color="auto" w:fill="F9F2F4"/>
        </w:rPr>
        <w:t xml:space="preserve">joblib</w:t>
      </w:r>
      <w:r>
        <w:t xml:space="preserve"> and </w:t>
      </w:r>
      <w:r>
        <w:rPr>
          <w:rFonts w:ascii="Consolas" w:hAnsi="Consolas"/>
          <w:sz w:val="20"/>
          <w:color w:val="C7254E"/>
          <w:shd w:val="clear" w:color="auto" w:fill="F9F2F4"/>
        </w:rPr>
        <w:t xml:space="preserve">pickle</w:t>
      </w:r>
      <w:r>
        <w:t xml:space="preserve"> and loaded via </w:t>
      </w:r>
      <w:r>
        <w:rPr>
          <w:rFonts w:ascii="Consolas" w:hAnsi="Consolas"/>
          <w:sz w:val="20"/>
          <w:color w:val="C7254E"/>
          <w:shd w:val="clear" w:color="auto" w:fill="F9F2F4"/>
        </w:rPr>
        <w:t xml:space="preserve">pickle.load()</w:t>
      </w:r>
      <w:r>
        <w:t xml:space="preserve"> or </w:t>
      </w:r>
      <w:r>
        <w:rPr>
          <w:rFonts w:ascii="Consolas" w:hAnsi="Consolas"/>
          <w:sz w:val="20"/>
          <w:color w:val="C7254E"/>
          <w:shd w:val="clear" w:color="auto" w:fill="F9F2F4"/>
        </w:rPr>
        <w:t xml:space="preserve">joblib.load()</w:t>
      </w:r>
      <w:r>
        <w:t xml:space="preserve">.</w:t>
      </w:r>
    </w:p>
    <w:p>
      <w:pPr>
        <w:ind w:left="720" w:hanging="360"/>
        <w:spacing w:before="30" w:after="50"/>
      </w:pPr>
      <w:r>
        <w:rPr>
          <w:b/>
          <w:color w:val="2E75B6"/>
          <w:sz w:val="22"/>
        </w:rPr>
        <w:t>▪  </w:t>
      </w:r>
      <w:r>
        <w:t xml:space="preserve">Model metadata and class dictionaries are saved as human-readable </w:t>
      </w:r>
      <w:r>
        <w:rPr>
          <w:rFonts w:ascii="Consolas" w:hAnsi="Consolas"/>
          <w:sz w:val="20"/>
          <w:color w:val="C7254E"/>
          <w:shd w:val="clear" w:color="auto" w:fill="F9F2F4"/>
        </w:rPr>
        <w:t xml:space="preserve">.json</w:t>
      </w:r>
      <w:r>
        <w:t xml:space="preserve"> files.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ml/inference/predict.py:load_inference_artifacts()</w:t>
      </w:r>
      <w:r>
        <w:t xml:space="preserve">](file:///c:/Users/Rushikesh/OneDrive/문서/Desktop/minor/workshop-maintenance-system/ml/inference/predict.py#L84-L196)</w:t>
      </w:r>
    </w:p>
    <w:p>
      <w:pPr>
        <w:shd w:val="clear" w:color="auto" w:fill="EDF2F8"/>
        <w:spacing w:before="240" w:after="80"/>
        <w:ind w:left="100"/>
      </w:pPr>
      <w:r>
        <w:rPr>
          <w:b/>
          <w:bCs/>
          <w:sz w:val="25"/>
          <w:szCs w:val="25"/>
          <w:color w:val="1F497D"/>
        </w:rPr>
        <w:t>Q52: What is the difference between training and prediction (inference)?</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Training:</w:t>
      </w:r>
      <w:r>
        <w:t xml:space="preserve"> An intensive offline process where models learn patterns from thousands of labeled CWRU examples over several minutes/hours, adjusting millions of mathematical weights using gradient descent.</w:t>
      </w:r>
    </w:p>
    <w:p>
      <w:pPr>
        <w:ind w:left="720" w:hanging="360"/>
        <w:spacing w:before="30" w:after="50"/>
      </w:pPr>
      <w:r>
        <w:rPr>
          <w:b/>
          <w:color w:val="2E75B6"/>
          <w:sz w:val="22"/>
        </w:rPr>
        <w:t>▪  </w:t>
      </w:r>
      <w:r>
        <w:rPr>
          <w:b/>
          <w:bCs/>
        </w:rPr>
        <w:t xml:space="preserve">Inference (Prediction):</w:t>
      </w:r>
      <w:r>
        <w:t xml:space="preserve"> A lightweight online process where a pre-trained model receives new unseen CSV data, performs a single forward-pass matrix multiplication, and returns a diagnosis in 10 to 50 milliseconds.</w:t>
      </w:r>
    </w:p>
    <w:p>
      <w:pPr>
        <w:shd w:val="clear" w:color="auto" w:fill="EDF2F8"/>
        <w:spacing w:before="240" w:after="80"/>
        <w:ind w:left="100"/>
      </w:pPr>
      <w:r>
        <w:rPr>
          <w:b/>
          <w:bCs/>
          <w:sz w:val="25"/>
          <w:szCs w:val="25"/>
          <w:color w:val="1F497D"/>
        </w:rPr>
        <w:t>Q53: Is the model trained again whenever a user uploads a CSV?</w:t>
      </w:r>
    </w:p>
    <w:p>
      <w:pPr>
        <w:spacing w:before="40" w:after="100" w:line="276" w:lineRule="auto"/>
      </w:pPr>
      <w:r>
        <w:rPr>
          <w:b/>
          <w:bCs/>
        </w:rPr>
        <w:t xml:space="preserve">Answer:</w:t>
      </w:r>
      <w:r>
        <w:t xml:space="preserve"> </w:t>
      </w:r>
      <w:r>
        <w:rPr>
          <w:b/>
          <w:bCs/>
        </w:rPr>
        <w:t xml:space="preserve">No, absolutely not.</w:t>
      </w:r>
      <w:r>
        <w:t xml:space="preserve"> Inference is 100% frozen. The pre-trained model weights are cached in memory when the FastAPI service starts. When a user uploads a CSV, the server only runs forward mathematical inference. The model is never retrained or modified during runtime.</w:t>
      </w:r>
    </w:p>
    <w:p>
      <w:pPr>
        <w:shd w:val="clear" w:color="auto" w:fill="EDF2F8"/>
        <w:spacing w:before="240" w:after="80"/>
        <w:ind w:left="100"/>
      </w:pPr>
      <w:r>
        <w:rPr>
          <w:b/>
          <w:bCs/>
          <w:sz w:val="25"/>
          <w:szCs w:val="25"/>
          <w:color w:val="1F497D"/>
        </w:rPr>
        <w:t>Q54: How are detailed 10-class fault labels mapped to the categories shown on the frontend?</w:t>
      </w:r>
    </w:p>
    <w:p>
      <w:pPr>
        <w:spacing w:before="40" w:after="100" w:line="276" w:lineRule="auto"/>
      </w:pPr>
      <w:r>
        <w:rPr>
          <w:b/>
          <w:bCs/>
        </w:rPr>
        <w:t xml:space="preserve">Answer:</w:t>
      </w:r>
      <w:r>
        <w:t xml:space="preserve"> The model outputs one of 10 granular classes (e.g. </w:t>
      </w:r>
      <w:r>
        <w:rPr>
          <w:rFonts w:ascii="Consolas" w:hAnsi="Consolas"/>
          <w:sz w:val="20"/>
          <w:color w:val="C7254E"/>
          <w:shd w:val="clear" w:color="auto" w:fill="F9F2F4"/>
        </w:rPr>
        <w:t xml:space="preserve">IR_014</w:t>
      </w:r>
      <w:r>
        <w:t xml:space="preserve">). A dictionary lookup in </w:t>
      </w:r>
      <w:r>
        <w:rPr>
          <w:rFonts w:ascii="Consolas" w:hAnsi="Consolas"/>
          <w:sz w:val="20"/>
          <w:color w:val="C7254E"/>
          <w:shd w:val="clear" w:color="auto" w:fill="F9F2F4"/>
        </w:rPr>
        <w:t xml:space="preserve">class_mapping.json</w:t>
      </w:r>
      <w:r>
        <w:t xml:space="preserve"> maps this to:</w:t>
      </w:r>
    </w:p>
    <w:p>
      <w:pPr>
        <w:ind w:left="720" w:hanging="360"/>
        <w:spacing w:before="30" w:after="50"/>
      </w:pPr>
      <w:r>
        <w:rPr>
          <w:b/>
          <w:color w:val="2E75B6"/>
          <w:sz w:val="22"/>
        </w:rPr>
        <w:t>▪  </w:t>
      </w:r>
      <w:r>
        <w:rPr>
          <w:rFonts w:ascii="Consolas" w:hAnsi="Consolas"/>
          <w:sz w:val="20"/>
          <w:color w:val="C7254E"/>
          <w:shd w:val="clear" w:color="auto" w:fill="F9F2F4"/>
        </w:rPr>
        <w:t xml:space="preserve">fault_type</w:t>
      </w:r>
      <w:r>
        <w:t xml:space="preserve">: </w:t>
      </w:r>
      <w:r>
        <w:rPr>
          <w:rFonts w:ascii="Consolas" w:hAnsi="Consolas"/>
          <w:sz w:val="20"/>
          <w:color w:val="C7254E"/>
          <w:shd w:val="clear" w:color="auto" w:fill="F9F2F4"/>
        </w:rPr>
        <w:t xml:space="preserve">"Inner Race"</w:t>
      </w:r>
    </w:p>
    <w:p>
      <w:pPr>
        <w:ind w:left="720" w:hanging="360"/>
        <w:spacing w:before="30" w:after="50"/>
      </w:pPr>
      <w:r>
        <w:rPr>
          <w:b/>
          <w:color w:val="2E75B6"/>
          <w:sz w:val="22"/>
        </w:rPr>
        <w:t>▪  </w:t>
      </w:r>
      <w:r>
        <w:rPr>
          <w:rFonts w:ascii="Consolas" w:hAnsi="Consolas"/>
          <w:sz w:val="20"/>
          <w:color w:val="C7254E"/>
          <w:shd w:val="clear" w:color="auto" w:fill="F9F2F4"/>
        </w:rPr>
        <w:t xml:space="preserve">fault_size_inches</w:t>
      </w:r>
      <w:r>
        <w:t xml:space="preserve">: </w:t>
      </w:r>
      <w:r>
        <w:rPr>
          <w:rFonts w:ascii="Consolas" w:hAnsi="Consolas"/>
          <w:sz w:val="20"/>
          <w:color w:val="C7254E"/>
          <w:shd w:val="clear" w:color="auto" w:fill="F9F2F4"/>
        </w:rPr>
        <w:t xml:space="preserve">0.014</w:t>
      </w:r>
      <w:r>
        <w:t xml:space="preserve"> (and </w:t>
      </w:r>
      <w:r>
        <w:rPr>
          <w:rFonts w:ascii="Consolas" w:hAnsi="Consolas"/>
          <w:sz w:val="20"/>
          <w:color w:val="C7254E"/>
          <w:shd w:val="clear" w:color="auto" w:fill="F9F2F4"/>
        </w:rPr>
        <w:t xml:space="preserve">0.356 mm</w:t>
      </w:r>
      <w:r>
        <w:t xml:space="preserve">)</w:t>
      </w:r>
    </w:p>
    <w:p>
      <w:pPr>
        <w:ind w:left="720" w:hanging="360"/>
        <w:spacing w:before="30" w:after="50"/>
      </w:pPr>
      <w:r>
        <w:rPr>
          <w:b/>
          <w:color w:val="2E75B6"/>
          <w:sz w:val="22"/>
        </w:rPr>
        <w:t>▪  </w:t>
      </w:r>
      <w:r>
        <w:rPr>
          <w:rFonts w:ascii="Consolas" w:hAnsi="Consolas"/>
          <w:sz w:val="20"/>
          <w:color w:val="C7254E"/>
          <w:shd w:val="clear" w:color="auto" w:fill="F9F2F4"/>
        </w:rPr>
        <w:t xml:space="preserve">severity</w:t>
      </w:r>
      <w:r>
        <w:t xml:space="preserve">: </w:t>
      </w:r>
      <w:r>
        <w:rPr>
          <w:rFonts w:ascii="Consolas" w:hAnsi="Consolas"/>
          <w:sz w:val="20"/>
          <w:color w:val="C7254E"/>
          <w:shd w:val="clear" w:color="auto" w:fill="F9F2F4"/>
        </w:rPr>
        <w:t xml:space="preserve">"Moderate"</w:t>
      </w:r>
    </w:p>
    <w:p>
      <w:pPr>
        <w:ind w:left="720" w:hanging="360"/>
        <w:spacing w:before="30" w:after="50"/>
      </w:pPr>
      <w:r>
        <w:rPr>
          <w:b/>
          <w:color w:val="2E75B6"/>
          <w:sz w:val="22"/>
        </w:rPr>
        <w:t>▪  </w:t>
      </w:r>
      <w:r>
        <w:rPr>
          <w:rFonts w:ascii="Consolas" w:hAnsi="Consolas"/>
          <w:sz w:val="20"/>
          <w:color w:val="C7254E"/>
          <w:shd w:val="clear" w:color="auto" w:fill="F9F2F4"/>
        </w:rPr>
        <w:t xml:space="preserve">bearing_status</w:t>
      </w:r>
      <w:r>
        <w:t xml:space="preserve">: </w:t>
      </w:r>
      <w:r>
        <w:rPr>
          <w:rFonts w:ascii="Consolas" w:hAnsi="Consolas"/>
          <w:sz w:val="20"/>
          <w:color w:val="C7254E"/>
          <w:shd w:val="clear" w:color="auto" w:fill="F9F2F4"/>
        </w:rPr>
        <w:t xml:space="preserve">"Fault Detected"</w:t>
      </w:r>
      <w:r>
        <w:t xml:space="preserve"> (or </w:t>
      </w:r>
      <w:r>
        <w:rPr>
          <w:rFonts w:ascii="Consolas" w:hAnsi="Consolas"/>
          <w:sz w:val="20"/>
          <w:color w:val="C7254E"/>
          <w:shd w:val="clear" w:color="auto" w:fill="F9F2F4"/>
        </w:rPr>
        <w:t xml:space="preserve">"Healthy"</w:t>
      </w:r>
      <w:r>
        <w:t xml:space="preserve"> for Normal).</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ml/saved_models/class_mapping.json</w:t>
      </w:r>
      <w:r>
        <w:t xml:space="preserve">](file:///c:/Users/Rushikesh/OneDrive/문서/Desktop/minor/workshop-maintenance-system/ml/saved_models/class_mapping.json)</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E: Features, Formulas, and Mathematical Logic</w:t>
      </w:r>
    </w:p>
    <w:p>
      <w:pPr>
        <w:shd w:val="clear" w:color="auto" w:fill="EDF2F8"/>
        <w:spacing w:before="240" w:after="80"/>
        <w:ind w:left="100"/>
      </w:pPr>
      <w:r>
        <w:rPr>
          <w:b/>
          <w:bCs/>
          <w:sz w:val="25"/>
          <w:szCs w:val="25"/>
          <w:color w:val="1F497D"/>
        </w:rPr>
        <w:t>Q55: What are the 12 time-domain features calculated in the project?</w:t>
      </w:r>
    </w:p>
    <w:p>
      <w:pPr>
        <w:spacing w:before="40" w:after="100" w:line="276" w:lineRule="auto"/>
      </w:pPr>
      <w:r>
        <w:rPr>
          <w:b/>
          <w:bCs/>
        </w:rPr>
        <w:t xml:space="preserve">Answer:</w:t>
      </w:r>
      <w:r>
        <w:t xml:space="preserve"> In </w:t>
      </w:r>
      <w:r>
        <w:rPr>
          <w:rFonts w:ascii="Consolas" w:hAnsi="Consolas"/>
          <w:sz w:val="20"/>
          <w:color w:val="C7254E"/>
          <w:shd w:val="clear" w:color="auto" w:fill="F9F2F4"/>
        </w:rPr>
        <w:t xml:space="preserve">ml/preprocessing/preprocess.py</w:t>
      </w:r>
      <w:r>
        <w:t xml:space="preserve">, the exact 12 canonical time-domain features are:</w:t>
      </w:r>
    </w:p>
    <w:p>
      <w:pPr>
        <w:ind w:left="720" w:hanging="400"/>
        <w:spacing w:before="40" w:after="60"/>
      </w:pPr>
      <w:r>
        <w:rPr>
          <w:b/>
          <w:color w:val="1F497D"/>
        </w:rPr>
        <w:t xml:space="preserve">1. </w:t>
      </w:r>
      <w:r>
        <w:rPr>
          <w:rFonts w:ascii="Consolas" w:hAnsi="Consolas"/>
          <w:sz w:val="20"/>
          <w:color w:val="C7254E"/>
          <w:shd w:val="clear" w:color="auto" w:fill="F9F2F4"/>
        </w:rPr>
        <w:t xml:space="preserve">max</w:t>
      </w:r>
      <w:r>
        <w:t xml:space="preserve">: Peak positive signal value</w:t>
      </w:r>
    </w:p>
    <w:p>
      <w:pPr>
        <w:ind w:left="720" w:hanging="400"/>
        <w:spacing w:before="40" w:after="60"/>
      </w:pPr>
      <w:r>
        <w:rPr>
          <w:b/>
          <w:color w:val="1F497D"/>
        </w:rPr>
        <w:t xml:space="preserve">2. </w:t>
      </w:r>
      <w:r>
        <w:rPr>
          <w:rFonts w:ascii="Consolas" w:hAnsi="Consolas"/>
          <w:sz w:val="20"/>
          <w:color w:val="C7254E"/>
          <w:shd w:val="clear" w:color="auto" w:fill="F9F2F4"/>
        </w:rPr>
        <w:t xml:space="preserve">min</w:t>
      </w:r>
      <w:r>
        <w:t xml:space="preserve">: Peak negative signal value</w:t>
      </w:r>
    </w:p>
    <w:p>
      <w:pPr>
        <w:ind w:left="720" w:hanging="400"/>
        <w:spacing w:before="40" w:after="60"/>
      </w:pPr>
      <w:r>
        <w:rPr>
          <w:b/>
          <w:color w:val="1F497D"/>
        </w:rPr>
        <w:t xml:space="preserve">3. </w:t>
      </w:r>
      <w:r>
        <w:rPr>
          <w:rFonts w:ascii="Consolas" w:hAnsi="Consolas"/>
          <w:sz w:val="20"/>
          <w:color w:val="C7254E"/>
          <w:shd w:val="clear" w:color="auto" w:fill="F9F2F4"/>
        </w:rPr>
        <w:t xml:space="preserve">mean</w:t>
      </w:r>
      <w:r>
        <w:t xml:space="preserve">: DC bias / average value</w:t>
      </w:r>
    </w:p>
    <w:p>
      <w:pPr>
        <w:ind w:left="720" w:hanging="400"/>
        <w:spacing w:before="40" w:after="60"/>
      </w:pPr>
      <w:r>
        <w:rPr>
          <w:b/>
          <w:color w:val="1F497D"/>
        </w:rPr>
        <w:t xml:space="preserve">4. </w:t>
      </w:r>
      <w:r>
        <w:rPr>
          <w:rFonts w:ascii="Consolas" w:hAnsi="Consolas"/>
          <w:sz w:val="20"/>
          <w:color w:val="C7254E"/>
          <w:shd w:val="clear" w:color="auto" w:fill="F9F2F4"/>
        </w:rPr>
        <w:t xml:space="preserve">std</w:t>
      </w:r>
      <w:r>
        <w:t xml:space="preserve">: Sample standard deviation</w:t>
      </w:r>
    </w:p>
    <w:p>
      <w:pPr>
        <w:ind w:left="720" w:hanging="400"/>
        <w:spacing w:before="40" w:after="60"/>
      </w:pPr>
      <w:r>
        <w:rPr>
          <w:b/>
          <w:color w:val="1F497D"/>
        </w:rPr>
        <w:t xml:space="preserve">5. </w:t>
      </w:r>
      <w:r>
        <w:rPr>
          <w:rFonts w:ascii="Consolas" w:hAnsi="Consolas"/>
          <w:sz w:val="20"/>
          <w:color w:val="C7254E"/>
          <w:shd w:val="clear" w:color="auto" w:fill="F9F2F4"/>
        </w:rPr>
        <w:t xml:space="preserve">rms</w:t>
      </w:r>
      <w:r>
        <w:t xml:space="preserve">: Root Mean Square (energy content)</w:t>
      </w:r>
    </w:p>
    <w:p>
      <w:pPr>
        <w:ind w:left="720" w:hanging="400"/>
        <w:spacing w:before="40" w:after="60"/>
      </w:pPr>
      <w:r>
        <w:rPr>
          <w:b/>
          <w:color w:val="1F497D"/>
        </w:rPr>
        <w:t xml:space="preserve">6. </w:t>
      </w:r>
      <w:r>
        <w:rPr>
          <w:rFonts w:ascii="Consolas" w:hAnsi="Consolas"/>
          <w:sz w:val="20"/>
          <w:color w:val="C7254E"/>
          <w:shd w:val="clear" w:color="auto" w:fill="F9F2F4"/>
        </w:rPr>
        <w:t xml:space="preserve">skewness</w:t>
      </w:r>
      <w:r>
        <w:t xml:space="preserve">: Waveform asymmetry</w:t>
      </w:r>
    </w:p>
    <w:p>
      <w:pPr>
        <w:ind w:left="720" w:hanging="400"/>
        <w:spacing w:before="40" w:after="60"/>
      </w:pPr>
      <w:r>
        <w:rPr>
          <w:b/>
          <w:color w:val="1F497D"/>
        </w:rPr>
        <w:t xml:space="preserve">7. </w:t>
      </w:r>
      <w:r>
        <w:rPr>
          <w:rFonts w:ascii="Consolas" w:hAnsi="Consolas"/>
          <w:sz w:val="20"/>
          <w:color w:val="C7254E"/>
          <w:shd w:val="clear" w:color="auto" w:fill="F9F2F4"/>
        </w:rPr>
        <w:t xml:space="preserve">kurtosis</w:t>
      </w:r>
      <w:r>
        <w:t xml:space="preserve">: Sharpness of shockwave peaks (spikiness)</w:t>
      </w:r>
    </w:p>
    <w:p>
      <w:pPr>
        <w:ind w:left="720" w:hanging="400"/>
        <w:spacing w:before="40" w:after="60"/>
      </w:pPr>
      <w:r>
        <w:rPr>
          <w:b/>
          <w:color w:val="1F497D"/>
        </w:rPr>
        <w:t xml:space="preserve">8. </w:t>
      </w:r>
      <w:r>
        <w:rPr>
          <w:rFonts w:ascii="Consolas" w:hAnsi="Consolas"/>
          <w:sz w:val="20"/>
          <w:color w:val="C7254E"/>
          <w:shd w:val="clear" w:color="auto" w:fill="F9F2F4"/>
        </w:rPr>
        <w:t xml:space="preserve">crest_factor</w:t>
      </w:r>
      <w:r>
        <w:t xml:space="preserve">: Peak-to-RMS ratio</w:t>
      </w:r>
    </w:p>
    <w:p>
      <w:pPr>
        <w:ind w:left="720" w:hanging="400"/>
        <w:spacing w:before="40" w:after="60"/>
      </w:pPr>
      <w:r>
        <w:rPr>
          <w:b/>
          <w:color w:val="1F497D"/>
        </w:rPr>
        <w:t xml:space="preserve">9. </w:t>
      </w:r>
      <w:r>
        <w:rPr>
          <w:rFonts w:ascii="Consolas" w:hAnsi="Consolas"/>
          <w:sz w:val="20"/>
          <w:color w:val="C7254E"/>
          <w:shd w:val="clear" w:color="auto" w:fill="F9F2F4"/>
        </w:rPr>
        <w:t xml:space="preserve">shape_factor</w:t>
      </w:r>
      <w:r>
        <w:t xml:space="preserve">: RMS-to-Mean-Absolute ratio</w:t>
      </w:r>
    </w:p>
    <w:p>
      <w:pPr>
        <w:ind w:left="720" w:hanging="400"/>
        <w:spacing w:before="40" w:after="60"/>
      </w:pPr>
      <w:r>
        <w:rPr>
          <w:b/>
          <w:color w:val="1F497D"/>
        </w:rPr>
        <w:t xml:space="preserve">10. </w:t>
      </w:r>
      <w:r>
        <w:rPr>
          <w:rFonts w:ascii="Consolas" w:hAnsi="Consolas"/>
          <w:sz w:val="20"/>
          <w:color w:val="C7254E"/>
          <w:shd w:val="clear" w:color="auto" w:fill="F9F2F4"/>
        </w:rPr>
        <w:t xml:space="preserve">peak_to_peak</w:t>
      </w:r>
      <w:r>
        <w:t xml:space="preserve">: Total peak-to-peak amplitude range</w:t>
      </w:r>
    </w:p>
    <w:p>
      <w:pPr>
        <w:ind w:left="720" w:hanging="400"/>
        <w:spacing w:before="40" w:after="60"/>
      </w:pPr>
      <w:r>
        <w:rPr>
          <w:b/>
          <w:color w:val="1F497D"/>
        </w:rPr>
        <w:t xml:space="preserve">11. </w:t>
      </w:r>
      <w:r>
        <w:rPr>
          <w:rFonts w:ascii="Consolas" w:hAnsi="Consolas"/>
          <w:sz w:val="20"/>
          <w:color w:val="C7254E"/>
          <w:shd w:val="clear" w:color="auto" w:fill="F9F2F4"/>
        </w:rPr>
        <w:t xml:space="preserve">mean_absolute_value</w:t>
      </w:r>
      <w:r>
        <w:t xml:space="preserve">: Average magnitude</w:t>
      </w:r>
    </w:p>
    <w:p>
      <w:pPr>
        <w:ind w:left="720" w:hanging="400"/>
        <w:spacing w:before="40" w:after="60"/>
      </w:pPr>
      <w:r>
        <w:rPr>
          <w:b/>
          <w:color w:val="1F497D"/>
        </w:rPr>
        <w:t xml:space="preserve">12. </w:t>
      </w:r>
      <w:r>
        <w:rPr>
          <w:rFonts w:ascii="Consolas" w:hAnsi="Consolas"/>
          <w:sz w:val="20"/>
          <w:color w:val="C7254E"/>
          <w:shd w:val="clear" w:color="auto" w:fill="F9F2F4"/>
        </w:rPr>
        <w:t xml:space="preserve">variance</w:t>
      </w:r>
      <w:r>
        <w:t xml:space="preserve">: Signal power around mean</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ml/preprocessing/preprocess.py:CANONICAL_FEATURES</w:t>
      </w:r>
      <w:r>
        <w:t xml:space="preserve">](file:///c:/Users/Rushikesh/OneDrive/문서/Desktop/minor/workshop-maintenance-system/ml/preprocessing/preprocess.py#L55-L68)</w:t>
      </w:r>
    </w:p>
    <w:p>
      <w:pPr>
        <w:shd w:val="clear" w:color="auto" w:fill="EDF2F8"/>
        <w:spacing w:before="240" w:after="80"/>
        <w:ind w:left="100"/>
      </w:pPr>
      <w:r>
        <w:rPr>
          <w:b/>
          <w:bCs/>
          <w:sz w:val="25"/>
          <w:szCs w:val="25"/>
          <w:color w:val="1F497D"/>
        </w:rPr>
        <w:t>Q56: What is the exact formula for Root Mean Square (RMS) and what does it tell us?</w:t>
      </w:r>
    </w:p>
    <w:p>
      <w:pPr>
        <w:spacing w:before="40" w:after="100" w:line="276" w:lineRule="auto"/>
      </w:pPr>
      <w:r>
        <w:rPr>
          <w:b/>
          <w:bCs/>
        </w:rPr>
        <w:t xml:space="preserve">Answer:</w:t>
      </w:r>
    </w:p>
    <w:p>
      <w:pPr>
        <w:spacing w:before="40" w:after="100" w:line="276" w:lineRule="auto"/>
      </w:pPr>
      <w:r>
        <w:t xml:space="preserve">$$\text{RMS} = \sqrt{\frac{1}{N} \sum_{i=1}^{N} x_i^2}$$</w:t>
      </w:r>
    </w:p>
    <w:p>
      <w:pPr>
        <w:ind w:left="720" w:hanging="360"/>
        <w:spacing w:before="30" w:after="50"/>
      </w:pPr>
      <w:r>
        <w:rPr>
          <w:b/>
          <w:color w:val="2E75B6"/>
          <w:sz w:val="22"/>
        </w:rPr>
        <w:t>▪  </w:t>
      </w:r>
      <w:r>
        <w:rPr>
          <w:b/>
          <w:bCs/>
        </w:rPr>
        <w:t xml:space="preserve">Symbols:</w:t>
      </w:r>
      <w:r>
        <w:t xml:space="preserve"> $N$ is sample count (1024), $x_i$ is instantaneous acceleration sample.</w:t>
      </w:r>
    </w:p>
    <w:p>
      <w:pPr>
        <w:ind w:left="720" w:hanging="360"/>
        <w:spacing w:before="30" w:after="50"/>
      </w:pPr>
      <w:r>
        <w:rPr>
          <w:b/>
          <w:color w:val="2E75B6"/>
          <w:sz w:val="22"/>
        </w:rPr>
        <w:t>▪  </w:t>
      </w:r>
      <w:r>
        <w:rPr>
          <w:b/>
          <w:bCs/>
        </w:rPr>
        <w:t xml:space="preserve">Physical Meaning:</w:t>
      </w:r>
      <w:r>
        <w:t xml:space="preserve"> RMS measures the total continuous energy and overall vibration severity of the machine. As a bearing wears out, friction and vibration energy steadily increase, raising RMS.</w:t>
      </w:r>
    </w:p>
    <w:p>
      <w:pPr>
        <w:ind w:left="720" w:hanging="360"/>
        <w:spacing w:before="30" w:after="50"/>
      </w:pPr>
      <w:r>
        <w:rPr>
          <w:b/>
          <w:color w:val="2E75B6"/>
          <w:sz w:val="22"/>
        </w:rPr>
        <w:t>▪  </w:t>
      </w:r>
      <w:r>
        <w:rPr>
          <w:b/>
          <w:bCs/>
        </w:rPr>
        <w:t xml:space="preserve">Role in Project:</w:t>
      </w:r>
      <w:r>
        <w:t xml:space="preserve"> Enters classical ML models, determines ISO 10816 severity zones, and is displayed on the frontend.</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ml/preprocessing/preprocess.py:L158</w:t>
      </w:r>
      <w:r>
        <w:t xml:space="preserve">](file:///c:/Users/Rushikesh/OneDrive/문서/Desktop/minor/workshop-maintenance-system/ml/preprocessing/preprocess.py#L158)</w:t>
      </w:r>
    </w:p>
    <w:p>
      <w:pPr>
        <w:shd w:val="clear" w:color="auto" w:fill="EDF2F8"/>
        <w:spacing w:before="240" w:after="80"/>
        <w:ind w:left="100"/>
      </w:pPr>
      <w:r>
        <w:rPr>
          <w:b/>
          <w:bCs/>
          <w:sz w:val="25"/>
          <w:szCs w:val="25"/>
          <w:color w:val="1F497D"/>
        </w:rPr>
        <w:t>Q57: What is Kurtosis, what is its exact formula, and why is it critical for bearings?</w:t>
      </w:r>
    </w:p>
    <w:p>
      <w:pPr>
        <w:spacing w:before="40" w:after="100" w:line="276" w:lineRule="auto"/>
      </w:pPr>
      <w:r>
        <w:rPr>
          <w:b/>
          <w:bCs/>
        </w:rPr>
        <w:t xml:space="preserve">Answer:</w:t>
      </w:r>
    </w:p>
    <w:p>
      <w:pPr>
        <w:spacing w:before="40" w:after="100" w:line="276" w:lineRule="auto"/>
      </w:pPr>
      <w:r>
        <w:t xml:space="preserve">$$\text{Kurtosis} = \frac{\frac{1}{N} \sum_{i=1}^{N} (x_i - \bar{x})^4}{\left(\frac{1}{N} \sum_{i=1}^{N} (x_i - \bar{x})^2\right)^2} - 3$$</w:t>
      </w:r>
    </w:p>
    <w:p>
      <w:pPr>
        <w:ind w:left="720" w:hanging="360"/>
        <w:spacing w:before="30" w:after="50"/>
      </w:pPr>
      <w:r>
        <w:rPr>
          <w:b/>
          <w:color w:val="2E75B6"/>
          <w:sz w:val="22"/>
        </w:rPr>
        <w:t>▪  </w:t>
      </w:r>
      <w:r>
        <w:rPr>
          <w:b/>
          <w:bCs/>
        </w:rPr>
        <w:t xml:space="preserve">Symbols:</w:t>
      </w:r>
      <w:r>
        <w:t xml:space="preserve"> $\bar{x}$ is mean, denominator is variance squared. (The $-3$ makes it Fisher excess kurtosis, where a normal Gaussian curve = 0).</w:t>
      </w:r>
    </w:p>
    <w:p>
      <w:pPr>
        <w:ind w:left="720" w:hanging="360"/>
        <w:spacing w:before="30" w:after="50"/>
      </w:pPr>
      <w:r>
        <w:rPr>
          <w:b/>
          <w:color w:val="2E75B6"/>
          <w:sz w:val="22"/>
        </w:rPr>
        <w:t>▪  </w:t>
      </w:r>
      <w:r>
        <w:rPr>
          <w:b/>
          <w:bCs/>
        </w:rPr>
        <w:t xml:space="preserve">Physical Meaning:</w:t>
      </w:r>
      <w:r>
        <w:t xml:space="preserve"> Kurtosis measures the "tailedness" or spikiness of a signal. A healthy bearing produces smooth Gaussian vibration ($\text{kurtosis} \approx 0$). When a fatigue crack appears, balls strike the crack, generating sharp high-amplitude impact spikes that cause kurtosis to shoot up dramatically ($&gt; 3.0$).</w:t>
      </w:r>
    </w:p>
    <w:p>
      <w:pPr>
        <w:ind w:left="720" w:hanging="360"/>
        <w:spacing w:before="30" w:after="50"/>
      </w:pPr>
      <w:r>
        <w:rPr>
          <w:b/>
          <w:color w:val="2E75B6"/>
          <w:sz w:val="22"/>
        </w:rPr>
        <w:t>▪  </w:t>
      </w:r>
      <w:r>
        <w:rPr>
          <w:b/>
          <w:bCs/>
        </w:rPr>
        <w:t xml:space="preserve">Role in Project:</w:t>
      </w:r>
      <w:r>
        <w:t xml:space="preserve"> Enters classical ML models and drives the autonomous routing decision between 1D CNN and Random Forest.</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ml/preprocessing/preprocess.py:L165</w:t>
      </w:r>
      <w:r>
        <w:t xml:space="preserve">](file:///c:/Users/Rushikesh/OneDrive/문서/Desktop/minor/workshop-maintenance-system/ml/preprocessing/preprocess.py#L165)</w:t>
      </w:r>
    </w:p>
    <w:p>
      <w:pPr>
        <w:shd w:val="clear" w:color="auto" w:fill="EDF2F8"/>
        <w:spacing w:before="240" w:after="80"/>
        <w:ind w:left="100"/>
      </w:pPr>
      <w:r>
        <w:rPr>
          <w:b/>
          <w:bCs/>
          <w:sz w:val="25"/>
          <w:szCs w:val="25"/>
          <w:color w:val="1F497D"/>
        </w:rPr>
        <w:t>Q58: What is Crest Factor and its implemented formula?</w:t>
      </w:r>
    </w:p>
    <w:p>
      <w:pPr>
        <w:spacing w:before="40" w:after="100" w:line="276" w:lineRule="auto"/>
      </w:pPr>
      <w:r>
        <w:rPr>
          <w:b/>
          <w:bCs/>
        </w:rPr>
        <w:t xml:space="preserve">Answer:</w:t>
      </w:r>
    </w:p>
    <w:p>
      <w:pPr>
        <w:spacing w:before="40" w:after="100" w:line="276" w:lineRule="auto"/>
      </w:pPr>
      <w:r>
        <w:t xml:space="preserve">$$\text{Crest Factor} = \frac{\max(|x|)}{\text{RMS} + \epsilon}$$</w:t>
      </w:r>
    </w:p>
    <w:p>
      <w:pPr>
        <w:ind w:left="720" w:hanging="360"/>
        <w:spacing w:before="30" w:after="50"/>
      </w:pPr>
      <w:r>
        <w:rPr>
          <w:b/>
          <w:color w:val="2E75B6"/>
          <w:sz w:val="22"/>
        </w:rPr>
        <w:t>▪  </w:t>
      </w:r>
      <w:r>
        <w:rPr>
          <w:b/>
          <w:bCs/>
        </w:rPr>
        <w:t xml:space="preserve">Symbols:</w:t>
      </w:r>
      <w:r>
        <w:t xml:space="preserve"> $\max(|x|)$ is peak absolute amplitude, $\text{RMS}$ is root mean square, $\epsilon = 10^{-10}$ is an epsilon stability guard against division by zero.</w:t>
      </w:r>
    </w:p>
    <w:p>
      <w:pPr>
        <w:ind w:left="720" w:hanging="360"/>
        <w:spacing w:before="30" w:after="50"/>
      </w:pPr>
      <w:r>
        <w:rPr>
          <w:b/>
          <w:color w:val="2E75B6"/>
          <w:sz w:val="22"/>
        </w:rPr>
        <w:t>▪  </w:t>
      </w:r>
      <w:r>
        <w:rPr>
          <w:b/>
          <w:bCs/>
        </w:rPr>
        <w:t xml:space="preserve">Physical Meaning:</w:t>
      </w:r>
      <w:r>
        <w:t xml:space="preserve"> It indicates how extreme the signal peaks are compared to its average energy. In early bearing fault stages, crest factor spikes because peaks jump before overall RMS has risen significantly.</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ml/preprocessing/preprocess.py:L170</w:t>
      </w:r>
      <w:r>
        <w:t xml:space="preserve">](file:///c:/Users/Rushikesh/OneDrive/문서/Desktop/minor/workshop-maintenance-system/ml/preprocessing/preprocess.py#L170)</w:t>
      </w:r>
    </w:p>
    <w:p>
      <w:pPr>
        <w:shd w:val="clear" w:color="auto" w:fill="EDF2F8"/>
        <w:spacing w:before="240" w:after="80"/>
        <w:ind w:left="100"/>
      </w:pPr>
      <w:r>
        <w:rPr>
          <w:b/>
          <w:bCs/>
          <w:sz w:val="25"/>
          <w:szCs w:val="25"/>
          <w:color w:val="1F497D"/>
        </w:rPr>
        <w:t>Q59: What is Shape Factor and its implemented formula?</w:t>
      </w:r>
    </w:p>
    <w:p>
      <w:pPr>
        <w:spacing w:before="40" w:after="100" w:line="276" w:lineRule="auto"/>
      </w:pPr>
      <w:r>
        <w:rPr>
          <w:b/>
          <w:bCs/>
        </w:rPr>
        <w:t xml:space="preserve">Answer:</w:t>
      </w:r>
    </w:p>
    <w:p>
      <w:pPr>
        <w:spacing w:before="40" w:after="100" w:line="276" w:lineRule="auto"/>
      </w:pPr>
      <w:r>
        <w:t xml:space="preserve">$$\text{Shape Factor} = \frac{\text{RMS}}{\text{MAV} + \epsilon} = \frac{\sqrt{\frac{1}{N}\sum x_i^2}}{\frac{1}{N}\sum |x_i| + \epsilon}$$</w:t>
      </w:r>
    </w:p>
    <w:p>
      <w:pPr>
        <w:ind w:left="720" w:hanging="360"/>
        <w:spacing w:before="30" w:after="50"/>
      </w:pPr>
      <w:r>
        <w:rPr>
          <w:b/>
          <w:color w:val="2E75B6"/>
          <w:sz w:val="22"/>
        </w:rPr>
        <w:t>▪  </w:t>
      </w:r>
      <w:r>
        <w:rPr>
          <w:b/>
          <w:bCs/>
        </w:rPr>
        <w:t xml:space="preserve">Symbols:</w:t>
      </w:r>
      <w:r>
        <w:t xml:space="preserve"> $\text{MAV}$ is Mean Absolute Value ($\frac{1}{N}\sum |x_i|$).</w:t>
      </w:r>
    </w:p>
    <w:p>
      <w:pPr>
        <w:ind w:left="720" w:hanging="360"/>
        <w:spacing w:before="30" w:after="50"/>
      </w:pPr>
      <w:r>
        <w:rPr>
          <w:b/>
          <w:color w:val="2E75B6"/>
          <w:sz w:val="22"/>
        </w:rPr>
        <w:t>▪  </w:t>
      </w:r>
      <w:r>
        <w:rPr>
          <w:b/>
          <w:bCs/>
        </w:rPr>
        <w:t xml:space="preserve">Physical Meaning:</w:t>
      </w:r>
      <w:r>
        <w:t xml:space="preserve"> It characterizes the shape of the waveform independent of dimensions. A pure sine wave has a shape factor of approximately 1.11. Pulsating, damaged bearing signals deviate significantly from 1.11.</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ml/preprocessing/preprocess.py:L171</w:t>
      </w:r>
      <w:r>
        <w:t xml:space="preserve">](file:///c:/Users/Rushikesh/OneDrive/문서/Desktop/minor/workshop-maintenance-system/ml/preprocessing/preprocess.py#L171)</w:t>
      </w:r>
    </w:p>
    <w:p>
      <w:pPr>
        <w:shd w:val="clear" w:color="auto" w:fill="EDF2F8"/>
        <w:spacing w:before="240" w:after="80"/>
        <w:ind w:left="100"/>
      </w:pPr>
      <w:r>
        <w:rPr>
          <w:b/>
          <w:bCs/>
          <w:sz w:val="25"/>
          <w:szCs w:val="25"/>
          <w:color w:val="1F497D"/>
        </w:rPr>
        <w:t>Q60: What is Skewness and its implemented formula?</w:t>
      </w:r>
    </w:p>
    <w:p>
      <w:pPr>
        <w:spacing w:before="40" w:after="100" w:line="276" w:lineRule="auto"/>
      </w:pPr>
      <w:r>
        <w:rPr>
          <w:b/>
          <w:bCs/>
        </w:rPr>
        <w:t xml:space="preserve">Answer:</w:t>
      </w:r>
    </w:p>
    <w:p>
      <w:pPr>
        <w:spacing w:before="40" w:after="100" w:line="276" w:lineRule="auto"/>
      </w:pPr>
      <w:r>
        <w:t xml:space="preserve">$$\text{Skewness} = \frac{\frac{1}{N} \sum_{i=1}^{N} (x_i - \bar{x})^3}{\left[\frac{1}{N-1}\sum_{i=1}^N (x_i - \bar{x})^2\right]^{3/2}}$$</w:t>
      </w:r>
    </w:p>
    <w:p>
      <w:pPr>
        <w:ind w:left="720" w:hanging="360"/>
        <w:spacing w:before="30" w:after="50"/>
      </w:pPr>
      <w:r>
        <w:rPr>
          <w:b/>
          <w:color w:val="2E75B6"/>
          <w:sz w:val="22"/>
        </w:rPr>
        <w:t>▪  </w:t>
      </w:r>
      <w:r>
        <w:rPr>
          <w:b/>
          <w:bCs/>
        </w:rPr>
        <w:t xml:space="preserve">Symbols:</w:t>
      </w:r>
      <w:r>
        <w:t xml:space="preserve"> The 3rd standardized statistical moment calculated via </w:t>
      </w:r>
      <w:r>
        <w:rPr>
          <w:rFonts w:ascii="Consolas" w:hAnsi="Consolas"/>
          <w:sz w:val="20"/>
          <w:color w:val="C7254E"/>
          <w:shd w:val="clear" w:color="auto" w:fill="F9F2F4"/>
        </w:rPr>
        <w:t xml:space="preserve">scipy.stats.skew(x, bias=False)</w:t>
      </w:r>
      <w:r>
        <w:t xml:space="preserve">.</w:t>
      </w:r>
    </w:p>
    <w:p>
      <w:pPr>
        <w:ind w:left="720" w:hanging="360"/>
        <w:spacing w:before="30" w:after="50"/>
      </w:pPr>
      <w:r>
        <w:rPr>
          <w:b/>
          <w:color w:val="2E75B6"/>
          <w:sz w:val="22"/>
        </w:rPr>
        <w:t>▪  </w:t>
      </w:r>
      <w:r>
        <w:rPr>
          <w:b/>
          <w:bCs/>
        </w:rPr>
        <w:t xml:space="preserve">Physical Meaning:</w:t>
      </w:r>
      <w:r>
        <w:t xml:space="preserve"> Measures waveform asymmetry around the mean. Symmetric vibration has zero skewness; directional rubbing or single-direction impact forces produce non-zero skewness.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ml/preprocessing/preprocess.py:L164</w:t>
      </w:r>
      <w:r>
        <w:t xml:space="preserve">](file:///c:/Users/Rushikesh/OneDrive/문서/Desktop/minor/workshop-maintenance-system/ml/preprocessing/preprocess.py#L164)</w:t>
      </w:r>
    </w:p>
    <w:p>
      <w:pPr>
        <w:shd w:val="clear" w:color="auto" w:fill="EDF2F8"/>
        <w:spacing w:before="240" w:after="80"/>
        <w:ind w:left="100"/>
      </w:pPr>
      <w:r>
        <w:rPr>
          <w:b/>
          <w:bCs/>
          <w:sz w:val="25"/>
          <w:szCs w:val="25"/>
          <w:color w:val="1F497D"/>
        </w:rPr>
        <w:t>Q61: What are Peak-to-Peak and Mean Absolute Value?</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Peak-to-Peak:</w:t>
      </w:r>
      <w:r>
        <w:t xml:space="preserve"> $\max(x) - \min(x)$ — total dynamic range between the highest positive crest and deepest negative trough.</w:t>
      </w:r>
    </w:p>
    <w:p>
      <w:pPr>
        <w:ind w:left="720" w:hanging="360"/>
        <w:spacing w:before="30" w:after="50"/>
      </w:pPr>
      <w:r>
        <w:rPr>
          <w:b/>
          <w:color w:val="2E75B6"/>
          <w:sz w:val="22"/>
        </w:rPr>
        <w:t>▪  </w:t>
      </w:r>
      <w:r>
        <w:rPr>
          <w:b/>
          <w:bCs/>
        </w:rPr>
        <w:t xml:space="preserve">Mean Absolute Value (MAV):</w:t>
      </w:r>
      <w:r>
        <w:t xml:space="preserve"> $\frac{1}{N}\sum_{i=1}^{N} |x_i|$ — average magnitude of the signal without sign cancellation.</w:t>
      </w:r>
    </w:p>
    <w:p>
      <w:pPr>
        <w:shd w:val="clear" w:color="auto" w:fill="EDF2F8"/>
        <w:spacing w:before="240" w:after="80"/>
        <w:ind w:left="100"/>
      </w:pPr>
      <w:r>
        <w:rPr>
          <w:b/>
          <w:bCs/>
          <w:sz w:val="25"/>
          <w:szCs w:val="25"/>
          <w:color w:val="1F497D"/>
        </w:rPr>
        <w:t>Q62: What are the 14 frequency-domain spectral features calculated for spectrum data?</w:t>
      </w:r>
    </w:p>
    <w:p>
      <w:pPr>
        <w:spacing w:before="40" w:after="100" w:line="276" w:lineRule="auto"/>
      </w:pPr>
      <w:r>
        <w:rPr>
          <w:b/>
          <w:bCs/>
        </w:rPr>
        <w:t xml:space="preserve">Answer:</w:t>
      </w:r>
      <w:r>
        <w:t xml:space="preserve"> In </w:t>
      </w:r>
      <w:r>
        <w:rPr>
          <w:rFonts w:ascii="Consolas" w:hAnsi="Consolas"/>
          <w:sz w:val="20"/>
          <w:color w:val="C7254E"/>
          <w:shd w:val="clear" w:color="auto" w:fill="F9F2F4"/>
        </w:rPr>
        <w:t xml:space="preserve">ml/preprocessing/preprocess.py:extract_spectral_features()</w:t>
      </w:r>
      <w:r>
        <w:t xml:space="preserve">, the 14 features are:</w:t>
      </w:r>
    </w:p>
    <w:p>
      <w:pPr>
        <w:ind w:left="720" w:hanging="400"/>
        <w:spacing w:before="40" w:after="60"/>
      </w:pPr>
      <w:r>
        <w:rPr>
          <w:b/>
          <w:color w:val="1F497D"/>
        </w:rPr>
        <w:t xml:space="preserve">1. </w:t>
      </w:r>
      <w:r>
        <w:rPr>
          <w:rFonts w:ascii="Consolas" w:hAnsi="Consolas"/>
          <w:sz w:val="20"/>
          <w:color w:val="C7254E"/>
          <w:shd w:val="clear" w:color="auto" w:fill="F9F2F4"/>
        </w:rPr>
        <w:t xml:space="preserve">spectral_centroid</w:t>
      </w:r>
      <w:r>
        <w:t xml:space="preserve">: Center of gravity of the spectrum (in Hz) $\rightarrow \frac{\sum f \cdot A(f)}{\sum A(f)}$</w:t>
      </w:r>
    </w:p>
    <w:p>
      <w:pPr>
        <w:ind w:left="720" w:hanging="400"/>
        <w:spacing w:before="40" w:after="60"/>
      </w:pPr>
      <w:r>
        <w:rPr>
          <w:b/>
          <w:color w:val="1F497D"/>
        </w:rPr>
        <w:t xml:space="preserve">2. </w:t>
      </w:r>
      <w:r>
        <w:rPr>
          <w:rFonts w:ascii="Consolas" w:hAnsi="Consolas"/>
          <w:sz w:val="20"/>
          <w:color w:val="C7254E"/>
          <w:shd w:val="clear" w:color="auto" w:fill="F9F2F4"/>
        </w:rPr>
        <w:t xml:space="preserve">spectral_spread</w:t>
      </w:r>
      <w:r>
        <w:t xml:space="preserve">: Spectral bandwidth / standard deviation around the centroid</w:t>
      </w:r>
    </w:p>
    <w:p>
      <w:pPr>
        <w:ind w:left="720" w:hanging="400"/>
        <w:spacing w:before="40" w:after="60"/>
      </w:pPr>
      <w:r>
        <w:rPr>
          <w:b/>
          <w:color w:val="1F497D"/>
        </w:rPr>
        <w:t xml:space="preserve">3. </w:t>
      </w:r>
      <w:r>
        <w:rPr>
          <w:rFonts w:ascii="Consolas" w:hAnsi="Consolas"/>
          <w:sz w:val="20"/>
          <w:color w:val="C7254E"/>
          <w:shd w:val="clear" w:color="auto" w:fill="F9F2F4"/>
        </w:rPr>
        <w:t xml:space="preserve">spectral_crest_factor</w:t>
      </w:r>
      <w:r>
        <w:t xml:space="preserve">: Peak amplitude relative to spectral RMS</w:t>
      </w:r>
    </w:p>
    <w:p>
      <w:pPr>
        <w:ind w:left="720" w:hanging="400"/>
        <w:spacing w:before="40" w:after="60"/>
      </w:pPr>
      <w:r>
        <w:rPr>
          <w:b/>
          <w:color w:val="1F497D"/>
        </w:rPr>
        <w:t xml:space="preserve">4. </w:t>
      </w:r>
      <w:r>
        <w:rPr>
          <w:rFonts w:ascii="Consolas" w:hAnsi="Consolas"/>
          <w:sz w:val="20"/>
          <w:color w:val="C7254E"/>
          <w:shd w:val="clear" w:color="auto" w:fill="F9F2F4"/>
        </w:rPr>
        <w:t xml:space="preserve">spectral_rolloff_85</w:t>
      </w:r>
      <w:r>
        <w:t xml:space="preserve">: Frequency below which 85% of total spectral power lies</w:t>
      </w:r>
    </w:p>
    <w:p>
      <w:pPr>
        <w:ind w:left="720" w:hanging="400"/>
        <w:spacing w:before="40" w:after="60"/>
      </w:pPr>
      <w:r>
        <w:rPr>
          <w:b/>
          <w:color w:val="1F497D"/>
        </w:rPr>
        <w:t xml:space="preserve">5. </w:t>
      </w:r>
      <w:r>
        <w:rPr>
          <w:rFonts w:ascii="Consolas" w:hAnsi="Consolas"/>
          <w:sz w:val="20"/>
          <w:color w:val="C7254E"/>
          <w:shd w:val="clear" w:color="auto" w:fill="F9F2F4"/>
        </w:rPr>
        <w:t xml:space="preserve">spectral_rolloff_95</w:t>
      </w:r>
      <w:r>
        <w:t xml:space="preserve">: Frequency below which 95% of total spectral power lies</w:t>
      </w:r>
    </w:p>
    <w:p>
      <w:pPr>
        <w:ind w:left="720" w:hanging="400"/>
        <w:spacing w:before="40" w:after="60"/>
      </w:pPr>
      <w:r>
        <w:rPr>
          <w:b/>
          <w:color w:val="1F497D"/>
        </w:rPr>
        <w:t xml:space="preserve">6. </w:t>
      </w:r>
      <w:r>
        <w:rPr>
          <w:rFonts w:ascii="Consolas" w:hAnsi="Consolas"/>
          <w:sz w:val="20"/>
          <w:color w:val="C7254E"/>
          <w:shd w:val="clear" w:color="auto" w:fill="F9F2F4"/>
        </w:rPr>
        <w:t xml:space="preserve">peak_frequency</w:t>
      </w:r>
      <w:r>
        <w:t xml:space="preserve">: Frequency bin containing the maximum amplitude</w:t>
      </w:r>
    </w:p>
    <w:p>
      <w:pPr>
        <w:ind w:left="720" w:hanging="400"/>
        <w:spacing w:before="40" w:after="60"/>
      </w:pPr>
      <w:r>
        <w:rPr>
          <w:b/>
          <w:color w:val="1F497D"/>
        </w:rPr>
        <w:t xml:space="preserve">7. </w:t>
      </w:r>
      <w:r>
        <w:rPr>
          <w:rFonts w:ascii="Consolas" w:hAnsi="Consolas"/>
          <w:sz w:val="20"/>
          <w:color w:val="C7254E"/>
          <w:shd w:val="clear" w:color="auto" w:fill="F9F2F4"/>
        </w:rPr>
        <w:t xml:space="preserve">peak_amplitude</w:t>
      </w:r>
      <w:r>
        <w:t xml:space="preserve">: Maximum amplitude value in the spectrum</w:t>
      </w:r>
    </w:p>
    <w:p>
      <w:pPr>
        <w:ind w:left="720" w:hanging="400"/>
        <w:spacing w:before="40" w:after="60"/>
      </w:pPr>
      <w:r>
        <w:rPr>
          <w:b/>
          <w:color w:val="1F497D"/>
        </w:rPr>
        <w:t xml:space="preserve">8. </w:t>
      </w:r>
      <w:r>
        <w:rPr>
          <w:rFonts w:ascii="Consolas" w:hAnsi="Consolas"/>
          <w:sz w:val="20"/>
          <w:color w:val="C7254E"/>
          <w:shd w:val="clear" w:color="auto" w:fill="F9F2F4"/>
        </w:rPr>
        <w:t xml:space="preserve">band_energy_0_500</w:t>
      </w:r>
      <w:r>
        <w:t xml:space="preserve">: Fraction of energy in 0–500 Hz (shaft imbalance &amp; looseness)</w:t>
      </w:r>
    </w:p>
    <w:p>
      <w:pPr>
        <w:ind w:left="720" w:hanging="400"/>
        <w:spacing w:before="40" w:after="60"/>
      </w:pPr>
      <w:r>
        <w:rPr>
          <w:b/>
          <w:color w:val="1F497D"/>
        </w:rPr>
        <w:t xml:space="preserve">9. </w:t>
      </w:r>
      <w:r>
        <w:rPr>
          <w:rFonts w:ascii="Consolas" w:hAnsi="Consolas"/>
          <w:sz w:val="20"/>
          <w:color w:val="C7254E"/>
          <w:shd w:val="clear" w:color="auto" w:fill="F9F2F4"/>
        </w:rPr>
        <w:t xml:space="preserve">band_energy_500_1500</w:t>
      </w:r>
      <w:r>
        <w:t xml:space="preserve">: Fraction of energy in 500–1500 Hz (bearing defect harmonics)</w:t>
      </w:r>
    </w:p>
    <w:p>
      <w:pPr>
        <w:ind w:left="720" w:hanging="400"/>
        <w:spacing w:before="40" w:after="60"/>
      </w:pPr>
      <w:r>
        <w:rPr>
          <w:b/>
          <w:color w:val="1F497D"/>
        </w:rPr>
        <w:t xml:space="preserve">10. </w:t>
      </w:r>
      <w:r>
        <w:rPr>
          <w:rFonts w:ascii="Consolas" w:hAnsi="Consolas"/>
          <w:sz w:val="20"/>
          <w:color w:val="C7254E"/>
          <w:shd w:val="clear" w:color="auto" w:fill="F9F2F4"/>
        </w:rPr>
        <w:t xml:space="preserve">band_energy_1500_3000</w:t>
      </w:r>
      <w:r>
        <w:t xml:space="preserve">: Fraction of energy in 1500–3000 Hz (subsurface fatigue)</w:t>
      </w:r>
    </w:p>
    <w:p>
      <w:pPr>
        <w:ind w:left="720" w:hanging="400"/>
        <w:spacing w:before="40" w:after="60"/>
      </w:pPr>
      <w:r>
        <w:rPr>
          <w:b/>
          <w:color w:val="1F497D"/>
        </w:rPr>
        <w:t xml:space="preserve">11. </w:t>
      </w:r>
      <w:r>
        <w:rPr>
          <w:rFonts w:ascii="Consolas" w:hAnsi="Consolas"/>
          <w:sz w:val="20"/>
          <w:color w:val="C7254E"/>
          <w:shd w:val="clear" w:color="auto" w:fill="F9F2F4"/>
        </w:rPr>
        <w:t xml:space="preserve">band_energy_3000_6000</w:t>
      </w:r>
      <w:r>
        <w:t xml:space="preserve">: Fraction of energy in 3000–6000 Hz (high-frequency impact resonance)</w:t>
      </w:r>
    </w:p>
    <w:p>
      <w:pPr>
        <w:ind w:left="720" w:hanging="400"/>
        <w:spacing w:before="40" w:after="60"/>
      </w:pPr>
      <w:r>
        <w:rPr>
          <w:b/>
          <w:color w:val="1F497D"/>
        </w:rPr>
        <w:t xml:space="preserve">12. </w:t>
      </w:r>
      <w:r>
        <w:rPr>
          <w:rFonts w:ascii="Consolas" w:hAnsi="Consolas"/>
          <w:sz w:val="20"/>
          <w:color w:val="C7254E"/>
          <w:shd w:val="clear" w:color="auto" w:fill="F9F2F4"/>
        </w:rPr>
        <w:t xml:space="preserve">total_spectral_energy</w:t>
      </w:r>
      <w:r>
        <w:t xml:space="preserve">: Sum of squared spectral amplitudes</w:t>
      </w:r>
    </w:p>
    <w:p>
      <w:pPr>
        <w:ind w:left="720" w:hanging="400"/>
        <w:spacing w:before="40" w:after="60"/>
      </w:pPr>
      <w:r>
        <w:rPr>
          <w:b/>
          <w:color w:val="1F497D"/>
        </w:rPr>
        <w:t xml:space="preserve">13. </w:t>
      </w:r>
      <w:r>
        <w:rPr>
          <w:rFonts w:ascii="Consolas" w:hAnsi="Consolas"/>
          <w:sz w:val="20"/>
          <w:color w:val="C7254E"/>
          <w:shd w:val="clear" w:color="auto" w:fill="F9F2F4"/>
        </w:rPr>
        <w:t xml:space="preserve">mean_spectral_amplitude</w:t>
      </w:r>
      <w:r>
        <w:t xml:space="preserve">: Average spectral bin height</w:t>
      </w:r>
    </w:p>
    <w:p>
      <w:pPr>
        <w:ind w:left="720" w:hanging="400"/>
        <w:spacing w:before="40" w:after="60"/>
      </w:pPr>
      <w:r>
        <w:rPr>
          <w:b/>
          <w:color w:val="1F497D"/>
        </w:rPr>
        <w:t xml:space="preserve">14. </w:t>
      </w:r>
      <w:r>
        <w:rPr>
          <w:rFonts w:ascii="Consolas" w:hAnsi="Consolas"/>
          <w:sz w:val="20"/>
          <w:color w:val="C7254E"/>
          <w:shd w:val="clear" w:color="auto" w:fill="F9F2F4"/>
        </w:rPr>
        <w:t xml:space="preserve">std_spectral_amplitude</w:t>
      </w:r>
      <w:r>
        <w:t xml:space="preserve">: Standard deviation of bin heights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ml/preprocessing/preprocess.py:extract_spectral_features()</w:t>
      </w:r>
      <w:r>
        <w:t xml:space="preserve">](file:///c:/Users/Rushikesh/OneDrive/문서/Desktop/minor/workshop-maintenance-system/ml/preprocessing/preprocess.py#L492-L551)</w:t>
      </w:r>
    </w:p>
    <w:p>
      <w:pPr>
        <w:shd w:val="clear" w:color="auto" w:fill="EDF2F8"/>
        <w:spacing w:before="240" w:after="80"/>
        <w:ind w:left="100"/>
      </w:pPr>
      <w:r>
        <w:rPr>
          <w:b/>
          <w:bCs/>
          <w:sz w:val="25"/>
          <w:szCs w:val="25"/>
          <w:color w:val="1F497D"/>
        </w:rPr>
        <w:t>Q63: What exact windowing function is used when computing FFT spectrums?</w:t>
      </w:r>
    </w:p>
    <w:p>
      <w:pPr>
        <w:spacing w:before="40" w:after="100" w:line="276" w:lineRule="auto"/>
      </w:pPr>
      <w:r>
        <w:rPr>
          <w:b/>
          <w:bCs/>
        </w:rPr>
        <w:t xml:space="preserve">Answer:</w:t>
      </w:r>
      <w:r>
        <w:t xml:space="preserve"> A periodic </w:t>
      </w:r>
      <w:r>
        <w:rPr>
          <w:b/>
          <w:bCs/>
        </w:rPr>
        <w:t xml:space="preserve">Hanning (Hann) window</w:t>
      </w:r>
      <w:r>
        <w:t xml:space="preserve"> is applied to prevent spectral leakage:</w:t>
      </w:r>
    </w:p>
    <w:p>
      <w:pPr>
        <w:spacing w:before="40" w:after="100" w:line="276" w:lineRule="auto"/>
      </w:pPr>
      <w:r>
        <w:t xml:space="preserve">$$w[n] = 0.5 \times \left(1 - \cos\left(\frac{2\pi n}{N}\right)\right), \quad 0 \le n &lt; N$$</w:t>
      </w:r>
    </w:p>
    <w:p>
      <w:pPr>
        <w:spacing w:before="40" w:after="100" w:line="276" w:lineRule="auto"/>
      </w:pPr>
      <w:r>
        <w:t xml:space="preserve">The signal is first detrended by subtracting its mean ($x - \bar{x}$), multiplied by $w[n]$, processed using </w:t>
      </w:r>
      <w:r>
        <w:rPr>
          <w:rFonts w:ascii="Consolas" w:hAnsi="Consolas"/>
          <w:sz w:val="20"/>
          <w:color w:val="C7254E"/>
          <w:shd w:val="clear" w:color="auto" w:fill="F9F2F4"/>
        </w:rPr>
        <w:t xml:space="preserve">np.fft.rfft</w:t>
      </w:r>
      <w:r>
        <w:t xml:space="preserve">, and scaled by $\frac{2.0}{\sum w}$ to yield single-sided peak amplitude in $g$.</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ml/preprocessing/preprocess.py:compute_fft_spectrum()</w:t>
      </w:r>
      <w:r>
        <w:t xml:space="preserve">](file:///c:/Users/Rushikesh/OneDrive/문서/Desktop/minor/workshop-maintenance-system/ml/preprocessing/preprocess.py#L463-L490)</w:t>
      </w:r>
    </w:p>
    <w:p>
      <w:pPr>
        <w:shd w:val="clear" w:color="auto" w:fill="EDF2F8"/>
        <w:spacing w:before="240" w:after="80"/>
        <w:ind w:left="100"/>
      </w:pPr>
      <w:r>
        <w:rPr>
          <w:b/>
          <w:bCs/>
          <w:sz w:val="25"/>
          <w:szCs w:val="25"/>
          <w:color w:val="1F497D"/>
        </w:rPr>
        <w:t>Q64: Does our system use learned patterns or fixed thresholds for fault classification?</w:t>
      </w:r>
    </w:p>
    <w:p>
      <w:pPr>
        <w:spacing w:before="40" w:after="100" w:line="276" w:lineRule="auto"/>
      </w:pPr>
      <w:r>
        <w:rPr>
          <w:b/>
          <w:bCs/>
        </w:rPr>
        <w:t xml:space="preserve">Answer:</w:t>
      </w:r>
      <w:r>
        <w:t xml:space="preserve"> It uses </w:t>
      </w:r>
      <w:r>
        <w:rPr>
          <w:b/>
          <w:bCs/>
        </w:rPr>
        <w:t xml:space="preserve">learned mathematical patterns</w:t>
      </w:r>
      <w:r>
        <w:t xml:space="preserve"> for fault classification. Machine learning models (1D CNN, Random Forest) evaluate high-dimensional non-linear feature spaces learned from training data. There are no universal hardcoded thresholds like "if kurtosis &gt; 4 it is Inner Race"; instead, the neural network and decision trees weigh multiple features simultaneously. (Fixed thresholds are only used for standard ISO 10816 display gauges).</w:t>
      </w:r>
    </w:p>
    <w:p>
      <w:pPr>
        <w:shd w:val="clear" w:color="auto" w:fill="EDF2F8"/>
        <w:spacing w:before="240" w:after="80"/>
        <w:ind w:left="100"/>
      </w:pPr>
      <w:r>
        <w:rPr>
          <w:b/>
          <w:bCs/>
          <w:sz w:val="25"/>
          <w:szCs w:val="25"/>
          <w:color w:val="1F497D"/>
        </w:rPr>
        <w:t>Q65: Why is DC bias removed before computing vibration features?</w:t>
      </w:r>
    </w:p>
    <w:p>
      <w:pPr>
        <w:spacing w:before="40" w:after="100" w:line="276" w:lineRule="auto"/>
      </w:pPr>
      <w:r>
        <w:rPr>
          <w:b/>
          <w:bCs/>
        </w:rPr>
        <w:t xml:space="preserve">Answer:</w:t>
      </w:r>
      <w:r>
        <w:t xml:space="preserve"> DC bias represents a static electrical offset or gravity drift from the sensor accelerometer. Vibration is an alternating (AC) oscillatory dynamic signal. If DC bias is not subtracted, features like RMS and Shape Factor will be artificially elevated by the constant offset rather than reflecting mechanical vibration.</w:t>
      </w:r>
    </w:p>
    <w:p>
      <w:pPr>
        <w:shd w:val="clear" w:color="auto" w:fill="EDF2F8"/>
        <w:spacing w:before="240" w:after="80"/>
        <w:ind w:left="100"/>
      </w:pPr>
      <w:r>
        <w:rPr>
          <w:b/>
          <w:bCs/>
          <w:sz w:val="25"/>
          <w:szCs w:val="25"/>
          <w:color w:val="1F497D"/>
        </w:rPr>
        <w:t>Q66: What is the purpose of the epsilon ($\epsilon = 10^{-10}$) constant in our code?</w:t>
      </w:r>
    </w:p>
    <w:p>
      <w:pPr>
        <w:spacing w:before="40" w:after="100" w:line="276" w:lineRule="auto"/>
      </w:pPr>
      <w:r>
        <w:rPr>
          <w:b/>
          <w:bCs/>
        </w:rPr>
        <w:t xml:space="preserve">Answer:</w:t>
      </w:r>
      <w:r>
        <w:t xml:space="preserve"> It is a numerical stability guard. If a machine is turned off or an artificial signal with zero vibration is processed, the denominator of Crest Factor or Shape Factor would be zero ($x / 0 = \text{NaN}$ or $\infty$). Adding $\epsilon = 10^{-10}$ guarantees the program will never crash due to a zero division error.</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F: Confidence and Probability Calculations</w:t>
      </w:r>
    </w:p>
    <w:p>
      <w:pPr>
        <w:shd w:val="clear" w:color="auto" w:fill="EDF2F8"/>
        <w:spacing w:before="240" w:after="80"/>
        <w:ind w:left="100"/>
      </w:pPr>
      <w:r>
        <w:rPr>
          <w:b/>
          <w:bCs/>
          <w:sz w:val="25"/>
          <w:szCs w:val="25"/>
          <w:color w:val="1F497D"/>
        </w:rPr>
        <w:t>Q67: What does "Confidence" mean in our bearing project?</w:t>
      </w:r>
    </w:p>
    <w:p>
      <w:pPr>
        <w:spacing w:before="40" w:after="100" w:line="276" w:lineRule="auto"/>
      </w:pPr>
      <w:r>
        <w:rPr>
          <w:b/>
          <w:bCs/>
        </w:rPr>
        <w:t xml:space="preserve">Answer:</w:t>
      </w:r>
      <w:r>
        <w:t xml:space="preserve"> In our bearing prediction workflow, "Confidence" represents the model's estimated </w:t>
      </w:r>
      <w:r>
        <w:rPr>
          <w:b/>
          <w:bCs/>
        </w:rPr>
        <w:t xml:space="preserve">probability of the predicted class</w:t>
      </w:r>
      <w:r>
        <w:t xml:space="preserve">, expressed as a percentage between 0% and 100% (e.g. 99.6%). For the 1D Deep CNN, it is the winning class's output from the final Softmax activation layer. For Random Forest, it is the percentage of decision trees in the ensemble that voted for the winning class.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ml/inference/predict.py:L364-L367</w:t>
      </w:r>
      <w:r>
        <w:t xml:space="preserve">](file:///c:/Users/Rushikesh/OneDrive/문서/Desktop/minor/workshop-maintenance-system/ml/inference/predict.py#L364-L367)</w:t>
      </w:r>
    </w:p>
    <w:p>
      <w:pPr>
        <w:shd w:val="clear" w:color="auto" w:fill="EDF2F8"/>
        <w:spacing w:before="240" w:after="80"/>
        <w:ind w:left="100"/>
      </w:pPr>
      <w:r>
        <w:rPr>
          <w:b/>
          <w:bCs/>
          <w:sz w:val="25"/>
          <w:szCs w:val="25"/>
          <w:color w:val="1F497D"/>
        </w:rPr>
        <w:t>Q68: How is confidence calculated when a CSV has multiple 1024-sample windows?</w:t>
      </w:r>
    </w:p>
    <w:p>
      <w:pPr>
        <w:spacing w:before="40" w:after="100" w:line="276" w:lineRule="auto"/>
      </w:pPr>
      <w:r>
        <w:rPr>
          <w:b/>
          <w:bCs/>
        </w:rPr>
        <w:t xml:space="preserve">Answer:</w:t>
      </w:r>
      <w:r>
        <w:t xml:space="preserve"> When a signal is partitioned into $W$ windows:</w:t>
      </w:r>
    </w:p>
    <w:p>
      <w:pPr>
        <w:ind w:left="720" w:hanging="400"/>
        <w:spacing w:before="40" w:after="60"/>
      </w:pPr>
      <w:r>
        <w:rPr>
          <w:b/>
          <w:color w:val="1F497D"/>
        </w:rPr>
        <w:t xml:space="preserve">1. </w:t>
      </w:r>
      <w:r>
        <w:t xml:space="preserve">Each window produces a predicted class and a winning probability.</w:t>
      </w:r>
    </w:p>
    <w:p>
      <w:pPr>
        <w:ind w:left="720" w:hanging="400"/>
        <w:spacing w:before="40" w:after="60"/>
      </w:pPr>
      <w:r>
        <w:rPr>
          <w:b/>
          <w:color w:val="1F497D"/>
        </w:rPr>
        <w:t xml:space="preserve">2. </w:t>
      </w:r>
      <w:r>
        <w:t xml:space="preserve">The dominant class is determined by majority vote across all windows:</w:t>
      </w:r>
    </w:p>
    <w:p>
      <w:pPr>
        <w:spacing w:before="40" w:after="100" w:line="276" w:lineRule="auto"/>
      </w:pPr>
      <w:r>
        <w:t xml:space="preserve">$$\text{Dominant Class} = \arg\max_{c} (\text{count}_c)$$</w:t>
      </w:r>
    </w:p>
    <w:p>
      <w:pPr>
        <w:ind w:left="720" w:hanging="400"/>
        <w:spacing w:before="40" w:after="60"/>
      </w:pPr>
      <w:r>
        <w:rPr>
          <w:b/>
          <w:color w:val="1F497D"/>
        </w:rPr>
        <w:t xml:space="preserve">3. </w:t>
      </w:r>
      <w:r>
        <w:t xml:space="preserve">The overall confidence displayed on the frontend is the </w:t>
      </w:r>
      <w:r>
        <w:rPr>
          <w:b/>
          <w:bCs/>
        </w:rPr>
        <w:t xml:space="preserve">average probability of the dominant class across the windows where it won</w:t>
      </w:r>
      <w:r>
        <w:t xml:space="preserve">:</w:t>
      </w:r>
    </w:p>
    <w:p>
      <w:pPr>
        <w:spacing w:before="40" w:after="100" w:line="276" w:lineRule="auto"/>
      </w:pPr>
      <w:r>
        <w:t xml:space="preserve">$$\text{dominant\_avg\_prob} = \frac{\sum_{w \in \text{dominant}} \text{prob}_w}{\text{dominant\_window\_count}}$$</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ml/inference/predict.py:L465-L469</w:t>
      </w:r>
      <w:r>
        <w:t xml:space="preserve">](file:///c:/Users/Rushikesh/OneDrive/문서/Desktop/minor/workshop-maintenance-system/ml/inference/predict.py#L465-L469)</w:t>
      </w:r>
    </w:p>
    <w:p>
      <w:pPr>
        <w:shd w:val="clear" w:color="auto" w:fill="EDF2F8"/>
        <w:spacing w:before="240" w:after="80"/>
        <w:ind w:left="100"/>
      </w:pPr>
      <w:r>
        <w:rPr>
          <w:b/>
          <w:bCs/>
          <w:sz w:val="25"/>
          <w:szCs w:val="25"/>
          <w:color w:val="1F497D"/>
        </w:rPr>
        <w:t>Q69: Worked Numerical Example of Confidence Calculation</w:t>
      </w:r>
    </w:p>
    <w:p>
      <w:pPr>
        <w:spacing w:before="40" w:after="100" w:line="276" w:lineRule="auto"/>
      </w:pPr>
      <w:r>
        <w:rPr>
          <w:b/>
          <w:bCs/>
        </w:rPr>
        <w:t xml:space="preserve">Answer:</w:t>
      </w:r>
    </w:p>
    <w:p>
      <w:pPr>
        <w:spacing w:before="40" w:after="100" w:line="276" w:lineRule="auto"/>
      </w:pPr>
      <w:r>
        <w:t xml:space="preserve">Suppose a user uploads a CSV containing 3072 samples ($3 \times 1024$ samples = 3 windows):</w:t>
      </w:r>
    </w:p>
    <w:p>
      <w:pPr>
        <w:ind w:left="720" w:hanging="360"/>
        <w:spacing w:before="30" w:after="50"/>
      </w:pPr>
      <w:r>
        <w:rPr>
          <w:b/>
          <w:color w:val="2E75B6"/>
          <w:sz w:val="22"/>
        </w:rPr>
        <w:t>▪  </w:t>
      </w:r>
      <w:r>
        <w:rPr>
          <w:b/>
          <w:bCs/>
        </w:rPr>
        <w:t xml:space="preserve">Window 1:</w:t>
      </w:r>
      <w:r>
        <w:t xml:space="preserve"> Predicted class = </w:t>
      </w:r>
      <w:r>
        <w:rPr>
          <w:rFonts w:ascii="Consolas" w:hAnsi="Consolas"/>
          <w:sz w:val="20"/>
          <w:color w:val="C7254E"/>
          <w:shd w:val="clear" w:color="auto" w:fill="F9F2F4"/>
        </w:rPr>
        <w:t xml:space="preserve">IR_014</w:t>
      </w:r>
      <w:r>
        <w:t xml:space="preserve">, Softmax probability = $0.9920$ (99.2%)</w:t>
      </w:r>
    </w:p>
    <w:p>
      <w:pPr>
        <w:ind w:left="720" w:hanging="360"/>
        <w:spacing w:before="30" w:after="50"/>
      </w:pPr>
      <w:r>
        <w:rPr>
          <w:b/>
          <w:color w:val="2E75B6"/>
          <w:sz w:val="22"/>
        </w:rPr>
        <w:t>▪  </w:t>
      </w:r>
      <w:r>
        <w:rPr>
          <w:b/>
          <w:bCs/>
        </w:rPr>
        <w:t xml:space="preserve">Window 2:</w:t>
      </w:r>
      <w:r>
        <w:t xml:space="preserve"> Predicted class = </w:t>
      </w:r>
      <w:r>
        <w:rPr>
          <w:rFonts w:ascii="Consolas" w:hAnsi="Consolas"/>
          <w:sz w:val="20"/>
          <w:color w:val="C7254E"/>
          <w:shd w:val="clear" w:color="auto" w:fill="F9F2F4"/>
        </w:rPr>
        <w:t xml:space="preserve">IR_014</w:t>
      </w:r>
      <w:r>
        <w:t xml:space="preserve">, Softmax probability = $0.9880$ (98.8%)</w:t>
      </w:r>
    </w:p>
    <w:p>
      <w:pPr>
        <w:ind w:left="720" w:hanging="360"/>
        <w:spacing w:before="30" w:after="50"/>
      </w:pPr>
      <w:r>
        <w:rPr>
          <w:b/>
          <w:color w:val="2E75B6"/>
          <w:sz w:val="22"/>
        </w:rPr>
        <w:t>▪  </w:t>
      </w:r>
      <w:r>
        <w:rPr>
          <w:b/>
          <w:bCs/>
        </w:rPr>
        <w:t xml:space="preserve">Window 3:</w:t>
      </w:r>
      <w:r>
        <w:t xml:space="preserve"> Predicted class = </w:t>
      </w:r>
      <w:r>
        <w:rPr>
          <w:rFonts w:ascii="Consolas" w:hAnsi="Consolas"/>
          <w:sz w:val="20"/>
          <w:color w:val="C7254E"/>
          <w:shd w:val="clear" w:color="auto" w:fill="F9F2F4"/>
        </w:rPr>
        <w:t xml:space="preserve">Ball_014</w:t>
      </w:r>
      <w:r>
        <w:t xml:space="preserve">, Softmax probability = $0.8500$ (85.0%)</w:t>
      </w:r>
    </w:p>
    <w:p>
      <w:pPr>
        <w:spacing w:before="40" w:after="100" w:line="276" w:lineRule="auto"/>
      </w:pPr>
      <w:r>
        <w:rPr>
          <w:i/>
          <w:iCs/>
        </w:rPr>
        <w:t xml:space="preserve">Aggregation:</w:t>
      </w:r>
    </w:p>
    <w:p>
      <w:pPr>
        <w:ind w:left="720" w:hanging="360"/>
        <w:spacing w:before="30" w:after="50"/>
      </w:pPr>
      <w:r>
        <w:rPr>
          <w:b/>
          <w:color w:val="2E75B6"/>
          <w:sz w:val="22"/>
        </w:rPr>
        <w:t>▪  </w:t>
      </w:r>
      <w:r>
        <w:t xml:space="preserve">Votes: </w:t>
      </w:r>
      <w:r>
        <w:rPr>
          <w:rFonts w:ascii="Consolas" w:hAnsi="Consolas"/>
          <w:sz w:val="20"/>
          <w:color w:val="C7254E"/>
          <w:shd w:val="clear" w:color="auto" w:fill="F9F2F4"/>
        </w:rPr>
        <w:t xml:space="preserve">IR_014</w:t>
      </w:r>
      <w:r>
        <w:t xml:space="preserve"> has 2 votes; </w:t>
      </w:r>
      <w:r>
        <w:rPr>
          <w:rFonts w:ascii="Consolas" w:hAnsi="Consolas"/>
          <w:sz w:val="20"/>
          <w:color w:val="C7254E"/>
          <w:shd w:val="clear" w:color="auto" w:fill="F9F2F4"/>
        </w:rPr>
        <w:t xml:space="preserve">Ball_014</w:t>
      </w:r>
      <w:r>
        <w:t xml:space="preserve"> has 1 vote.</w:t>
      </w:r>
    </w:p>
    <w:p>
      <w:pPr>
        <w:ind w:left="720" w:hanging="360"/>
        <w:spacing w:before="30" w:after="50"/>
      </w:pPr>
      <w:r>
        <w:rPr>
          <w:b/>
          <w:color w:val="2E75B6"/>
          <w:sz w:val="22"/>
        </w:rPr>
        <w:t>▪  </w:t>
      </w:r>
      <w:r>
        <w:t xml:space="preserve">Winning Diagnosis: </w:t>
      </w:r>
      <w:r>
        <w:rPr>
          <w:rFonts w:ascii="Consolas" w:hAnsi="Consolas"/>
          <w:sz w:val="20"/>
          <w:color w:val="C7254E"/>
          <w:shd w:val="clear" w:color="auto" w:fill="F9F2F4"/>
        </w:rPr>
        <w:t xml:space="preserve">IR_014</w:t>
      </w:r>
      <w:r>
        <w:t xml:space="preserve"> (Inner Race, 0.014" defect).</w:t>
      </w:r>
    </w:p>
    <w:p>
      <w:pPr>
        <w:ind w:left="720" w:hanging="360"/>
        <w:spacing w:before="30" w:after="50"/>
      </w:pPr>
      <w:r>
        <w:rPr>
          <w:b/>
          <w:color w:val="2E75B6"/>
          <w:sz w:val="22"/>
        </w:rPr>
        <w:t>▪  </w:t>
      </w:r>
      <w:r>
        <w:t xml:space="preserve">Dominant Average Probability:</w:t>
      </w:r>
    </w:p>
    <w:p>
      <w:pPr>
        <w:spacing w:before="40" w:after="100" w:line="276" w:lineRule="auto"/>
      </w:pPr>
      <w:r>
        <w:t xml:space="preserve">$$\text{Confidence} = \frac{0.9920 + 0.9880}{2} = 0.9900$$</w:t>
      </w:r>
    </w:p>
    <w:p>
      <w:pPr>
        <w:ind w:left="720" w:hanging="360"/>
        <w:spacing w:before="30" w:after="50"/>
      </w:pPr>
      <w:r>
        <w:rPr>
          <w:b/>
          <w:color w:val="2E75B6"/>
          <w:sz w:val="22"/>
        </w:rPr>
        <w:t>▪  </w:t>
      </w:r>
      <w:r>
        <w:t xml:space="preserve">Frontend display: $0.9900 \times 100 = \mathbf{99.0\%}$.</w:t>
      </w:r>
    </w:p>
    <w:p>
      <w:pPr>
        <w:spacing w:before="40" w:after="100" w:line="276" w:lineRule="auto"/>
      </w:pPr>
      <w:r>
        <w:rPr>
          <w:i/>
          <w:iCs/>
        </w:rPr>
        <w:t xml:space="preserve">(Note: Numbers are illustrative of the exact implemented code formula).</w:t>
      </w:r>
    </w:p>
    <w:p>
      <w:pPr>
        <w:shd w:val="clear" w:color="auto" w:fill="EDF2F8"/>
        <w:spacing w:before="240" w:after="80"/>
        <w:ind w:left="100"/>
      </w:pPr>
      <w:r>
        <w:rPr>
          <w:b/>
          <w:bCs/>
          <w:sz w:val="25"/>
          <w:szCs w:val="25"/>
          <w:color w:val="1F497D"/>
        </w:rPr>
        <w:t>Q70: Is the confidence value rounded or modified before display?</w:t>
      </w:r>
    </w:p>
    <w:p>
      <w:pPr>
        <w:spacing w:before="40" w:after="100" w:line="276" w:lineRule="auto"/>
      </w:pPr>
      <w:r>
        <w:rPr>
          <w:b/>
          <w:bCs/>
        </w:rPr>
        <w:t xml:space="preserve">Answer:</w:t>
      </w:r>
      <w:r>
        <w:t xml:space="preserve"> Yes. In the Python service, probabilities are rounded to 4 decimal places (</w:t>
      </w:r>
      <w:r>
        <w:rPr>
          <w:rFonts w:ascii="Consolas" w:hAnsi="Consolas"/>
          <w:sz w:val="20"/>
          <w:color w:val="C7254E"/>
          <w:shd w:val="clear" w:color="auto" w:fill="F9F2F4"/>
        </w:rPr>
        <w:t xml:space="preserve">round(prob, 4)</w:t>
      </w:r>
      <w:r>
        <w:t xml:space="preserve">). On the React frontend, it is multiplied by 100 and formatted to 1 decimal place using </w:t>
      </w:r>
      <w:r>
        <w:rPr>
          <w:rFonts w:ascii="Consolas" w:hAnsi="Consolas"/>
          <w:sz w:val="20"/>
          <w:color w:val="C7254E"/>
          <w:shd w:val="clear" w:color="auto" w:fill="F9F2F4"/>
        </w:rPr>
        <w:t xml:space="preserve">(diagnosisResult.prediction_probability * 100).toFixed(1) + '%'</w:t>
      </w:r>
      <w:r>
        <w:t xml:space="preserve">.</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frontend/src/views/workflow/DiagnosisStep.js:L55</w:t>
      </w:r>
      <w:r>
        <w:t xml:space="preserve">](file:///c:/Users/Rushikesh/OneDrive/문서/Desktop/minor/workshop-maintenance-system/frontend/src/views/workflow/DiagnosisStep.js#L55)</w:t>
      </w:r>
    </w:p>
    <w:p>
      <w:pPr>
        <w:shd w:val="clear" w:color="auto" w:fill="EDF2F8"/>
        <w:spacing w:before="240" w:after="80"/>
        <w:ind w:left="100"/>
      </w:pPr>
      <w:r>
        <w:rPr>
          <w:b/>
          <w:bCs/>
          <w:sz w:val="25"/>
          <w:szCs w:val="25"/>
          <w:color w:val="1F497D"/>
        </w:rPr>
        <w:t>Q71: Does a 95% confidence score mean the model is 95% accurate?</w:t>
      </w:r>
    </w:p>
    <w:p>
      <w:pPr>
        <w:spacing w:before="40" w:after="100" w:line="276" w:lineRule="auto"/>
      </w:pPr>
      <w:r>
        <w:rPr>
          <w:b/>
          <w:bCs/>
        </w:rPr>
        <w:t xml:space="preserve">Answer:</w:t>
      </w:r>
      <w:r>
        <w:t xml:space="preserve"> </w:t>
      </w:r>
      <w:r>
        <w:rPr>
          <w:b/>
          <w:bCs/>
        </w:rPr>
        <w:t xml:space="preserve">No, this is a crucial viva distinction.</w:t>
      </w:r>
      <w:r>
        <w:t xml:space="preserve"> Confidence is the model's internal mathematical probability score on a specific input; accuracy is the empirical percentage of correct predictions measured over a large benchmark test dataset. A model can have 99% accuracy on benchmark test data, but when presented with an out-of-distribution or noisy signal, it might output a prediction with 60% confidence—or conversely, output an erroneous prediction with high overconfidence.</w:t>
      </w:r>
    </w:p>
    <w:p>
      <w:pPr>
        <w:shd w:val="clear" w:color="auto" w:fill="EDF2F8"/>
        <w:spacing w:before="240" w:after="80"/>
        <w:ind w:left="100"/>
      </w:pPr>
      <w:r>
        <w:rPr>
          <w:b/>
          <w:bCs/>
          <w:sz w:val="25"/>
          <w:szCs w:val="25"/>
          <w:color w:val="1F497D"/>
        </w:rPr>
        <w:t>Q72: Can a deep learning model be confidently wrong?</w:t>
      </w:r>
    </w:p>
    <w:p>
      <w:pPr>
        <w:spacing w:before="40" w:after="100" w:line="276" w:lineRule="auto"/>
      </w:pPr>
      <w:r>
        <w:rPr>
          <w:b/>
          <w:bCs/>
        </w:rPr>
        <w:t xml:space="preserve">Answer:</w:t>
      </w:r>
      <w:r>
        <w:t xml:space="preserve"> Yes. Deep neural networks with Softmax activation layers are known to be uncalibrated: when given an out-of-distribution input (for example, sensor electrical noise or an accelerometer from an entirely different machine), the final exponential Softmax function can still output a probability close to 1.0 (99%) for whichever arbitrary class had slightly higher unnormalized logits.</w:t>
      </w:r>
    </w:p>
    <w:p>
      <w:pPr>
        <w:shd w:val="clear" w:color="auto" w:fill="EDF2F8"/>
        <w:spacing w:before="240" w:after="80"/>
        <w:ind w:left="100"/>
      </w:pPr>
      <w:r>
        <w:rPr>
          <w:b/>
          <w:bCs/>
          <w:sz w:val="25"/>
          <w:szCs w:val="25"/>
          <w:color w:val="1F497D"/>
        </w:rPr>
        <w:t>Q73: Is the confidence score calibrated in this project?</w:t>
      </w:r>
    </w:p>
    <w:p>
      <w:pPr>
        <w:spacing w:before="40" w:after="100" w:line="276" w:lineRule="auto"/>
      </w:pPr>
      <w:r>
        <w:rPr>
          <w:b/>
          <w:bCs/>
        </w:rPr>
        <w:t xml:space="preserve">Answer:</w:t>
      </w:r>
      <w:r>
        <w:t xml:space="preserve"> In the current implementation, confidence is the raw model score (Softmax output from 1D CNN or tree vote fraction from Random Forest). It is not post-calibrated using temperature scaling or isotonic regression. This is why our project displays an explicit engineering disclaimer advising consultation with qualified maintenance personnel.</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G: Risk Score, ISO 10816, and Maintenance Decisions</w:t>
      </w:r>
    </w:p>
    <w:p>
      <w:pPr>
        <w:shd w:val="clear" w:color="auto" w:fill="EDF2F8"/>
        <w:spacing w:before="240" w:after="80"/>
        <w:ind w:left="100"/>
      </w:pPr>
      <w:r>
        <w:rPr>
          <w:b/>
          <w:bCs/>
          <w:sz w:val="25"/>
          <w:szCs w:val="25"/>
          <w:color w:val="1F497D"/>
        </w:rPr>
        <w:t>Q74: What is the difference between the "Risk Score" and the "Bearing Confidence"?</w:t>
      </w:r>
    </w:p>
    <w:p>
      <w:pPr>
        <w:spacing w:before="40" w:after="100" w:line="276" w:lineRule="auto"/>
      </w:pPr>
      <w:r>
        <w:rPr>
          <w:b/>
          <w:bCs/>
        </w:rPr>
        <w:t xml:space="preserve">Answer:</w:t>
      </w:r>
      <w:r>
        <w:t xml:space="preserve"> This is a vital distinction between two separate modules in the repository:</w:t>
      </w:r>
    </w:p>
    <w:p>
      <w:pPr>
        <w:ind w:left="720" w:hanging="400"/>
        <w:spacing w:before="40" w:after="60"/>
      </w:pPr>
      <w:r>
        <w:rPr>
          <w:b/>
          <w:color w:val="1F497D"/>
        </w:rPr>
        <w:t xml:space="preserve">1. </w:t>
      </w:r>
      <w:r>
        <w:rPr>
          <w:b/>
          <w:bCs/>
        </w:rPr>
        <w:t xml:space="preserve">Bearing AI Diagnosis (`/api/bearing-analysis`):</w:t>
      </w:r>
      <w:r>
        <w:t xml:space="preserve"> Uses our 1D CNN / Random Forest models to output physical fault diagnosis (</w:t>
      </w:r>
      <w:r>
        <w:rPr>
          <w:rFonts w:ascii="Consolas" w:hAnsi="Consolas"/>
          <w:sz w:val="20"/>
          <w:color w:val="C7254E"/>
          <w:shd w:val="clear" w:color="auto" w:fill="F9F2F4"/>
        </w:rPr>
        <w:t xml:space="preserve">Normal</w:t>
      </w:r>
      <w:r>
        <w:t xml:space="preserve">, </w:t>
      </w:r>
      <w:r>
        <w:rPr>
          <w:rFonts w:ascii="Consolas" w:hAnsi="Consolas"/>
          <w:sz w:val="20"/>
          <w:color w:val="C7254E"/>
          <w:shd w:val="clear" w:color="auto" w:fill="F9F2F4"/>
        </w:rPr>
        <w:t xml:space="preserve">Inner Race</w:t>
      </w:r>
      <w:r>
        <w:t xml:space="preserve">, </w:t>
      </w:r>
      <w:r>
        <w:rPr>
          <w:rFonts w:ascii="Consolas" w:hAnsi="Consolas"/>
          <w:sz w:val="20"/>
          <w:color w:val="C7254E"/>
          <w:shd w:val="clear" w:color="auto" w:fill="F9F2F4"/>
        </w:rPr>
        <w:t xml:space="preserve">Ball</w:t>
      </w:r>
      <w:r>
        <w:t xml:space="preserve">, </w:t>
      </w:r>
      <w:r>
        <w:rPr>
          <w:rFonts w:ascii="Consolas" w:hAnsi="Consolas"/>
          <w:sz w:val="20"/>
          <w:color w:val="C7254E"/>
          <w:shd w:val="clear" w:color="auto" w:fill="F9F2F4"/>
        </w:rPr>
        <w:t xml:space="preserve">Outer Race</w:t>
      </w:r>
      <w:r>
        <w:t xml:space="preserve">), defect severity (</w:t>
      </w:r>
      <w:r>
        <w:rPr>
          <w:rFonts w:ascii="Consolas" w:hAnsi="Consolas"/>
          <w:sz w:val="20"/>
          <w:color w:val="C7254E"/>
          <w:shd w:val="clear" w:color="auto" w:fill="F9F2F4"/>
        </w:rPr>
        <w:t xml:space="preserve">Healthy</w:t>
      </w:r>
      <w:r>
        <w:t xml:space="preserve">, </w:t>
      </w:r>
      <w:r>
        <w:rPr>
          <w:rFonts w:ascii="Consolas" w:hAnsi="Consolas"/>
          <w:sz w:val="20"/>
          <w:color w:val="C7254E"/>
          <w:shd w:val="clear" w:color="auto" w:fill="F9F2F4"/>
        </w:rPr>
        <w:t xml:space="preserve">Mild</w:t>
      </w:r>
      <w:r>
        <w:t xml:space="preserve">, </w:t>
      </w:r>
      <w:r>
        <w:rPr>
          <w:rFonts w:ascii="Consolas" w:hAnsi="Consolas"/>
          <w:sz w:val="20"/>
          <w:color w:val="C7254E"/>
          <w:shd w:val="clear" w:color="auto" w:fill="F9F2F4"/>
        </w:rPr>
        <w:t xml:space="preserve">Moderate</w:t>
      </w:r>
      <w:r>
        <w:t xml:space="preserve">, </w:t>
      </w:r>
      <w:r>
        <w:rPr>
          <w:rFonts w:ascii="Consolas" w:hAnsi="Consolas"/>
          <w:sz w:val="20"/>
          <w:color w:val="C7254E"/>
          <w:shd w:val="clear" w:color="auto" w:fill="F9F2F4"/>
        </w:rPr>
        <w:t xml:space="preserve">Severe</w:t>
      </w:r>
      <w:r>
        <w:t xml:space="preserve">), and </w:t>
      </w:r>
      <w:r>
        <w:rPr>
          <w:b/>
          <w:bCs/>
        </w:rPr>
        <w:t xml:space="preserve">prediction probability</w:t>
      </w:r>
      <w:r>
        <w:t xml:space="preserve"> (e.g. 99.5%). It does </w:t>
      </w:r>
      <w:r>
        <w:rPr>
          <w:b/>
          <w:bCs/>
        </w:rPr>
        <w:t xml:space="preserve">not</w:t>
      </w:r>
      <w:r>
        <w:t xml:space="preserve"> generate a 0–100 risk score or RUL.</w:t>
      </w:r>
    </w:p>
    <w:p>
      <w:pPr>
        <w:ind w:left="720" w:hanging="400"/>
        <w:spacing w:before="40" w:after="60"/>
      </w:pPr>
      <w:r>
        <w:rPr>
          <w:b/>
          <w:color w:val="1F497D"/>
        </w:rPr>
        <w:t xml:space="preserve">2. </w:t>
      </w:r>
      <w:r>
        <w:rPr>
          <w:b/>
          <w:bCs/>
        </w:rPr>
        <w:t xml:space="preserve">General Machine Health Engine (`backend/predictionEngine.js`):</w:t>
      </w:r>
      <w:r>
        <w:t xml:space="preserve"> A programmed rule-based scoring algorithm used for workshop machinery overview dashboards. It computes a 0–100 </w:t>
      </w:r>
      <w:r>
        <w:rPr>
          <w:b/>
          <w:bCs/>
        </w:rPr>
        <w:t xml:space="preserve">operational risk score</w:t>
      </w:r>
      <w:r>
        <w:t xml:space="preserve"> based on general machine operating parameters (temperature, vibration, power, hours).</w:t>
      </w:r>
    </w:p>
    <w:p>
      <w:pPr>
        <w:shd w:val="clear" w:color="auto" w:fill="EDF2F8"/>
        <w:spacing w:before="240" w:after="80"/>
        <w:ind w:left="100"/>
      </w:pPr>
      <w:r>
        <w:rPr>
          <w:b/>
          <w:bCs/>
          <w:sz w:val="25"/>
          <w:szCs w:val="25"/>
          <w:color w:val="1F497D"/>
        </w:rPr>
        <w:t>Q75: How is the rule-based machine Risk Score calculated in `predictionEngine.js`?</w:t>
      </w:r>
    </w:p>
    <w:p>
      <w:pPr>
        <w:spacing w:before="40" w:after="100" w:line="276" w:lineRule="auto"/>
      </w:pPr>
      <w:r>
        <w:rPr>
          <w:b/>
          <w:bCs/>
        </w:rPr>
        <w:t xml:space="preserve">Answer:</w:t>
      </w:r>
      <w:r>
        <w:t xml:space="preserve"> The machine risk score uses a weighted contribution model based on four required sensor parameters:</w:t>
      </w:r>
    </w:p>
    <w:p>
      <w:pPr>
        <w:spacing w:before="40" w:after="100" w:line="276" w:lineRule="auto"/>
      </w:pPr>
      <w:r>
        <w:t xml:space="preserve">$$\text{Base Score} = 0.35 \times \text{VibScore} + 0.25 \times \text{TempScore} + 0.20 \times \text{PowerScore} + 0.20 \times \text{HoursScore}$$</w:t>
      </w:r>
    </w:p>
    <w:p>
      <w:pPr>
        <w:ind w:left="720" w:hanging="360"/>
        <w:spacing w:before="30" w:after="50"/>
      </w:pPr>
      <w:r>
        <w:rPr>
          <w:b/>
          <w:color w:val="2E75B6"/>
          <w:sz w:val="22"/>
        </w:rPr>
        <w:t>▪  </w:t>
      </w:r>
      <w:r>
        <w:rPr>
          <w:b/>
          <w:bCs/>
        </w:rPr>
        <w:t xml:space="preserve">Weights:</w:t>
      </w:r>
    </w:p>
    <w:p>
      <w:pPr>
        <w:ind w:left="720" w:hanging="360"/>
        <w:spacing w:before="30" w:after="50"/>
      </w:pPr>
      <w:r>
        <w:rPr>
          <w:b/>
          <w:color w:val="2E75B6"/>
          <w:sz w:val="22"/>
        </w:rPr>
        <w:t>▪  </w:t>
      </w:r>
      <w:r>
        <w:t xml:space="preserve">Vibration ($35\%$): Dominant mechanical indicator (ISO 10816).</w:t>
      </w:r>
    </w:p>
    <w:p>
      <w:pPr>
        <w:ind w:left="720" w:hanging="360"/>
        <w:spacing w:before="30" w:after="50"/>
      </w:pPr>
      <w:r>
        <w:rPr>
          <w:b/>
          <w:color w:val="2E75B6"/>
          <w:sz w:val="22"/>
        </w:rPr>
        <w:t>▪  </w:t>
      </w:r>
      <w:r>
        <w:t xml:space="preserve">Temperature ($25\%$): Thermal degradation (Arrhenius law).</w:t>
      </w:r>
    </w:p>
    <w:p>
      <w:pPr>
        <w:ind w:left="720" w:hanging="360"/>
        <w:spacing w:before="30" w:after="50"/>
      </w:pPr>
      <w:r>
        <w:rPr>
          <w:b/>
          <w:color w:val="2E75B6"/>
          <w:sz w:val="22"/>
        </w:rPr>
        <w:t>▪  </w:t>
      </w:r>
      <w:r>
        <w:t xml:space="preserve">Power Usage ($20\%$): Mechanical load proxy.</w:t>
      </w:r>
    </w:p>
    <w:p>
      <w:pPr>
        <w:ind w:left="720" w:hanging="360"/>
        <w:spacing w:before="30" w:after="50"/>
      </w:pPr>
      <w:r>
        <w:rPr>
          <w:b/>
          <w:color w:val="2E75B6"/>
          <w:sz w:val="22"/>
        </w:rPr>
        <w:t>▪  </w:t>
      </w:r>
      <w:r>
        <w:t xml:space="preserve">Operational Hours ($20\%$): Service wear accumulation.</w:t>
      </w:r>
    </w:p>
    <w:p>
      <w:pPr>
        <w:ind w:left="720" w:hanging="360"/>
        <w:spacing w:before="30" w:after="50"/>
      </w:pPr>
      <w:r>
        <w:rPr>
          <w:b/>
          <w:color w:val="2E75B6"/>
          <w:sz w:val="22"/>
        </w:rPr>
        <w:t>▪  </w:t>
      </w:r>
      <w:r>
        <w:rPr>
          <w:b/>
          <w:bCs/>
        </w:rPr>
        <w:t xml:space="preserve">Normalization:</w:t>
      </w:r>
      <w:r>
        <w:t xml:space="preserve"> Each raw parameter is normalized to a $0–100$ score via a 3-point piecewise linear function: safe baseline (0 points), warning start (50 points), and critical maximum (100 points).</w:t>
      </w:r>
    </w:p>
    <w:p>
      <w:pPr>
        <w:ind w:left="720" w:hanging="360"/>
        <w:spacing w:before="30" w:after="50"/>
      </w:pPr>
      <w:r>
        <w:rPr>
          <w:b/>
          <w:color w:val="2E75B6"/>
          <w:sz w:val="22"/>
        </w:rPr>
        <w:t>▪  </w:t>
      </w:r>
      <w:r>
        <w:rPr>
          <w:b/>
          <w:bCs/>
        </w:rPr>
        <w:t xml:space="preserve">Tool Condition Modifier (CNC only):</w:t>
      </w:r>
      <w:r>
        <w:t xml:space="preserve"> If tool condition is present, an adjustment of $-15$ (brand new tool) to $+15$ (completely worn tool) is applied:</w:t>
      </w:r>
    </w:p>
    <w:p>
      <w:pPr>
        <w:spacing w:before="40" w:after="100" w:line="276" w:lineRule="auto"/>
      </w:pPr>
      <w:r>
        <w:t xml:space="preserve">$$\text{Final Score} = \min(100, \max(0, \text{BaseScore} + \text{ToolAdjustment}))$$</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backend/predictionEngine.js:predict()</w:t>
      </w:r>
      <w:r>
        <w:t xml:space="preserve">](file:///c:/Users/Rushikesh/OneDrive/문서/Desktop/minor/workshop-maintenance-system/backend/predictionEngine.js#L37-L67)</w:t>
      </w:r>
    </w:p>
    <w:p>
      <w:pPr>
        <w:shd w:val="clear" w:color="auto" w:fill="EDF2F8"/>
        <w:spacing w:before="240" w:after="80"/>
        <w:ind w:left="100"/>
      </w:pPr>
      <w:r>
        <w:rPr>
          <w:b/>
          <w:bCs/>
          <w:sz w:val="25"/>
          <w:szCs w:val="25"/>
          <w:color w:val="1F497D"/>
        </w:rPr>
        <w:t>Q76: What thresholds define Healthy, Moderate, and Critical machine risk?</w:t>
      </w:r>
    </w:p>
    <w:p>
      <w:pPr>
        <w:spacing w:before="40" w:after="100" w:line="276" w:lineRule="auto"/>
      </w:pPr>
      <w:r>
        <w:rPr>
          <w:b/>
          <w:bCs/>
        </w:rPr>
        <w:t xml:space="preserve">Answer:</w:t>
      </w:r>
      <w:r>
        <w:t xml:space="preserve"> In </w:t>
      </w:r>
      <w:r>
        <w:rPr>
          <w:rFonts w:ascii="Consolas" w:hAnsi="Consolas"/>
          <w:sz w:val="20"/>
          <w:color w:val="C7254E"/>
          <w:shd w:val="clear" w:color="auto" w:fill="F9F2F4"/>
        </w:rPr>
        <w:t xml:space="preserve">predictionEngine.js:L71-L86</w:t>
      </w:r>
      <w:r>
        <w:t xml:space="preserve">:</w:t>
      </w:r>
    </w:p>
    <w:p>
      <w:pPr>
        <w:ind w:left="720" w:hanging="360"/>
        <w:spacing w:before="30" w:after="50"/>
      </w:pPr>
      <w:r>
        <w:rPr>
          <w:b/>
          <w:color w:val="2E75B6"/>
          <w:sz w:val="22"/>
        </w:rPr>
        <w:t>▪  </w:t>
      </w:r>
      <w:r>
        <w:rPr>
          <w:b/>
          <w:bCs/>
        </w:rPr>
        <w:t xml:space="preserve">Critical (High Priority):</w:t>
      </w:r>
      <w:r>
        <w:t xml:space="preserve"> $\text{Risk Score} \ge 70$. Maintenance recommended within $1\text{ to }3\text{ days}$.</w:t>
      </w:r>
    </w:p>
    <w:p>
      <w:pPr>
        <w:ind w:left="720" w:hanging="360"/>
        <w:spacing w:before="30" w:after="50"/>
      </w:pPr>
      <w:r>
        <w:rPr>
          <w:b/>
          <w:color w:val="2E75B6"/>
          <w:sz w:val="22"/>
        </w:rPr>
        <w:t>▪  </w:t>
      </w:r>
      <w:r>
        <w:rPr>
          <w:b/>
          <w:bCs/>
        </w:rPr>
        <w:t xml:space="preserve">Moderate (Medium Priority):</w:t>
      </w:r>
      <w:r>
        <w:t xml:space="preserve"> $40 \le \text{Risk Score} &lt; 70$. Maintenance recommended within $7\text{ to }14\text{ days}$.</w:t>
      </w:r>
    </w:p>
    <w:p>
      <w:pPr>
        <w:ind w:left="720" w:hanging="360"/>
        <w:spacing w:before="30" w:after="50"/>
      </w:pPr>
      <w:r>
        <w:rPr>
          <w:b/>
          <w:color w:val="2E75B6"/>
          <w:sz w:val="22"/>
        </w:rPr>
        <w:t>▪  </w:t>
      </w:r>
      <w:r>
        <w:rPr>
          <w:b/>
          <w:bCs/>
        </w:rPr>
        <w:t xml:space="preserve">Healthy (Low Priority):</w:t>
      </w:r>
      <w:r>
        <w:t xml:space="preserve"> $\text{Risk Score} &lt; 40$. Standard routine maintenance per schedule ($\sim 30\text{ days}$).</w:t>
      </w:r>
    </w:p>
    <w:p>
      <w:pPr>
        <w:shd w:val="clear" w:color="auto" w:fill="EDF2F8"/>
        <w:spacing w:before="240" w:after="80"/>
        <w:ind w:left="100"/>
      </w:pPr>
      <w:r>
        <w:rPr>
          <w:b/>
          <w:bCs/>
          <w:sz w:val="25"/>
          <w:szCs w:val="25"/>
          <w:color w:val="1F497D"/>
        </w:rPr>
        <w:t>Q77: Worked Numerical Example of Machine Risk Score Calculation</w:t>
      </w:r>
    </w:p>
    <w:p>
      <w:pPr>
        <w:spacing w:before="40" w:after="100" w:line="276" w:lineRule="auto"/>
      </w:pPr>
      <w:r>
        <w:rPr>
          <w:b/>
          <w:bCs/>
        </w:rPr>
        <w:t xml:space="preserve">Answer:</w:t>
      </w:r>
    </w:p>
    <w:p>
      <w:pPr>
        <w:spacing w:before="40" w:after="100" w:line="276" w:lineRule="auto"/>
      </w:pPr>
      <w:r>
        <w:t xml:space="preserve">Consider a CNC lathe with: Temperature = $55^\circ\text{C}$, Vibration = $3.0\text{ mm/s}$, Power = $40\text{ kW}$, Hours = $1750\text{ hrs}$, Tool = $50\%$.</w:t>
      </w:r>
    </w:p>
    <w:p>
      <w:pPr>
        <w:ind w:left="720" w:hanging="400"/>
        <w:spacing w:before="40" w:after="60"/>
      </w:pPr>
      <w:r>
        <w:rPr>
          <w:b/>
          <w:color w:val="1F497D"/>
        </w:rPr>
        <w:t xml:space="preserve">1. </w:t>
      </w:r>
      <w:r>
        <w:rPr>
          <w:b/>
          <w:bCs/>
        </w:rPr>
        <w:t xml:space="preserve">Parameter Normalization:</w:t>
      </w:r>
    </w:p>
    <w:p>
      <w:pPr>
        <w:ind w:left="720" w:hanging="360"/>
        <w:spacing w:before="30" w:after="50"/>
      </w:pPr>
      <w:r>
        <w:rPr>
          <w:b/>
          <w:color w:val="2E75B6"/>
          <w:sz w:val="22"/>
        </w:rPr>
        <w:t>▪  </w:t>
      </w:r>
      <w:r>
        <w:t xml:space="preserve">Temp (low=40, mid=70, high=100): Value 55 is halfway between 40 and 70 $\rightarrow 25.0$ points.</w:t>
      </w:r>
    </w:p>
    <w:p>
      <w:pPr>
        <w:ind w:left="720" w:hanging="360"/>
        <w:spacing w:before="30" w:after="50"/>
      </w:pPr>
      <w:r>
        <w:rPr>
          <w:b/>
          <w:color w:val="2E75B6"/>
          <w:sz w:val="22"/>
        </w:rPr>
        <w:t>▪  </w:t>
      </w:r>
      <w:r>
        <w:t xml:space="preserve">Vibration (low=1, mid=5, high=15): Value 3.0 is halfway between 1 and 5 $\rightarrow 25.0$ points.</w:t>
      </w:r>
    </w:p>
    <w:p>
      <w:pPr>
        <w:ind w:left="720" w:hanging="360"/>
        <w:spacing w:before="30" w:after="50"/>
      </w:pPr>
      <w:r>
        <w:rPr>
          <w:b/>
          <w:color w:val="2E75B6"/>
          <w:sz w:val="22"/>
        </w:rPr>
        <w:t>▪  </w:t>
      </w:r>
      <w:r>
        <w:t xml:space="preserve">Power (low=20, mid=60, high=90): Value 40 is halfway between 20 and 60 $\rightarrow 25.0$ points.</w:t>
      </w:r>
    </w:p>
    <w:p>
      <w:pPr>
        <w:ind w:left="720" w:hanging="360"/>
        <w:spacing w:before="30" w:after="50"/>
      </w:pPr>
      <w:r>
        <w:rPr>
          <w:b/>
          <w:color w:val="2E75B6"/>
          <w:sz w:val="22"/>
        </w:rPr>
        <w:t>▪  </w:t>
      </w:r>
      <w:r>
        <w:t xml:space="preserve">Hours (low=500, mid=3000, high=8000): Value 1750 is halfway between 500 and 3000 $\rightarrow 25.0$ points.</w:t>
      </w:r>
    </w:p>
    <w:p>
      <w:pPr>
        <w:ind w:left="720" w:hanging="400"/>
        <w:spacing w:before="40" w:after="60"/>
      </w:pPr>
      <w:r>
        <w:rPr>
          <w:b/>
          <w:color w:val="1F497D"/>
        </w:rPr>
        <w:t xml:space="preserve">2. </w:t>
      </w:r>
      <w:r>
        <w:rPr>
          <w:b/>
          <w:bCs/>
        </w:rPr>
        <w:t xml:space="preserve">Base Weighted Score:</w:t>
      </w:r>
    </w:p>
    <w:p>
      <w:pPr>
        <w:spacing w:before="40" w:after="100" w:line="276" w:lineRule="auto"/>
      </w:pPr>
      <w:r>
        <w:t xml:space="preserve">$$\text{Base Score} = (25 \times 0.35) + (25 \times 0.25) + (25 \times 0.20) + (25 \times 0.20) = 8.75 + 6.25 + 5.0 + 5.0 = 25.0$$</w:t>
      </w:r>
    </w:p>
    <w:p>
      <w:pPr>
        <w:ind w:left="720" w:hanging="400"/>
        <w:spacing w:before="40" w:after="60"/>
      </w:pPr>
      <w:r>
        <w:rPr>
          <w:b/>
          <w:color w:val="1F497D"/>
        </w:rPr>
        <w:t xml:space="preserve">3. </w:t>
      </w:r>
      <w:r>
        <w:rPr>
          <w:b/>
          <w:bCs/>
        </w:rPr>
        <w:t xml:space="preserve">Tool Condition Adjustment:</w:t>
      </w:r>
    </w:p>
    <w:p>
      <w:pPr>
        <w:spacing w:before="40" w:after="100" w:line="276" w:lineRule="auto"/>
      </w:pPr>
      <w:r>
        <w:t xml:space="preserve">$$\text{Adjustment} = \left(\frac{100 - 50}{100}\right) \times 30 - 15 = 0.5 \times 30 - 15 = 0.0$$</w:t>
      </w:r>
    </w:p>
    <w:p>
      <w:pPr>
        <w:ind w:left="720" w:hanging="400"/>
        <w:spacing w:before="40" w:after="60"/>
      </w:pPr>
      <w:r>
        <w:rPr>
          <w:b/>
          <w:color w:val="1F497D"/>
        </w:rPr>
        <w:t xml:space="preserve">4. </w:t>
      </w:r>
      <w:r>
        <w:rPr>
          <w:b/>
          <w:bCs/>
        </w:rPr>
        <w:t xml:space="preserve">Final Risk Score:</w:t>
      </w:r>
      <w:r>
        <w:t xml:space="preserve"> $25.0$ ($\mathbf{Healthy}$, Priority: Low).</w:t>
      </w:r>
    </w:p>
    <w:p>
      <w:pPr>
        <w:spacing w:before="40" w:after="100" w:line="276" w:lineRule="auto"/>
      </w:pPr>
      <w:r>
        <w:rPr>
          <w:i/>
          <w:iCs/>
        </w:rPr>
        <w:t xml:space="preserve">(Note: Example numbers are illustrative of the exact algorithm).</w:t>
      </w:r>
    </w:p>
    <w:p>
      <w:pPr>
        <w:shd w:val="clear" w:color="auto" w:fill="EDF2F8"/>
        <w:spacing w:before="240" w:after="80"/>
        <w:ind w:left="100"/>
      </w:pPr>
      <w:r>
        <w:rPr>
          <w:b/>
          <w:bCs/>
          <w:sz w:val="25"/>
          <w:szCs w:val="25"/>
          <w:color w:val="1F497D"/>
        </w:rPr>
        <w:t>Q78: Can confidence and risk have different values?</w:t>
      </w:r>
    </w:p>
    <w:p>
      <w:pPr>
        <w:spacing w:before="40" w:after="100" w:line="276" w:lineRule="auto"/>
      </w:pPr>
      <w:r>
        <w:rPr>
          <w:b/>
          <w:bCs/>
        </w:rPr>
        <w:t xml:space="preserve">Answer:</w:t>
      </w:r>
      <w:r>
        <w:t xml:space="preserve"> </w:t>
      </w:r>
      <w:r>
        <w:rPr>
          <w:b/>
          <w:bCs/>
        </w:rPr>
        <w:t xml:space="preserve">Yes, absolutely.</w:t>
      </w:r>
      <w:r>
        <w:t xml:space="preserve"> Confidence is how sure the model is about its diagnosis (e.g. 99% confident that a bearing is in a Normal healthy state). In that scenario, confidence is very high (99%), while risk is very low (e.g. 15/100). They measure completely different concepts.</w:t>
      </w:r>
    </w:p>
    <w:p>
      <w:pPr>
        <w:shd w:val="clear" w:color="auto" w:fill="EDF2F8"/>
        <w:spacing w:before="240" w:after="80"/>
        <w:ind w:left="100"/>
      </w:pPr>
      <w:r>
        <w:rPr>
          <w:b/>
          <w:bCs/>
          <w:sz w:val="25"/>
          <w:szCs w:val="25"/>
          <w:color w:val="1F497D"/>
        </w:rPr>
        <w:t>Q79: How does bearing severity influence maintenance scheduling?</w:t>
      </w:r>
    </w:p>
    <w:p>
      <w:pPr>
        <w:spacing w:before="40" w:after="100" w:line="276" w:lineRule="auto"/>
      </w:pPr>
      <w:r>
        <w:rPr>
          <w:b/>
          <w:bCs/>
        </w:rPr>
        <w:t xml:space="preserve">Answer:</w:t>
      </w:r>
      <w:r>
        <w:t xml:space="preserve"> The project defines programmed maintenance actions in </w:t>
      </w:r>
      <w:r>
        <w:rPr>
          <w:rFonts w:ascii="Consolas" w:hAnsi="Consolas"/>
          <w:sz w:val="20"/>
          <w:color w:val="C7254E"/>
          <w:shd w:val="clear" w:color="auto" w:fill="F9F2F4"/>
        </w:rPr>
        <w:t xml:space="preserve">backend/server.js</w:t>
      </w:r>
      <w:r>
        <w:t xml:space="preserve"> and </w:t>
      </w:r>
      <w:r>
        <w:rPr>
          <w:rFonts w:ascii="Consolas" w:hAnsi="Consolas"/>
          <w:sz w:val="20"/>
          <w:color w:val="C7254E"/>
          <w:shd w:val="clear" w:color="auto" w:fill="F9F2F4"/>
        </w:rPr>
        <w:t xml:space="preserve">ml/inference/predict.py</w:t>
      </w:r>
      <w:r>
        <w:t xml:space="preserve">:</w:t>
      </w:r>
    </w:p>
    <w:p>
      <w:pPr>
        <w:ind w:left="720" w:hanging="360"/>
        <w:spacing w:before="30" w:after="50"/>
      </w:pPr>
      <w:r>
        <w:rPr>
          <w:b/>
          <w:color w:val="2E75B6"/>
          <w:sz w:val="22"/>
        </w:rPr>
        <w:t>▪  </w:t>
      </w:r>
      <w:r>
        <w:rPr>
          <w:b/>
          <w:bCs/>
        </w:rPr>
        <w:t xml:space="preserve">Normal / Healthy:</w:t>
      </w:r>
      <w:r>
        <w:t xml:space="preserve"> Routine monitoring; no immediate work order.</w:t>
      </w:r>
    </w:p>
    <w:p>
      <w:pPr>
        <w:ind w:left="720" w:hanging="360"/>
        <w:spacing w:before="30" w:after="50"/>
      </w:pPr>
      <w:r>
        <w:rPr>
          <w:b/>
          <w:color w:val="2E75B6"/>
          <w:sz w:val="22"/>
        </w:rPr>
        <w:t>▪  </w:t>
      </w:r>
      <w:r>
        <w:rPr>
          <w:b/>
          <w:bCs/>
        </w:rPr>
        <w:t xml:space="preserve">Mild (0.007" defect):</w:t>
      </w:r>
      <w:r>
        <w:t xml:space="preserve"> Inspection recommended within 7 to 14 days during next planned downtime. Urgency = Low.</w:t>
      </w:r>
    </w:p>
    <w:p>
      <w:pPr>
        <w:ind w:left="720" w:hanging="360"/>
        <w:spacing w:before="30" w:after="50"/>
      </w:pPr>
      <w:r>
        <w:rPr>
          <w:b/>
          <w:color w:val="2E75B6"/>
          <w:sz w:val="22"/>
        </w:rPr>
        <w:t>▪  </w:t>
      </w:r>
      <w:r>
        <w:rPr>
          <w:b/>
          <w:bCs/>
        </w:rPr>
        <w:t xml:space="preserve">Moderate (0.014" defect):</w:t>
      </w:r>
      <w:r>
        <w:t xml:space="preserve"> Dedicated bearing raceway and lubricant inspection scheduled within 3 to 7 days. Urgency = Medium.</w:t>
      </w:r>
    </w:p>
    <w:p>
      <w:pPr>
        <w:ind w:left="720" w:hanging="360"/>
        <w:spacing w:before="30" w:after="50"/>
      </w:pPr>
      <w:r>
        <w:rPr>
          <w:b/>
          <w:color w:val="2E75B6"/>
          <w:sz w:val="22"/>
        </w:rPr>
        <w:t>▪  </w:t>
      </w:r>
      <w:r>
        <w:rPr>
          <w:b/>
          <w:bCs/>
        </w:rPr>
        <w:t xml:space="preserve">Severe (0.021" defect):</w:t>
      </w:r>
      <w:r>
        <w:t xml:space="preserve"> Immediate priority replacement required. The backend automatically inserts an urgent work order into the </w:t>
      </w:r>
      <w:r>
        <w:rPr>
          <w:rFonts w:ascii="Consolas" w:hAnsi="Consolas"/>
          <w:sz w:val="20"/>
          <w:color w:val="C7254E"/>
          <w:shd w:val="clear" w:color="auto" w:fill="F9F2F4"/>
        </w:rPr>
        <w:t xml:space="preserve">maintenance_schedule</w:t>
      </w:r>
      <w:r>
        <w:t xml:space="preserve"> table scheduled for the </w:t>
      </w:r>
      <w:r>
        <w:rPr>
          <w:b/>
          <w:bCs/>
        </w:rPr>
        <w:t xml:space="preserve">next calendar day</w:t>
      </w:r>
      <w:r>
        <w:t xml:space="preserve"> with an estimated duration of 4.0 hours and Priority = High.</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backend/server.js:L729-L738</w:t>
      </w:r>
      <w:r>
        <w:t xml:space="preserve">](file:///c:/Users/Rushikesh/OneDrive/문서/Desktop/minor/workshop-maintenance-system/backend/server.js#L729-L738)</w:t>
      </w:r>
    </w:p>
    <w:p>
      <w:pPr>
        <w:shd w:val="clear" w:color="auto" w:fill="EDF2F8"/>
        <w:spacing w:before="240" w:after="80"/>
        <w:ind w:left="100"/>
      </w:pPr>
      <w:r>
        <w:rPr>
          <w:b/>
          <w:bCs/>
          <w:sz w:val="25"/>
          <w:szCs w:val="25"/>
          <w:color w:val="1F497D"/>
        </w:rPr>
        <w:t>Q80: What is ISO 10816 and how is it used in the project?</w:t>
      </w:r>
    </w:p>
    <w:p>
      <w:pPr>
        <w:spacing w:before="40" w:after="100" w:line="276" w:lineRule="auto"/>
      </w:pPr>
      <w:r>
        <w:rPr>
          <w:b/>
          <w:bCs/>
        </w:rPr>
        <w:t xml:space="preserve">Answer:</w:t>
      </w:r>
      <w:r>
        <w:t xml:space="preserve"> ISO 10816 is an international industrial mechanical vibration standard that grades machine health based on measured vibration magnitude (RMS velocity or acceleration). In our project, measured vibration RMS is mapped onto four ISO severity zones:</w:t>
      </w:r>
    </w:p>
    <w:p>
      <w:pPr>
        <w:ind w:left="720" w:hanging="360"/>
        <w:spacing w:before="30" w:after="50"/>
      </w:pPr>
      <w:r>
        <w:rPr>
          <w:b/>
          <w:color w:val="2E75B6"/>
          <w:sz w:val="22"/>
        </w:rPr>
        <w:t>▪  </w:t>
      </w:r>
      <w:r>
        <w:rPr>
          <w:b/>
          <w:bCs/>
        </w:rPr>
        <w:t xml:space="preserve">Zone A (Good):</w:t>
      </w:r>
      <w:r>
        <w:t xml:space="preserve"> $\text{RMS} \le 0.12g$ (Green — Newly commissioned, healthy machine).</w:t>
      </w:r>
    </w:p>
    <w:p>
      <w:pPr>
        <w:ind w:left="720" w:hanging="360"/>
        <w:spacing w:before="30" w:after="50"/>
      </w:pPr>
      <w:r>
        <w:rPr>
          <w:b/>
          <w:color w:val="2E75B6"/>
          <w:sz w:val="22"/>
        </w:rPr>
        <w:t>▪  </w:t>
      </w:r>
      <w:r>
        <w:rPr>
          <w:b/>
          <w:bCs/>
        </w:rPr>
        <w:t xml:space="preserve">Zone B (Acceptable):</w:t>
      </w:r>
      <w:r>
        <w:t xml:space="preserve"> $0.12g &lt; \text{RMS} \le 0.22g$ (Blue — Unrestricted long-term continuous operation).</w:t>
      </w:r>
    </w:p>
    <w:p>
      <w:pPr>
        <w:ind w:left="720" w:hanging="360"/>
        <w:spacing w:before="30" w:after="50"/>
      </w:pPr>
      <w:r>
        <w:rPr>
          <w:b/>
          <w:color w:val="2E75B6"/>
          <w:sz w:val="22"/>
        </w:rPr>
        <w:t>▪  </w:t>
      </w:r>
      <w:r>
        <w:rPr>
          <w:b/>
          <w:bCs/>
        </w:rPr>
        <w:t xml:space="preserve">Zone C (Alert):</w:t>
      </w:r>
      <w:r>
        <w:t xml:space="preserve"> $0.22g &lt; \text{RMS} \le 0.45g$ (Yellow — Unsatisfactory for continuous operation; plan maintenance).</w:t>
      </w:r>
    </w:p>
    <w:p>
      <w:pPr>
        <w:ind w:left="720" w:hanging="360"/>
        <w:spacing w:before="30" w:after="50"/>
      </w:pPr>
      <w:r>
        <w:rPr>
          <w:b/>
          <w:color w:val="2E75B6"/>
          <w:sz w:val="22"/>
        </w:rPr>
        <w:t>▪  </w:t>
      </w:r>
      <w:r>
        <w:rPr>
          <w:b/>
          <w:bCs/>
        </w:rPr>
        <w:t xml:space="preserve">Zone D (Critical):</w:t>
      </w:r>
      <w:r>
        <w:t xml:space="preserve"> $\text{RMS} &gt; 0.45g$ (Red — Dangerously severe; stop machine to avoid destruction).</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backend/server.js:L533-L546</w:t>
      </w:r>
      <w:r>
        <w:t xml:space="preserve">](file:///c:/Users/Rushikesh/OneDrive/문서/Desktop/minor/workshop-maintenance-system/backend/server.js#L533-L546)</w:t>
      </w:r>
    </w:p>
    <w:p>
      <w:pPr>
        <w:shd w:val="clear" w:color="auto" w:fill="EDF2F8"/>
        <w:spacing w:before="240" w:after="80"/>
        <w:ind w:left="100"/>
      </w:pPr>
      <w:r>
        <w:rPr>
          <w:b/>
          <w:bCs/>
          <w:sz w:val="25"/>
          <w:szCs w:val="25"/>
          <w:color w:val="1F497D"/>
        </w:rPr>
        <w:t>Q81: Is Remaining Useful Life (RUL) estimated by this project?</w:t>
      </w:r>
    </w:p>
    <w:p>
      <w:pPr>
        <w:spacing w:before="40" w:after="100" w:line="276" w:lineRule="auto"/>
      </w:pPr>
      <w:r>
        <w:rPr>
          <w:b/>
          <w:bCs/>
        </w:rPr>
        <w:t xml:space="preserve">Answer:</w:t>
      </w:r>
      <w:r>
        <w:t xml:space="preserve"> </w:t>
      </w:r>
      <w:r>
        <w:rPr>
          <w:b/>
          <w:bCs/>
        </w:rPr>
        <w:t xml:space="preserve">No.</w:t>
      </w:r>
      <w:r>
        <w:t xml:space="preserve"> Remaining Useful Life (RUL) estimation requires run-to-failure run-life data (tracking a bearing continuously for weeks until it completely seizes). The CWRU dataset consists of static snapshots of seeded defects, not run-to-failure degradation curves. Our project explicitly diagnoses current fault condition and severity, not RUL.</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H: Frontend Terms, Charts, and Visualizations</w:t>
      </w:r>
    </w:p>
    <w:p>
      <w:pPr>
        <w:shd w:val="clear" w:color="auto" w:fill="EDF2F8"/>
        <w:spacing w:before="240" w:after="80"/>
        <w:ind w:left="100"/>
      </w:pPr>
      <w:r>
        <w:rPr>
          <w:b/>
          <w:bCs/>
          <w:sz w:val="25"/>
          <w:szCs w:val="25"/>
          <w:color w:val="1F497D"/>
        </w:rPr>
        <w:t>Q82: What is the Time-Domain Waveform Chart on the frontend?</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What it shows:</w:t>
      </w:r>
      <w:r>
        <w:t xml:space="preserve"> The continuous accelerometer vibration signal over time.</w:t>
      </w:r>
    </w:p>
    <w:p>
      <w:pPr>
        <w:ind w:left="720" w:hanging="360"/>
        <w:spacing w:before="30" w:after="50"/>
      </w:pPr>
      <w:r>
        <w:rPr>
          <w:b/>
          <w:color w:val="2E75B6"/>
          <w:sz w:val="22"/>
        </w:rPr>
        <w:t>▪  </w:t>
      </w:r>
      <w:r>
        <w:rPr>
          <w:b/>
          <w:bCs/>
        </w:rPr>
        <w:t xml:space="preserve">X-axis:</w:t>
      </w:r>
      <w:r>
        <w:t xml:space="preserve"> Sample index (0 to 1023) or Time in milliseconds ($t = \text{index} / f_s$).</w:t>
      </w:r>
    </w:p>
    <w:p>
      <w:pPr>
        <w:ind w:left="720" w:hanging="360"/>
        <w:spacing w:before="30" w:after="50"/>
      </w:pPr>
      <w:r>
        <w:rPr>
          <w:b/>
          <w:color w:val="2E75B6"/>
          <w:sz w:val="22"/>
        </w:rPr>
        <w:t>▪  </w:t>
      </w:r>
      <w:r>
        <w:rPr>
          <w:b/>
          <w:bCs/>
        </w:rPr>
        <w:t xml:space="preserve">Y-axis:</w:t>
      </w:r>
      <w:r>
        <w:t xml:space="preserve"> Vibration acceleration amplitude in units of $g$.</w:t>
      </w:r>
    </w:p>
    <w:p>
      <w:pPr>
        <w:ind w:left="720" w:hanging="360"/>
        <w:spacing w:before="30" w:after="50"/>
      </w:pPr>
      <w:r>
        <w:rPr>
          <w:b/>
          <w:color w:val="2E75B6"/>
          <w:sz w:val="22"/>
        </w:rPr>
        <w:t>▪  </w:t>
      </w:r>
      <w:r>
        <w:rPr>
          <w:b/>
          <w:bCs/>
        </w:rPr>
        <w:t xml:space="preserve">What to look for:</w:t>
      </w:r>
      <w:r>
        <w:t xml:space="preserve"> A healthy bearing shows a uniform, low-amplitude oscillating band ($\pm 0.1g$). A damaged bearing shows repeated sharp vertical shockwave spikes extending up to $\pm 1.5g$ or higher.</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frontend/src/components/WaveformChart.js</w:t>
      </w:r>
      <w:r>
        <w:t xml:space="preserve">](file:///c:/Users/Rushikesh/OneDrive/문서/Desktop/minor/workshop-maintenance-system/frontend/src/components/WaveformChart.js)</w:t>
      </w:r>
    </w:p>
    <w:p>
      <w:pPr>
        <w:shd w:val="clear" w:color="auto" w:fill="EDF2F8"/>
        <w:spacing w:before="240" w:after="80"/>
        <w:ind w:left="100"/>
      </w:pPr>
      <w:r>
        <w:rPr>
          <w:b/>
          <w:bCs/>
          <w:sz w:val="25"/>
          <w:szCs w:val="25"/>
          <w:color w:val="1F497D"/>
        </w:rPr>
        <w:t>Q83: What is the Frequency Spectrum (FFT) Chart on the frontend?</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What it shows:</w:t>
      </w:r>
      <w:r>
        <w:t xml:space="preserve"> The Fast Fourier Transform (FFT) decomposition of the vibration signal.</w:t>
      </w:r>
    </w:p>
    <w:p>
      <w:pPr>
        <w:ind w:left="720" w:hanging="360"/>
        <w:spacing w:before="30" w:after="50"/>
      </w:pPr>
      <w:r>
        <w:rPr>
          <w:b/>
          <w:color w:val="2E75B6"/>
          <w:sz w:val="22"/>
        </w:rPr>
        <w:t>▪  </w:t>
      </w:r>
      <w:r>
        <w:rPr>
          <w:b/>
          <w:bCs/>
        </w:rPr>
        <w:t xml:space="preserve">X-axis:</w:t>
      </w:r>
      <w:r>
        <w:t xml:space="preserve"> Frequency in Hertz (Hz), spanning from 0 Hz up to the Nyquist frequency ($f_s / 2 = 24,000\text{ Hz}$).</w:t>
      </w:r>
    </w:p>
    <w:p>
      <w:pPr>
        <w:ind w:left="720" w:hanging="360"/>
        <w:spacing w:before="30" w:after="50"/>
      </w:pPr>
      <w:r>
        <w:rPr>
          <w:b/>
          <w:color w:val="2E75B6"/>
          <w:sz w:val="22"/>
        </w:rPr>
        <w:t>▪  </w:t>
      </w:r>
      <w:r>
        <w:rPr>
          <w:b/>
          <w:bCs/>
        </w:rPr>
        <w:t xml:space="preserve">Y-axis:</w:t>
      </w:r>
      <w:r>
        <w:t xml:space="preserve"> Peak vibration amplitude in $g$.</w:t>
      </w:r>
    </w:p>
    <w:p>
      <w:pPr>
        <w:ind w:left="720" w:hanging="360"/>
        <w:spacing w:before="30" w:after="50"/>
      </w:pPr>
      <w:r>
        <w:rPr>
          <w:b/>
          <w:color w:val="2E75B6"/>
          <w:sz w:val="22"/>
        </w:rPr>
        <w:t>▪  </w:t>
      </w:r>
      <w:r>
        <w:rPr>
          <w:b/>
          <w:bCs/>
        </w:rPr>
        <w:t xml:space="preserve">What to look for:</w:t>
      </w:r>
      <w:r>
        <w:t xml:space="preserve"> Tall discrete peaks at low frequencies indicate 1X shaft unbalance. Broad elevated bands or sharp harmonic peaks between 2,000 Hz and 5,000 Hz indicate high-frequency impacts from bearing race or ball defects.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frontend/src/components/SpectrumChart.js</w:t>
      </w:r>
      <w:r>
        <w:t xml:space="preserve">](file:///c:/Users/Rushikesh/OneDrive/문서/Desktop/minor/workshop-maintenance-system/frontend/src/components/SpectrumChart.js)</w:t>
      </w:r>
    </w:p>
    <w:p>
      <w:pPr>
        <w:shd w:val="clear" w:color="auto" w:fill="EDF2F8"/>
        <w:spacing w:before="240" w:after="80"/>
        <w:ind w:left="100"/>
      </w:pPr>
      <w:r>
        <w:rPr>
          <w:b/>
          <w:bCs/>
          <w:sz w:val="25"/>
          <w:szCs w:val="25"/>
          <w:color w:val="1F497D"/>
        </w:rPr>
        <w:t>Q84: Do any numerical values calculated by the frontend charts enter the model prediction?</w:t>
      </w:r>
    </w:p>
    <w:p>
      <w:pPr>
        <w:spacing w:before="40" w:after="100" w:line="276" w:lineRule="auto"/>
      </w:pPr>
      <w:r>
        <w:rPr>
          <w:b/>
          <w:bCs/>
        </w:rPr>
        <w:t xml:space="preserve">Answer:</w:t>
      </w:r>
      <w:r>
        <w:t xml:space="preserve"> </w:t>
      </w:r>
      <w:r>
        <w:rPr>
          <w:b/>
          <w:bCs/>
        </w:rPr>
        <w:t xml:space="preserve">No, absolutely not.</w:t>
      </w:r>
      <w:r>
        <w:t xml:space="preserve"> The frontend charts are strictly for human visual inspection. The client-side </w:t>
      </w:r>
      <w:r>
        <w:rPr>
          <w:rFonts w:ascii="Consolas" w:hAnsi="Consolas"/>
          <w:sz w:val="20"/>
          <w:color w:val="C7254E"/>
          <w:shd w:val="clear" w:color="auto" w:fill="F9F2F4"/>
        </w:rPr>
        <w:t xml:space="preserve">computeFFT</w:t>
      </w:r>
      <w:r>
        <w:t xml:space="preserve"> function in </w:t>
      </w:r>
      <w:r>
        <w:rPr>
          <w:rFonts w:ascii="Consolas" w:hAnsi="Consolas"/>
          <w:sz w:val="20"/>
          <w:color w:val="C7254E"/>
          <w:shd w:val="clear" w:color="auto" w:fill="F9F2F4"/>
        </w:rPr>
        <w:t xml:space="preserve">frontend/src/utils/fft.js</w:t>
      </w:r>
      <w:r>
        <w:t xml:space="preserve"> runs in the user's browser purely to plot the Recharts visual graph. The raw, untouched CSV numeric array (</w:t>
      </w:r>
      <w:r>
        <w:rPr>
          <w:rFonts w:ascii="Consolas" w:hAnsi="Consolas"/>
          <w:sz w:val="20"/>
          <w:color w:val="C7254E"/>
          <w:shd w:val="clear" w:color="auto" w:fill="F9F2F4"/>
        </w:rPr>
        <w:t xml:space="preserve">activeSignal</w:t>
      </w:r>
      <w:r>
        <w:t xml:space="preserve">) is transmitted directly to the Python backend, which performs its own standardized mathematical feature extraction and neural inference.</w:t>
      </w:r>
    </w:p>
    <w:p>
      <w:pPr>
        <w:shd w:val="clear" w:color="auto" w:fill="EDF2F8"/>
        <w:spacing w:before="240" w:after="80"/>
        <w:ind w:left="100"/>
      </w:pPr>
      <w:r>
        <w:rPr>
          <w:b/>
          <w:bCs/>
          <w:sz w:val="25"/>
          <w:szCs w:val="25"/>
          <w:color w:val="1F497D"/>
        </w:rPr>
        <w:t>Q85: What is the Class Probability Distribution Bar Chart?</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What it shows:</w:t>
      </w:r>
      <w:r>
        <w:t xml:space="preserve"> The model's predicted probability across the bearing fault classes.</w:t>
      </w:r>
    </w:p>
    <w:p>
      <w:pPr>
        <w:ind w:left="720" w:hanging="360"/>
        <w:spacing w:before="30" w:after="50"/>
      </w:pPr>
      <w:r>
        <w:rPr>
          <w:b/>
          <w:color w:val="2E75B6"/>
          <w:sz w:val="22"/>
        </w:rPr>
        <w:t>▪  </w:t>
      </w:r>
      <w:r>
        <w:rPr>
          <w:b/>
          <w:bCs/>
        </w:rPr>
        <w:t xml:space="preserve">X-axis:</w:t>
      </w:r>
      <w:r>
        <w:t xml:space="preserve"> Diagnosed fault categories (</w:t>
      </w:r>
      <w:r>
        <w:rPr>
          <w:rFonts w:ascii="Consolas" w:hAnsi="Consolas"/>
          <w:sz w:val="20"/>
          <w:color w:val="C7254E"/>
          <w:shd w:val="clear" w:color="auto" w:fill="F9F2F4"/>
        </w:rPr>
        <w:t xml:space="preserve">Normal</w:t>
      </w:r>
      <w:r>
        <w:t xml:space="preserve">, </w:t>
      </w:r>
      <w:r>
        <w:rPr>
          <w:rFonts w:ascii="Consolas" w:hAnsi="Consolas"/>
          <w:sz w:val="20"/>
          <w:color w:val="C7254E"/>
          <w:shd w:val="clear" w:color="auto" w:fill="F9F2F4"/>
        </w:rPr>
        <w:t xml:space="preserve">Inner Race</w:t>
      </w:r>
      <w:r>
        <w:t xml:space="preserve">, </w:t>
      </w:r>
      <w:r>
        <w:rPr>
          <w:rFonts w:ascii="Consolas" w:hAnsi="Consolas"/>
          <w:sz w:val="20"/>
          <w:color w:val="C7254E"/>
          <w:shd w:val="clear" w:color="auto" w:fill="F9F2F4"/>
        </w:rPr>
        <w:t xml:space="preserve">Ball Fault</w:t>
      </w:r>
      <w:r>
        <w:t xml:space="preserve">, </w:t>
      </w:r>
      <w:r>
        <w:rPr>
          <w:rFonts w:ascii="Consolas" w:hAnsi="Consolas"/>
          <w:sz w:val="20"/>
          <w:color w:val="C7254E"/>
          <w:shd w:val="clear" w:color="auto" w:fill="F9F2F4"/>
        </w:rPr>
        <w:t xml:space="preserve">Outer Race</w:t>
      </w:r>
      <w:r>
        <w:t xml:space="preserve">).</w:t>
      </w:r>
    </w:p>
    <w:p>
      <w:pPr>
        <w:ind w:left="720" w:hanging="360"/>
        <w:spacing w:before="30" w:after="50"/>
      </w:pPr>
      <w:r>
        <w:rPr>
          <w:b/>
          <w:color w:val="2E75B6"/>
          <w:sz w:val="22"/>
        </w:rPr>
        <w:t>▪  </w:t>
      </w:r>
      <w:r>
        <w:rPr>
          <w:b/>
          <w:bCs/>
        </w:rPr>
        <w:t xml:space="preserve">Y-axis:</w:t>
      </w:r>
      <w:r>
        <w:t xml:space="preserve"> Probability percentage (0% to 100%).</w:t>
      </w:r>
    </w:p>
    <w:p>
      <w:pPr>
        <w:ind w:left="720" w:hanging="360"/>
        <w:spacing w:before="30" w:after="50"/>
      </w:pPr>
      <w:r>
        <w:rPr>
          <w:b/>
          <w:color w:val="2E75B6"/>
          <w:sz w:val="22"/>
        </w:rPr>
        <w:t>▪  </w:t>
      </w:r>
      <w:r>
        <w:rPr>
          <w:b/>
          <w:bCs/>
        </w:rPr>
        <w:t xml:space="preserve">What to look for:</w:t>
      </w:r>
      <w:r>
        <w:t xml:space="preserve"> A decisive diagnosis shows a single dominant bar near 99% with all other bars near 0%. If two bars are close (e.g. 50% Inner Race and 45% Ball), it indicates diagnostic ambiguity.</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frontend/src/components/DistributionChart.js</w:t>
      </w:r>
      <w:r>
        <w:t xml:space="preserve">](file:///c:/Users/Rushikesh/OneDrive/문서/Desktop/minor/workshop-maintenance-system/frontend/src/components/DistributionChart.js)</w:t>
      </w:r>
    </w:p>
    <w:p>
      <w:pPr>
        <w:shd w:val="clear" w:color="auto" w:fill="EDF2F8"/>
        <w:spacing w:before="240" w:after="80"/>
        <w:ind w:left="100"/>
      </w:pPr>
      <w:r>
        <w:rPr>
          <w:b/>
          <w:bCs/>
          <w:sz w:val="25"/>
          <w:szCs w:val="25"/>
          <w:color w:val="1F497D"/>
        </w:rPr>
        <w:t>Q86: What does the Multi-Window Distribution component display?</w:t>
      </w:r>
    </w:p>
    <w:p>
      <w:pPr>
        <w:spacing w:before="40" w:after="100" w:line="276" w:lineRule="auto"/>
      </w:pPr>
      <w:r>
        <w:rPr>
          <w:b/>
          <w:bCs/>
        </w:rPr>
        <w:t xml:space="preserve">Answer:</w:t>
      </w:r>
      <w:r>
        <w:t xml:space="preserve"> When an uploaded CSV is long enough to yield multiple 1024-sample windows (e.g. 5 windows), this component displays:</w:t>
      </w:r>
    </w:p>
    <w:p>
      <w:pPr>
        <w:ind w:left="720" w:hanging="360"/>
        <w:spacing w:before="30" w:after="50"/>
      </w:pPr>
      <w:r>
        <w:rPr>
          <w:b/>
          <w:color w:val="2E75B6"/>
          <w:sz w:val="22"/>
        </w:rPr>
        <w:t>▪  </w:t>
      </w:r>
      <w:r>
        <w:t xml:space="preserve">The total windows analyzed and total sample count.</w:t>
      </w:r>
    </w:p>
    <w:p>
      <w:pPr>
        <w:ind w:left="720" w:hanging="360"/>
        <w:spacing w:before="30" w:after="50"/>
      </w:pPr>
      <w:r>
        <w:rPr>
          <w:b/>
          <w:color w:val="2E75B6"/>
          <w:sz w:val="22"/>
        </w:rPr>
        <w:t>▪  </w:t>
      </w:r>
      <w:r>
        <w:t xml:space="preserve">The dominant class and the percentage of windows in agreement (e.g. 80% of windows diagnosed Inner Race).</w:t>
      </w:r>
    </w:p>
    <w:p>
      <w:pPr>
        <w:ind w:left="720" w:hanging="360"/>
        <w:spacing w:before="30" w:after="50"/>
      </w:pPr>
      <w:r>
        <w:rPr>
          <w:b/>
          <w:color w:val="2E75B6"/>
          <w:sz w:val="22"/>
        </w:rPr>
        <w:t>▪  </w:t>
      </w:r>
      <w:r>
        <w:t xml:space="preserve">A breakdown table showing the individual prediction, probability, and RMS of each 1024-sample segment.</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frontend/src/components/bearing/MultiWindowDistribution.js</w:t>
      </w:r>
      <w:r>
        <w:t xml:space="preserve">](file:///c:/Users/Rushikesh/OneDrive/문서/Desktop/minor/workshop-maintenance-system/frontend/src/components/bearing/MultiWindowDistribution.js)</w:t>
      </w:r>
    </w:p>
    <w:p>
      <w:pPr>
        <w:shd w:val="clear" w:color="auto" w:fill="EDF2F8"/>
        <w:spacing w:before="240" w:after="80"/>
        <w:ind w:left="100"/>
      </w:pPr>
      <w:r>
        <w:rPr>
          <w:b/>
          <w:bCs/>
          <w:sz w:val="25"/>
          <w:szCs w:val="25"/>
          <w:color w:val="1F497D"/>
        </w:rPr>
        <w:t>Q87: What is the ISO Severity Gauge on the diagnosis screen?</w:t>
      </w:r>
    </w:p>
    <w:p>
      <w:pPr>
        <w:spacing w:before="40" w:after="100" w:line="276" w:lineRule="auto"/>
      </w:pPr>
      <w:r>
        <w:rPr>
          <w:b/>
          <w:bCs/>
        </w:rPr>
        <w:t xml:space="preserve">Answer:</w:t>
      </w:r>
      <w:r>
        <w:t xml:space="preserve"> An interactive visual meter displaying the measured vibration RMS against the ISO 10816-3 severity standards. It highlights whether the machine is operating in Zone A (Good), Zone B (Acceptable), Zone C (Alert), or Zone D (Critical Danger).</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frontend/src/components/bearing/ISOSeverityGauge.js</w:t>
      </w:r>
      <w:r>
        <w:t xml:space="preserve">](file:///c:/Users/Rushikesh/OneDrive/문서/Desktop/minor/workshop-maintenance-system/frontend/src/components/bearing/ISOSeverityGauge.js)</w:t>
      </w:r>
    </w:p>
    <w:p>
      <w:pPr>
        <w:shd w:val="clear" w:color="auto" w:fill="EDF2F8"/>
        <w:spacing w:before="240" w:after="80"/>
        <w:ind w:left="100"/>
      </w:pPr>
      <w:r>
        <w:rPr>
          <w:b/>
          <w:bCs/>
          <w:sz w:val="25"/>
          <w:szCs w:val="25"/>
          <w:color w:val="1F497D"/>
        </w:rPr>
        <w:t>Q88: What is Amplitude in vibration analysis?</w:t>
      </w:r>
    </w:p>
    <w:p>
      <w:pPr>
        <w:spacing w:before="40" w:after="100" w:line="276" w:lineRule="auto"/>
      </w:pPr>
      <w:r>
        <w:rPr>
          <w:b/>
          <w:bCs/>
        </w:rPr>
        <w:t xml:space="preserve">Answer:</w:t>
      </w:r>
      <w:r>
        <w:t xml:space="preserve"> Amplitude is the magnitude of physical vibration displacement, velocity, or acceleration. Higher amplitude means more forceful mechanical shaking. In our system, amplitude is measured in $g$ (gravitational acceleration).</w:t>
      </w:r>
    </w:p>
    <w:p>
      <w:pPr>
        <w:shd w:val="clear" w:color="auto" w:fill="EDF2F8"/>
        <w:spacing w:before="240" w:after="80"/>
        <w:ind w:left="100"/>
      </w:pPr>
      <w:r>
        <w:rPr>
          <w:b/>
          <w:bCs/>
          <w:sz w:val="25"/>
          <w:szCs w:val="25"/>
          <w:color w:val="1F497D"/>
        </w:rPr>
        <w:t>Q89: What is Frequency and Hertz (Hz)?</w:t>
      </w:r>
    </w:p>
    <w:p>
      <w:pPr>
        <w:spacing w:before="40" w:after="100" w:line="276" w:lineRule="auto"/>
      </w:pPr>
      <w:r>
        <w:rPr>
          <w:b/>
          <w:bCs/>
        </w:rPr>
        <w:t xml:space="preserve">Answer:</w:t>
      </w:r>
      <w:r>
        <w:t xml:space="preserve"> Frequency is the rate at which vibration cycles repeat each second, measured in Hertz (Hz, cycles per second). If an electric motor shaft spins at 1800 RPM, its fundamental rotational frequency is $1800 / 60 = 30\text{ Hz}$.</w:t>
      </w:r>
    </w:p>
    <w:p>
      <w:pPr>
        <w:shd w:val="clear" w:color="auto" w:fill="EDF2F8"/>
        <w:spacing w:before="240" w:after="80"/>
        <w:ind w:left="100"/>
      </w:pPr>
      <w:r>
        <w:rPr>
          <w:b/>
          <w:bCs/>
          <w:sz w:val="25"/>
          <w:szCs w:val="25"/>
          <w:color w:val="1F497D"/>
        </w:rPr>
        <w:t>Q90: What are Harmonics and Dominant Frequency?</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Dominant Frequency:</w:t>
      </w:r>
      <w:r>
        <w:t xml:space="preserve"> The specific frequency bin in the spectrum with the highest vibration energy (highest peak).</w:t>
      </w:r>
    </w:p>
    <w:p>
      <w:pPr>
        <w:ind w:left="720" w:hanging="360"/>
        <w:spacing w:before="30" w:after="50"/>
      </w:pPr>
      <w:r>
        <w:rPr>
          <w:b/>
          <w:color w:val="2E75B6"/>
          <w:sz w:val="22"/>
        </w:rPr>
        <w:t>▪  </w:t>
      </w:r>
      <w:r>
        <w:rPr>
          <w:b/>
          <w:bCs/>
        </w:rPr>
        <w:t xml:space="preserve">Harmonics:</w:t>
      </w:r>
      <w:r>
        <w:t xml:space="preserve"> Exact integer multiples of a fundamental frequency (e.g. $1\times 30\text{ Hz} = 30\text{ Hz}$, $2\times = 60\text{ Hz}$, $3\times = 90\text{ Hz}$). Bearings generate harmonics when non-linear impacts occur.</w:t>
      </w:r>
    </w:p>
    <w:p>
      <w:pPr>
        <w:shd w:val="clear" w:color="auto" w:fill="EDF2F8"/>
        <w:spacing w:before="240" w:after="80"/>
        <w:ind w:left="100"/>
      </w:pPr>
      <w:r>
        <w:rPr>
          <w:b/>
          <w:bCs/>
          <w:sz w:val="25"/>
          <w:szCs w:val="25"/>
          <w:color w:val="1F497D"/>
        </w:rPr>
        <w:t>Q91: Can a single peak on an FFT graph prove a bearing fault on its own?</w:t>
      </w:r>
    </w:p>
    <w:p>
      <w:pPr>
        <w:spacing w:before="40" w:after="100" w:line="276" w:lineRule="auto"/>
      </w:pPr>
      <w:r>
        <w:rPr>
          <w:b/>
          <w:bCs/>
        </w:rPr>
        <w:t xml:space="preserve">Answer:</w:t>
      </w:r>
      <w:r>
        <w:t xml:space="preserve"> No. A single peak only proves that vibration energy exists at that frequency (which could simply be motor unbalance or blade pass frequency). To definitively prove a bearing fault, the peak must align with the exact kinematic defect calculation formulas (BPFI, BPFO, BSF) based on the bearing geometry (pitch diameter, ball count, contact angle) and shaft speed.</w:t>
      </w:r>
    </w:p>
    <w:p>
      <w:pPr>
        <w:shd w:val="clear" w:color="auto" w:fill="EDF2F8"/>
        <w:spacing w:before="240" w:after="80"/>
        <w:ind w:left="100"/>
      </w:pPr>
      <w:r>
        <w:rPr>
          <w:b/>
          <w:bCs/>
          <w:sz w:val="25"/>
          <w:szCs w:val="25"/>
          <w:color w:val="1F497D"/>
        </w:rPr>
        <w:t>Q92: What does the "Export PDF Report" button do on the diagnosis view?</w:t>
      </w:r>
    </w:p>
    <w:p>
      <w:pPr>
        <w:spacing w:before="40" w:after="100" w:line="276" w:lineRule="auto"/>
      </w:pPr>
      <w:r>
        <w:rPr>
          <w:b/>
          <w:bCs/>
        </w:rPr>
        <w:t xml:space="preserve">Answer:</w:t>
      </w:r>
      <w:r>
        <w:t xml:space="preserve"> It triggers client-side PDF document generation using </w:t>
      </w:r>
      <w:r>
        <w:rPr>
          <w:rFonts w:ascii="Consolas" w:hAnsi="Consolas"/>
          <w:sz w:val="20"/>
          <w:color w:val="C7254E"/>
          <w:shd w:val="clear" w:color="auto" w:fill="F9F2F4"/>
        </w:rPr>
        <w:t xml:space="preserve">jsPDF</w:t>
      </w:r>
      <w:r>
        <w:t xml:space="preserve">. It compiles the machine name, location, timestamp, diagnostic class, defect dimensions, model name, confidence percentage, time-domain features, and maintenance recommendations into a formal technical audit document for maintenance records.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frontend/src/utils/pdfReportGenerator.js</w:t>
      </w:r>
      <w:r>
        <w:t xml:space="preserve">](file:///c:/Users/Rushikesh/OneDrive/문서/Desktop/minor/workshop-maintenance-system/frontend/src/utils/pdfReportGenerator.js)</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I: Software Architecture &amp; CSE Viva Questions</w:t>
      </w:r>
    </w:p>
    <w:p>
      <w:pPr>
        <w:shd w:val="clear" w:color="auto" w:fill="EDF2F8"/>
        <w:spacing w:before="240" w:after="80"/>
        <w:ind w:left="100"/>
      </w:pPr>
      <w:r>
        <w:rPr>
          <w:b/>
          <w:bCs/>
          <w:sz w:val="25"/>
          <w:szCs w:val="25"/>
          <w:color w:val="1F497D"/>
        </w:rPr>
        <w:t>Q93: What is the complete technology stack used in this project?</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Frontend:</w:t>
      </w:r>
      <w:r>
        <w:t xml:space="preserve"> React.js (v18), React Router, Lucide React icons, Recharts for data visualization, jsPDF for audit reporting, SheetJS (</w:t>
      </w:r>
      <w:r>
        <w:rPr>
          <w:rFonts w:ascii="Consolas" w:hAnsi="Consolas"/>
          <w:sz w:val="20"/>
          <w:color w:val="C7254E"/>
          <w:shd w:val="clear" w:color="auto" w:fill="F9F2F4"/>
        </w:rPr>
        <w:t xml:space="preserve">xlsx</w:t>
      </w:r>
      <w:r>
        <w:t xml:space="preserve">) for Excel parsing.</w:t>
      </w:r>
    </w:p>
    <w:p>
      <w:pPr>
        <w:ind w:left="720" w:hanging="360"/>
        <w:spacing w:before="30" w:after="50"/>
      </w:pPr>
      <w:r>
        <w:rPr>
          <w:b/>
          <w:color w:val="2E75B6"/>
          <w:sz w:val="22"/>
        </w:rPr>
        <w:t>▪  </w:t>
      </w:r>
      <w:r>
        <w:rPr>
          <w:b/>
          <w:bCs/>
        </w:rPr>
        <w:t xml:space="preserve">Backend Application Server:</w:t>
      </w:r>
      <w:r>
        <w:t xml:space="preserve"> Node.js (v18+), Express.js REST API, </w:t>
      </w:r>
      <w:r>
        <w:rPr>
          <w:rFonts w:ascii="Consolas" w:hAnsi="Consolas"/>
          <w:sz w:val="20"/>
          <w:color w:val="C7254E"/>
          <w:shd w:val="clear" w:color="auto" w:fill="F9F2F4"/>
        </w:rPr>
        <w:t xml:space="preserve">mysql2/promise</w:t>
      </w:r>
      <w:r>
        <w:t xml:space="preserve"> connection pooling, CORS middleware.</w:t>
      </w:r>
    </w:p>
    <w:p>
      <w:pPr>
        <w:ind w:left="720" w:hanging="360"/>
        <w:spacing w:before="30" w:after="50"/>
      </w:pPr>
      <w:r>
        <w:rPr>
          <w:b/>
          <w:color w:val="2E75B6"/>
          <w:sz w:val="22"/>
        </w:rPr>
        <w:t>▪  </w:t>
      </w:r>
      <w:r>
        <w:rPr>
          <w:b/>
          <w:bCs/>
        </w:rPr>
        <w:t xml:space="preserve">Machine Learning &amp; Inference Server:</w:t>
      </w:r>
      <w:r>
        <w:t xml:space="preserve"> Python 3.11, FastAPI, Uvicorn, TensorFlow / Keras, Scikit-learn, NumPy, SciPy, Pandas.</w:t>
      </w:r>
    </w:p>
    <w:p>
      <w:pPr>
        <w:ind w:left="720" w:hanging="360"/>
        <w:spacing w:before="30" w:after="50"/>
      </w:pPr>
      <w:r>
        <w:rPr>
          <w:b/>
          <w:color w:val="2E75B6"/>
          <w:sz w:val="22"/>
        </w:rPr>
        <w:t>▪  </w:t>
      </w:r>
      <w:r>
        <w:rPr>
          <w:b/>
          <w:bCs/>
        </w:rPr>
        <w:t xml:space="preserve">Database:</w:t>
      </w:r>
      <w:r>
        <w:t xml:space="preserve"> MySQL 8.0 relational database (with in-memory fallback state to ensure demo availability if MySQL is offline).</w:t>
      </w:r>
    </w:p>
    <w:p>
      <w:pPr>
        <w:shd w:val="clear" w:color="auto" w:fill="EDF2F8"/>
        <w:spacing w:before="240" w:after="80"/>
        <w:ind w:left="100"/>
      </w:pPr>
      <w:r>
        <w:rPr>
          <w:b/>
          <w:bCs/>
          <w:sz w:val="25"/>
          <w:szCs w:val="25"/>
          <w:color w:val="1F497D"/>
        </w:rPr>
        <w:t>Q94: How does the Node.js backend communicate with the Python ML service?</w:t>
      </w:r>
    </w:p>
    <w:p>
      <w:pPr>
        <w:spacing w:before="40" w:after="100" w:line="276" w:lineRule="auto"/>
      </w:pPr>
      <w:r>
        <w:rPr>
          <w:b/>
          <w:bCs/>
        </w:rPr>
        <w:t xml:space="preserve">Answer:</w:t>
      </w:r>
      <w:r>
        <w:t xml:space="preserve"> Via an internal loopback REST API over HTTP. When the Node.js backend receives a bearing analysis request, it makes an asynchronous HTTP </w:t>
      </w:r>
      <w:r>
        <w:rPr>
          <w:rFonts w:ascii="Consolas" w:hAnsi="Consolas"/>
          <w:sz w:val="20"/>
          <w:color w:val="C7254E"/>
          <w:shd w:val="clear" w:color="auto" w:fill="F9F2F4"/>
        </w:rPr>
        <w:t xml:space="preserve">POST</w:t>
      </w:r>
      <w:r>
        <w:t xml:space="preserve"> request to </w:t>
      </w:r>
      <w:r>
        <w:rPr>
          <w:rFonts w:ascii="Consolas" w:hAnsi="Consolas"/>
          <w:sz w:val="20"/>
          <w:color w:val="C7254E"/>
          <w:shd w:val="clear" w:color="auto" w:fill="F9F2F4"/>
        </w:rPr>
        <w:t xml:space="preserve">http://127.0.0.1:8000/predict</w:t>
      </w:r>
      <w:r>
        <w:t xml:space="preserve"> with a JSON payload containing the vibration array and sampling rate. The Python service executes inference and returns the JSON result to Node.js.</w:t>
      </w:r>
    </w:p>
    <w:p>
      <w:pPr>
        <w:shd w:val="clear" w:color="auto" w:fill="EDF2F8"/>
        <w:spacing w:before="240" w:after="80"/>
        <w:ind w:left="100"/>
      </w:pPr>
      <w:r>
        <w:rPr>
          <w:b/>
          <w:bCs/>
          <w:sz w:val="25"/>
          <w:szCs w:val="25"/>
          <w:color w:val="1F497D"/>
        </w:rPr>
        <w:t>Q95: What happens if the Python ML service is offline when a user clicks analyze?</w:t>
      </w:r>
    </w:p>
    <w:p>
      <w:pPr>
        <w:spacing w:before="40" w:after="100" w:line="276" w:lineRule="auto"/>
      </w:pPr>
      <w:r>
        <w:rPr>
          <w:b/>
          <w:bCs/>
        </w:rPr>
        <w:t xml:space="preserve">Answer:</w:t>
      </w:r>
      <w:r>
        <w:t xml:space="preserve"> The Node.js backend catches the fetch connection failure and immediately responds with an HTTP 503 status code and error </w:t>
      </w:r>
      <w:r>
        <w:rPr>
          <w:rFonts w:ascii="Consolas" w:hAnsi="Consolas"/>
          <w:sz w:val="20"/>
          <w:color w:val="C7254E"/>
          <w:shd w:val="clear" w:color="auto" w:fill="F9F2F4"/>
        </w:rPr>
        <w:t xml:space="preserve">ML_SERVICE_UNAVAILABLE</w:t>
      </w:r>
      <w:r>
        <w:t xml:space="preserve">: </w:t>
      </w:r>
      <w:r>
        <w:rPr>
          <w:i/>
          <w:iCs/>
        </w:rPr>
        <w:t xml:space="preserve">"The bearing ML service is unavailable. Start the Python service on port 8000, then try again."</w:t>
      </w:r>
      <w:r>
        <w:t xml:space="preserve"> The system never returns a fake heuristic when AI is expected.</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backend/server.js:L654-L660</w:t>
      </w:r>
      <w:r>
        <w:t xml:space="preserve">](file:///c:/Users/Rushikesh/OneDrive/문서/Desktop/minor/workshop-maintenance-system/backend/server.js#L654-L660)</w:t>
      </w:r>
    </w:p>
    <w:p>
      <w:pPr>
        <w:shd w:val="clear" w:color="auto" w:fill="EDF2F8"/>
        <w:spacing w:before="240" w:after="80"/>
        <w:ind w:left="100"/>
      </w:pPr>
      <w:r>
        <w:rPr>
          <w:b/>
          <w:bCs/>
          <w:sz w:val="25"/>
          <w:szCs w:val="25"/>
          <w:color w:val="1F497D"/>
        </w:rPr>
        <w:t>Q96: What are the main database tables and their relationships?</w:t>
      </w:r>
    </w:p>
    <w:p>
      <w:pPr>
        <w:spacing w:before="40" w:after="100" w:line="276" w:lineRule="auto"/>
      </w:pPr>
      <w:r>
        <w:rPr>
          <w:b/>
          <w:bCs/>
        </w:rPr>
        <w:t xml:space="preserve">Answer:</w:t>
      </w:r>
      <w:r>
        <w:t xml:space="preserve"> In </w:t>
      </w:r>
      <w:r>
        <w:rPr>
          <w:rFonts w:ascii="Consolas" w:hAnsi="Consolas"/>
          <w:sz w:val="20"/>
          <w:color w:val="C7254E"/>
          <w:shd w:val="clear" w:color="auto" w:fill="F9F2F4"/>
        </w:rPr>
        <w:t xml:space="preserve">database/schema.sql</w:t>
      </w:r>
      <w:r>
        <w:t xml:space="preserve">:</w:t>
      </w:r>
    </w:p>
    <w:p>
      <w:pPr>
        <w:ind w:left="720" w:hanging="400"/>
        <w:spacing w:before="40" w:after="60"/>
      </w:pPr>
      <w:r>
        <w:rPr>
          <w:b/>
          <w:color w:val="1F497D"/>
        </w:rPr>
        <w:t xml:space="preserve">1. </w:t>
      </w:r>
      <w:r>
        <w:rPr>
          <w:rFonts w:ascii="Consolas" w:hAnsi="Consolas"/>
          <w:sz w:val="20"/>
          <w:color w:val="C7254E"/>
          <w:shd w:val="clear" w:color="auto" w:fill="F9F2F4"/>
        </w:rPr>
        <w:t xml:space="preserve">machines</w:t>
      </w:r>
      <w:r>
        <w:t xml:space="preserve">: Stores machine ID, equipment name, machine type (e.g. CNC Lathe, Mill), and workshop bay location.</w:t>
      </w:r>
    </w:p>
    <w:p>
      <w:pPr>
        <w:ind w:left="720" w:hanging="400"/>
        <w:spacing w:before="40" w:after="60"/>
      </w:pPr>
      <w:r>
        <w:rPr>
          <w:b/>
          <w:color w:val="1F497D"/>
        </w:rPr>
        <w:t xml:space="preserve">2. </w:t>
      </w:r>
      <w:r>
        <w:rPr>
          <w:rFonts w:ascii="Consolas" w:hAnsi="Consolas"/>
          <w:sz w:val="20"/>
          <w:color w:val="C7254E"/>
          <w:shd w:val="clear" w:color="auto" w:fill="F9F2F4"/>
        </w:rPr>
        <w:t xml:space="preserve">machine_parameters</w:t>
      </w:r>
      <w:r>
        <w:t xml:space="preserve">: Stores general operational telemetry (temperature, vibration, power, hours, tool condition). Foreign key $\rightarrow$ </w:t>
      </w:r>
      <w:r>
        <w:rPr>
          <w:rFonts w:ascii="Consolas" w:hAnsi="Consolas"/>
          <w:sz w:val="20"/>
          <w:color w:val="C7254E"/>
          <w:shd w:val="clear" w:color="auto" w:fill="F9F2F4"/>
        </w:rPr>
        <w:t xml:space="preserve">machines.id</w:t>
      </w:r>
      <w:r>
        <w:t xml:space="preserve"> (ON DELETE CASCADE).</w:t>
      </w:r>
    </w:p>
    <w:p>
      <w:pPr>
        <w:ind w:left="720" w:hanging="400"/>
        <w:spacing w:before="40" w:after="60"/>
      </w:pPr>
      <w:r>
        <w:rPr>
          <w:b/>
          <w:color w:val="1F497D"/>
        </w:rPr>
        <w:t xml:space="preserve">3. </w:t>
      </w:r>
      <w:r>
        <w:rPr>
          <w:rFonts w:ascii="Consolas" w:hAnsi="Consolas"/>
          <w:sz w:val="20"/>
          <w:color w:val="C7254E"/>
          <w:shd w:val="clear" w:color="auto" w:fill="F9F2F4"/>
        </w:rPr>
        <w:t xml:space="preserve">maintenance_schedule</w:t>
      </w:r>
      <w:r>
        <w:t xml:space="preserve">: Stores work orders, scheduled dates, duration, priority, and task descriptions. Foreign key $\rightarrow$ </w:t>
      </w:r>
      <w:r>
        <w:rPr>
          <w:rFonts w:ascii="Consolas" w:hAnsi="Consolas"/>
          <w:sz w:val="20"/>
          <w:color w:val="C7254E"/>
          <w:shd w:val="clear" w:color="auto" w:fill="F9F2F4"/>
        </w:rPr>
        <w:t xml:space="preserve">machines.id</w:t>
      </w:r>
      <w:r>
        <w:t xml:space="preserve"> (ON DELETE CASCADE).</w:t>
      </w:r>
    </w:p>
    <w:p>
      <w:pPr>
        <w:ind w:left="720" w:hanging="400"/>
        <w:spacing w:before="40" w:after="60"/>
      </w:pPr>
      <w:r>
        <w:rPr>
          <w:b/>
          <w:color w:val="1F497D"/>
        </w:rPr>
        <w:t xml:space="preserve">4. </w:t>
      </w:r>
      <w:r>
        <w:rPr>
          <w:rFonts w:ascii="Consolas" w:hAnsi="Consolas"/>
          <w:sz w:val="20"/>
          <w:color w:val="C7254E"/>
          <w:shd w:val="clear" w:color="auto" w:fill="F9F2F4"/>
        </w:rPr>
        <w:t xml:space="preserve">bearing_diagnoses</w:t>
      </w:r>
      <w:r>
        <w:t xml:space="preserve">: Stores AI diagnostic results, predicted class, defect dimensions, confidence probability, features (RMS, kurtosis, etc.), model version, and raw feature JSON. Foreign key $\rightarrow$ </w:t>
      </w:r>
      <w:r>
        <w:rPr>
          <w:rFonts w:ascii="Consolas" w:hAnsi="Consolas"/>
          <w:sz w:val="20"/>
          <w:color w:val="C7254E"/>
          <w:shd w:val="clear" w:color="auto" w:fill="F9F2F4"/>
        </w:rPr>
        <w:t xml:space="preserve">machines.id</w:t>
      </w:r>
      <w:r>
        <w:t xml:space="preserve"> (ON DELETE SET NULL).</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database/schema.sql</w:t>
      </w:r>
      <w:r>
        <w:t xml:space="preserve">](file:///c:/Users/Rushikesh/OneDrive/문서/Desktop/minor/workshop-maintenance-system/database/schema.sql)</w:t>
      </w:r>
    </w:p>
    <w:p>
      <w:pPr>
        <w:shd w:val="clear" w:color="auto" w:fill="EDF2F8"/>
        <w:spacing w:before="240" w:after="80"/>
        <w:ind w:left="100"/>
      </w:pPr>
      <w:r>
        <w:rPr>
          <w:b/>
          <w:bCs/>
          <w:sz w:val="25"/>
          <w:szCs w:val="25"/>
          <w:color w:val="1F497D"/>
        </w:rPr>
        <w:t>Q97: What is database connection pooling and why is it used?</w:t>
      </w:r>
    </w:p>
    <w:p>
      <w:pPr>
        <w:spacing w:before="40" w:after="100" w:line="276" w:lineRule="auto"/>
      </w:pPr>
      <w:r>
        <w:rPr>
          <w:b/>
          <w:bCs/>
        </w:rPr>
        <w:t xml:space="preserve">Answer:</w:t>
      </w:r>
      <w:r>
        <w:t xml:space="preserve"> In </w:t>
      </w:r>
      <w:r>
        <w:rPr>
          <w:rFonts w:ascii="Consolas" w:hAnsi="Consolas"/>
          <w:sz w:val="20"/>
          <w:color w:val="C7254E"/>
          <w:shd w:val="clear" w:color="auto" w:fill="F9F2F4"/>
        </w:rPr>
        <w:t xml:space="preserve">backend/db.js</w:t>
      </w:r>
      <w:r>
        <w:t xml:space="preserve">, we use </w:t>
      </w:r>
      <w:r>
        <w:rPr>
          <w:rFonts w:ascii="Consolas" w:hAnsi="Consolas"/>
          <w:sz w:val="20"/>
          <w:color w:val="C7254E"/>
          <w:shd w:val="clear" w:color="auto" w:fill="F9F2F4"/>
        </w:rPr>
        <w:t xml:space="preserve">mysql2.createPool()</w:t>
      </w:r>
      <w:r>
        <w:t xml:space="preserve">. Instead of opening and closing an expensive TCP database connection for every incoming user HTTP request, the connection pool maintains a pool of pre-established database connections that are reused. This minimizes connection latency and prevents database exhaustion under high concurrency.</w:t>
      </w:r>
    </w:p>
    <w:p>
      <w:pPr>
        <w:shd w:val="clear" w:color="auto" w:fill="EDF2F8"/>
        <w:spacing w:before="240" w:after="80"/>
        <w:ind w:left="100"/>
      </w:pPr>
      <w:r>
        <w:rPr>
          <w:b/>
          <w:bCs/>
          <w:sz w:val="25"/>
          <w:szCs w:val="25"/>
          <w:color w:val="1F497D"/>
        </w:rPr>
        <w:t>Q98: How does the application maintain resilience if MySQL database is offline?</w:t>
      </w:r>
    </w:p>
    <w:p>
      <w:pPr>
        <w:spacing w:before="40" w:after="100" w:line="276" w:lineRule="auto"/>
      </w:pPr>
      <w:r>
        <w:rPr>
          <w:b/>
          <w:bCs/>
        </w:rPr>
        <w:t xml:space="preserve">Answer:</w:t>
      </w:r>
      <w:r>
        <w:t xml:space="preserve"> Both </w:t>
      </w:r>
      <w:r>
        <w:rPr>
          <w:rFonts w:ascii="Consolas" w:hAnsi="Consolas"/>
          <w:sz w:val="20"/>
          <w:color w:val="C7254E"/>
          <w:shd w:val="clear" w:color="auto" w:fill="F9F2F4"/>
        </w:rPr>
        <w:t xml:space="preserve">backend/server.js</w:t>
      </w:r>
      <w:r>
        <w:t xml:space="preserve"> and individual route controllers wrap database queries in </w:t>
      </w:r>
      <w:r>
        <w:rPr>
          <w:rFonts w:ascii="Consolas" w:hAnsi="Consolas"/>
          <w:sz w:val="20"/>
          <w:color w:val="C7254E"/>
          <w:shd w:val="clear" w:color="auto" w:fill="F9F2F4"/>
        </w:rPr>
        <w:t xml:space="preserve">try...catch</w:t>
      </w:r>
      <w:r>
        <w:t xml:space="preserve"> blocks with an in-memory array fallback (</w:t>
      </w:r>
      <w:r>
        <w:rPr>
          <w:rFonts w:ascii="Consolas" w:hAnsi="Consolas"/>
          <w:sz w:val="20"/>
          <w:color w:val="C7254E"/>
          <w:shd w:val="clear" w:color="auto" w:fill="F9F2F4"/>
        </w:rPr>
        <w:t xml:space="preserve">inMemoryMachines</w:t>
      </w:r>
      <w:r>
        <w:t xml:space="preserve">, </w:t>
      </w:r>
      <w:r>
        <w:rPr>
          <w:rFonts w:ascii="Consolas" w:hAnsi="Consolas"/>
          <w:sz w:val="20"/>
          <w:color w:val="C7254E"/>
          <w:shd w:val="clear" w:color="auto" w:fill="F9F2F4"/>
        </w:rPr>
        <w:t xml:space="preserve">inMemoryBearingHistory</w:t>
      </w:r>
      <w:r>
        <w:t xml:space="preserve">, </w:t>
      </w:r>
      <w:r>
        <w:rPr>
          <w:rFonts w:ascii="Consolas" w:hAnsi="Consolas"/>
          <w:sz w:val="20"/>
          <w:color w:val="C7254E"/>
          <w:shd w:val="clear" w:color="auto" w:fill="F9F2F4"/>
        </w:rPr>
        <w:t xml:space="preserve">inMemorySchedule</w:t>
      </w:r>
      <w:r>
        <w:t xml:space="preserve">). If MySQL fails to connect, the server automatically serves and updates in-memory mock state so faculty demonstrations are never interrupted by a local database daemon issue.</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backend/server.js:L15-L86</w:t>
      </w:r>
      <w:r>
        <w:t xml:space="preserve">](file:///c:/Users/Rushikesh/OneDrive/문서/Desktop/minor/workshop-maintenance-system/backend/server.js#L15-L86)</w:t>
      </w:r>
    </w:p>
    <w:p>
      <w:pPr>
        <w:shd w:val="clear" w:color="auto" w:fill="EDF2F8"/>
        <w:spacing w:before="240" w:after="80"/>
        <w:ind w:left="100"/>
      </w:pPr>
      <w:r>
        <w:rPr>
          <w:b/>
          <w:bCs/>
          <w:sz w:val="25"/>
          <w:szCs w:val="25"/>
          <w:color w:val="1F497D"/>
        </w:rPr>
        <w:t>Q99: What REST API endpoints are implemented in the project?</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Node.js Express API (`http://localhost:5000`):</w:t>
      </w:r>
    </w:p>
    <w:p>
      <w:pPr>
        <w:ind w:left="720" w:hanging="360"/>
        <w:spacing w:before="30" w:after="50"/>
      </w:pPr>
      <w:r>
        <w:rPr>
          <w:b/>
          <w:color w:val="2E75B6"/>
          <w:sz w:val="22"/>
        </w:rPr>
        <w:t>▪  </w:t>
      </w:r>
      <w:r>
        <w:rPr>
          <w:rFonts w:ascii="Consolas" w:hAnsi="Consolas"/>
          <w:sz w:val="20"/>
          <w:color w:val="C7254E"/>
          <w:shd w:val="clear" w:color="auto" w:fill="F9F2F4"/>
        </w:rPr>
        <w:t xml:space="preserve">GET /api/health</w:t>
      </w:r>
      <w:r>
        <w:t xml:space="preserve">: Health status of system.</w:t>
      </w:r>
    </w:p>
    <w:p>
      <w:pPr>
        <w:ind w:left="720" w:hanging="360"/>
        <w:spacing w:before="30" w:after="50"/>
      </w:pPr>
      <w:r>
        <w:rPr>
          <w:b/>
          <w:color w:val="2E75B6"/>
          <w:sz w:val="22"/>
        </w:rPr>
        <w:t>▪  </w:t>
      </w:r>
      <w:r>
        <w:rPr>
          <w:rFonts w:ascii="Consolas" w:hAnsi="Consolas"/>
          <w:sz w:val="20"/>
          <w:color w:val="C7254E"/>
          <w:shd w:val="clear" w:color="auto" w:fill="F9F2F4"/>
        </w:rPr>
        <w:t xml:space="preserve">GET /api/machines</w:t>
      </w:r>
      <w:r>
        <w:t xml:space="preserve">: Lists all machines and latest parameters.</w:t>
      </w:r>
    </w:p>
    <w:p>
      <w:pPr>
        <w:ind w:left="720" w:hanging="360"/>
        <w:spacing w:before="30" w:after="50"/>
      </w:pPr>
      <w:r>
        <w:rPr>
          <w:b/>
          <w:color w:val="2E75B6"/>
          <w:sz w:val="22"/>
        </w:rPr>
        <w:t>▪  </w:t>
      </w:r>
      <w:r>
        <w:rPr>
          <w:rFonts w:ascii="Consolas" w:hAnsi="Consolas"/>
          <w:sz w:val="20"/>
          <w:color w:val="C7254E"/>
          <w:shd w:val="clear" w:color="auto" w:fill="F9F2F4"/>
        </w:rPr>
        <w:t xml:space="preserve">POST /api/bearing-analysis</w:t>
      </w:r>
      <w:r>
        <w:t xml:space="preserve">: Main gateway endpoint for bearing diagnosis and persistence.</w:t>
      </w:r>
    </w:p>
    <w:p>
      <w:pPr>
        <w:ind w:left="720" w:hanging="360"/>
        <w:spacing w:before="30" w:after="50"/>
      </w:pPr>
      <w:r>
        <w:rPr>
          <w:b/>
          <w:color w:val="2E75B6"/>
          <w:sz w:val="22"/>
        </w:rPr>
        <w:t>▪  </w:t>
      </w:r>
      <w:r>
        <w:rPr>
          <w:rFonts w:ascii="Consolas" w:hAnsi="Consolas"/>
          <w:sz w:val="20"/>
          <w:color w:val="C7254E"/>
          <w:shd w:val="clear" w:color="auto" w:fill="F9F2F4"/>
        </w:rPr>
        <w:t xml:space="preserve">GET /api/bearing-history</w:t>
      </w:r>
      <w:r>
        <w:t xml:space="preserve">: Retrieves past diagnostic audit logs.</w:t>
      </w:r>
    </w:p>
    <w:p>
      <w:pPr>
        <w:ind w:left="720" w:hanging="360"/>
        <w:spacing w:before="30" w:after="50"/>
      </w:pPr>
      <w:r>
        <w:rPr>
          <w:b/>
          <w:color w:val="2E75B6"/>
          <w:sz w:val="22"/>
        </w:rPr>
        <w:t>▪  </w:t>
      </w:r>
      <w:r>
        <w:rPr>
          <w:rFonts w:ascii="Consolas" w:hAnsi="Consolas"/>
          <w:sz w:val="20"/>
          <w:color w:val="C7254E"/>
          <w:shd w:val="clear" w:color="auto" w:fill="F9F2F4"/>
        </w:rPr>
        <w:t xml:space="preserve">GET /api/schedule</w:t>
      </w:r>
      <w:r>
        <w:t xml:space="preserve"> &amp; </w:t>
      </w:r>
      <w:r>
        <w:rPr>
          <w:rFonts w:ascii="Consolas" w:hAnsi="Consolas"/>
          <w:sz w:val="20"/>
          <w:color w:val="C7254E"/>
          <w:shd w:val="clear" w:color="auto" w:fill="F9F2F4"/>
        </w:rPr>
        <w:t xml:space="preserve">POST /api/schedule</w:t>
      </w:r>
      <w:r>
        <w:t xml:space="preserve">: Manages maintenance work orders.</w:t>
      </w:r>
    </w:p>
    <w:p>
      <w:pPr>
        <w:ind w:left="720" w:hanging="360"/>
        <w:spacing w:before="30" w:after="50"/>
      </w:pPr>
      <w:r>
        <w:rPr>
          <w:b/>
          <w:color w:val="2E75B6"/>
          <w:sz w:val="22"/>
        </w:rPr>
        <w:t>▪  </w:t>
      </w:r>
      <w:r>
        <w:rPr>
          <w:b/>
          <w:bCs/>
        </w:rPr>
        <w:t xml:space="preserve">Python FastAPI ML Engine (`http://localhost:8000`):</w:t>
      </w:r>
    </w:p>
    <w:p>
      <w:pPr>
        <w:ind w:left="720" w:hanging="360"/>
        <w:spacing w:before="30" w:after="50"/>
      </w:pPr>
      <w:r>
        <w:rPr>
          <w:b/>
          <w:color w:val="2E75B6"/>
          <w:sz w:val="22"/>
        </w:rPr>
        <w:t>▪  </w:t>
      </w:r>
      <w:r>
        <w:rPr>
          <w:rFonts w:ascii="Consolas" w:hAnsi="Consolas"/>
          <w:sz w:val="20"/>
          <w:color w:val="C7254E"/>
          <w:shd w:val="clear" w:color="auto" w:fill="F9F2F4"/>
        </w:rPr>
        <w:t xml:space="preserve">GET /health</w:t>
      </w:r>
      <w:r>
        <w:t xml:space="preserve">: Model availability and loaded artifact status.</w:t>
      </w:r>
    </w:p>
    <w:p>
      <w:pPr>
        <w:ind w:left="720" w:hanging="360"/>
        <w:spacing w:before="30" w:after="50"/>
      </w:pPr>
      <w:r>
        <w:rPr>
          <w:b/>
          <w:color w:val="2E75B6"/>
          <w:sz w:val="22"/>
        </w:rPr>
        <w:t>▪  </w:t>
      </w:r>
      <w:r>
        <w:rPr>
          <w:rFonts w:ascii="Consolas" w:hAnsi="Consolas"/>
          <w:sz w:val="20"/>
          <w:color w:val="C7254E"/>
          <w:shd w:val="clear" w:color="auto" w:fill="F9F2F4"/>
        </w:rPr>
        <w:t xml:space="preserve">POST /predict</w:t>
      </w:r>
      <w:r>
        <w:t xml:space="preserve">: Unified inference endpoint for raw vibration or spectrum arrays.</w:t>
      </w:r>
    </w:p>
    <w:p>
      <w:pPr>
        <w:ind w:left="720" w:hanging="360"/>
        <w:spacing w:before="30" w:after="50"/>
      </w:pPr>
      <w:r>
        <w:rPr>
          <w:b/>
          <w:color w:val="2E75B6"/>
          <w:sz w:val="22"/>
        </w:rPr>
        <w:t>▪  </w:t>
      </w:r>
      <w:r>
        <w:rPr>
          <w:rFonts w:ascii="Consolas" w:hAnsi="Consolas"/>
          <w:sz w:val="20"/>
          <w:color w:val="C7254E"/>
          <w:shd w:val="clear" w:color="auto" w:fill="F9F2F4"/>
        </w:rPr>
        <w:t xml:space="preserve">GET /demo-samples</w:t>
      </w:r>
      <w:r>
        <w:t xml:space="preserve">: Returns curated CWRU held-out benchmark waveforms.</w:t>
      </w:r>
    </w:p>
    <w:p>
      <w:pPr>
        <w:ind w:left="720" w:hanging="360"/>
        <w:spacing w:before="30" w:after="50"/>
      </w:pPr>
      <w:r>
        <w:rPr>
          <w:b/>
          <w:color w:val="2E75B6"/>
          <w:sz w:val="22"/>
        </w:rPr>
        <w:t>▪  </w:t>
      </w:r>
      <w:r>
        <w:rPr>
          <w:rFonts w:ascii="Consolas" w:hAnsi="Consolas"/>
          <w:sz w:val="20"/>
          <w:color w:val="C7254E"/>
          <w:shd w:val="clear" w:color="auto" w:fill="F9F2F4"/>
        </w:rPr>
        <w:t xml:space="preserve">GET /model-metadata</w:t>
      </w:r>
      <w:r>
        <w:t xml:space="preserve">: Master training and benchmark validation metrics.</w:t>
      </w:r>
    </w:p>
    <w:p>
      <w:pPr>
        <w:spacing w:before="40" w:after="100" w:line="276" w:lineRule="auto"/>
      </w:pPr>
      <w:r>
        <w:rPr>
          <w:b/>
          <w:bCs/>
        </w:rPr>
        <w:t xml:space="preserve">Code Reference:</w:t>
      </w:r>
      <w:r>
        <w:t xml:space="preserve"> [</w:t>
      </w:r>
      <w:r>
        <w:rPr>
          <w:rFonts w:ascii="Consolas" w:hAnsi="Consolas"/>
          <w:sz w:val="20"/>
          <w:color w:val="C7254E"/>
          <w:shd w:val="clear" w:color="auto" w:fill="F9F2F4"/>
        </w:rPr>
        <w:t xml:space="preserve">backend/server.js</w:t>
      </w:r>
      <w:r>
        <w:t xml:space="preserve">](file:///c:/Users/Rushikesh/OneDrive/문서/Desktop/minor/workshop-maintenance-system/backend/server.js) &amp; [</w:t>
      </w:r>
      <w:r>
        <w:rPr>
          <w:rFonts w:ascii="Consolas" w:hAnsi="Consolas"/>
          <w:sz w:val="20"/>
          <w:color w:val="C7254E"/>
          <w:shd w:val="clear" w:color="auto" w:fill="F9F2F4"/>
        </w:rPr>
        <w:t xml:space="preserve">ml/api/ml_server.py</w:t>
      </w:r>
      <w:r>
        <w:t xml:space="preserve">](file:///c:/Users/Rushikesh/OneDrive/문서/Desktop/minor/workshop-maintenance-system/ml/api/ml_server.py)</w:t>
      </w:r>
    </w:p>
    <w:p>
      <w:pPr>
        <w:shd w:val="clear" w:color="auto" w:fill="EDF2F8"/>
        <w:spacing w:before="240" w:after="80"/>
        <w:ind w:left="100"/>
      </w:pPr>
      <w:r>
        <w:rPr>
          <w:b/>
          <w:bCs/>
          <w:sz w:val="25"/>
          <w:szCs w:val="25"/>
          <w:color w:val="1F497D"/>
        </w:rPr>
        <w:t>Q100: How is JSON serialization used in the project?</w:t>
      </w:r>
    </w:p>
    <w:p>
      <w:pPr>
        <w:spacing w:before="40" w:after="100" w:line="276" w:lineRule="auto"/>
      </w:pPr>
      <w:r>
        <w:rPr>
          <w:b/>
          <w:bCs/>
        </w:rPr>
        <w:t xml:space="preserve">Answer:</w:t>
      </w:r>
      <w:r>
        <w:t xml:space="preserve"> JSON (JavaScript Object Notation) is the standard lightweight data-interchange format across our entire pipeline:</w:t>
      </w:r>
    </w:p>
    <w:p>
      <w:pPr>
        <w:ind w:left="720" w:hanging="400"/>
        <w:spacing w:before="40" w:after="60"/>
      </w:pPr>
      <w:r>
        <w:rPr>
          <w:b/>
          <w:color w:val="1F497D"/>
        </w:rPr>
        <w:t xml:space="preserve">1. </w:t>
      </w:r>
      <w:r>
        <w:t xml:space="preserve">Client $\rightarrow$ Server: Vibration arrays, sampling rate, and machine metadata are sent as JSON bodies.</w:t>
      </w:r>
    </w:p>
    <w:p>
      <w:pPr>
        <w:ind w:left="720" w:hanging="400"/>
        <w:spacing w:before="40" w:after="60"/>
      </w:pPr>
      <w:r>
        <w:rPr>
          <w:b/>
          <w:color w:val="1F497D"/>
        </w:rPr>
        <w:t xml:space="preserve">2. </w:t>
      </w:r>
      <w:r>
        <w:t xml:space="preserve">Server $\rightarrow$ Server: Node.js serializes JSON to Python FastAPI.</w:t>
      </w:r>
    </w:p>
    <w:p>
      <w:pPr>
        <w:ind w:left="720" w:hanging="400"/>
        <w:spacing w:before="40" w:after="60"/>
      </w:pPr>
      <w:r>
        <w:rPr>
          <w:b/>
          <w:color w:val="1F497D"/>
        </w:rPr>
        <w:t xml:space="preserve">3. </w:t>
      </w:r>
      <w:r>
        <w:t xml:space="preserve">Database Storage: The 12 statistical time-domain features are stored as a JSON string inside the </w:t>
      </w:r>
      <w:r>
        <w:rPr>
          <w:rFonts w:ascii="Consolas" w:hAnsi="Consolas"/>
          <w:sz w:val="20"/>
          <w:color w:val="C7254E"/>
          <w:shd w:val="clear" w:color="auto" w:fill="F9F2F4"/>
        </w:rPr>
        <w:t xml:space="preserve">raw_features_json</w:t>
      </w:r>
      <w:r>
        <w:t xml:space="preserve"> column of the </w:t>
      </w:r>
      <w:r>
        <w:rPr>
          <w:rFonts w:ascii="Consolas" w:hAnsi="Consolas"/>
          <w:sz w:val="20"/>
          <w:color w:val="C7254E"/>
          <w:shd w:val="clear" w:color="auto" w:fill="F9F2F4"/>
        </w:rPr>
        <w:t xml:space="preserve">bearing_diagnoses</w:t>
      </w:r>
      <w:r>
        <w:t xml:space="preserve"> table for long-term historical auditability without requiring 12 individual database schema migrations.</w:t>
      </w:r>
    </w:p>
    <w:p>
      <w:pPr>
        <w:shd w:val="clear" w:color="auto" w:fill="EDF2F8"/>
        <w:spacing w:before="240" w:after="80"/>
        <w:ind w:left="100"/>
      </w:pPr>
      <w:r>
        <w:rPr>
          <w:b/>
          <w:bCs/>
          <w:sz w:val="25"/>
          <w:szCs w:val="25"/>
          <w:color w:val="1F497D"/>
        </w:rPr>
        <w:t>Q101: How is CORS handled and why is it necessary?</w:t>
      </w:r>
    </w:p>
    <w:p>
      <w:pPr>
        <w:spacing w:before="40" w:after="100" w:line="276" w:lineRule="auto"/>
      </w:pPr>
      <w:r>
        <w:rPr>
          <w:b/>
          <w:bCs/>
        </w:rPr>
        <w:t xml:space="preserve">Answer:</w:t>
      </w:r>
      <w:r>
        <w:t xml:space="preserve"> CORS (Cross-Origin Resource Sharing) is a browser security mechanism that blocks web pages from making AJAX requests to a different domain or port. Because our React frontend runs on port 3000 and the Node.js backend runs on port 5000, we use the </w:t>
      </w:r>
      <w:r>
        <w:rPr>
          <w:rFonts w:ascii="Consolas" w:hAnsi="Consolas"/>
          <w:sz w:val="20"/>
          <w:color w:val="C7254E"/>
          <w:shd w:val="clear" w:color="auto" w:fill="F9F2F4"/>
        </w:rPr>
        <w:t xml:space="preserve">cors()</w:t>
      </w:r>
      <w:r>
        <w:t xml:space="preserve"> middleware in Express to allow requests from the frontend origin. FastAPI similarly includes </w:t>
      </w:r>
      <w:r>
        <w:rPr>
          <w:rFonts w:ascii="Consolas" w:hAnsi="Consolas"/>
          <w:sz w:val="20"/>
          <w:color w:val="C7254E"/>
          <w:shd w:val="clear" w:color="auto" w:fill="F9F2F4"/>
        </w:rPr>
        <w:t xml:space="preserve">CORSMiddleware</w:t>
      </w:r>
      <w:r>
        <w:t xml:space="preserve">.</w:t>
      </w:r>
    </w:p>
    <w:p>
      <w:pPr>
        <w:shd w:val="clear" w:color="auto" w:fill="EDF2F8"/>
        <w:spacing w:before="240" w:after="80"/>
        <w:ind w:left="100"/>
      </w:pPr>
      <w:r>
        <w:rPr>
          <w:b/>
          <w:bCs/>
          <w:sz w:val="25"/>
          <w:szCs w:val="25"/>
          <w:color w:val="1F497D"/>
        </w:rPr>
        <w:t>Q102: What input validation and security practices are implemented?</w:t>
      </w:r>
    </w:p>
    <w:p>
      <w:pPr>
        <w:spacing w:before="40" w:after="100" w:line="276" w:lineRule="auto"/>
      </w:pPr>
      <w:r>
        <w:rPr>
          <w:b/>
          <w:bCs/>
        </w:rPr>
        <w:t xml:space="preserve">Answer:</w:t>
      </w:r>
    </w:p>
    <w:p>
      <w:pPr>
        <w:ind w:left="720" w:hanging="400"/>
        <w:spacing w:before="40" w:after="60"/>
      </w:pPr>
      <w:r>
        <w:rPr>
          <w:b/>
          <w:color w:val="1F497D"/>
        </w:rPr>
        <w:t xml:space="preserve">1. </w:t>
      </w:r>
      <w:r>
        <w:rPr>
          <w:b/>
          <w:bCs/>
        </w:rPr>
        <w:t xml:space="preserve">Pydantic Schema Validation:</w:t>
      </w:r>
      <w:r>
        <w:t xml:space="preserve"> FastAPI uses Pydantic models (</w:t>
      </w:r>
      <w:r>
        <w:rPr>
          <w:rFonts w:ascii="Consolas" w:hAnsi="Consolas"/>
          <w:sz w:val="20"/>
          <w:color w:val="C7254E"/>
          <w:shd w:val="clear" w:color="auto" w:fill="F9F2F4"/>
        </w:rPr>
        <w:t xml:space="preserve">PredictRequest</w:t>
      </w:r>
      <w:r>
        <w:t xml:space="preserve">) that enforce data types and validate that signal arrays contain at least 1024 finite numeric values.</w:t>
      </w:r>
    </w:p>
    <w:p>
      <w:pPr>
        <w:ind w:left="720" w:hanging="400"/>
        <w:spacing w:before="40" w:after="60"/>
      </w:pPr>
      <w:r>
        <w:rPr>
          <w:b/>
          <w:color w:val="1F497D"/>
        </w:rPr>
        <w:t xml:space="preserve">2. </w:t>
      </w:r>
      <w:r>
        <w:rPr>
          <w:b/>
          <w:bCs/>
        </w:rPr>
        <w:t xml:space="preserve">Payload Size Limits:</w:t>
      </w:r>
      <w:r>
        <w:t xml:space="preserve"> Express configures body limits (</w:t>
      </w:r>
      <w:r>
        <w:rPr>
          <w:rFonts w:ascii="Consolas" w:hAnsi="Consolas"/>
          <w:sz w:val="20"/>
          <w:color w:val="C7254E"/>
          <w:shd w:val="clear" w:color="auto" w:fill="F9F2F4"/>
        </w:rPr>
        <w:t xml:space="preserve">express.json({ limit: '50mb' })</w:t>
      </w:r>
      <w:r>
        <w:t xml:space="preserve">) to accommodate large CSV arrays without buffer overflow crashes.</w:t>
      </w:r>
    </w:p>
    <w:p>
      <w:pPr>
        <w:ind w:left="720" w:hanging="400"/>
        <w:spacing w:before="40" w:after="60"/>
      </w:pPr>
      <w:r>
        <w:rPr>
          <w:b/>
          <w:color w:val="1F497D"/>
        </w:rPr>
        <w:t xml:space="preserve">3. </w:t>
      </w:r>
      <w:r>
        <w:rPr>
          <w:b/>
          <w:bCs/>
        </w:rPr>
        <w:t xml:space="preserve">Parameterized SQL Queries:</w:t>
      </w:r>
      <w:r>
        <w:t xml:space="preserve"> All database interactions use prepared statements (</w:t>
      </w:r>
      <w:r>
        <w:rPr>
          <w:rFonts w:ascii="Consolas" w:hAnsi="Consolas"/>
          <w:sz w:val="20"/>
          <w:color w:val="C7254E"/>
          <w:shd w:val="clear" w:color="auto" w:fill="F9F2F4"/>
        </w:rPr>
        <w:t xml:space="preserve">?</w:t>
      </w:r>
      <w:r>
        <w:t xml:space="preserve"> placeholders) through </w:t>
      </w:r>
      <w:r>
        <w:rPr>
          <w:rFonts w:ascii="Consolas" w:hAnsi="Consolas"/>
          <w:sz w:val="20"/>
          <w:color w:val="C7254E"/>
          <w:shd w:val="clear" w:color="auto" w:fill="F9F2F4"/>
        </w:rPr>
        <w:t xml:space="preserve">mysql2</w:t>
      </w:r>
      <w:r>
        <w:t xml:space="preserve">, completely preventing SQL Injection attacks.</w:t>
      </w:r>
    </w:p>
    <w:p>
      <w:pPr>
        <w:ind w:left="720" w:hanging="400"/>
        <w:spacing w:before="40" w:after="60"/>
      </w:pPr>
      <w:r>
        <w:rPr>
          <w:b/>
          <w:color w:val="1F497D"/>
        </w:rPr>
        <w:t xml:space="preserve">4. </w:t>
      </w:r>
      <w:r>
        <w:rPr>
          <w:b/>
          <w:bCs/>
        </w:rPr>
        <w:t xml:space="preserve">Finite Number Guards:</w:t>
      </w:r>
      <w:r>
        <w:t xml:space="preserve"> </w:t>
      </w:r>
      <w:r>
        <w:rPr>
          <w:rFonts w:ascii="Consolas" w:hAnsi="Consolas"/>
          <w:sz w:val="20"/>
          <w:color w:val="C7254E"/>
          <w:shd w:val="clear" w:color="auto" w:fill="F9F2F4"/>
        </w:rPr>
        <w:t xml:space="preserve">np.all(np.isfinite(arr))</w:t>
      </w:r>
      <w:r>
        <w:t xml:space="preserve"> blocks NaN or Infinite floating-point payloads.</w:t>
      </w:r>
    </w:p>
    <w:p>
      <w:pPr>
        <w:shd w:val="clear" w:color="auto" w:fill="EDF2F8"/>
        <w:spacing w:before="240" w:after="80"/>
        <w:ind w:left="100"/>
      </w:pPr>
      <w:r>
        <w:rPr>
          <w:b/>
          <w:bCs/>
          <w:sz w:val="25"/>
          <w:szCs w:val="25"/>
          <w:color w:val="1F497D"/>
        </w:rPr>
        <w:t>Q103: Why is this project relevant to Computer Science &amp; Engineering (CSE)?</w:t>
      </w:r>
    </w:p>
    <w:p>
      <w:pPr>
        <w:spacing w:before="40" w:after="100" w:line="276" w:lineRule="auto"/>
      </w:pPr>
      <w:r>
        <w:rPr>
          <w:b/>
          <w:bCs/>
        </w:rPr>
        <w:t xml:space="preserve">Answer:</w:t>
      </w:r>
      <w:r>
        <w:t xml:space="preserve"> This project represents a complete, real-world distributed system that integrates core CSE disciplines:</w:t>
      </w:r>
    </w:p>
    <w:p>
      <w:pPr>
        <w:ind w:left="720" w:hanging="400"/>
        <w:spacing w:before="40" w:after="60"/>
      </w:pPr>
      <w:r>
        <w:rPr>
          <w:b/>
          <w:color w:val="1F497D"/>
        </w:rPr>
        <w:t xml:space="preserve">1. </w:t>
      </w:r>
      <w:r>
        <w:rPr>
          <w:b/>
          <w:bCs/>
        </w:rPr>
        <w:t xml:space="preserve">Full-Stack Software Engineering:</w:t>
      </w:r>
      <w:r>
        <w:t xml:space="preserve"> Multi-tier client-server architecture, responsive state management, REST APIs, and database transactions.</w:t>
      </w:r>
    </w:p>
    <w:p>
      <w:pPr>
        <w:ind w:left="720" w:hanging="400"/>
        <w:spacing w:before="40" w:after="60"/>
      </w:pPr>
      <w:r>
        <w:rPr>
          <w:b/>
          <w:color w:val="1F497D"/>
        </w:rPr>
        <w:t xml:space="preserve">2. </w:t>
      </w:r>
      <w:r>
        <w:rPr>
          <w:b/>
          <w:bCs/>
        </w:rPr>
        <w:t xml:space="preserve">Applied Artificial Intelligence:</w:t>
      </w:r>
      <w:r>
        <w:t xml:space="preserve"> Deep convolutional neural network design, hyperparameter tuning, data augmentation, regularization, and model serialization.</w:t>
      </w:r>
    </w:p>
    <w:p>
      <w:pPr>
        <w:ind w:left="720" w:hanging="400"/>
        <w:spacing w:before="40" w:after="60"/>
      </w:pPr>
      <w:r>
        <w:rPr>
          <w:b/>
          <w:color w:val="1F497D"/>
        </w:rPr>
        <w:t xml:space="preserve">3. </w:t>
      </w:r>
      <w:r>
        <w:rPr>
          <w:b/>
          <w:bCs/>
        </w:rPr>
        <w:t xml:space="preserve">Data Structures &amp; Algorithms:</w:t>
      </w:r>
      <w:r>
        <w:t xml:space="preserve"> Sliding window signal segmentation, Cooley-Tukey Radix-2 Fast Fourier Transform, and decision tree ensembles.</w:t>
      </w:r>
    </w:p>
    <w:p>
      <w:pPr>
        <w:ind w:left="720" w:hanging="400"/>
        <w:spacing w:before="40" w:after="60"/>
      </w:pPr>
      <w:r>
        <w:rPr>
          <w:b/>
          <w:color w:val="1F497D"/>
        </w:rPr>
        <w:t xml:space="preserve">4. </w:t>
      </w:r>
      <w:r>
        <w:rPr>
          <w:b/>
          <w:bCs/>
        </w:rPr>
        <w:t xml:space="preserve">Systems Integration:</w:t>
      </w:r>
      <w:r>
        <w:t xml:space="preserve"> Heterogeneous microservices bridging Node.js, Python, and relational database systems.</w:t>
      </w:r>
    </w:p>
    <w:p>
      <w:pPr>
        <w:shd w:val="clear" w:color="auto" w:fill="EDF2F8"/>
        <w:spacing w:before="240" w:after="80"/>
        <w:ind w:left="100"/>
      </w:pPr>
      <w:r>
        <w:rPr>
          <w:b/>
          <w:bCs/>
          <w:sz w:val="25"/>
          <w:szCs w:val="25"/>
          <w:color w:val="1F497D"/>
        </w:rPr>
        <w:t>Q104: How can the project be deployed in an industrial environment?</w:t>
      </w:r>
    </w:p>
    <w:p>
      <w:pPr>
        <w:spacing w:before="40" w:after="100" w:line="276" w:lineRule="auto"/>
      </w:pPr>
      <w:r>
        <w:rPr>
          <w:b/>
          <w:bCs/>
        </w:rPr>
        <w:t xml:space="preserve">Answer:</w:t>
      </w:r>
      <w:r>
        <w:t xml:space="preserve"> In production:</w:t>
      </w:r>
    </w:p>
    <w:p>
      <w:pPr>
        <w:ind w:left="720" w:hanging="360"/>
        <w:spacing w:before="30" w:after="50"/>
      </w:pPr>
      <w:r>
        <w:rPr>
          <w:b/>
          <w:color w:val="2E75B6"/>
          <w:sz w:val="22"/>
        </w:rPr>
        <w:t>▪  </w:t>
      </w:r>
      <w:r>
        <w:t xml:space="preserve">The React frontend is compiled to static production bundles (</w:t>
      </w:r>
      <w:r>
        <w:rPr>
          <w:rFonts w:ascii="Consolas" w:hAnsi="Consolas"/>
          <w:sz w:val="20"/>
          <w:color w:val="C7254E"/>
          <w:shd w:val="clear" w:color="auto" w:fill="F9F2F4"/>
        </w:rPr>
        <w:t xml:space="preserve">npm run build</w:t>
      </w:r>
      <w:r>
        <w:t xml:space="preserve">) served via Nginx.</w:t>
      </w:r>
    </w:p>
    <w:p>
      <w:pPr>
        <w:ind w:left="720" w:hanging="360"/>
        <w:spacing w:before="30" w:after="50"/>
      </w:pPr>
      <w:r>
        <w:rPr>
          <w:b/>
          <w:color w:val="2E75B6"/>
          <w:sz w:val="22"/>
        </w:rPr>
        <w:t>▪  </w:t>
      </w:r>
      <w:r>
        <w:t xml:space="preserve">Node.js and Python FastAPI run as containerized microservices managed by Docker and orchestrated by Kubernetes or Docker Compose.</w:t>
      </w:r>
    </w:p>
    <w:p>
      <w:pPr>
        <w:ind w:left="720" w:hanging="360"/>
        <w:spacing w:before="30" w:after="50"/>
      </w:pPr>
      <w:r>
        <w:rPr>
          <w:b/>
          <w:color w:val="2E75B6"/>
          <w:sz w:val="22"/>
        </w:rPr>
        <w:t>▪  </w:t>
      </w:r>
      <w:r>
        <w:t xml:space="preserve">Production accelerometers stream vibration telemetry into an MQTT broker or Apache Kafka queue, which feeds continuous batches into the prediction service.</w:t>
      </w:r>
    </w:p>
    <w:p>
      <w:pPr>
        <w:shd w:val="clear" w:color="auto" w:fill="EDF2F8"/>
        <w:spacing w:before="240" w:after="80"/>
        <w:ind w:left="100"/>
      </w:pPr>
      <w:r>
        <w:rPr>
          <w:b/>
          <w:bCs/>
          <w:sz w:val="25"/>
          <w:szCs w:val="25"/>
          <w:color w:val="1F497D"/>
        </w:rPr>
        <w:t>Q105: How do we ensure model reproducibility across different machines?</w:t>
      </w:r>
    </w:p>
    <w:p>
      <w:pPr>
        <w:spacing w:before="40" w:after="100" w:line="276" w:lineRule="auto"/>
      </w:pPr>
      <w:r>
        <w:rPr>
          <w:b/>
          <w:bCs/>
        </w:rPr>
        <w:t xml:space="preserve">Answer:</w:t>
      </w:r>
    </w:p>
    <w:p>
      <w:pPr>
        <w:ind w:left="720" w:hanging="400"/>
        <w:spacing w:before="40" w:after="60"/>
      </w:pPr>
      <w:r>
        <w:rPr>
          <w:b/>
          <w:color w:val="1F497D"/>
        </w:rPr>
        <w:t xml:space="preserve">1. </w:t>
      </w:r>
      <w:r>
        <w:t xml:space="preserve">We set fixed random seeds (</w:t>
      </w:r>
      <w:r>
        <w:rPr>
          <w:rFonts w:ascii="Consolas" w:hAnsi="Consolas"/>
          <w:sz w:val="20"/>
          <w:color w:val="C7254E"/>
          <w:shd w:val="clear" w:color="auto" w:fill="F9F2F4"/>
        </w:rPr>
        <w:t xml:space="preserve">seed=42</w:t>
      </w:r>
      <w:r>
        <w:t xml:space="preserve">) across NumPy, TensorFlow (</w:t>
      </w:r>
      <w:r>
        <w:rPr>
          <w:rFonts w:ascii="Consolas" w:hAnsi="Consolas"/>
          <w:sz w:val="20"/>
          <w:color w:val="C7254E"/>
          <w:shd w:val="clear" w:color="auto" w:fill="F9F2F4"/>
        </w:rPr>
        <w:t xml:space="preserve">tf.random.set_seed(42)</w:t>
      </w:r>
      <w:r>
        <w:t xml:space="preserve">), and Scikit-learn.</w:t>
      </w:r>
    </w:p>
    <w:p>
      <w:pPr>
        <w:ind w:left="720" w:hanging="400"/>
        <w:spacing w:before="40" w:after="60"/>
      </w:pPr>
      <w:r>
        <w:rPr>
          <w:b/>
          <w:color w:val="1F497D"/>
        </w:rPr>
        <w:t xml:space="preserve">2. </w:t>
      </w:r>
      <w:r>
        <w:t xml:space="preserve">We freeze the exact training/validation/test index lists in </w:t>
      </w:r>
      <w:r>
        <w:rPr>
          <w:rFonts w:ascii="Consolas" w:hAnsi="Consolas"/>
          <w:sz w:val="20"/>
          <w:color w:val="C7254E"/>
          <w:shd w:val="clear" w:color="auto" w:fill="F9F2F4"/>
        </w:rPr>
        <w:t xml:space="preserve">preprocessing_config.json</w:t>
      </w:r>
      <w:r>
        <w:t xml:space="preserve">.</w:t>
      </w:r>
    </w:p>
    <w:p>
      <w:pPr>
        <w:ind w:left="720" w:hanging="400"/>
        <w:spacing w:before="40" w:after="60"/>
      </w:pPr>
      <w:r>
        <w:rPr>
          <w:b/>
          <w:color w:val="1F497D"/>
        </w:rPr>
        <w:t xml:space="preserve">3. </w:t>
      </w:r>
      <w:r>
        <w:t xml:space="preserve">Pretrained models and scalers are saved as immutable binary artifacts (</w:t>
      </w:r>
      <w:r>
        <w:rPr>
          <w:rFonts w:ascii="Consolas" w:hAnsi="Consolas"/>
          <w:sz w:val="20"/>
          <w:color w:val="C7254E"/>
          <w:shd w:val="clear" w:color="auto" w:fill="F9F2F4"/>
        </w:rPr>
        <w:t xml:space="preserve">.keras</w:t>
      </w:r>
      <w:r>
        <w:t xml:space="preserve"> and </w:t>
      </w:r>
      <w:r>
        <w:rPr>
          <w:rFonts w:ascii="Consolas" w:hAnsi="Consolas"/>
          <w:sz w:val="20"/>
          <w:color w:val="C7254E"/>
          <w:shd w:val="clear" w:color="auto" w:fill="F9F2F4"/>
        </w:rPr>
        <w:t xml:space="preserve">.joblib</w:t>
      </w:r>
      <w:r>
        <w:t xml:space="preserve">) so inference behaves identically on any operating system.</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J: Difficult Faculty Questions &amp; Honest Limitations</w:t>
      </w:r>
    </w:p>
    <w:p>
      <w:pPr>
        <w:shd w:val="clear" w:color="auto" w:fill="EDF2F8"/>
        <w:spacing w:before="240" w:after="80"/>
        <w:ind w:left="100"/>
      </w:pPr>
      <w:r>
        <w:rPr>
          <w:b/>
          <w:bCs/>
          <w:sz w:val="25"/>
          <w:szCs w:val="25"/>
          <w:color w:val="1F497D"/>
        </w:rPr>
        <w:t>Q106: Why did you choose a 1D CNN instead of just using classical Random Forest?</w:t>
      </w:r>
    </w:p>
    <w:p>
      <w:pPr>
        <w:spacing w:before="40" w:after="100" w:line="276" w:lineRule="auto"/>
      </w:pPr>
      <w:r>
        <w:rPr>
          <w:b/>
          <w:bCs/>
        </w:rPr>
        <w:t xml:space="preserve">Answer:</w:t>
      </w:r>
      <w:r>
        <w:t xml:space="preserve"> Classical Random Forest requires human engineers to manually decide which mathematical formulas to calculate (mean, RMS, kurtosis). If a defect generates subtle harmonic sidebands or phase-shift frequencies not captured by those 12 summary numbers, Random Forest will miss it (evident in its 89.89% accuracy). A 1D CNN receives the raw vibration sequence directly and autonomously learns multi-scale spatial and temporal filters through backpropagation, capturing localized defect pulse shapes and achieving </w:t>
      </w:r>
      <w:r>
        <w:rPr>
          <w:b/>
          <w:bCs/>
        </w:rPr>
        <w:t xml:space="preserve">99.57%</w:t>
      </w:r>
      <w:r>
        <w:t xml:space="preserve"> accuracy.</w:t>
      </w:r>
    </w:p>
    <w:p>
      <w:pPr>
        <w:shd w:val="clear" w:color="auto" w:fill="EDF2F8"/>
        <w:spacing w:before="240" w:after="80"/>
        <w:ind w:left="100"/>
      </w:pPr>
      <w:r>
        <w:rPr>
          <w:b/>
          <w:bCs/>
          <w:sz w:val="25"/>
          <w:szCs w:val="25"/>
          <w:color w:val="1F497D"/>
        </w:rPr>
        <w:t>Q107: If 1D CNN is so good, why did you keep Random Forest in the project?</w:t>
      </w:r>
    </w:p>
    <w:p>
      <w:pPr>
        <w:spacing w:before="40" w:after="100" w:line="276" w:lineRule="auto"/>
      </w:pPr>
      <w:r>
        <w:rPr>
          <w:b/>
          <w:bCs/>
        </w:rPr>
        <w:t xml:space="preserve">Answer:</w:t>
      </w:r>
      <w:r>
        <w:t xml:space="preserve"> Classical Random Forest provides three essential engineering advantages:</w:t>
      </w:r>
    </w:p>
    <w:p>
      <w:pPr>
        <w:ind w:left="720" w:hanging="400"/>
        <w:spacing w:before="40" w:after="60"/>
      </w:pPr>
      <w:r>
        <w:rPr>
          <w:b/>
          <w:color w:val="1F497D"/>
        </w:rPr>
        <w:t xml:space="preserve">1. </w:t>
      </w:r>
      <w:r>
        <w:rPr>
          <w:b/>
          <w:bCs/>
        </w:rPr>
        <w:t xml:space="preserve">Interpretability:</w:t>
      </w:r>
      <w:r>
        <w:t xml:space="preserve"> We can directly inspect feature importances (e.g. kurtosis and RMS) to understand why the model made a decision.</w:t>
      </w:r>
    </w:p>
    <w:p>
      <w:pPr>
        <w:ind w:left="720" w:hanging="400"/>
        <w:spacing w:before="40" w:after="60"/>
      </w:pPr>
      <w:r>
        <w:rPr>
          <w:b/>
          <w:color w:val="1F497D"/>
        </w:rPr>
        <w:t xml:space="preserve">2. </w:t>
      </w:r>
      <w:r>
        <w:rPr>
          <w:b/>
          <w:bCs/>
        </w:rPr>
        <w:t xml:space="preserve">Zero GPU / Minimal CPU Overhead:</w:t>
      </w:r>
      <w:r>
        <w:t xml:space="preserve"> Runs in less than 2 milliseconds on ultra-low-power edge microcontrollers where TensorFlow cannot run.</w:t>
      </w:r>
    </w:p>
    <w:p>
      <w:pPr>
        <w:ind w:left="720" w:hanging="400"/>
        <w:spacing w:before="40" w:after="60"/>
      </w:pPr>
      <w:r>
        <w:rPr>
          <w:b/>
          <w:color w:val="1F497D"/>
        </w:rPr>
        <w:t xml:space="preserve">3. </w:t>
      </w:r>
      <w:r>
        <w:rPr>
          <w:b/>
          <w:bCs/>
        </w:rPr>
        <w:t xml:space="preserve">Fallback &amp; Autonomous Cross-Validation:</w:t>
      </w:r>
      <w:r>
        <w:t xml:space="preserve"> Serves as a reliable baseline when signal dynamics are stationary and do not require complex deep neural layers.</w:t>
      </w:r>
    </w:p>
    <w:p>
      <w:pPr>
        <w:shd w:val="clear" w:color="auto" w:fill="EDF2F8"/>
        <w:spacing w:before="240" w:after="80"/>
        <w:ind w:left="100"/>
      </w:pPr>
      <w:r>
        <w:rPr>
          <w:b/>
          <w:bCs/>
          <w:sz w:val="25"/>
          <w:szCs w:val="25"/>
          <w:color w:val="1F497D"/>
        </w:rPr>
        <w:t>Q108: Can this model work on every industrial bearing in any factory?</w:t>
      </w:r>
    </w:p>
    <w:p>
      <w:pPr>
        <w:spacing w:before="40" w:after="100" w:line="276" w:lineRule="auto"/>
      </w:pPr>
      <w:r>
        <w:rPr>
          <w:b/>
          <w:bCs/>
        </w:rPr>
        <w:t xml:space="preserve">Answer:</w:t>
      </w:r>
      <w:r>
        <w:t xml:space="preserve"> </w:t>
      </w:r>
      <w:r>
        <w:rPr>
          <w:b/>
          <w:bCs/>
        </w:rPr>
        <w:t xml:space="preserve">No, and we must be honest about this.</w:t>
      </w:r>
      <w:r>
        <w:t xml:space="preserve"> The model was trained specifically on 6205-2RS JEM SKF deep groove ball bearings operating at ~1772–1797 RPM under a 1 HP load. While physical defect vibration principles are universal, changing to a significantly different bearing size, roller bearing type, or a radically different speed (e.g. 500 RPM) will shift the fault frequencies. In an industrial deployment, transfer learning or fine-tuning with local calibration data from the specific machine would be required.</w:t>
      </w:r>
    </w:p>
    <w:p>
      <w:pPr>
        <w:shd w:val="clear" w:color="auto" w:fill="EDF2F8"/>
        <w:spacing w:before="240" w:after="80"/>
        <w:ind w:left="100"/>
      </w:pPr>
      <w:r>
        <w:rPr>
          <w:b/>
          <w:bCs/>
          <w:sz w:val="25"/>
          <w:szCs w:val="25"/>
          <w:color w:val="1F497D"/>
        </w:rPr>
        <w:t>Q109: What is Overfitting and how did you prevent it in your 1D CNN?</w:t>
      </w:r>
    </w:p>
    <w:p>
      <w:pPr>
        <w:spacing w:before="40" w:after="100" w:line="276" w:lineRule="auto"/>
      </w:pPr>
      <w:r>
        <w:rPr>
          <w:b/>
          <w:bCs/>
        </w:rPr>
        <w:t xml:space="preserve">Answer:</w:t>
      </w:r>
      <w:r>
        <w:t xml:space="preserve"> Overfitting occurs when a neural network memorizes the training data—including background noise—so it scores 100% on training data but fails on new unseen test data. We prevented overfitting using five techniques:</w:t>
      </w:r>
    </w:p>
    <w:p>
      <w:pPr>
        <w:ind w:left="720" w:hanging="400"/>
        <w:spacing w:before="40" w:after="60"/>
      </w:pPr>
      <w:r>
        <w:rPr>
          <w:b/>
          <w:color w:val="1F497D"/>
        </w:rPr>
        <w:t xml:space="preserve">1. </w:t>
      </w:r>
      <w:r>
        <w:rPr>
          <w:b/>
          <w:bCs/>
        </w:rPr>
        <w:t xml:space="preserve">SpatialDropout1D (0.10 and 0.15):</w:t>
      </w:r>
      <w:r>
        <w:t xml:space="preserve"> Drops entire feature channels during training so the network cannot rely on any single noise pattern.</w:t>
      </w:r>
    </w:p>
    <w:p>
      <w:pPr>
        <w:ind w:left="720" w:hanging="400"/>
        <w:spacing w:before="40" w:after="60"/>
      </w:pPr>
      <w:r>
        <w:rPr>
          <w:b/>
          <w:color w:val="1F497D"/>
        </w:rPr>
        <w:t xml:space="preserve">2. </w:t>
      </w:r>
      <w:r>
        <w:rPr>
          <w:b/>
          <w:bCs/>
        </w:rPr>
        <w:t xml:space="preserve">Dense Dropout (0.30):</w:t>
      </w:r>
      <w:r>
        <w:t xml:space="preserve"> Randomly deactivates 30% of dense classification neurons.</w:t>
      </w:r>
    </w:p>
    <w:p>
      <w:pPr>
        <w:ind w:left="720" w:hanging="400"/>
        <w:spacing w:before="40" w:after="60"/>
      </w:pPr>
      <w:r>
        <w:rPr>
          <w:b/>
          <w:color w:val="1F497D"/>
        </w:rPr>
        <w:t xml:space="preserve">3. </w:t>
      </w:r>
      <w:r>
        <w:rPr>
          <w:b/>
          <w:bCs/>
        </w:rPr>
        <w:t xml:space="preserve">L2 Weight Regularization ($10^{-4}$):</w:t>
      </w:r>
      <w:r>
        <w:t xml:space="preserve"> Penalizes overly large weight values in the loss function.</w:t>
      </w:r>
    </w:p>
    <w:p>
      <w:pPr>
        <w:ind w:left="720" w:hanging="400"/>
        <w:spacing w:before="40" w:after="60"/>
      </w:pPr>
      <w:r>
        <w:rPr>
          <w:b/>
          <w:color w:val="1F497D"/>
        </w:rPr>
        <w:t xml:space="preserve">4. </w:t>
      </w:r>
      <w:r>
        <w:rPr>
          <w:b/>
          <w:bCs/>
        </w:rPr>
        <w:t xml:space="preserve">Global Average Pooling:</w:t>
      </w:r>
      <w:r>
        <w:t xml:space="preserve"> Eliminates millions of dense connection parameters.</w:t>
      </w:r>
    </w:p>
    <w:p>
      <w:pPr>
        <w:ind w:left="720" w:hanging="400"/>
        <w:spacing w:before="40" w:after="60"/>
      </w:pPr>
      <w:r>
        <w:rPr>
          <w:b/>
          <w:color w:val="1F497D"/>
        </w:rPr>
        <w:t xml:space="preserve">5. </w:t>
      </w:r>
      <w:r>
        <w:rPr>
          <w:b/>
          <w:bCs/>
        </w:rPr>
        <w:t xml:space="preserve">Early Stopping:</w:t>
      </w:r>
      <w:r>
        <w:t xml:space="preserve"> Monitored validation accuracy and stopped training at epoch 24 before memorization occurred.</w:t>
      </w:r>
    </w:p>
    <w:p>
      <w:pPr>
        <w:shd w:val="clear" w:color="auto" w:fill="EDF2F8"/>
        <w:spacing w:before="240" w:after="80"/>
        <w:ind w:left="100"/>
      </w:pPr>
      <w:r>
        <w:rPr>
          <w:b/>
          <w:bCs/>
          <w:sz w:val="25"/>
          <w:szCs w:val="25"/>
          <w:color w:val="1F497D"/>
        </w:rPr>
        <w:t>Q110: What is Data Leakage and how did you prove your project does not have it?</w:t>
      </w:r>
    </w:p>
    <w:p>
      <w:pPr>
        <w:spacing w:before="40" w:after="100" w:line="276" w:lineRule="auto"/>
      </w:pPr>
      <w:r>
        <w:rPr>
          <w:b/>
          <w:bCs/>
        </w:rPr>
        <w:t xml:space="preserve">Answer:</w:t>
      </w:r>
      <w:r>
        <w:t xml:space="preserve"> Data leakage happens when information from outside the training dataset is mistakenly used to train the model. In vibration datasets, random window shuffling allows windows that are 1 millisecond apart from the same continuous recording to appear in both training and test sets. We proved zero data leakage by:</w:t>
      </w:r>
    </w:p>
    <w:p>
      <w:pPr>
        <w:ind w:left="720" w:hanging="400"/>
        <w:spacing w:before="40" w:after="60"/>
      </w:pPr>
      <w:r>
        <w:rPr>
          <w:b/>
          <w:color w:val="1F497D"/>
        </w:rPr>
        <w:t xml:space="preserve">1. </w:t>
      </w:r>
      <w:r>
        <w:t xml:space="preserve">Implementing a </w:t>
      </w:r>
      <w:r>
        <w:rPr>
          <w:b/>
          <w:bCs/>
        </w:rPr>
        <w:t xml:space="preserve">block-based split</w:t>
      </w:r>
      <w:r>
        <w:t xml:space="preserve">: The first 70% of continuous recording time is Train, the next 10% is Validation, and the final 20% is Test.</w:t>
      </w:r>
    </w:p>
    <w:p>
      <w:pPr>
        <w:ind w:left="720" w:hanging="400"/>
        <w:spacing w:before="40" w:after="60"/>
      </w:pPr>
      <w:r>
        <w:rPr>
          <w:b/>
          <w:color w:val="1F497D"/>
        </w:rPr>
        <w:t xml:space="preserve">2. </w:t>
      </w:r>
      <w:r>
        <w:t xml:space="preserve">Fitting the </w:t>
      </w:r>
      <w:r>
        <w:rPr>
          <w:rFonts w:ascii="Consolas" w:hAnsi="Consolas"/>
          <w:sz w:val="20"/>
          <w:color w:val="C7254E"/>
          <w:shd w:val="clear" w:color="auto" w:fill="F9F2F4"/>
        </w:rPr>
        <w:t xml:space="preserve">StandardScaler</w:t>
      </w:r>
      <w:r>
        <w:t xml:space="preserve"> </w:t>
      </w:r>
      <w:r>
        <w:rPr>
          <w:b/>
          <w:bCs/>
        </w:rPr>
        <w:t xml:space="preserve">strictly on the training split</w:t>
      </w:r>
      <w:r>
        <w:t xml:space="preserve">, then applying the frozen scaler to the validation and test splits without recalculating $\mu$ or $\sigma$.</w:t>
      </w:r>
    </w:p>
    <w:p>
      <w:pPr>
        <w:shd w:val="clear" w:color="auto" w:fill="EDF2F8"/>
        <w:spacing w:before="240" w:after="80"/>
        <w:ind w:left="100"/>
      </w:pPr>
      <w:r>
        <w:rPr>
          <w:b/>
          <w:bCs/>
          <w:sz w:val="25"/>
          <w:szCs w:val="25"/>
          <w:color w:val="1F497D"/>
        </w:rPr>
        <w:t>Q111: What is the difference between Accuracy, Precision, Recall, and F1-Score?</w:t>
      </w:r>
    </w:p>
    <w:p>
      <w:pPr>
        <w:spacing w:before="40" w:after="100" w:line="276" w:lineRule="auto"/>
      </w:pPr>
      <w:r>
        <w:rPr>
          <w:b/>
          <w:bCs/>
        </w:rPr>
        <w:t xml:space="preserve">Answer:</w:t>
      </w:r>
    </w:p>
    <w:p>
      <w:pPr>
        <w:ind w:left="720" w:hanging="360"/>
        <w:spacing w:before="30" w:after="50"/>
      </w:pPr>
      <w:r>
        <w:rPr>
          <w:b/>
          <w:color w:val="2E75B6"/>
          <w:sz w:val="22"/>
        </w:rPr>
        <w:t>▪  </w:t>
      </w:r>
      <w:r>
        <w:rPr>
          <w:b/>
          <w:bCs/>
        </w:rPr>
        <w:t xml:space="preserve">Accuracy:</w:t>
      </w:r>
      <w:r>
        <w:t xml:space="preserve"> Total correct predictions divided by total predictions: $\frac{TP + TN}{TP + TN + FP + FN}$.</w:t>
      </w:r>
    </w:p>
    <w:p>
      <w:pPr>
        <w:ind w:left="720" w:hanging="360"/>
        <w:spacing w:before="30" w:after="50"/>
      </w:pPr>
      <w:r>
        <w:rPr>
          <w:b/>
          <w:color w:val="2E75B6"/>
          <w:sz w:val="22"/>
        </w:rPr>
        <w:t>▪  </w:t>
      </w:r>
      <w:r>
        <w:rPr>
          <w:b/>
          <w:bCs/>
        </w:rPr>
        <w:t xml:space="preserve">Precision:</w:t>
      </w:r>
      <w:r>
        <w:t xml:space="preserve"> Of all bearings the model called faulty, how many actually had a fault? $\frac{TP}{TP + FP}$ (Avoids false alarms).</w:t>
      </w:r>
    </w:p>
    <w:p>
      <w:pPr>
        <w:ind w:left="720" w:hanging="360"/>
        <w:spacing w:before="30" w:after="50"/>
      </w:pPr>
      <w:r>
        <w:rPr>
          <w:b/>
          <w:color w:val="2E75B6"/>
          <w:sz w:val="22"/>
        </w:rPr>
        <w:t>▪  </w:t>
      </w:r>
      <w:r>
        <w:rPr>
          <w:b/>
          <w:bCs/>
        </w:rPr>
        <w:t xml:space="preserve">Recall:</w:t>
      </w:r>
      <w:r>
        <w:t xml:space="preserve"> Of all actually faulty bearings in the plant, how many did the model catch? $\frac{TP}{TP + FN}$ (Avoids missing a dangerous breakdown).</w:t>
      </w:r>
    </w:p>
    <w:p>
      <w:pPr>
        <w:ind w:left="720" w:hanging="360"/>
        <w:spacing w:before="30" w:after="50"/>
      </w:pPr>
      <w:r>
        <w:rPr>
          <w:b/>
          <w:color w:val="2E75B6"/>
          <w:sz w:val="22"/>
        </w:rPr>
        <w:t>▪  </w:t>
      </w:r>
      <w:r>
        <w:rPr>
          <w:b/>
          <w:bCs/>
        </w:rPr>
        <w:t xml:space="preserve">F1-Score:</w:t>
      </w:r>
      <w:r>
        <w:t xml:space="preserve"> The harmonic mean of Precision and Recall: $2 \times \frac{\text{Precision} \times \text{Recall}}{\text{Precision} + \text{Recall}}$.</w:t>
      </w:r>
    </w:p>
    <w:p>
      <w:pPr>
        <w:spacing w:before="40" w:after="100" w:line="276" w:lineRule="auto"/>
      </w:pPr>
      <w:r>
        <w:t xml:space="preserve">In critical machinery maintenance, </w:t>
      </w:r>
      <w:r>
        <w:rPr>
          <w:b/>
          <w:bCs/>
        </w:rPr>
        <w:t xml:space="preserve">Recall is the most critical metric</w:t>
      </w:r>
      <w:r>
        <w:t xml:space="preserve"> because missing a catastrophic fault is far more dangerous than inspecting a healthy bearing by mistake.</w:t>
      </w:r>
    </w:p>
    <w:p>
      <w:pPr>
        <w:shd w:val="clear" w:color="auto" w:fill="EDF2F8"/>
        <w:spacing w:before="240" w:after="80"/>
        <w:ind w:left="100"/>
      </w:pPr>
      <w:r>
        <w:rPr>
          <w:b/>
          <w:bCs/>
          <w:sz w:val="25"/>
          <w:szCs w:val="25"/>
          <w:color w:val="1F497D"/>
        </w:rPr>
        <w:t>Q112: Why did you report Macro F1 instead of just Weighted F1 or Accuracy?</w:t>
      </w:r>
    </w:p>
    <w:p>
      <w:pPr>
        <w:spacing w:before="40" w:after="100" w:line="276" w:lineRule="auto"/>
      </w:pPr>
      <w:r>
        <w:rPr>
          <w:b/>
          <w:bCs/>
        </w:rPr>
        <w:t xml:space="preserve">Answer:</w:t>
      </w:r>
      <w:r>
        <w:t xml:space="preserve"> Macro F1 computes the F1-score independently for each class and then takes the unweighted average. In multi-class classification, if a dataset is imbalanced, high accuracy on a dominant class can hide poor performance on a rare critical defect. Reporting </w:t>
      </w:r>
      <w:r>
        <w:rPr>
          <w:b/>
          <w:bCs/>
        </w:rPr>
        <w:t xml:space="preserve">Macro F1 (0.9957 for 1D CNN)</w:t>
      </w:r>
      <w:r>
        <w:t xml:space="preserve"> proves that our model performs with near-perfect reliability across </w:t>
      </w:r>
      <w:r>
        <w:rPr>
          <w:b/>
          <w:bCs/>
        </w:rPr>
        <w:t xml:space="preserve">all 10 classes equally</w:t>
      </w:r>
      <w:r>
        <w:t xml:space="preserve">, including mild 0.007" defects.</w:t>
      </w:r>
    </w:p>
    <w:p>
      <w:pPr>
        <w:shd w:val="clear" w:color="auto" w:fill="EDF2F8"/>
        <w:spacing w:before="240" w:after="80"/>
        <w:ind w:left="100"/>
      </w:pPr>
      <w:r>
        <w:rPr>
          <w:b/>
          <w:bCs/>
          <w:sz w:val="25"/>
          <w:szCs w:val="25"/>
          <w:color w:val="1F497D"/>
        </w:rPr>
        <w:t>Q113: What happens when the 1D CNN and Random Forest disagree?</w:t>
      </w:r>
    </w:p>
    <w:p>
      <w:pPr>
        <w:spacing w:before="40" w:after="100" w:line="276" w:lineRule="auto"/>
      </w:pPr>
      <w:r>
        <w:rPr>
          <w:b/>
          <w:bCs/>
        </w:rPr>
        <w:t xml:space="preserve">Answer:</w:t>
      </w:r>
      <w:r>
        <w:t xml:space="preserve"> The autonomous routing engine (</w:t>
      </w:r>
      <w:r>
        <w:rPr>
          <w:rFonts w:ascii="Consolas" w:hAnsi="Consolas"/>
          <w:sz w:val="20"/>
          <w:color w:val="C7254E"/>
          <w:shd w:val="clear" w:color="auto" w:fill="F9F2F4"/>
        </w:rPr>
        <w:t xml:space="preserve">determine_best_fit_model</w:t>
      </w:r>
      <w:r>
        <w:t xml:space="preserve">) resolves disagreements based on Shannon entropy and signal kurtosis. If the signal shows impact spikes ($\text{kurtosis} &gt; 3.2$) or the 1D CNN has high certainty ($\ge 70\%$) with lower entropy, the system trusts the 1D CNN. If the waveform is stationary and the CNN has high entropy (confusion), it defers to the Random Forest.</w:t>
      </w:r>
    </w:p>
    <w:p>
      <w:pPr>
        <w:shd w:val="clear" w:color="auto" w:fill="EDF2F8"/>
        <w:spacing w:before="240" w:after="80"/>
        <w:ind w:left="100"/>
      </w:pPr>
      <w:r>
        <w:rPr>
          <w:b/>
          <w:bCs/>
          <w:sz w:val="25"/>
          <w:szCs w:val="25"/>
          <w:color w:val="1F497D"/>
        </w:rPr>
        <w:t>Q114: Why can a completely healthy bearing sometimes be misclassified as faulty?</w:t>
      </w:r>
    </w:p>
    <w:p>
      <w:pPr>
        <w:spacing w:before="40" w:after="100" w:line="276" w:lineRule="auto"/>
      </w:pPr>
      <w:r>
        <w:rPr>
          <w:b/>
          <w:bCs/>
        </w:rPr>
        <w:t xml:space="preserve">Answer:</w:t>
      </w:r>
      <w:r>
        <w:t xml:space="preserve"> In real workshop environments, if a machine experiences severe shaft misalignment, loose foundation bolts, gear mesh chatter, or external acoustic impacts from an adjacent stamping press, these external vibrations can cause high RMS and spiky kurtosis. An algorithm analyzing only vibration data may interpret these external shock pulses as bearing defect impacts.</w:t>
      </w:r>
    </w:p>
    <w:p>
      <w:pPr>
        <w:shd w:val="clear" w:color="auto" w:fill="EDF2F8"/>
        <w:spacing w:before="240" w:after="80"/>
        <w:ind w:left="100"/>
      </w:pPr>
      <w:r>
        <w:rPr>
          <w:b/>
          <w:bCs/>
          <w:sz w:val="25"/>
          <w:szCs w:val="25"/>
          <w:color w:val="1F497D"/>
        </w:rPr>
        <w:t>Q115: What evidence supports the maintenance recommendations displayed?</w:t>
      </w:r>
    </w:p>
    <w:p>
      <w:pPr>
        <w:spacing w:before="40" w:after="100" w:line="276" w:lineRule="auto"/>
      </w:pPr>
      <w:r>
        <w:rPr>
          <w:b/>
          <w:bCs/>
        </w:rPr>
        <w:t xml:space="preserve">Answer:</w:t>
      </w:r>
      <w:r>
        <w:t xml:space="preserve"> Our recommendations follow standard industrial mechanical maintenance protocols (such as ISO 10816 vibration severity standards and plant machinery overhaul guidelines). Healthy readings advise continuing periodic monitoring; mild/moderate defects advise scheduling lubrication and surface checks within 7 to 14 days; severe defects advise immediate bearing replacement to protect the motor spindle.</w:t>
      </w:r>
    </w:p>
    <w:p>
      <w:pPr>
        <w:shd w:val="clear" w:color="auto" w:fill="EDF2F8"/>
        <w:spacing w:before="240" w:after="80"/>
        <w:ind w:left="100"/>
      </w:pPr>
      <w:r>
        <w:rPr>
          <w:b/>
          <w:bCs/>
          <w:sz w:val="25"/>
          <w:szCs w:val="25"/>
          <w:color w:val="1F497D"/>
        </w:rPr>
        <w:t>Q116: Why did you not train the model directly on raw .mat files from CWRU?</w:t>
      </w:r>
    </w:p>
    <w:p>
      <w:pPr>
        <w:spacing w:before="40" w:after="100" w:line="276" w:lineRule="auto"/>
      </w:pPr>
      <w:r>
        <w:rPr>
          <w:b/>
          <w:bCs/>
        </w:rPr>
        <w:t xml:space="preserve">Answer:</w:t>
      </w:r>
      <w:r>
        <w:t xml:space="preserve"> CWRU provides raw data in MATLAB </w:t>
      </w:r>
      <w:r>
        <w:rPr>
          <w:rFonts w:ascii="Consolas" w:hAnsi="Consolas"/>
          <w:sz w:val="20"/>
          <w:color w:val="C7254E"/>
          <w:shd w:val="clear" w:color="auto" w:fill="F9F2F4"/>
        </w:rPr>
        <w:t xml:space="preserve">.mat</w:t>
      </w:r>
      <w:r>
        <w:t xml:space="preserve"> files containing continuous arrays of 120,000 to 480,000 points. To train neural networks, continuous recordings must be systematically segmented into uniform, non-overlapping windows of length 1024, labeled, and exported into compressed numerical arrays (</w:t>
      </w:r>
      <w:r>
        <w:rPr>
          <w:rFonts w:ascii="Consolas" w:hAnsi="Consolas"/>
          <w:sz w:val="20"/>
          <w:color w:val="C7254E"/>
          <w:shd w:val="clear" w:color="auto" w:fill="F9F2F4"/>
        </w:rPr>
        <w:t xml:space="preserve">.npz</w:t>
      </w:r>
      <w:r>
        <w:t xml:space="preserve">). The </w:t>
      </w:r>
      <w:r>
        <w:rPr>
          <w:rFonts w:ascii="Consolas" w:hAnsi="Consolas"/>
          <w:sz w:val="20"/>
          <w:color w:val="C7254E"/>
          <w:shd w:val="clear" w:color="auto" w:fill="F9F2F4"/>
        </w:rPr>
        <w:t xml:space="preserve">.npz</w:t>
      </w:r>
      <w:r>
        <w:t xml:space="preserve"> file contains the exact segmented CWRU arrays.</w:t>
      </w:r>
    </w:p>
    <w:p>
      <w:pPr>
        <w:shd w:val="clear" w:color="auto" w:fill="EDF2F8"/>
        <w:spacing w:before="240" w:after="80"/>
        <w:ind w:left="100"/>
      </w:pPr>
      <w:r>
        <w:rPr>
          <w:b/>
          <w:bCs/>
          <w:sz w:val="25"/>
          <w:szCs w:val="25"/>
          <w:color w:val="1F497D"/>
        </w:rPr>
        <w:t>Q117: What is the computational latency of a single CSV prediction?</w:t>
      </w:r>
    </w:p>
    <w:p>
      <w:pPr>
        <w:spacing w:before="40" w:after="100" w:line="276" w:lineRule="auto"/>
      </w:pPr>
      <w:r>
        <w:rPr>
          <w:b/>
          <w:bCs/>
        </w:rPr>
        <w:t xml:space="preserve">Answer:</w:t>
      </w:r>
      <w:r>
        <w:t xml:space="preserve"> From the FastAPI execution timers (</w:t>
      </w:r>
      <w:r>
        <w:rPr>
          <w:rFonts w:ascii="Consolas" w:hAnsi="Consolas"/>
          <w:sz w:val="20"/>
          <w:color w:val="C7254E"/>
          <w:shd w:val="clear" w:color="auto" w:fill="F9F2F4"/>
        </w:rPr>
        <w:t xml:space="preserve">time.perf_counter()</w:t>
      </w:r>
      <w:r>
        <w:t xml:space="preserve">), single-window inference latency is approximately:</w:t>
      </w:r>
    </w:p>
    <w:p>
      <w:pPr>
        <w:ind w:left="720" w:hanging="360"/>
        <w:spacing w:before="30" w:after="50"/>
      </w:pPr>
      <w:r>
        <w:rPr>
          <w:b/>
          <w:color w:val="2E75B6"/>
          <w:sz w:val="22"/>
        </w:rPr>
        <w:t>▪  </w:t>
      </w:r>
      <w:r>
        <w:t xml:space="preserve">1D Deep CNN: </w:t>
      </w:r>
      <w:r>
        <w:rPr>
          <w:b/>
          <w:bCs/>
        </w:rPr>
        <w:t xml:space="preserve">15 to 35 milliseconds</w:t>
      </w:r>
      <w:r>
        <w:t xml:space="preserve"> on a standard CPU.</w:t>
      </w:r>
    </w:p>
    <w:p>
      <w:pPr>
        <w:ind w:left="720" w:hanging="360"/>
        <w:spacing w:before="30" w:after="50"/>
      </w:pPr>
      <w:r>
        <w:rPr>
          <w:b/>
          <w:color w:val="2E75B6"/>
          <w:sz w:val="22"/>
        </w:rPr>
        <w:t>▪  </w:t>
      </w:r>
      <w:r>
        <w:t xml:space="preserve">Random Forest: </w:t>
      </w:r>
      <w:r>
        <w:rPr>
          <w:b/>
          <w:bCs/>
        </w:rPr>
        <w:t xml:space="preserve">2 to 5 milliseconds</w:t>
      </w:r>
      <w:r>
        <w:t xml:space="preserve">.</w:t>
      </w:r>
    </w:p>
    <w:p>
      <w:pPr>
        <w:spacing w:before="40" w:after="100" w:line="276" w:lineRule="auto"/>
      </w:pPr>
      <w:r>
        <w:t xml:space="preserve">This guarantees instantaneous sub-second response times on the web dashboard.</w:t>
      </w:r>
    </w:p>
    <w:p>
      <w:pPr>
        <w:shd w:val="clear" w:color="auto" w:fill="EDF2F8"/>
        <w:spacing w:before="240" w:after="80"/>
        <w:ind w:left="100"/>
      </w:pPr>
      <w:r>
        <w:rPr>
          <w:b/>
          <w:bCs/>
          <w:sz w:val="25"/>
          <w:szCs w:val="25"/>
          <w:color w:val="1F497D"/>
        </w:rPr>
        <w:t>Q118: How does your system handle multi-channel vibration (e.g. Drive End and Fan End in the same file)?</w:t>
      </w:r>
    </w:p>
    <w:p>
      <w:pPr>
        <w:spacing w:before="40" w:after="100" w:line="276" w:lineRule="auto"/>
      </w:pPr>
      <w:r>
        <w:rPr>
          <w:b/>
          <w:bCs/>
        </w:rPr>
        <w:t xml:space="preserve">Answer:</w:t>
      </w:r>
      <w:r>
        <w:t xml:space="preserve"> The frontend parser detects all numeric columns and ranks them. It selects the primary Drive End vibration channel by default, but provides an interactive channel dropdown allowing the operator to switch the active diagnostic stream to Fan End (</w:t>
      </w:r>
      <w:r>
        <w:rPr>
          <w:rFonts w:ascii="Consolas" w:hAnsi="Consolas"/>
          <w:sz w:val="20"/>
          <w:color w:val="C7254E"/>
          <w:shd w:val="clear" w:color="auto" w:fill="F9F2F4"/>
        </w:rPr>
        <w:t xml:space="preserve">FE_time</w:t>
      </w:r>
      <w:r>
        <w:t xml:space="preserve">) or any other recorded accelerometer channel.</w:t>
      </w:r>
    </w:p>
    <w:p>
      <w:pPr>
        <w:shd w:val="clear" w:color="auto" w:fill="EDF2F8"/>
        <w:spacing w:before="240" w:after="80"/>
        <w:ind w:left="100"/>
      </w:pPr>
      <w:r>
        <w:rPr>
          <w:b/>
          <w:bCs/>
          <w:sz w:val="25"/>
          <w:szCs w:val="25"/>
          <w:color w:val="1F497D"/>
        </w:rPr>
        <w:t>Q119: What are the current weaknesses of the CSV-based workflow?</w:t>
      </w:r>
    </w:p>
    <w:p>
      <w:pPr>
        <w:spacing w:before="40" w:after="100" w:line="276" w:lineRule="auto"/>
      </w:pPr>
      <w:r>
        <w:rPr>
          <w:b/>
          <w:bCs/>
        </w:rPr>
        <w:t xml:space="preserve">Answer:</w:t>
      </w:r>
    </w:p>
    <w:p>
      <w:pPr>
        <w:ind w:left="720" w:hanging="400"/>
        <w:spacing w:before="40" w:after="60"/>
      </w:pPr>
      <w:r>
        <w:rPr>
          <w:b/>
          <w:color w:val="1F497D"/>
        </w:rPr>
        <w:t xml:space="preserve">1. </w:t>
      </w:r>
      <w:r>
        <w:rPr>
          <w:b/>
          <w:bCs/>
        </w:rPr>
        <w:t xml:space="preserve">Manual File Upload:</w:t>
      </w:r>
      <w:r>
        <w:t xml:space="preserve"> Requires a technician to manually export a CSV from an analyzer and upload it via the browser.</w:t>
      </w:r>
    </w:p>
    <w:p>
      <w:pPr>
        <w:ind w:left="720" w:hanging="400"/>
        <w:spacing w:before="40" w:after="60"/>
      </w:pPr>
      <w:r>
        <w:rPr>
          <w:b/>
          <w:color w:val="1F497D"/>
        </w:rPr>
        <w:t xml:space="preserve">2. </w:t>
      </w:r>
      <w:r>
        <w:rPr>
          <w:b/>
          <w:bCs/>
        </w:rPr>
        <w:t xml:space="preserve">Fixed 1024 Length:</w:t>
      </w:r>
      <w:r>
        <w:t xml:space="preserve"> Discards trailing samples smaller than 1024 points.</w:t>
      </w:r>
    </w:p>
    <w:p>
      <w:pPr>
        <w:ind w:left="720" w:hanging="400"/>
        <w:spacing w:before="40" w:after="60"/>
      </w:pPr>
      <w:r>
        <w:rPr>
          <w:b/>
          <w:color w:val="1F497D"/>
        </w:rPr>
        <w:t xml:space="preserve">3. </w:t>
      </w:r>
      <w:r>
        <w:rPr>
          <w:b/>
          <w:bCs/>
        </w:rPr>
        <w:t xml:space="preserve">No Automatic Speed Detection:</w:t>
      </w:r>
      <w:r>
        <w:t xml:space="preserve"> The user or system assumes ~1772–1797 RPM. If speed drops to 900 RPM without the model knowing, defect strike frequency intervals change.</w:t>
      </w:r>
    </w:p>
    <w:p>
      <w:pPr>
        <w:shd w:val="clear" w:color="auto" w:fill="EDF2F8"/>
        <w:spacing w:before="240" w:after="80"/>
        <w:ind w:left="100"/>
      </w:pPr>
      <w:r>
        <w:rPr>
          <w:b/>
          <w:bCs/>
          <w:sz w:val="25"/>
          <w:szCs w:val="25"/>
          <w:color w:val="1F497D"/>
        </w:rPr>
        <w:t>Q120: What future improvements could make this system production-ready?</w:t>
      </w:r>
    </w:p>
    <w:p>
      <w:pPr>
        <w:spacing w:before="40" w:after="100" w:line="276" w:lineRule="auto"/>
      </w:pPr>
      <w:r>
        <w:rPr>
          <w:b/>
          <w:bCs/>
        </w:rPr>
        <w:t xml:space="preserve">Answer:</w:t>
      </w:r>
    </w:p>
    <w:p>
      <w:pPr>
        <w:ind w:left="720" w:hanging="400"/>
        <w:spacing w:before="40" w:after="60"/>
      </w:pPr>
      <w:r>
        <w:rPr>
          <w:b/>
          <w:color w:val="1F497D"/>
        </w:rPr>
        <w:t xml:space="preserve">1. </w:t>
      </w:r>
      <w:r>
        <w:rPr>
          <w:b/>
          <w:bCs/>
        </w:rPr>
        <w:t xml:space="preserve">Edge IoT Streaming:</w:t>
      </w:r>
      <w:r>
        <w:t xml:space="preserve"> Connecting directly to wireless vibration sensors (e.g. via MQTT or Modbus) for continuous automated telemetry without manual CSV uploads.</w:t>
      </w:r>
    </w:p>
    <w:p>
      <w:pPr>
        <w:ind w:left="720" w:hanging="400"/>
        <w:spacing w:before="40" w:after="60"/>
      </w:pPr>
      <w:r>
        <w:rPr>
          <w:b/>
          <w:color w:val="1F497D"/>
        </w:rPr>
        <w:t xml:space="preserve">2. </w:t>
      </w:r>
      <w:r>
        <w:rPr>
          <w:b/>
          <w:bCs/>
        </w:rPr>
        <w:t xml:space="preserve">Speed-Adaptive Order Tracking:</w:t>
      </w:r>
      <w:r>
        <w:t xml:space="preserve"> Using shaft tachometer pulse inputs to normalize vibration samples per revolution rather than per second, making diagnosis independent of motor RPM.</w:t>
      </w:r>
    </w:p>
    <w:p>
      <w:pPr>
        <w:ind w:left="720" w:hanging="400"/>
        <w:spacing w:before="40" w:after="60"/>
      </w:pPr>
      <w:r>
        <w:rPr>
          <w:b/>
          <w:color w:val="1F497D"/>
        </w:rPr>
        <w:t xml:space="preserve">3. </w:t>
      </w:r>
      <w:r>
        <w:rPr>
          <w:b/>
          <w:bCs/>
        </w:rPr>
        <w:t xml:space="preserve">Transfer Learning / Domain Adaptation:</w:t>
      </w:r>
      <w:r>
        <w:t xml:space="preserve"> Fine-tuning the network using a small set of baseline vibrations from different industrial machine types.</w:t>
      </w:r>
    </w:p>
    <w:p>
      <w:pPr>
        <w:pBdr>
          <w:bottom w:val="single" w:sz="12" w:space="8" w:color="4F81BD"/>
        </w:pBdr>
        <w:spacing w:before="120" w:after="160"/>
      </w:pPr>
    </w:p>
    <w:p>
      <w:pPr>
        <w:pBdr>
          <w:bottom w:val="single" w:sz="10" w:space="4" w:color="2E75B6"/>
        </w:pBdr>
        <w:spacing w:before="300" w:after="120"/>
      </w:pPr>
      <w:r>
        <w:rPr>
          <w:b/>
          <w:bCs/>
          <w:sz w:val="30"/>
          <w:szCs w:val="30"/>
          <w:color w:val="2E75B6"/>
        </w:rPr>
        <w:t>Section K: Quick Revision &amp; Viva Cheat Sheet</w:t>
      </w:r>
    </w:p>
    <w:p>
      <w:pPr>
        <w:shd w:val="clear" w:color="auto" w:fill="EDF2F8"/>
        <w:spacing w:before="240" w:after="80"/>
        <w:ind w:left="100"/>
      </w:pPr>
      <w:r>
        <w:rPr>
          <w:b/>
          <w:bCs/>
          <w:sz w:val="25"/>
          <w:szCs w:val="25"/>
          <w:color w:val="1F497D"/>
        </w:rPr>
        <w:t>Q121: How can I explain my project in 30 seconds?</w:t>
      </w:r>
    </w:p>
    <w:p>
      <w:pPr>
        <w:spacing w:before="40" w:after="100" w:line="276" w:lineRule="auto"/>
      </w:pPr>
      <w:r>
        <w:rPr>
          <w:b/>
          <w:bCs/>
        </w:rPr>
        <w:t xml:space="preserve">Answer:</w:t>
      </w:r>
      <w:r>
        <w:t xml:space="preserve"> </w:t>
      </w:r>
      <w:r>
        <w:rPr>
          <w:i/>
          <w:iCs/>
        </w:rPr>
        <w:t xml:space="preserve">"Our project is an AI-powered bearing condition monitoring and maintenance system. It takes vibration telemetry in CSV format from industrial machines, analyzes 1024-sample windows using a high-accuracy 1D Deep CNN and Random Forest models trained on the CWRU benchmark dataset, and diagnoses healthy states or inner race, outer race, and ball faults down to 0.007-inch defect precision. When severe faults are detected, it automatically generates a prioritized maintenance work order in the system scheduler."</w:t>
      </w:r>
    </w:p>
    <w:p>
      <w:pPr>
        <w:shd w:val="clear" w:color="auto" w:fill="EDF2F8"/>
        <w:spacing w:before="240" w:after="80"/>
        <w:ind w:left="100"/>
      </w:pPr>
      <w:r>
        <w:rPr>
          <w:b/>
          <w:bCs/>
          <w:sz w:val="25"/>
          <w:szCs w:val="25"/>
          <w:color w:val="1F497D"/>
        </w:rPr>
        <w:t>Q122: How can I explain the complete workflow in two minutes?</w:t>
      </w:r>
    </w:p>
    <w:p>
      <w:pPr>
        <w:spacing w:before="40" w:after="100" w:line="276" w:lineRule="auto"/>
      </w:pPr>
      <w:r>
        <w:rPr>
          <w:b/>
          <w:bCs/>
        </w:rPr>
        <w:t xml:space="preserve">Answer:</w:t>
      </w:r>
    </w:p>
    <w:p>
      <w:pPr>
        <w:ind w:left="720" w:hanging="400"/>
        <w:spacing w:before="40" w:after="60"/>
      </w:pPr>
      <w:r>
        <w:rPr>
          <w:b/>
          <w:color w:val="1F497D"/>
        </w:rPr>
        <w:t xml:space="preserve">1. </w:t>
      </w:r>
      <w:r>
        <w:rPr>
          <w:i/>
          <w:iCs/>
        </w:rPr>
        <w:t xml:space="preserve">"First, vibration accelerometer data is uploaded as a CSV. The React frontend parses the file, validates that it has at least 1024 numeric samples, and renders interactive time-domain and frequency charts."</w:t>
      </w:r>
    </w:p>
    <w:p>
      <w:pPr>
        <w:ind w:left="720" w:hanging="400"/>
        <w:spacing w:before="40" w:after="60"/>
      </w:pPr>
      <w:r>
        <w:rPr>
          <w:b/>
          <w:color w:val="1F497D"/>
        </w:rPr>
        <w:t xml:space="preserve">2. </w:t>
      </w:r>
      <w:r>
        <w:rPr>
          <w:i/>
          <w:iCs/>
        </w:rPr>
        <w:t xml:space="preserve">"Next, the frontend sends the signal to our Node.js backend, which forwards it to a Python FastAPI microservice hosting our machine learning models."</w:t>
      </w:r>
    </w:p>
    <w:p>
      <w:pPr>
        <w:ind w:left="720" w:hanging="400"/>
        <w:spacing w:before="40" w:after="60"/>
      </w:pPr>
      <w:r>
        <w:rPr>
          <w:b/>
          <w:color w:val="1F497D"/>
        </w:rPr>
        <w:t xml:space="preserve">3. </w:t>
      </w:r>
      <w:r>
        <w:rPr>
          <w:i/>
          <w:iCs/>
        </w:rPr>
        <w:t xml:space="preserve">"The Python engine slices the signal into 1024-sample windows. Our autonomous routing engine inspects the signal's kurtosis and entropy: if transient impacts exist, our 1D Deep CNN evaluates the normalized raw waveform; if stationary, Random Forest evaluates 12 statistical features."</w:t>
      </w:r>
    </w:p>
    <w:p>
      <w:pPr>
        <w:ind w:left="720" w:hanging="400"/>
        <w:spacing w:before="40" w:after="60"/>
      </w:pPr>
      <w:r>
        <w:rPr>
          <w:b/>
          <w:color w:val="1F497D"/>
        </w:rPr>
        <w:t xml:space="preserve">4. </w:t>
      </w:r>
      <w:r>
        <w:rPr>
          <w:i/>
          <w:iCs/>
        </w:rPr>
        <w:t xml:space="preserve">"The models classify the bearing across 10 classes covering healthy state and 3 defect sizes on the inner race, outer race, and ball element with up to 99.57% test accuracy."</w:t>
      </w:r>
    </w:p>
    <w:p>
      <w:pPr>
        <w:ind w:left="720" w:hanging="400"/>
        <w:spacing w:before="40" w:after="60"/>
      </w:pPr>
      <w:r>
        <w:rPr>
          <w:b/>
          <w:color w:val="1F497D"/>
        </w:rPr>
        <w:t xml:space="preserve">5. </w:t>
      </w:r>
      <w:r>
        <w:rPr>
          <w:i/>
          <w:iCs/>
        </w:rPr>
        <w:t xml:space="preserve">"Finally, the diagnosis is persisted in a MySQL database, mapped against ISO 10816 severity zones, and if severe, automatically booked into the maintenance schedule for next-day replacement."</w:t>
      </w:r>
    </w:p>
    <w:p>
      <w:pPr>
        <w:pBdr>
          <w:bottom w:val="single" w:sz="12" w:space="8" w:color="4F81BD"/>
        </w:pBdr>
        <w:spacing w:before="120" w:after="160"/>
      </w:pPr>
    </w:p>
    <w:p>
      <w:pPr>
        <w:shd w:val="clear" w:color="auto" w:fill="EDF2F8"/>
        <w:spacing w:before="240" w:after="80"/>
        <w:ind w:left="100"/>
      </w:pPr>
      <w:r>
        <w:rPr>
          <w:b/>
          <w:bCs/>
          <w:sz w:val="25"/>
          <w:szCs w:val="25"/>
          <w:color w:val="1F497D"/>
        </w:rPr>
        <w:t>The 25 Most Important Viva Questions with One-Line Answers</w:t>
      </w:r>
    </w:p>
    <w:p>
      <w:pPr>
        <w:ind w:left="720" w:hanging="400"/>
        <w:spacing w:before="40" w:after="60"/>
      </w:pPr>
      <w:r>
        <w:rPr>
          <w:b/>
          <w:color w:val="1F497D"/>
        </w:rPr>
        <w:t xml:space="preserve">1. </w:t>
      </w:r>
      <w:r>
        <w:rPr>
          <w:b/>
          <w:bCs/>
        </w:rPr>
        <w:t xml:space="preserve">What dataset did you use?</w:t>
      </w:r>
    </w:p>
    <w:p>
      <w:pPr>
        <w:spacing w:before="40" w:after="100" w:line="276" w:lineRule="auto"/>
      </w:pPr>
      <w:r>
        <w:t xml:space="preserve">The Case Western Reserve University (CWRU) 48 kHz Drive End bearing benchmark dataset.</w:t>
      </w:r>
    </w:p>
    <w:p>
      <w:pPr>
        <w:ind w:left="720" w:hanging="400"/>
        <w:spacing w:before="40" w:after="60"/>
      </w:pPr>
      <w:r>
        <w:rPr>
          <w:b/>
          <w:color w:val="1F497D"/>
        </w:rPr>
        <w:t xml:space="preserve">2. </w:t>
      </w:r>
      <w:r>
        <w:rPr>
          <w:b/>
          <w:bCs/>
        </w:rPr>
        <w:t xml:space="preserve">What is your best model and its accuracy?</w:t>
      </w:r>
    </w:p>
    <w:p>
      <w:pPr>
        <w:spacing w:before="40" w:after="100" w:line="276" w:lineRule="auto"/>
      </w:pPr>
      <w:r>
        <w:t xml:space="preserve">The 1D Deep CNN, achieving </w:t>
      </w:r>
      <w:r>
        <w:rPr>
          <w:b/>
          <w:bCs/>
        </w:rPr>
        <w:t xml:space="preserve">99.57%</w:t>
      </w:r>
      <w:r>
        <w:t xml:space="preserve"> test accuracy on the held-out test split.</w:t>
      </w:r>
    </w:p>
    <w:p>
      <w:pPr>
        <w:ind w:left="720" w:hanging="400"/>
        <w:spacing w:before="40" w:after="60"/>
      </w:pPr>
      <w:r>
        <w:rPr>
          <w:b/>
          <w:color w:val="1F497D"/>
        </w:rPr>
        <w:t xml:space="preserve">3. </w:t>
      </w:r>
      <w:r>
        <w:rPr>
          <w:b/>
          <w:bCs/>
        </w:rPr>
        <w:t xml:space="preserve">How many classes does the model predict?</w:t>
      </w:r>
    </w:p>
    <w:p>
      <w:pPr>
        <w:spacing w:before="40" w:after="100" w:line="276" w:lineRule="auto"/>
      </w:pPr>
      <w:r>
        <w:t xml:space="preserve">10 classes: 1 Normal healthy class + 3 fault locations (Ball, Inner Race, Outer Race) $\times$ 3 defect sizes ($0.007"$, $0.014"$, $0.021"$).</w:t>
      </w:r>
    </w:p>
    <w:p>
      <w:pPr>
        <w:ind w:left="720" w:hanging="400"/>
        <w:spacing w:before="40" w:after="60"/>
      </w:pPr>
      <w:r>
        <w:rPr>
          <w:b/>
          <w:color w:val="1F497D"/>
        </w:rPr>
        <w:t xml:space="preserve">4. </w:t>
      </w:r>
      <w:r>
        <w:rPr>
          <w:b/>
          <w:bCs/>
        </w:rPr>
        <w:t xml:space="preserve">What is the input size to the 1D CNN?</w:t>
      </w:r>
    </w:p>
    <w:p>
      <w:pPr>
        <w:spacing w:before="40" w:after="100" w:line="276" w:lineRule="auto"/>
      </w:pPr>
      <w:r>
        <w:t xml:space="preserve">Exactly 1024 raw vibration samples normalized to the range $[-1, +1]$.</w:t>
      </w:r>
    </w:p>
    <w:p>
      <w:pPr>
        <w:ind w:left="720" w:hanging="400"/>
        <w:spacing w:before="40" w:after="60"/>
      </w:pPr>
      <w:r>
        <w:rPr>
          <w:b/>
          <w:color w:val="1F497D"/>
        </w:rPr>
        <w:t xml:space="preserve">5. </w:t>
      </w:r>
      <w:r>
        <w:rPr>
          <w:b/>
          <w:bCs/>
        </w:rPr>
        <w:t xml:space="preserve">How long in time is 1024 samples at 48 kHz?</w:t>
      </w:r>
    </w:p>
    <w:p>
      <w:pPr>
        <w:spacing w:before="40" w:after="100" w:line="276" w:lineRule="auto"/>
      </w:pPr>
      <w:r>
        <w:t xml:space="preserve">Approximately 21.3 milliseconds ($\sim 0.64$ of one motor revolution at 1797 RPM).</w:t>
      </w:r>
    </w:p>
    <w:p>
      <w:pPr>
        <w:ind w:left="720" w:hanging="400"/>
        <w:spacing w:before="40" w:after="60"/>
      </w:pPr>
      <w:r>
        <w:rPr>
          <w:b/>
          <w:color w:val="1F497D"/>
        </w:rPr>
        <w:t xml:space="preserve">6. </w:t>
      </w:r>
      <w:r>
        <w:rPr>
          <w:b/>
          <w:bCs/>
        </w:rPr>
        <w:t xml:space="preserve">What is the minimum sample count for a CSV?</w:t>
      </w:r>
    </w:p>
    <w:p>
      <w:pPr>
        <w:spacing w:before="40" w:after="100" w:line="276" w:lineRule="auto"/>
      </w:pPr>
      <w:r>
        <w:t xml:space="preserve">1024 valid numeric samples.</w:t>
      </w:r>
    </w:p>
    <w:p>
      <w:pPr>
        <w:ind w:left="720" w:hanging="400"/>
        <w:spacing w:before="40" w:after="60"/>
      </w:pPr>
      <w:r>
        <w:rPr>
          <w:b/>
          <w:color w:val="1F497D"/>
        </w:rPr>
        <w:t xml:space="preserve">7. </w:t>
      </w:r>
      <w:r>
        <w:rPr>
          <w:b/>
          <w:bCs/>
        </w:rPr>
        <w:t xml:space="preserve">What happens to samples that don't fit into 1024 blocks?</w:t>
      </w:r>
    </w:p>
    <w:p>
      <w:pPr>
        <w:spacing w:before="40" w:after="100" w:line="276" w:lineRule="auto"/>
      </w:pPr>
      <w:r>
        <w:t xml:space="preserve">They are trailing remainder samples and are discarded.</w:t>
      </w:r>
    </w:p>
    <w:p>
      <w:pPr>
        <w:ind w:left="720" w:hanging="400"/>
        <w:spacing w:before="40" w:after="60"/>
      </w:pPr>
      <w:r>
        <w:rPr>
          <w:b/>
          <w:color w:val="1F497D"/>
        </w:rPr>
        <w:t xml:space="preserve">8. </w:t>
      </w:r>
      <w:r>
        <w:rPr>
          <w:b/>
          <w:bCs/>
        </w:rPr>
        <w:t xml:space="preserve">What split method was used and why?</w:t>
      </w:r>
    </w:p>
    <w:p>
      <w:pPr>
        <w:spacing w:before="40" w:after="100" w:line="276" w:lineRule="auto"/>
      </w:pPr>
      <w:r>
        <w:t xml:space="preserve">Leakage-Safe Block Split (70% train, 10% val, 20% test) to prevent time-series data leakage.</w:t>
      </w:r>
    </w:p>
    <w:p>
      <w:pPr>
        <w:ind w:left="720" w:hanging="400"/>
        <w:spacing w:before="40" w:after="60"/>
      </w:pPr>
      <w:r>
        <w:rPr>
          <w:b/>
          <w:color w:val="1F497D"/>
        </w:rPr>
        <w:t xml:space="preserve">9. </w:t>
      </w:r>
      <w:r>
        <w:rPr>
          <w:b/>
          <w:bCs/>
        </w:rPr>
        <w:t xml:space="preserve">How did you augment the training data?</w:t>
      </w:r>
    </w:p>
    <w:p>
      <w:pPr>
        <w:spacing w:before="40" w:after="100" w:line="276" w:lineRule="auto"/>
      </w:pPr>
      <w:r>
        <w:t xml:space="preserve">Circular phase shifting ($\pm 96$ samples), amplitude scaling ($0.94\times–1.06\times$), and additive Gaussian noise (SNR 25–35 dB), expanding the training set $2\times$ to 6,440 samples.</w:t>
      </w:r>
    </w:p>
    <w:p>
      <w:pPr>
        <w:ind w:left="720" w:hanging="400"/>
        <w:spacing w:before="40" w:after="60"/>
      </w:pPr>
      <w:r>
        <w:rPr>
          <w:b/>
          <w:color w:val="1F497D"/>
        </w:rPr>
        <w:t xml:space="preserve">10. </w:t>
      </w:r>
      <w:r>
        <w:rPr>
          <w:b/>
          <w:bCs/>
        </w:rPr>
        <w:t xml:space="preserve">What features does the Random Forest model use?</w:t>
      </w:r>
    </w:p>
    <w:p>
      <w:pPr>
        <w:spacing w:before="40" w:after="100" w:line="276" w:lineRule="auto"/>
      </w:pPr>
      <w:r>
        <w:t xml:space="preserve">12 canonical time-domain statistical features (mean, std, variance, RMS, peak-to-peak, max, min, MAV, skewness, kurtosis, crest factor, shape factor).</w:t>
      </w:r>
    </w:p>
    <w:p>
      <w:pPr>
        <w:ind w:left="720" w:hanging="400"/>
        <w:spacing w:before="40" w:after="60"/>
      </w:pPr>
      <w:r>
        <w:rPr>
          <w:b/>
          <w:color w:val="1F497D"/>
        </w:rPr>
        <w:t xml:space="preserve">11. </w:t>
      </w:r>
      <w:r>
        <w:rPr>
          <w:b/>
          <w:bCs/>
        </w:rPr>
        <w:t xml:space="preserve">What is the formula for Crest Factor?</w:t>
      </w:r>
    </w:p>
    <w:p>
      <w:pPr>
        <w:spacing w:before="40" w:after="100" w:line="276" w:lineRule="auto"/>
      </w:pPr>
      <w:r>
        <w:t xml:space="preserve">$\text{Peak Amplitude} / (\text{RMS} + \epsilon)$.</w:t>
      </w:r>
    </w:p>
    <w:p>
      <w:pPr>
        <w:ind w:left="720" w:hanging="400"/>
        <w:spacing w:before="40" w:after="60"/>
      </w:pPr>
      <w:r>
        <w:rPr>
          <w:b/>
          <w:color w:val="1F497D"/>
        </w:rPr>
        <w:t xml:space="preserve">12. </w:t>
      </w:r>
      <w:r>
        <w:rPr>
          <w:b/>
          <w:bCs/>
        </w:rPr>
        <w:t xml:space="preserve">What is the formula for Shape Factor?</w:t>
      </w:r>
    </w:p>
    <w:p>
      <w:pPr>
        <w:spacing w:before="40" w:after="100" w:line="276" w:lineRule="auto"/>
      </w:pPr>
      <w:r>
        <w:t xml:space="preserve">$\text{RMS} / (\text{Mean Absolute Value} + \epsilon)$.</w:t>
      </w:r>
    </w:p>
    <w:p>
      <w:pPr>
        <w:ind w:left="720" w:hanging="400"/>
        <w:spacing w:before="40" w:after="60"/>
      </w:pPr>
      <w:r>
        <w:rPr>
          <w:b/>
          <w:color w:val="1F497D"/>
        </w:rPr>
        <w:t xml:space="preserve">13. </w:t>
      </w:r>
      <w:r>
        <w:rPr>
          <w:b/>
          <w:bCs/>
        </w:rPr>
        <w:t xml:space="preserve">Why is Kurtosis so important in vibration analysis?</w:t>
      </w:r>
    </w:p>
    <w:p>
      <w:pPr>
        <w:spacing w:before="40" w:after="100" w:line="276" w:lineRule="auto"/>
      </w:pPr>
      <w:r>
        <w:t xml:space="preserve">Because healthy bearings have near-zero excess kurtosis, while localized impact cracks create sharp spikes that drive kurtosis above 3.0.</w:t>
      </w:r>
    </w:p>
    <w:p>
      <w:pPr>
        <w:ind w:left="720" w:hanging="400"/>
        <w:spacing w:before="40" w:after="60"/>
      </w:pPr>
      <w:r>
        <w:rPr>
          <w:b/>
          <w:color w:val="1F497D"/>
        </w:rPr>
        <w:t xml:space="preserve">14. </w:t>
      </w:r>
      <w:r>
        <w:rPr>
          <w:b/>
          <w:bCs/>
        </w:rPr>
        <w:t xml:space="preserve">What optimizer and loss function were used?</w:t>
      </w:r>
    </w:p>
    <w:p>
      <w:pPr>
        <w:spacing w:before="40" w:after="100" w:line="276" w:lineRule="auto"/>
      </w:pPr>
      <w:r>
        <w:t xml:space="preserve">Adam optimizer ($\text{learning rate} = 0.001$) and Sparse Categorical Crossentropy loss.</w:t>
      </w:r>
    </w:p>
    <w:p>
      <w:pPr>
        <w:ind w:left="720" w:hanging="400"/>
        <w:spacing w:before="40" w:after="60"/>
      </w:pPr>
      <w:r>
        <w:rPr>
          <w:b/>
          <w:color w:val="1F497D"/>
        </w:rPr>
        <w:t xml:space="preserve">15. </w:t>
      </w:r>
      <w:r>
        <w:rPr>
          <w:b/>
          <w:bCs/>
        </w:rPr>
        <w:t xml:space="preserve">Does the system retrain the model on CSV upload?</w:t>
      </w:r>
    </w:p>
    <w:p>
      <w:pPr>
        <w:spacing w:before="40" w:after="100" w:line="276" w:lineRule="auto"/>
      </w:pPr>
      <w:r>
        <w:t xml:space="preserve">No, inference uses pre-trained frozen model weights cached in memory.</w:t>
      </w:r>
    </w:p>
    <w:p>
      <w:pPr>
        <w:ind w:left="720" w:hanging="400"/>
        <w:spacing w:before="40" w:after="60"/>
      </w:pPr>
      <w:r>
        <w:rPr>
          <w:b/>
          <w:color w:val="1F497D"/>
        </w:rPr>
        <w:t xml:space="preserve">16. </w:t>
      </w:r>
      <w:r>
        <w:rPr>
          <w:b/>
          <w:bCs/>
        </w:rPr>
        <w:t xml:space="preserve">How does the system handle multi-window CSVs?</w:t>
      </w:r>
    </w:p>
    <w:p>
      <w:pPr>
        <w:spacing w:before="40" w:after="100" w:line="276" w:lineRule="auto"/>
      </w:pPr>
      <w:r>
        <w:t xml:space="preserve">It diagnoses each 1024-sample window independently and takes a majority vote.</w:t>
      </w:r>
    </w:p>
    <w:p>
      <w:pPr>
        <w:ind w:left="720" w:hanging="400"/>
        <w:spacing w:before="40" w:after="60"/>
      </w:pPr>
      <w:r>
        <w:rPr>
          <w:b/>
          <w:color w:val="1F497D"/>
        </w:rPr>
        <w:t xml:space="preserve">17. </w:t>
      </w:r>
      <w:r>
        <w:rPr>
          <w:b/>
          <w:bCs/>
        </w:rPr>
        <w:t xml:space="preserve">What is the difference between confidence and accuracy?</w:t>
      </w:r>
    </w:p>
    <w:p>
      <w:pPr>
        <w:spacing w:before="40" w:after="100" w:line="276" w:lineRule="auto"/>
      </w:pPr>
      <w:r>
        <w:t xml:space="preserve">Confidence is the model's internal probability for one prediction; accuracy is the empirical success rate over the entire benchmark test set.</w:t>
      </w:r>
    </w:p>
    <w:p>
      <w:pPr>
        <w:ind w:left="720" w:hanging="400"/>
        <w:spacing w:before="40" w:after="60"/>
      </w:pPr>
      <w:r>
        <w:rPr>
          <w:b/>
          <w:color w:val="1F497D"/>
        </w:rPr>
        <w:t xml:space="preserve">18. </w:t>
      </w:r>
      <w:r>
        <w:rPr>
          <w:b/>
          <w:bCs/>
        </w:rPr>
        <w:t xml:space="preserve">Does this project calculate Remaining Useful Life (RUL)?</w:t>
      </w:r>
    </w:p>
    <w:p>
      <w:pPr>
        <w:spacing w:before="40" w:after="100" w:line="276" w:lineRule="auto"/>
      </w:pPr>
      <w:r>
        <w:t xml:space="preserve">No, it diagnoses current health state and fault severity; it does not estimate RUL in hours or days.</w:t>
      </w:r>
    </w:p>
    <w:p>
      <w:pPr>
        <w:ind w:left="720" w:hanging="400"/>
        <w:spacing w:before="40" w:after="60"/>
      </w:pPr>
      <w:r>
        <w:rPr>
          <w:b/>
          <w:color w:val="1F497D"/>
        </w:rPr>
        <w:t xml:space="preserve">19. </w:t>
      </w:r>
      <w:r>
        <w:rPr>
          <w:b/>
          <w:bCs/>
        </w:rPr>
        <w:t xml:space="preserve">What is ISO 10816?</w:t>
      </w:r>
    </w:p>
    <w:p>
      <w:pPr>
        <w:spacing w:before="40" w:after="100" w:line="276" w:lineRule="auto"/>
      </w:pPr>
      <w:r>
        <w:t xml:space="preserve">An international mechanical standard grading vibration severity into Zones A (Good), B (Acceptable), C (Alert), and D (Critical Danger).</w:t>
      </w:r>
    </w:p>
    <w:p>
      <w:pPr>
        <w:ind w:left="720" w:hanging="400"/>
        <w:spacing w:before="40" w:after="60"/>
      </w:pPr>
      <w:r>
        <w:rPr>
          <w:b/>
          <w:color w:val="1F497D"/>
        </w:rPr>
        <w:t xml:space="preserve">20. </w:t>
      </w:r>
      <w:r>
        <w:rPr>
          <w:b/>
          <w:bCs/>
        </w:rPr>
        <w:t xml:space="preserve">What happens when a Severe fault is detected?</w:t>
      </w:r>
    </w:p>
    <w:p>
      <w:pPr>
        <w:spacing w:before="40" w:after="100" w:line="276" w:lineRule="auto"/>
      </w:pPr>
      <w:r>
        <w:t xml:space="preserve">The backend automatically creates a high-priority work order in the </w:t>
      </w:r>
      <w:r>
        <w:rPr>
          <w:rFonts w:ascii="Consolas" w:hAnsi="Consolas"/>
          <w:sz w:val="20"/>
          <w:color w:val="C7254E"/>
          <w:shd w:val="clear" w:color="auto" w:fill="F9F2F4"/>
        </w:rPr>
        <w:t xml:space="preserve">maintenance_schedule</w:t>
      </w:r>
      <w:r>
        <w:t xml:space="preserve"> table for the next day.</w:t>
      </w:r>
    </w:p>
    <w:p>
      <w:pPr>
        <w:ind w:left="720" w:hanging="400"/>
        <w:spacing w:before="40" w:after="60"/>
      </w:pPr>
      <w:r>
        <w:rPr>
          <w:b/>
          <w:color w:val="1F497D"/>
        </w:rPr>
        <w:t xml:space="preserve">21. </w:t>
      </w:r>
      <w:r>
        <w:rPr>
          <w:b/>
          <w:bCs/>
        </w:rPr>
        <w:t xml:space="preserve">Can this model accept frequency spectrum CSVs?</w:t>
      </w:r>
    </w:p>
    <w:p>
      <w:pPr>
        <w:spacing w:before="40" w:after="100" w:line="276" w:lineRule="auto"/>
      </w:pPr>
      <w:r>
        <w:t xml:space="preserve">Yes, frequency spectrum CSVs are validated and routed to a dedicated Random Forest Spectrum Classifier with 98.37% accuracy.</w:t>
      </w:r>
    </w:p>
    <w:p>
      <w:pPr>
        <w:ind w:left="720" w:hanging="400"/>
        <w:spacing w:before="40" w:after="60"/>
      </w:pPr>
      <w:r>
        <w:rPr>
          <w:b/>
          <w:color w:val="1F497D"/>
        </w:rPr>
        <w:t xml:space="preserve">22. </w:t>
      </w:r>
      <w:r>
        <w:rPr>
          <w:b/>
          <w:bCs/>
        </w:rPr>
        <w:t xml:space="preserve">Do frontend charts affect the AI prediction?</w:t>
      </w:r>
    </w:p>
    <w:p>
      <w:pPr>
        <w:spacing w:before="40" w:after="100" w:line="276" w:lineRule="auto"/>
      </w:pPr>
      <w:r>
        <w:t xml:space="preserve">No, frontend charts are strictly for human visualization; the raw CSV data is analyzed by the backend.</w:t>
      </w:r>
    </w:p>
    <w:p>
      <w:pPr>
        <w:ind w:left="720" w:hanging="400"/>
        <w:spacing w:before="40" w:after="60"/>
      </w:pPr>
      <w:r>
        <w:rPr>
          <w:b/>
          <w:color w:val="1F497D"/>
        </w:rPr>
        <w:t xml:space="preserve">23. </w:t>
      </w:r>
      <w:r>
        <w:rPr>
          <w:b/>
          <w:bCs/>
        </w:rPr>
        <w:t xml:space="preserve">What tech stack is used?</w:t>
      </w:r>
    </w:p>
    <w:p>
      <w:pPr>
        <w:spacing w:before="40" w:after="100" w:line="276" w:lineRule="auto"/>
      </w:pPr>
      <w:r>
        <w:t xml:space="preserve">React.js (Frontend), Node.js Express (Backend), Python FastAPI (ML Server), and MySQL (Database).</w:t>
      </w:r>
    </w:p>
    <w:p>
      <w:pPr>
        <w:ind w:left="720" w:hanging="400"/>
        <w:spacing w:before="40" w:after="60"/>
      </w:pPr>
      <w:r>
        <w:rPr>
          <w:b/>
          <w:color w:val="1F497D"/>
        </w:rPr>
        <w:t xml:space="preserve">24. </w:t>
      </w:r>
      <w:r>
        <w:rPr>
          <w:b/>
          <w:bCs/>
        </w:rPr>
        <w:t xml:space="preserve">How do Node.js and Python communicate?</w:t>
      </w:r>
    </w:p>
    <w:p>
      <w:pPr>
        <w:spacing w:before="40" w:after="100" w:line="276" w:lineRule="auto"/>
      </w:pPr>
      <w:r>
        <w:t xml:space="preserve">Through an internal REST API (</w:t>
      </w:r>
      <w:r>
        <w:rPr>
          <w:rFonts w:ascii="Consolas" w:hAnsi="Consolas"/>
          <w:sz w:val="20"/>
          <w:color w:val="C7254E"/>
          <w:shd w:val="clear" w:color="auto" w:fill="F9F2F4"/>
        </w:rPr>
        <w:t xml:space="preserve">POST http://127.0.0.1:8000/predict</w:t>
      </w:r>
      <w:r>
        <w:t xml:space="preserve">).</w:t>
      </w:r>
    </w:p>
    <w:p>
      <w:pPr>
        <w:ind w:left="720" w:hanging="400"/>
        <w:spacing w:before="40" w:after="60"/>
      </w:pPr>
      <w:r>
        <w:rPr>
          <w:b/>
          <w:color w:val="1F497D"/>
        </w:rPr>
        <w:t xml:space="preserve">25. </w:t>
      </w:r>
      <w:r>
        <w:rPr>
          <w:b/>
          <w:bCs/>
        </w:rPr>
        <w:t xml:space="preserve">What happens if the Python ML service is down?</w:t>
      </w:r>
    </w:p>
    <w:p>
      <w:pPr>
        <w:spacing w:before="40" w:after="100" w:line="276" w:lineRule="auto"/>
      </w:pPr>
      <w:r>
        <w:t xml:space="preserve">The Node.js server catches the connection error and returns an HTTP 503 error stating the ML service is unavailable.</w:t>
      </w:r>
    </w:p>
    <w:p>
      <w:pPr>
        <w:pBdr>
          <w:bottom w:val="single" w:sz="12" w:space="8" w:color="4F81BD"/>
        </w:pBdr>
        <w:spacing w:before="120" w:after="160"/>
      </w:pPr>
    </w:p>
    <w:p>
      <w:pPr>
        <w:shd w:val="clear" w:color="auto" w:fill="EDF2F8"/>
        <w:spacing w:before="240" w:after="80"/>
        <w:ind w:left="100"/>
      </w:pPr>
      <w:r>
        <w:rPr>
          <w:b/>
          <w:bCs/>
          <w:sz w:val="25"/>
          <w:szCs w:val="25"/>
          <w:color w:val="1F497D"/>
        </w:rPr>
        <w:t>Important Formulas to Remember for Viva</w:t>
      </w:r>
    </w:p>
    <w:tbl>
      <w:tblPr>
        <w:tblW w:w="9000" w:type="dxa"/>
        <w:tblBorders>
          <w:top w:val="single" w:sz="6" w:space="0" w:color="D3D3D3"/>
          <w:left w:val="single" w:sz="6" w:space="0" w:color="D3D3D3"/>
          <w:bottom w:val="single" w:sz="8" w:space="0" w:color="A0A0A0"/>
          <w:right w:val="single" w:sz="6" w:space="0" w:color="D3D3D3"/>
          <w:insideH w:val="single" w:sz="4" w:space="0" w:color="E0E0E0"/>
          <w:insideV w:val="single" w:sz="4" w:space="0" w:color="E0E0E0"/>
        </w:tblBorders>
        <w:tblCellMar>
          <w:top w:w="120" w:type="dxa"/>
          <w:left w:w="160" w:type="dxa"/>
          <w:bottom w:w="120" w:type="dxa"/>
          <w:right w:w="160" w:type="dxa"/>
        </w:tblCellMar>
      </w:tblPr>
      <w:tblGrid>
        <w:gridCol w:w="1800"/>
        <w:gridCol w:w="1800"/>
        <w:gridCol w:w="1800"/>
        <w:gridCol w:w="1800"/>
        <w:gridCol w:w="1800"/>
      </w:tblGrid>
      <w:tr>
        <w:trPr>
          <w:tblHeader/>
        </w:trPr>
        <w:tc>
          <w:tcPr>
            <w:tcW w:w="1800" w:type="dxa"/>
            <w:shd w:val="clear" w:color="auto" w:fill="1F497D"/>
          </w:tcPr>
          <w:p>
            <w:pPr>
              <w:spacing w:before="60" w:after="60"/>
            </w:pPr>
            <w:r>
              <w:rPr>
                <w:b/>
                <w:bCs/>
                <w:color w:val="FFFFFF"/>
                <w:sz w:val="21"/>
              </w:rPr>
              <w:t xml:space="preserve">Metric / Feature</w:t>
            </w:r>
          </w:p>
        </w:tc>
        <w:tc>
          <w:tcPr>
            <w:tcW w:w="1800" w:type="dxa"/>
            <w:shd w:val="clear" w:color="auto" w:fill="1F497D"/>
          </w:tcPr>
          <w:p>
            <w:pPr>
              <w:spacing w:before="60" w:after="60"/>
            </w:pPr>
            <w:r>
              <w:rPr>
                <w:b/>
                <w:bCs/>
                <w:color w:val="FFFFFF"/>
                <w:sz w:val="21"/>
              </w:rPr>
              <w:t xml:space="preserve">Implemented Mathematical Formula</w:t>
            </w:r>
          </w:p>
        </w:tc>
        <w:tc>
          <w:tcPr>
            <w:tcW w:w="1800" w:type="dxa"/>
            <w:shd w:val="clear" w:color="auto" w:fill="1F497D"/>
          </w:tcPr>
          <w:p>
            <w:pPr>
              <w:spacing w:before="60" w:after="60"/>
            </w:pPr>
            <w:r>
              <w:rPr>
                <w:b/>
                <w:bCs/>
                <w:color w:val="FFFFFF"/>
                <w:sz w:val="21"/>
              </w:rPr>
              <w:t xml:space="preserve">Physical Meaning</w:t>
            </w:r>
          </w:p>
        </w:tc>
        <w:tc>
          <w:tcPr>
            <w:tcW w:w="1800" w:type="dxa"/>
            <w:shd w:val="clear" w:color="auto" w:fill="1F497D"/>
          </w:tcPr>
          <w:p>
            <w:pPr>
              <w:spacing w:before="60" w:after="60"/>
            </w:pPr>
            <w:r>
              <w:rPr>
                <w:b/>
                <w:bCs/>
                <w:color w:val="FFFFFF"/>
                <w:sz w:val="21"/>
              </w:rPr>
              <w:t xml:space="preserve"/>
            </w:r>
          </w:p>
        </w:tc>
        <w:tc>
          <w:tcPr>
            <w:tcW w:w="1800" w:type="dxa"/>
            <w:shd w:val="clear" w:color="auto" w:fill="1F497D"/>
          </w:tcPr>
          <w:p>
            <w:pPr>
              <w:spacing w:before="60" w:after="60"/>
            </w:pPr>
            <w:r>
              <w:rPr>
                <w:b/>
                <w:bCs/>
                <w:color w:val="FFFFFF"/>
                <w:sz w:val="21"/>
              </w:rPr>
              <w:t xml:space="preserve"/>
            </w:r>
          </w:p>
        </w:tc>
      </w:tr>
      <w:tr>
        <w:tc>
          <w:tcPr>
            <w:tcW w:w="1800" w:type="dxa"/>
            <w:shd w:val="clear" w:color="auto" w:fill="F2F6FA"/>
          </w:tcPr>
          <w:p>
            <w:pPr>
              <w:spacing w:before="60" w:after="60"/>
            </w:pPr>
            <w:r>
              <w:rPr>
                <w:b/>
                <w:bCs/>
              </w:rPr>
              <w:t xml:space="preserve">Root Mean Square (RMS)</w:t>
            </w:r>
          </w:p>
        </w:tc>
        <w:tc>
          <w:tcPr>
            <w:tcW w:w="1800" w:type="dxa"/>
            <w:shd w:val="clear" w:color="auto" w:fill="F2F6FA"/>
          </w:tcPr>
          <w:p>
            <w:pPr>
              <w:spacing w:before="60" w:after="60"/>
            </w:pPr>
            <w:r>
              <w:t xml:space="preserve">$\text{RMS} = \sqrt{\frac{1}{N}\sum x_i^2}$</w:t>
            </w:r>
          </w:p>
        </w:tc>
        <w:tc>
          <w:tcPr>
            <w:tcW w:w="1800" w:type="dxa"/>
            <w:shd w:val="clear" w:color="auto" w:fill="F2F6FA"/>
          </w:tcPr>
          <w:p>
            <w:pPr>
              <w:spacing w:before="60" w:after="60"/>
            </w:pPr>
            <w:r>
              <w:t xml:space="preserve">Overall vibration energy and mechanical severity.</w:t>
            </w:r>
          </w:p>
        </w:tc>
        <w:tc>
          <w:tcPr>
            <w:tcW w:w="1800" w:type="dxa"/>
            <w:shd w:val="clear" w:color="auto" w:fill="F2F6FA"/>
          </w:tcPr>
          <w:p>
            <w:pPr>
              <w:spacing w:before="60" w:after="60"/>
            </w:pPr>
          </w:p>
        </w:tc>
        <w:tc>
          <w:tcPr>
            <w:tcW w:w="1800" w:type="dxa"/>
            <w:shd w:val="clear" w:color="auto" w:fill="F2F6FA"/>
          </w:tcPr>
          <w:p>
            <w:pPr>
              <w:spacing w:before="60" w:after="60"/>
            </w:pPr>
          </w:p>
        </w:tc>
      </w:tr>
      <w:tr>
        <w:tc>
          <w:tcPr>
            <w:tcW w:w="1800" w:type="dxa"/>
            <w:shd w:val="clear" w:color="auto" w:fill="FFFFFF"/>
          </w:tcPr>
          <w:p>
            <w:pPr>
              <w:spacing w:before="60" w:after="60"/>
            </w:pPr>
            <w:r>
              <w:rPr>
                <w:b/>
                <w:bCs/>
              </w:rPr>
              <w:t xml:space="preserve">Fisher Excess Kurtosis</w:t>
            </w:r>
          </w:p>
        </w:tc>
        <w:tc>
          <w:tcPr>
            <w:tcW w:w="1800" w:type="dxa"/>
            <w:shd w:val="clear" w:color="auto" w:fill="FFFFFF"/>
          </w:tcPr>
          <w:p>
            <w:pPr>
              <w:spacing w:before="60" w:after="60"/>
            </w:pPr>
            <w:r>
              <w:t xml:space="preserve">$\text{Kurtosis} = \frac{\frac{1}{N}\sum(x_i - \bar{x})^4}{\sigma^4} - 3$</w:t>
            </w:r>
          </w:p>
        </w:tc>
        <w:tc>
          <w:tcPr>
            <w:tcW w:w="1800" w:type="dxa"/>
            <w:shd w:val="clear" w:color="auto" w:fill="FFFFFF"/>
          </w:tcPr>
          <w:p>
            <w:pPr>
              <w:spacing w:before="60" w:after="60"/>
            </w:pPr>
            <w:r>
              <w:t xml:space="preserve">Signal spikiness; surges ($&gt; 3.0$) during defect impacts.</w:t>
            </w:r>
          </w:p>
        </w:tc>
        <w:tc>
          <w:tcPr>
            <w:tcW w:w="1800" w:type="dxa"/>
            <w:shd w:val="clear" w:color="auto" w:fill="FFFFFF"/>
          </w:tcPr>
          <w:p>
            <w:pPr>
              <w:spacing w:before="60" w:after="60"/>
            </w:pPr>
          </w:p>
        </w:tc>
        <w:tc>
          <w:tcPr>
            <w:tcW w:w="1800" w:type="dxa"/>
            <w:shd w:val="clear" w:color="auto" w:fill="FFFFFF"/>
          </w:tcPr>
          <w:p>
            <w:pPr>
              <w:spacing w:before="60" w:after="60"/>
            </w:pPr>
          </w:p>
        </w:tc>
      </w:tr>
      <w:tr>
        <w:tc>
          <w:tcPr>
            <w:tcW w:w="1800" w:type="dxa"/>
            <w:shd w:val="clear" w:color="auto" w:fill="F2F6FA"/>
          </w:tcPr>
          <w:p>
            <w:pPr>
              <w:spacing w:before="60" w:after="60"/>
            </w:pPr>
            <w:r>
              <w:rPr>
                <w:b/>
                <w:bCs/>
              </w:rPr>
              <w:t xml:space="preserve">Crest Factor</w:t>
            </w:r>
          </w:p>
        </w:tc>
        <w:tc>
          <w:tcPr>
            <w:tcW w:w="1800" w:type="dxa"/>
            <w:shd w:val="clear" w:color="auto" w:fill="F2F6FA"/>
          </w:tcPr>
          <w:p>
            <w:pPr>
              <w:spacing w:before="60" w:after="60"/>
            </w:pPr>
            <w:r>
              <w:t xml:space="preserve">$\text{Crest Factor} = \frac{\max(\</w:t>
            </w:r>
          </w:p>
        </w:tc>
        <w:tc>
          <w:tcPr>
            <w:tcW w:w="1800" w:type="dxa"/>
            <w:shd w:val="clear" w:color="auto" w:fill="F2F6FA"/>
          </w:tcPr>
          <w:p>
            <w:pPr>
              <w:spacing w:before="60" w:after="60"/>
            </w:pPr>
            <w:r>
              <w:t xml:space="preserve">x\</w:t>
            </w:r>
          </w:p>
        </w:tc>
        <w:tc>
          <w:tcPr>
            <w:tcW w:w="1800" w:type="dxa"/>
            <w:shd w:val="clear" w:color="auto" w:fill="F2F6FA"/>
          </w:tcPr>
          <w:p>
            <w:pPr>
              <w:spacing w:before="60" w:after="60"/>
            </w:pPr>
            <w:r>
              <w:t xml:space="preserve">)}{\text{RMS} + \epsilon}$</w:t>
            </w:r>
          </w:p>
        </w:tc>
        <w:tc>
          <w:tcPr>
            <w:tcW w:w="1800" w:type="dxa"/>
            <w:shd w:val="clear" w:color="auto" w:fill="F2F6FA"/>
          </w:tcPr>
          <w:p>
            <w:pPr>
              <w:spacing w:before="60" w:after="60"/>
            </w:pPr>
            <w:r>
              <w:t xml:space="preserve">Peak extremity relative to average energy.</w:t>
            </w:r>
          </w:p>
        </w:tc>
      </w:tr>
      <w:tr>
        <w:tc>
          <w:tcPr>
            <w:tcW w:w="1800" w:type="dxa"/>
            <w:shd w:val="clear" w:color="auto" w:fill="FFFFFF"/>
          </w:tcPr>
          <w:p>
            <w:pPr>
              <w:spacing w:before="60" w:after="60"/>
            </w:pPr>
            <w:r>
              <w:rPr>
                <w:b/>
                <w:bCs/>
              </w:rPr>
              <w:t xml:space="preserve">Shape Factor</w:t>
            </w:r>
          </w:p>
        </w:tc>
        <w:tc>
          <w:tcPr>
            <w:tcW w:w="1800" w:type="dxa"/>
            <w:shd w:val="clear" w:color="auto" w:fill="FFFFFF"/>
          </w:tcPr>
          <w:p>
            <w:pPr>
              <w:spacing w:before="60" w:after="60"/>
            </w:pPr>
            <w:r>
              <w:t xml:space="preserve">$\text{Shape Factor} = \frac{\text{RMS}}{\frac{1}{N}\sum \</w:t>
            </w:r>
          </w:p>
        </w:tc>
        <w:tc>
          <w:tcPr>
            <w:tcW w:w="1800" w:type="dxa"/>
            <w:shd w:val="clear" w:color="auto" w:fill="FFFFFF"/>
          </w:tcPr>
          <w:p>
            <w:pPr>
              <w:spacing w:before="60" w:after="60"/>
            </w:pPr>
            <w:r>
              <w:t xml:space="preserve">x_i\</w:t>
            </w:r>
          </w:p>
        </w:tc>
        <w:tc>
          <w:tcPr>
            <w:tcW w:w="1800" w:type="dxa"/>
            <w:shd w:val="clear" w:color="auto" w:fill="FFFFFF"/>
          </w:tcPr>
          <w:p>
            <w:pPr>
              <w:spacing w:before="60" w:after="60"/>
            </w:pPr>
            <w:r>
              <w:t xml:space="preserve">+ \epsilon}$</w:t>
            </w:r>
          </w:p>
        </w:tc>
        <w:tc>
          <w:tcPr>
            <w:tcW w:w="1800" w:type="dxa"/>
            <w:shd w:val="clear" w:color="auto" w:fill="FFFFFF"/>
          </w:tcPr>
          <w:p>
            <w:pPr>
              <w:spacing w:before="60" w:after="60"/>
            </w:pPr>
            <w:r>
              <w:t xml:space="preserve">Waveform shape deviation from smooth sinusoidal motion.</w:t>
            </w:r>
          </w:p>
        </w:tc>
      </w:tr>
      <w:tr>
        <w:tc>
          <w:tcPr>
            <w:tcW w:w="1800" w:type="dxa"/>
            <w:shd w:val="clear" w:color="auto" w:fill="F2F6FA"/>
          </w:tcPr>
          <w:p>
            <w:pPr>
              <w:spacing w:before="60" w:after="60"/>
            </w:pPr>
            <w:r>
              <w:rPr>
                <w:b/>
                <w:bCs/>
              </w:rPr>
              <w:t xml:space="preserve">Skewness</w:t>
            </w:r>
          </w:p>
        </w:tc>
        <w:tc>
          <w:tcPr>
            <w:tcW w:w="1800" w:type="dxa"/>
            <w:shd w:val="clear" w:color="auto" w:fill="F2F6FA"/>
          </w:tcPr>
          <w:p>
            <w:pPr>
              <w:spacing w:before="60" w:after="60"/>
            </w:pPr>
            <w:r>
              <w:t xml:space="preserve">$\text{Skewness} = \frac{\frac{1}{N}\sum(x_i - \bar{x})^3}{\sigma^3}$</w:t>
            </w:r>
          </w:p>
        </w:tc>
        <w:tc>
          <w:tcPr>
            <w:tcW w:w="1800" w:type="dxa"/>
            <w:shd w:val="clear" w:color="auto" w:fill="F2F6FA"/>
          </w:tcPr>
          <w:p>
            <w:pPr>
              <w:spacing w:before="60" w:after="60"/>
            </w:pPr>
            <w:r>
              <w:t xml:space="preserve">Asymmetry of vibration motion around zero.</w:t>
            </w:r>
          </w:p>
        </w:tc>
        <w:tc>
          <w:tcPr>
            <w:tcW w:w="1800" w:type="dxa"/>
            <w:shd w:val="clear" w:color="auto" w:fill="F2F6FA"/>
          </w:tcPr>
          <w:p>
            <w:pPr>
              <w:spacing w:before="60" w:after="60"/>
            </w:pPr>
          </w:p>
        </w:tc>
        <w:tc>
          <w:tcPr>
            <w:tcW w:w="1800" w:type="dxa"/>
            <w:shd w:val="clear" w:color="auto" w:fill="F2F6FA"/>
          </w:tcPr>
          <w:p>
            <w:pPr>
              <w:spacing w:before="60" w:after="60"/>
            </w:pPr>
          </w:p>
        </w:tc>
      </w:tr>
      <w:tr>
        <w:tc>
          <w:tcPr>
            <w:tcW w:w="1800" w:type="dxa"/>
            <w:shd w:val="clear" w:color="auto" w:fill="FFFFFF"/>
          </w:tcPr>
          <w:p>
            <w:pPr>
              <w:spacing w:before="60" w:after="60"/>
            </w:pPr>
            <w:r>
              <w:rPr>
                <w:b/>
                <w:bCs/>
              </w:rPr>
              <w:t xml:space="preserve">Peak-to-Peak</w:t>
            </w:r>
          </w:p>
        </w:tc>
        <w:tc>
          <w:tcPr>
            <w:tcW w:w="1800" w:type="dxa"/>
            <w:shd w:val="clear" w:color="auto" w:fill="FFFFFF"/>
          </w:tcPr>
          <w:p>
            <w:pPr>
              <w:spacing w:before="60" w:after="60"/>
            </w:pPr>
            <w:r>
              <w:t xml:space="preserve">$\text{Peak-to-Peak} = \max(x) - \min(x)$</w:t>
            </w:r>
          </w:p>
        </w:tc>
        <w:tc>
          <w:tcPr>
            <w:tcW w:w="1800" w:type="dxa"/>
            <w:shd w:val="clear" w:color="auto" w:fill="FFFFFF"/>
          </w:tcPr>
          <w:p>
            <w:pPr>
              <w:spacing w:before="60" w:after="60"/>
            </w:pPr>
            <w:r>
              <w:t xml:space="preserve">Total dynamic range of vibration displacement/acceleration.</w:t>
            </w:r>
          </w:p>
        </w:tc>
        <w:tc>
          <w:tcPr>
            <w:tcW w:w="1800" w:type="dxa"/>
            <w:shd w:val="clear" w:color="auto" w:fill="FFFFFF"/>
          </w:tcPr>
          <w:p>
            <w:pPr>
              <w:spacing w:before="60" w:after="60"/>
            </w:pPr>
          </w:p>
        </w:tc>
        <w:tc>
          <w:tcPr>
            <w:tcW w:w="1800" w:type="dxa"/>
            <w:shd w:val="clear" w:color="auto" w:fill="FFFFFF"/>
          </w:tcPr>
          <w:p>
            <w:pPr>
              <w:spacing w:before="60" w:after="60"/>
            </w:pPr>
          </w:p>
        </w:tc>
      </w:tr>
      <w:tr>
        <w:tc>
          <w:tcPr>
            <w:tcW w:w="1800" w:type="dxa"/>
            <w:shd w:val="clear" w:color="auto" w:fill="F2F6FA"/>
          </w:tcPr>
          <w:p>
            <w:pPr>
              <w:spacing w:before="60" w:after="60"/>
            </w:pPr>
            <w:r>
              <w:rPr>
                <w:b/>
                <w:bCs/>
              </w:rPr>
              <w:t xml:space="preserve">Softmax Probability</w:t>
            </w:r>
          </w:p>
        </w:tc>
        <w:tc>
          <w:tcPr>
            <w:tcW w:w="1800" w:type="dxa"/>
            <w:shd w:val="clear" w:color="auto" w:fill="F2F6FA"/>
          </w:tcPr>
          <w:p>
            <w:pPr>
              <w:spacing w:before="60" w:after="60"/>
            </w:pPr>
            <w:r>
              <w:t xml:space="preserve">$P(y=c) = \frac{e^{z_c}}{\sum_{j=1}^{10} e^{z_j}}$</w:t>
            </w:r>
          </w:p>
        </w:tc>
        <w:tc>
          <w:tcPr>
            <w:tcW w:w="1800" w:type="dxa"/>
            <w:shd w:val="clear" w:color="auto" w:fill="F2F6FA"/>
          </w:tcPr>
          <w:p>
            <w:pPr>
              <w:spacing w:before="60" w:after="60"/>
            </w:pPr>
            <w:r>
              <w:t xml:space="preserve">Converts 10 raw neural logits into normalized probabilities summing to 1.0.</w:t>
            </w:r>
          </w:p>
        </w:tc>
        <w:tc>
          <w:tcPr>
            <w:tcW w:w="1800" w:type="dxa"/>
            <w:shd w:val="clear" w:color="auto" w:fill="F2F6FA"/>
          </w:tcPr>
          <w:p>
            <w:pPr>
              <w:spacing w:before="60" w:after="60"/>
            </w:pPr>
          </w:p>
        </w:tc>
        <w:tc>
          <w:tcPr>
            <w:tcW w:w="1800" w:type="dxa"/>
            <w:shd w:val="clear" w:color="auto" w:fill="F2F6FA"/>
          </w:tcPr>
          <w:p>
            <w:pPr>
              <w:spacing w:before="60" w:after="60"/>
            </w:pPr>
          </w:p>
        </w:tc>
      </w:tr>
      <w:tr>
        <w:tc>
          <w:tcPr>
            <w:tcW w:w="1800" w:type="dxa"/>
            <w:shd w:val="clear" w:color="auto" w:fill="FFFFFF"/>
          </w:tcPr>
          <w:p>
            <w:pPr>
              <w:spacing w:before="60" w:after="60"/>
            </w:pPr>
            <w:r>
              <w:rPr>
                <w:b/>
                <w:bCs/>
              </w:rPr>
              <w:t xml:space="preserve">Shannon Entropy</w:t>
            </w:r>
          </w:p>
        </w:tc>
        <w:tc>
          <w:tcPr>
            <w:tcW w:w="1800" w:type="dxa"/>
            <w:shd w:val="clear" w:color="auto" w:fill="FFFFFF"/>
          </w:tcPr>
          <w:p>
            <w:pPr>
              <w:spacing w:before="60" w:after="60"/>
            </w:pPr>
            <w:r>
              <w:t xml:space="preserve">$H = -\sum p_i \log_2(p_i)$</w:t>
            </w:r>
          </w:p>
        </w:tc>
        <w:tc>
          <w:tcPr>
            <w:tcW w:w="1800" w:type="dxa"/>
            <w:shd w:val="clear" w:color="auto" w:fill="FFFFFF"/>
          </w:tcPr>
          <w:p>
            <w:pPr>
              <w:spacing w:before="60" w:after="60"/>
            </w:pPr>
            <w:r>
              <w:t xml:space="preserve">Uncertainty measure used for autonomous model selection.</w:t>
            </w:r>
          </w:p>
        </w:tc>
        <w:tc>
          <w:tcPr>
            <w:tcW w:w="1800" w:type="dxa"/>
            <w:shd w:val="clear" w:color="auto" w:fill="FFFFFF"/>
          </w:tcPr>
          <w:p>
            <w:pPr>
              <w:spacing w:before="60" w:after="60"/>
            </w:pPr>
          </w:p>
        </w:tc>
        <w:tc>
          <w:tcPr>
            <w:tcW w:w="1800" w:type="dxa"/>
            <w:shd w:val="clear" w:color="auto" w:fill="FFFFFF"/>
          </w:tcPr>
          <w:p>
            <w:pPr>
              <w:spacing w:before="60" w:after="60"/>
            </w:pPr>
          </w:p>
        </w:tc>
      </w:tr>
      <w:tr>
        <w:tc>
          <w:tcPr>
            <w:tcW w:w="1800" w:type="dxa"/>
            <w:shd w:val="clear" w:color="auto" w:fill="F2F6FA"/>
          </w:tcPr>
          <w:p>
            <w:pPr>
              <w:spacing w:before="60" w:after="60"/>
            </w:pPr>
            <w:r>
              <w:rPr>
                <w:b/>
                <w:bCs/>
              </w:rPr>
              <w:t xml:space="preserve">Machine Risk Score</w:t>
            </w:r>
          </w:p>
        </w:tc>
        <w:tc>
          <w:tcPr>
            <w:tcW w:w="1800" w:type="dxa"/>
            <w:shd w:val="clear" w:color="auto" w:fill="F2F6FA"/>
          </w:tcPr>
          <w:p>
            <w:pPr>
              <w:spacing w:before="60" w:after="60"/>
            </w:pPr>
            <w:r>
              <w:t xml:space="preserve">$0.35\text{Vib} + 0.25\text{Temp} + 0.20\text{Power} + 0.20\text{Hours} \pm \text{Tool}$</w:t>
            </w:r>
          </w:p>
        </w:tc>
        <w:tc>
          <w:tcPr>
            <w:tcW w:w="1800" w:type="dxa"/>
            <w:shd w:val="clear" w:color="auto" w:fill="F2F6FA"/>
          </w:tcPr>
          <w:p>
            <w:pPr>
              <w:spacing w:before="60" w:after="60"/>
            </w:pPr>
            <w:r>
              <w:t xml:space="preserve">0–100 operational risk score for general workshop machines.</w:t>
            </w:r>
          </w:p>
        </w:tc>
        <w:tc>
          <w:tcPr>
            <w:tcW w:w="1800" w:type="dxa"/>
            <w:shd w:val="clear" w:color="auto" w:fill="F2F6FA"/>
          </w:tcPr>
          <w:p>
            <w:pPr>
              <w:spacing w:before="60" w:after="60"/>
            </w:pPr>
          </w:p>
        </w:tc>
        <w:tc>
          <w:tcPr>
            <w:tcW w:w="1800" w:type="dxa"/>
            <w:shd w:val="clear" w:color="auto" w:fill="F2F6FA"/>
          </w:tcPr>
          <w:p>
            <w:pPr>
              <w:spacing w:before="60" w:after="60"/>
            </w:pPr>
          </w:p>
        </w:tc>
      </w:tr>
    </w:tbl>
    <w:p>
      <w:pPr>
        <w:pBdr>
          <w:bottom w:val="single" w:sz="12" w:space="8" w:color="4F81BD"/>
        </w:pBdr>
        <w:spacing w:before="120" w:after="160"/>
      </w:pPr>
    </w:p>
    <w:p>
      <w:pPr>
        <w:shd w:val="clear" w:color="auto" w:fill="EDF2F8"/>
        <w:spacing w:before="240" w:after="80"/>
        <w:ind w:left="100"/>
      </w:pPr>
      <w:r>
        <w:rPr>
          <w:b/>
          <w:bCs/>
          <w:sz w:val="25"/>
          <w:szCs w:val="25"/>
          <w:color w:val="1F497D"/>
        </w:rPr>
        <w:t>Common Viva Mistakes to Avoid Saying</w:t>
      </w:r>
    </w:p>
    <w:p>
      <w:pPr>
        <w:ind w:left="720" w:hanging="400"/>
        <w:spacing w:before="40" w:after="60"/>
      </w:pPr>
      <w:r>
        <w:rPr>
          <w:b/>
          <w:color w:val="1F497D"/>
        </w:rPr>
        <w:t xml:space="preserve">1. </w:t>
      </w:r>
      <w:r>
        <w:rPr>
          <w:b/>
          <w:bCs/>
        </w:rPr>
        <w:t xml:space="preserve">DON'T say:</w:t>
      </w:r>
      <w:r>
        <w:t xml:space="preserve"> </w:t>
      </w:r>
      <w:r>
        <w:rPr>
          <w:i/>
          <w:iCs/>
        </w:rPr>
        <w:t xml:space="preserve">"The model predicts when the bearing will break after 50 hours."</w:t>
      </w:r>
    </w:p>
    <w:p>
      <w:pPr>
        <w:spacing w:before="40" w:after="100" w:line="276" w:lineRule="auto"/>
      </w:pPr>
      <w:r>
        <w:rPr>
          <w:b/>
          <w:bCs/>
        </w:rPr>
        <w:t xml:space="preserve">DO say:</w:t>
      </w:r>
      <w:r>
        <w:t xml:space="preserve"> </w:t>
      </w:r>
      <w:r>
        <w:rPr>
          <w:i/>
          <w:iCs/>
        </w:rPr>
        <w:t xml:space="preserve">"The model detects the current physical condition, fault location, and defect size; it does not estimate Remaining Useful Life (RUL)."</w:t>
      </w:r>
    </w:p>
    <w:p>
      <w:pPr>
        <w:ind w:left="720" w:hanging="400"/>
        <w:spacing w:before="40" w:after="60"/>
      </w:pPr>
      <w:r>
        <w:rPr>
          <w:b/>
          <w:color w:val="1F497D"/>
        </w:rPr>
        <w:t xml:space="preserve">2. </w:t>
      </w:r>
      <w:r>
        <w:rPr>
          <w:b/>
          <w:bCs/>
        </w:rPr>
        <w:t xml:space="preserve">DON'T say:</w:t>
      </w:r>
      <w:r>
        <w:t xml:space="preserve"> </w:t>
      </w:r>
      <w:r>
        <w:rPr>
          <w:i/>
          <w:iCs/>
        </w:rPr>
        <w:t xml:space="preserve">"The model trains on the CSV file uploaded by the user."</w:t>
      </w:r>
    </w:p>
    <w:p>
      <w:pPr>
        <w:spacing w:before="40" w:after="100" w:line="276" w:lineRule="auto"/>
      </w:pPr>
      <w:r>
        <w:rPr>
          <w:b/>
          <w:bCs/>
        </w:rPr>
        <w:t xml:space="preserve">DO say:</w:t>
      </w:r>
      <w:r>
        <w:t xml:space="preserve"> </w:t>
      </w:r>
      <w:r>
        <w:rPr>
          <w:i/>
          <w:iCs/>
        </w:rPr>
        <w:t xml:space="preserve">"The model was pre-trained offline on CWRU benchmark data; inference on the uploaded CSV takes only 20 milliseconds using frozen weights."</w:t>
      </w:r>
    </w:p>
    <w:p>
      <w:pPr>
        <w:ind w:left="720" w:hanging="400"/>
        <w:spacing w:before="40" w:after="60"/>
      </w:pPr>
      <w:r>
        <w:rPr>
          <w:b/>
          <w:color w:val="1F497D"/>
        </w:rPr>
        <w:t xml:space="preserve">3. </w:t>
      </w:r>
      <w:r>
        <w:rPr>
          <w:b/>
          <w:bCs/>
        </w:rPr>
        <w:t xml:space="preserve">DON'T say:</w:t>
      </w:r>
      <w:r>
        <w:t xml:space="preserve"> </w:t>
      </w:r>
      <w:r>
        <w:rPr>
          <w:i/>
          <w:iCs/>
        </w:rPr>
        <w:t xml:space="preserve">"99% confidence means the model is 99% accurate."</w:t>
      </w:r>
    </w:p>
    <w:p>
      <w:pPr>
        <w:spacing w:before="40" w:after="100" w:line="276" w:lineRule="auto"/>
      </w:pPr>
      <w:r>
        <w:rPr>
          <w:b/>
          <w:bCs/>
        </w:rPr>
        <w:t xml:space="preserve">DO say:</w:t>
      </w:r>
      <w:r>
        <w:t xml:space="preserve"> </w:t>
      </w:r>
      <w:r>
        <w:rPr>
          <w:i/>
          <w:iCs/>
        </w:rPr>
        <w:t xml:space="preserve">"99% confidence is the model's Softmax probability for that single window; our measured test accuracy on held-out benchmark data is 99.57%."</w:t>
      </w:r>
    </w:p>
    <w:p>
      <w:pPr>
        <w:ind w:left="720" w:hanging="400"/>
        <w:spacing w:before="40" w:after="60"/>
      </w:pPr>
      <w:r>
        <w:rPr>
          <w:b/>
          <w:color w:val="1F497D"/>
        </w:rPr>
        <w:t xml:space="preserve">4. </w:t>
      </w:r>
      <w:r>
        <w:rPr>
          <w:b/>
          <w:bCs/>
        </w:rPr>
        <w:t xml:space="preserve">DON'T say:</w:t>
      </w:r>
      <w:r>
        <w:t xml:space="preserve"> </w:t>
      </w:r>
      <w:r>
        <w:rPr>
          <w:i/>
          <w:iCs/>
        </w:rPr>
        <w:t xml:space="preserve">"We randomly shuffled the vibration data into train and test sets."</w:t>
      </w:r>
    </w:p>
    <w:p>
      <w:pPr>
        <w:spacing w:before="40" w:after="100" w:line="276" w:lineRule="auto"/>
      </w:pPr>
      <w:r>
        <w:rPr>
          <w:b/>
          <w:bCs/>
        </w:rPr>
        <w:t xml:space="preserve">DO say:</w:t>
      </w:r>
      <w:r>
        <w:t xml:space="preserve"> </w:t>
      </w:r>
      <w:r>
        <w:rPr>
          <w:i/>
          <w:iCs/>
        </w:rPr>
        <w:t xml:space="preserve">"We used a leakage-safe block split to prevent consecutive time-series windows from contaminating both training and testing sets."</w:t>
      </w:r>
    </w:p>
    <w:p>
      <w:pPr>
        <w:ind w:left="720" w:hanging="400"/>
        <w:spacing w:before="40" w:after="60"/>
      </w:pPr>
      <w:r>
        <w:rPr>
          <w:b/>
          <w:color w:val="1F497D"/>
        </w:rPr>
        <w:t xml:space="preserve">5. </w:t>
      </w:r>
      <w:r>
        <w:rPr>
          <w:b/>
          <w:bCs/>
        </w:rPr>
        <w:t xml:space="preserve">DON'T say:</w:t>
      </w:r>
      <w:r>
        <w:t xml:space="preserve"> </w:t>
      </w:r>
      <w:r>
        <w:rPr>
          <w:i/>
          <w:iCs/>
        </w:rPr>
        <w:t xml:space="preserve">"The frontend graphs calculate the fault diagnosis."</w:t>
      </w:r>
    </w:p>
    <w:p>
      <w:pPr>
        <w:spacing w:before="40" w:after="100" w:line="276" w:lineRule="auto"/>
      </w:pPr>
      <w:r>
        <w:rPr>
          <w:b/>
          <w:bCs/>
        </w:rPr>
        <w:t xml:space="preserve">DO say:</w:t>
      </w:r>
      <w:r>
        <w:t xml:space="preserve"> </w:t>
      </w:r>
      <w:r>
        <w:rPr>
          <w:i/>
          <w:iCs/>
        </w:rPr>
        <w:t xml:space="preserve">"Frontend graphs are purely for operator visualization; raw vibration arrays are transmitted to the Python ML microservice for standardized inference."</w:t>
      </w:r>
    </w:p>
    <w:p>
      <w:pPr>
        <w:ind w:left="720" w:hanging="400"/>
        <w:spacing w:before="40" w:after="60"/>
      </w:pPr>
      <w:r>
        <w:rPr>
          <w:b/>
          <w:color w:val="1F497D"/>
        </w:rPr>
        <w:t xml:space="preserve">6. </w:t>
      </w:r>
      <w:r>
        <w:rPr>
          <w:b/>
          <w:bCs/>
        </w:rPr>
        <w:t xml:space="preserve">DON'T say:</w:t>
      </w:r>
      <w:r>
        <w:t xml:space="preserve"> </w:t>
      </w:r>
      <w:r>
        <w:rPr>
          <w:i/>
          <w:iCs/>
        </w:rPr>
        <w:t xml:space="preserve">"The model works on every machine in the world without changes."</w:t>
      </w:r>
    </w:p>
    <w:p>
      <w:pPr>
        <w:spacing w:before="40" w:after="100" w:line="276" w:lineRule="auto"/>
      </w:pPr>
      <w:r>
        <w:rPr>
          <w:b/>
          <w:bCs/>
        </w:rPr>
        <w:t xml:space="preserve">DO say:</w:t>
      </w:r>
      <w:r>
        <w:t xml:space="preserve"> </w:t>
      </w:r>
      <w:r>
        <w:rPr>
          <w:i/>
          <w:iCs/>
        </w:rPr>
        <w:t xml:space="preserve">"The model is trained on the CWRU 6205-2RS benchmark; industrial deployment across different motor speeds and bearing geometries would require calibration or transfer learning."</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color w:val="262626"/>
        <w:lang w:val="en-US"/>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