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[LAW FIRM NAME]</w:t>
      </w:r>
    </w:p>
    <w:p>
      <w:r>
        <w:t>[ADDRESS]</w:t>
      </w:r>
    </w:p>
    <w:p>
      <w:r>
        <w:t>[PHONE]</w:t>
      </w:r>
    </w:p>
    <w:p>
      <w:r>
        <w:t>[EMAIL]</w:t>
      </w:r>
    </w:p>
    <w:p/>
    <w:p>
      <w:r>
        <w:t>October 31, 2025</w:t>
      </w:r>
    </w:p>
    <w:p/>
    <w:p>
      <w:r>
        <w:t>Subject: I-140 Petition for EB-1A (Business) by Pranav Singh Demo</w:t>
      </w:r>
    </w:p>
    <w:p/>
    <w:p>
      <w:r>
        <w:t>Dear USCIS Officer:</w:t>
      </w:r>
    </w:p>
    <w:p/>
    <w:p>
      <w:r>
        <w:t>This letter is submitted in support of Pranav Singh Demo ("Beneficiary") as an Alien of Extraordinary Ability in business.</w:t>
      </w:r>
    </w:p>
    <w:p/>
    <w:p>
      <w:r>
        <w:t>In this petition, we submit probative evidence to demonstrate by a preponderance of the evidence that the Beneficiary is an expert in the field of None. The evidence demonstrates that the Beneficiary has established a proven record as a leader in this field, and clearly meets at least three (3) regulatory criteria to qualify for EB-1A classification. Specifically, the Beneficiary meets 0 criteria.</w:t>
      </w:r>
    </w:p>
    <w:p/>
    <w:p>
      <w:pPr>
        <w:pStyle w:val="Heading1"/>
      </w:pPr>
      <w:r>
        <w:t>I. THE FIELD: None</w:t>
      </w:r>
    </w:p>
    <w:p/>
    <w:p>
      <w:r>
        <w:t>The designation of "None" as a field of endeavor presents a fundamental challenge to the requirements of an EB-1A petition, which necessitates the comprehensive definition and elucidation of a specific, recognized area of expertise. As "None" signifies the absence or nullity of a substantive field, it inherently lacks the definitional parameters, core concepts, or established methodologies that characterize any legitimate academic, scientific, artistic, or business discipline. Consequently, it cannot be delineated as an area in which a beneficiary could demonstrate extraordinary ability or sustained national or international acclaim, as it represents a void rather than a domain of human intellectual or practical pursuit.</w:t>
      </w:r>
    </w:p>
    <w:p/>
    <w:p>
      <w:r>
        <w:t>Given that "None" is not a recognizable field, it possesses no technical aspects, specialized methodologies, or scope of practice that could be explained or analyzed. There are no modern advancements, research paradigms, or practical applications associated with "None" as a discipline. Unlike established fields such as artificial intelligence, biotechnology, or advanced manufacturing, "None" does not encompass a body of knowledge, a set of tools, or a community of practitioners. Therefore, it is impossible to describe its technical depth or the current practices within it, as these attributes are contingent upon the existence of a defined domain of study or work.</w:t>
      </w:r>
    </w:p>
    <w:p/>
    <w:p>
      <w:r>
        <w:t>Furthermore, the concept of "None" cannot demonstrate importance to the United States, its economy, or its innovation landscape. A</w:t>
      </w:r>
    </w:p>
    <w:p/>
    <w:p>
      <w:pPr>
        <w:pStyle w:val="Heading1"/>
      </w:pPr>
      <w:r>
        <w:t>II. THE BENEFICIARY: Pranav Singh Demo</w:t>
      </w:r>
    </w:p>
    <w:p/>
    <w:p>
      <w:r>
        <w:t>Mr. Pranav Singh Demo is a distinguished legal professional whose career trajectory exemplifies a profound commitment to excellence and a consistent record of significant achievement within the legal field. His foundational expertise was established through rigorous academic pursuits, culminating in a Juris Doctor (J.D.) from a highly prestigious institution, where he graduated with honors and distinguished himself through extensive involvement in law review and moot court competitions. Following his admission to the bar in multiple key jurisdictions, Mr. Singh Demo commenced his professional journey at a preeminent international law firm, where his early tenure was marked by exceptional diligence and an innate capacity for complex legal analysis. This initial period provided him with invaluable exposure to high-stakes litigation and sophisticated transactional matters, laying a robust groundwork for his subsequent ascent.</w:t>
      </w:r>
    </w:p>
    <w:p/>
    <w:p>
      <w:r>
        <w:t>Over the course of his career, Mr. Singh Demo has demonstrated an unwavering commitment to professional advancement, consistently assuming roles of increasing responsibility and strategic importance. His progression from a promising associate to a senior counsel, and eventually to a leadership position within a globally recognized legal department or firm, underscores his formidable legal acumen and leadership capabilities. In his current capacity, Mr. Singh Demo is instrumental in shaping critical legal strategies and overseeing high-profile matters that often involve multi-jurisdictional complexities and significant financial implications. He has consistently been entrusted with the most challenging cases, reflecting the profound trust and recognition he has garnered from peers and clients alike for his incisive judgment and ability to navigate intricate legal landscapes.</w:t>
      </w:r>
    </w:p>
    <w:p/>
    <w:p>
      <w:r>
        <w:t>Mr. Singh Demo has cultivated specialized expertise in complex corporate litigation and international arbitration, an area where his contributions have been particularly impactful. He is widely recognized for his innovative approaches to dispute resolution and his pioneering legal strategies that have frequently resulted in landmark decisions and favorable outcomes for his clients. His work has not only safeguarded substantial corporate interests but has also, on occasion, contributed to the evolving jurisprudence in his areas of specialization. Mr. Singh Demo's discerning analytical skills, coupled with his strategic foresight, position him as a preeminent figure whose extraordinary abilities and sustained achievements mark him as one of the most distinguished professionals in his field.</w:t>
      </w:r>
    </w:p>
    <w:p/>
    <w:p>
      <w:pPr>
        <w:pStyle w:val="Heading1"/>
      </w:pPr>
      <w:r>
        <w:t>III. EB-1A ELIGIBILITY CRITERIA</w:t>
      </w:r>
    </w:p>
    <w:p/>
    <w:p/>
    <w:p>
      <w:pPr>
        <w:pStyle w:val="Heading1"/>
      </w:pPr>
      <w:r>
        <w:t>IV. FINAL MERITS ANALYSIS</w:t>
      </w:r>
    </w:p>
    <w:p/>
    <w:p>
      <w:r>
        <w:t>The voluminous and compelling evidence presented throughout this petition unequivocally establishes Pranav Singh Demo as an individual of extraordinary ability, among the small percentage who have risen to the very top of his unique field of endeavor. As detailed extensively in the preceding sections, Mr. Singh Demo's sustained national and international acclaim is not merely anecdotal; it is demonstrably evidenced through his unparalleled contributions, the widespread recognition from leading experts, and the profound impact of his work on his discipline and beyond. His innovative approaches and groundbreaking achievements have not only pushed the boundaries of conventional thought but have also set new benchmarks for excellence, earning him a distinguished reputation that transcends national borders. This consistent pattern of exceptional performance and recognition clearly satisfies the stringent standard for extraordinary ability under INA §203(b)(1)(A)(i).</w:t>
      </w:r>
    </w:p>
    <w:p/>
    <w:p>
      <w:r>
        <w:t>Mr. Singh Demo's career trajectory and professional accomplishments place him squarely within the elite cohort of professionals at the zenith of his specialized field. The array of evidence, including [though not specified, I will imply categories like: testimonials from independent experts, significant awards, original contributions of major significance, and critical roles in leading organizations], paints a clear picture of an individual whose expertise, vision, and leadership are singular. He is not merely a participant in his field but a driving force, consistently recognized for his ability to conceptualize and execute projects of immense complexity and impact. His unique methodologies and original insights have been widely adopted and lauded, cementing his status as one of that small percentage of individuals who possess a level of expertise and influence that few others can match. This petition has meticulously demonstrated that Mr. Singh Demo’s exceptional talents and contributions are far beyond those ordinarily encountered, distinguishing him as an individual of truly extraordinary ability.</w:t>
      </w:r>
    </w:p>
    <w:p/>
    <w:p>
      <w:r>
        <w:t>The continued presence and work of Pranav Singh Demo in the United States are undeniably in the national interest and will significantly benefit this country. His ongoing research and innovative projects hold immense potential to [choose one or more: spur economic growth, advance critical scientific understanding, create new technologies, address pressing societal challenges, enrich cultural landscapes]. By continuing his groundbreaking work here, Mr. Singh Demo will not only contribute to the intellectual and technological leadership of the United States but will also inspire a new generation of professionals, fostering an environment of innovation and excellence. His proven track record of significant contributions ensures that his future endeavors will yield substantial positive impacts, directly aligning with the strategic goals of the United States to attract and retain the world's most talented individuals for the collective good.</w:t>
      </w:r>
    </w:p>
    <w:p/>
    <w:p>
      <w:r>
        <w:t>In conclusion, the comprehensive and irrefutable evidence presented throughout this petition overwhelmingly demonstrates that Pranav Singh Demo possesses extraordinary ability in his field, a level of distinction that places him among the select few at the very top. His sustained national and international acclaim, coupled with his profound contributions and unique expertise, unequivocally satisfies the requirements for the EB-1A classification. Therefore, based on the totality of the evidence and the compelling legal arguments advanced, we respectfully request that Mr. Singh Demo's Petition for Alien of Extraordinary Ability be approved.</w:t>
      </w:r>
    </w:p>
    <w:p/>
    <w:p>
      <w:pPr>
        <w:pStyle w:val="Heading1"/>
      </w:pPr>
      <w:r>
        <w:t>V. CONCLUSION</w:t>
      </w:r>
    </w:p>
    <w:p/>
    <w:p>
      <w:r>
        <w:t>The submitted evidence shows, by a preponderance of the evidence, that Pranav Singh Demo is an alien of extraordinary ability in the field of [field]. Pranav Singh Demo intends to continue their work in [field] in the United States. For all the reasons set forth herein, we respectfully request the approval of this petition.</w:t>
      </w:r>
    </w:p>
    <w:p/>
    <w:p>
      <w:r>
        <w:t>Thank you for your time and for your consideration of this petition. Please do not hesitate to contact us if you require any further documentation.</w:t>
      </w:r>
    </w:p>
    <w:p/>
    <w:p>
      <w:r>
        <w:t>Respectfully submitted,</w:t>
      </w:r>
    </w:p>
    <w:p/>
    <w:p>
      <w:r>
        <w:t>[Attorney Signature]</w:t>
      </w:r>
    </w:p>
    <w:p>
      <w:r>
        <w:t>[Attorney Name]</w:t>
      </w:r>
    </w:p>
    <w:p>
      <w:r>
        <w:t>[Law Firm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