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049D" w14:textId="77777777" w:rsidR="000C2535" w:rsidRDefault="00000000">
      <w:pPr>
        <w:pStyle w:val="Title"/>
      </w:pPr>
      <w:r>
        <w:t>Project Documentation: Multilingual Text-to-Speech Web Application</w:t>
      </w:r>
    </w:p>
    <w:p w14:paraId="1121C478" w14:textId="77777777" w:rsidR="000C2535" w:rsidRDefault="00000000">
      <w:pPr>
        <w:pStyle w:val="Heading1"/>
      </w:pPr>
      <w:r>
        <w:t>Project Overview</w:t>
      </w:r>
    </w:p>
    <w:p w14:paraId="577AE35E" w14:textId="77777777" w:rsidR="000C2535" w:rsidRDefault="00000000">
      <w:r>
        <w:t>This project is a modern, fast, and multilingual Text-to-Speech (TTS) web application built entirely from scratch. It leverages a high-performance backend, a responsive frontend, and integrates state-of-the-art zero-shot voice cloning technology to generate highly realistic speech in multiple languages based on a single 3-second audio sample.</w:t>
      </w:r>
    </w:p>
    <w:p w14:paraId="20717AB2" w14:textId="77777777" w:rsidR="000C2535" w:rsidRDefault="00000000">
      <w:pPr>
        <w:pStyle w:val="Heading1"/>
      </w:pPr>
      <w:r>
        <w:t>1. Frameworks &amp; Libraries Used</w:t>
      </w:r>
    </w:p>
    <w:p w14:paraId="3C7CC792" w14:textId="77777777" w:rsidR="000C2535" w:rsidRDefault="00000000">
      <w:r>
        <w:t>The application is built on a modern, decoupled tech stack:</w:t>
      </w:r>
    </w:p>
    <w:p w14:paraId="1A00FBC4" w14:textId="77777777" w:rsidR="000C2535" w:rsidRDefault="00000000">
      <w:pPr>
        <w:pStyle w:val="Heading2"/>
      </w:pPr>
      <w:r>
        <w:t>Backend &amp; Web Server:</w:t>
      </w:r>
    </w:p>
    <w:p w14:paraId="32C74BDF" w14:textId="77777777" w:rsidR="000C2535" w:rsidRDefault="00000000">
      <w:pPr>
        <w:pStyle w:val="ListBullet"/>
      </w:pPr>
      <w:r>
        <w:rPr>
          <w:b/>
        </w:rPr>
        <w:t>FastAPI:</w:t>
      </w:r>
      <w:r>
        <w:t xml:space="preserve"> Chosen for its high performance, asynchronous capabilities, and automatic API documentation generation. It handles routing and frontend-to-backend communication.</w:t>
      </w:r>
    </w:p>
    <w:p w14:paraId="22B6704C" w14:textId="77777777" w:rsidR="000C2535" w:rsidRDefault="00000000">
      <w:pPr>
        <w:pStyle w:val="ListBullet"/>
      </w:pPr>
      <w:r>
        <w:rPr>
          <w:b/>
        </w:rPr>
        <w:t>Uvicorn:</w:t>
      </w:r>
      <w:r>
        <w:t xml:space="preserve"> An ASGI web server implementation used to run the FastAPI application efficiently.</w:t>
      </w:r>
    </w:p>
    <w:p w14:paraId="4BFED59F" w14:textId="77777777" w:rsidR="000C2535" w:rsidRDefault="00000000">
      <w:pPr>
        <w:pStyle w:val="Heading2"/>
      </w:pPr>
      <w:r>
        <w:t>Artificial Intelligence &amp; Machine Learning:</w:t>
      </w:r>
    </w:p>
    <w:p w14:paraId="0A560F94" w14:textId="77777777" w:rsidR="000C2535" w:rsidRDefault="00000000">
      <w:pPr>
        <w:pStyle w:val="ListBullet"/>
      </w:pPr>
      <w:r>
        <w:rPr>
          <w:b/>
        </w:rPr>
        <w:t>Coqui TTS (XTTS-v2 Model):</w:t>
      </w:r>
      <w:r>
        <w:t xml:space="preserve"> The core AI engine. XTTS-v2 is a state-of-the-art deep learning model capable of zero-shot voice cloning and multilingual speech generation.</w:t>
      </w:r>
    </w:p>
    <w:p w14:paraId="22A059F0" w14:textId="77777777" w:rsidR="000C2535" w:rsidRDefault="00000000">
      <w:pPr>
        <w:pStyle w:val="ListBullet"/>
      </w:pPr>
      <w:r>
        <w:rPr>
          <w:b/>
        </w:rPr>
        <w:t>PyTorch (with CUDA 11.8):</w:t>
      </w:r>
      <w:r>
        <w:t xml:space="preserve"> The underlying mathematical framework powering the AI. The CUDA-enabled version was specifically installed to offload massive neural network calculations to the NVIDIA GPU, reducing generation time from minutes to mere seconds.</w:t>
      </w:r>
    </w:p>
    <w:p w14:paraId="7CA7165D" w14:textId="77777777" w:rsidR="000C2535" w:rsidRDefault="00000000">
      <w:pPr>
        <w:pStyle w:val="ListBullet"/>
      </w:pPr>
      <w:r>
        <w:rPr>
          <w:b/>
        </w:rPr>
        <w:t>Transformers (Hugging Face):</w:t>
      </w:r>
      <w:r>
        <w:t xml:space="preserve"> Used internally by Coqui to manage model architectures. (Version locked to 4.38.2 to ensure stability with PyTorch 2.1.2).</w:t>
      </w:r>
    </w:p>
    <w:p w14:paraId="3111E73F" w14:textId="77777777" w:rsidR="000C2535" w:rsidRDefault="00000000">
      <w:pPr>
        <w:pStyle w:val="Heading2"/>
      </w:pPr>
      <w:r>
        <w:t>Frontend:</w:t>
      </w:r>
    </w:p>
    <w:p w14:paraId="16E1204D" w14:textId="77777777" w:rsidR="000C2535" w:rsidRDefault="00000000">
      <w:pPr>
        <w:pStyle w:val="ListBullet"/>
      </w:pPr>
      <w:r>
        <w:rPr>
          <w:b/>
        </w:rPr>
        <w:t>HTML5 / CSS3:</w:t>
      </w:r>
      <w:r>
        <w:t xml:space="preserve"> Structured with a clean, modern, and responsive user interface.</w:t>
      </w:r>
    </w:p>
    <w:p w14:paraId="55A0D73A" w14:textId="77777777" w:rsidR="000C2535" w:rsidRDefault="00000000">
      <w:pPr>
        <w:pStyle w:val="ListBullet"/>
      </w:pPr>
      <w:r>
        <w:rPr>
          <w:b/>
        </w:rPr>
        <w:t>Vanilla JavaScript:</w:t>
      </w:r>
      <w:r>
        <w:t xml:space="preserve"> Handles asynchronous API fetch requests, dynamic DOM manipulation (populating supported languages), and UI state management (loading spinners).</w:t>
      </w:r>
    </w:p>
    <w:p w14:paraId="166DC130" w14:textId="77777777" w:rsidR="000C2535" w:rsidRDefault="00000000">
      <w:pPr>
        <w:pStyle w:val="Heading2"/>
      </w:pPr>
      <w:r>
        <w:t>Utility Libraries:</w:t>
      </w:r>
    </w:p>
    <w:p w14:paraId="0B98FE3F" w14:textId="77777777" w:rsidR="000C2535" w:rsidRDefault="00000000">
      <w:pPr>
        <w:pStyle w:val="ListBullet"/>
      </w:pPr>
      <w:r>
        <w:rPr>
          <w:b/>
        </w:rPr>
        <w:t>aiofiles:</w:t>
      </w:r>
      <w:r>
        <w:t xml:space="preserve"> Enables asynchronous saving of generated .wav files to prevent server blocking.</w:t>
      </w:r>
    </w:p>
    <w:p w14:paraId="075E6605" w14:textId="77777777" w:rsidR="000C2535" w:rsidRDefault="00000000">
      <w:pPr>
        <w:pStyle w:val="ListBullet"/>
      </w:pPr>
      <w:r>
        <w:rPr>
          <w:b/>
        </w:rPr>
        <w:t>python-multipart:</w:t>
      </w:r>
      <w:r>
        <w:t xml:space="preserve"> Implemented to future-proof the architecture, allowing for eventual direct user uploads of voice reference files.</w:t>
      </w:r>
    </w:p>
    <w:p w14:paraId="4B7C8AF5" w14:textId="77777777" w:rsidR="000C2535" w:rsidRDefault="00000000">
      <w:pPr>
        <w:pStyle w:val="Heading1"/>
      </w:pPr>
      <w:r>
        <w:lastRenderedPageBreak/>
        <w:t>2. Project Folder Structure</w:t>
      </w:r>
    </w:p>
    <w:p w14:paraId="03EBBB3D" w14:textId="77777777" w:rsidR="000C2535" w:rsidRDefault="00000000">
      <w:r>
        <w:t>The project follows a modular, professional directory structure separating the application logic from static assets.</w:t>
      </w:r>
    </w:p>
    <w:p w14:paraId="1F34F05F" w14:textId="77777777" w:rsidR="007C7455" w:rsidRDefault="007C7455">
      <w:pPr>
        <w:pStyle w:val="Heading1"/>
      </w:pPr>
      <w:r w:rsidRPr="00593647">
        <w:drawing>
          <wp:inline distT="0" distB="0" distL="0" distR="0" wp14:anchorId="21A3F4B1" wp14:editId="6411BD04">
            <wp:extent cx="5486400" cy="2597925"/>
            <wp:effectExtent l="0" t="0" r="0" b="0"/>
            <wp:docPr id="102520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07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C439" w14:textId="178D34F2" w:rsidR="000C2535" w:rsidRDefault="00000000">
      <w:pPr>
        <w:pStyle w:val="Heading1"/>
      </w:pPr>
      <w:r>
        <w:t>3. Prerequisites &amp; Setup</w:t>
      </w:r>
    </w:p>
    <w:p w14:paraId="06EB9088" w14:textId="77777777" w:rsidR="000C2535" w:rsidRDefault="00000000">
      <w:r>
        <w:t>To deploy or test this application on a new machine, the following setup is required.</w:t>
      </w:r>
    </w:p>
    <w:p w14:paraId="1614725F" w14:textId="77777777" w:rsidR="000C2535" w:rsidRDefault="00000000">
      <w:pPr>
        <w:pStyle w:val="Heading3"/>
      </w:pPr>
      <w:r>
        <w:t>Prerequisites:</w:t>
      </w:r>
    </w:p>
    <w:p w14:paraId="29746C7F" w14:textId="77777777" w:rsidR="000C2535" w:rsidRDefault="00000000">
      <w:r>
        <w:t>1. Python 3.9, 3.10, or 3.11 installed.</w:t>
      </w:r>
    </w:p>
    <w:p w14:paraId="727310A3" w14:textId="77777777" w:rsidR="000C2535" w:rsidRDefault="00000000">
      <w:r>
        <w:t>2. A single, clear 3 to 5-second audio file of a native speaker, placed in the root directory and named default_speaker.wav.</w:t>
      </w:r>
    </w:p>
    <w:p w14:paraId="43522883" w14:textId="77777777" w:rsidR="000C2535" w:rsidRDefault="00000000">
      <w:pPr>
        <w:pStyle w:val="Heading3"/>
      </w:pPr>
      <w:r>
        <w:t>Installation Steps:</w:t>
      </w:r>
    </w:p>
    <w:p w14:paraId="41E907A0" w14:textId="77777777" w:rsidR="000C2535" w:rsidRDefault="00000000">
      <w:pPr>
        <w:pStyle w:val="ListNumber"/>
      </w:pPr>
      <w:r>
        <w:t>1. Initialize Virtual Environment:</w:t>
      </w:r>
    </w:p>
    <w:p w14:paraId="23D65D64" w14:textId="77777777" w:rsidR="000C2535" w:rsidRDefault="00000000">
      <w:r>
        <w:t>Open the terminal in the root directory and isolate the environment:</w:t>
      </w:r>
    </w:p>
    <w:p w14:paraId="71C99E1E" w14:textId="77777777" w:rsidR="000C2535" w:rsidRDefault="00000000">
      <w:pPr>
        <w:spacing w:before="100" w:after="100"/>
        <w:ind w:left="400"/>
      </w:pPr>
      <w:r>
        <w:rPr>
          <w:rFonts w:ascii="Courier New" w:hAnsi="Courier New"/>
          <w:color w:val="282C34"/>
          <w:sz w:val="20"/>
        </w:rPr>
        <w:t>python -m venv venv</w:t>
      </w:r>
      <w:r>
        <w:rPr>
          <w:rFonts w:ascii="Courier New" w:hAnsi="Courier New"/>
          <w:color w:val="282C34"/>
          <w:sz w:val="20"/>
        </w:rPr>
        <w:br/>
        <w:t>venv\Scripts\activate</w:t>
      </w:r>
    </w:p>
    <w:p w14:paraId="5EC3C81A" w14:textId="77777777" w:rsidR="000C2535" w:rsidRDefault="00000000">
      <w:pPr>
        <w:pStyle w:val="ListNumber"/>
      </w:pPr>
      <w:r>
        <w:t>2. Install Dependencies:</w:t>
      </w:r>
    </w:p>
    <w:p w14:paraId="17E07A2B" w14:textId="77777777" w:rsidR="000C2535" w:rsidRDefault="00000000">
      <w:r>
        <w:t>All dependencies, including the specific CUDA-enabled GPU versions of PyTorch, are locked in the requirements file.</w:t>
      </w:r>
    </w:p>
    <w:p w14:paraId="19BB8C9B" w14:textId="77777777" w:rsidR="000C2535" w:rsidRDefault="00000000">
      <w:pPr>
        <w:spacing w:before="100" w:after="100"/>
        <w:ind w:left="400"/>
      </w:pPr>
      <w:r>
        <w:rPr>
          <w:rFonts w:ascii="Courier New" w:hAnsi="Courier New"/>
          <w:color w:val="282C34"/>
          <w:sz w:val="20"/>
        </w:rPr>
        <w:t>pip install -r requirements.txt</w:t>
      </w:r>
    </w:p>
    <w:p w14:paraId="4B0DC6A3" w14:textId="77777777" w:rsidR="000C2535" w:rsidRDefault="00000000">
      <w:pPr>
        <w:pStyle w:val="ListNumber"/>
      </w:pPr>
      <w:r>
        <w:t>3. First-Time Model Initialization:</w:t>
      </w:r>
    </w:p>
    <w:p w14:paraId="6A8A3B1F" w14:textId="77777777" w:rsidR="000C2535" w:rsidRDefault="00000000">
      <w:r>
        <w:lastRenderedPageBreak/>
        <w:t>Upon the first execution, the backend will automatically connect to Hugging Face and download the ~1.87 GB XTTS-v2 model weights to the local machine's cache.</w:t>
      </w:r>
    </w:p>
    <w:p w14:paraId="540B0148" w14:textId="77777777" w:rsidR="000C2535" w:rsidRDefault="00000000">
      <w:pPr>
        <w:pStyle w:val="Heading1"/>
      </w:pPr>
      <w:r>
        <w:t>4. How to Run the Application</w:t>
      </w:r>
    </w:p>
    <w:p w14:paraId="453D0C02" w14:textId="77777777" w:rsidR="000C2535" w:rsidRDefault="00000000">
      <w:r>
        <w:t>Because the application logic is encapsulated within the app module, the server must be started from the root directory (TTS-WEB-APP).</w:t>
      </w:r>
    </w:p>
    <w:p w14:paraId="5202954C" w14:textId="77777777" w:rsidR="000C2535" w:rsidRDefault="00000000">
      <w:pPr>
        <w:pStyle w:val="ListNumber"/>
      </w:pPr>
      <w:r>
        <w:t>1. Start the Server:</w:t>
      </w:r>
    </w:p>
    <w:p w14:paraId="48266604" w14:textId="77777777" w:rsidR="000C2535" w:rsidRDefault="00000000">
      <w:r>
        <w:t>Execute the following command in the terminal:</w:t>
      </w:r>
    </w:p>
    <w:p w14:paraId="04248664" w14:textId="77777777" w:rsidR="000C2535" w:rsidRDefault="00000000">
      <w:pPr>
        <w:spacing w:before="100" w:after="100"/>
        <w:ind w:left="400"/>
      </w:pPr>
      <w:r>
        <w:rPr>
          <w:rFonts w:ascii="Courier New" w:hAnsi="Courier New"/>
          <w:color w:val="282C34"/>
          <w:sz w:val="20"/>
        </w:rPr>
        <w:t>uvicorn app.main:app --reload</w:t>
      </w:r>
    </w:p>
    <w:p w14:paraId="08446321" w14:textId="77777777" w:rsidR="000C2535" w:rsidRDefault="00000000">
      <w:pPr>
        <w:pStyle w:val="ListNumber"/>
      </w:pPr>
      <w:r>
        <w:t>2. Access the Interfaces:</w:t>
      </w:r>
    </w:p>
    <w:p w14:paraId="429B9053" w14:textId="77777777" w:rsidR="000C2535" w:rsidRDefault="00000000">
      <w:pPr>
        <w:pStyle w:val="ListBullet"/>
      </w:pPr>
      <w:r>
        <w:rPr>
          <w:b/>
        </w:rPr>
        <w:t>Web User Interface:</w:t>
      </w:r>
      <w:r>
        <w:t xml:space="preserve"> Open a web browser and navigate to </w:t>
      </w:r>
      <w:r>
        <w:rPr>
          <w:rFonts w:ascii="Courier New" w:hAnsi="Courier New"/>
        </w:rPr>
        <w:t>http://localhost:8000</w:t>
      </w:r>
    </w:p>
    <w:p w14:paraId="64FCA7DA" w14:textId="77777777" w:rsidR="000C2535" w:rsidRDefault="00000000">
      <w:pPr>
        <w:pStyle w:val="ListBullet"/>
      </w:pPr>
      <w:r>
        <w:rPr>
          <w:b/>
        </w:rPr>
        <w:t>Swagger API Documentation:</w:t>
      </w:r>
      <w:r>
        <w:t xml:space="preserve"> Navigate to </w:t>
      </w:r>
      <w:r>
        <w:rPr>
          <w:rFonts w:ascii="Courier New" w:hAnsi="Courier New"/>
        </w:rPr>
        <w:t>http://localhost:8000/docs</w:t>
      </w:r>
      <w:r>
        <w:t xml:space="preserve"> to view and test the backend endpoints directly.</w:t>
      </w:r>
    </w:p>
    <w:p w14:paraId="4BC03F05" w14:textId="77777777" w:rsidR="000C2535" w:rsidRDefault="00000000">
      <w:pPr>
        <w:pStyle w:val="Heading1"/>
      </w:pPr>
      <w:r>
        <w:t>5. Application Workflow &amp; Features</w:t>
      </w:r>
    </w:p>
    <w:p w14:paraId="293E8114" w14:textId="77777777" w:rsidR="000C2535" w:rsidRDefault="00000000">
      <w:pPr>
        <w:pStyle w:val="ListBullet"/>
      </w:pPr>
      <w:r>
        <w:rPr>
          <w:b/>
        </w:rPr>
        <w:t>Dynamic Language Loading:</w:t>
      </w:r>
      <w:r>
        <w:t xml:space="preserve"> On load, the frontend queries the backend to determine exactly which languages the loaded AI model supports, automatically populating the UI dropdown.</w:t>
      </w:r>
    </w:p>
    <w:p w14:paraId="5DEAA312" w14:textId="77777777" w:rsidR="000C2535" w:rsidRDefault="00000000">
      <w:pPr>
        <w:pStyle w:val="ListBullet"/>
      </w:pPr>
      <w:r>
        <w:rPr>
          <w:b/>
        </w:rPr>
        <w:t>Zero-Shot Voice Cloning:</w:t>
      </w:r>
      <w:r>
        <w:t xml:space="preserve"> When a user clicks "Generate," the AI analyzes the acoustic properties of default_speaker.wav and uses those characteristics to synthesize the inputted text in the selected language.</w:t>
      </w:r>
    </w:p>
    <w:p w14:paraId="0D7EDC55" w14:textId="77777777" w:rsidR="000C2535" w:rsidRDefault="00000000">
      <w:pPr>
        <w:pStyle w:val="ListBullet"/>
      </w:pPr>
      <w:r>
        <w:rPr>
          <w:b/>
        </w:rPr>
        <w:t>Non-Blocking Architecture:</w:t>
      </w:r>
      <w:r>
        <w:t xml:space="preserve"> Audio generation is computationally heavy. The backend offloads this to an asynchronous background thread (asyncio.to_thread), allowing the server to remain responsive to other web requests.</w:t>
      </w:r>
    </w:p>
    <w:p w14:paraId="56D766D8" w14:textId="77777777" w:rsidR="000C2535" w:rsidRDefault="00000000">
      <w:pPr>
        <w:pStyle w:val="ListBullet"/>
      </w:pPr>
      <w:r>
        <w:rPr>
          <w:b/>
        </w:rPr>
        <w:t>Automated Storage Management:</w:t>
      </w:r>
      <w:r>
        <w:t xml:space="preserve"> A background worker (cleanup.py) runs every 5 minutes, automatically scanning the /audio directory and deleting any generated .wav files older than 10 minutes to prevent storage bloat.</w:t>
      </w:r>
    </w:p>
    <w:sectPr w:rsidR="000C25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701321">
    <w:abstractNumId w:val="8"/>
  </w:num>
  <w:num w:numId="2" w16cid:durableId="1566451908">
    <w:abstractNumId w:val="6"/>
  </w:num>
  <w:num w:numId="3" w16cid:durableId="151216274">
    <w:abstractNumId w:val="5"/>
  </w:num>
  <w:num w:numId="4" w16cid:durableId="1425223465">
    <w:abstractNumId w:val="4"/>
  </w:num>
  <w:num w:numId="5" w16cid:durableId="225920020">
    <w:abstractNumId w:val="7"/>
  </w:num>
  <w:num w:numId="6" w16cid:durableId="1164320183">
    <w:abstractNumId w:val="3"/>
  </w:num>
  <w:num w:numId="7" w16cid:durableId="205919973">
    <w:abstractNumId w:val="2"/>
  </w:num>
  <w:num w:numId="8" w16cid:durableId="783622518">
    <w:abstractNumId w:val="1"/>
  </w:num>
  <w:num w:numId="9" w16cid:durableId="153349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535"/>
    <w:rsid w:val="0015074B"/>
    <w:rsid w:val="0029639D"/>
    <w:rsid w:val="00326F90"/>
    <w:rsid w:val="007C7455"/>
    <w:rsid w:val="00AA1D8D"/>
    <w:rsid w:val="00B47730"/>
    <w:rsid w:val="00CB0664"/>
    <w:rsid w:val="00E957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519A8"/>
  <w14:defaultImageDpi w14:val="300"/>
  <w15:docId w15:val="{8A47B650-F66B-444C-B689-25B637FF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 Dave</cp:lastModifiedBy>
  <cp:revision>2</cp:revision>
  <dcterms:created xsi:type="dcterms:W3CDTF">2013-12-23T23:15:00Z</dcterms:created>
  <dcterms:modified xsi:type="dcterms:W3CDTF">2026-05-15T07:46:00Z</dcterms:modified>
  <cp:category/>
</cp:coreProperties>
</file>