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716C61" w14:textId="617E5EE9" w:rsidR="004C7E64" w:rsidRPr="004C7E64" w:rsidRDefault="004C7E64" w:rsidP="004C7E64">
      <w:pPr>
        <w:spacing w:line="240" w:lineRule="auto"/>
        <w:jc w:val="center"/>
        <w:rPr>
          <w:b/>
          <w:bCs/>
          <w:sz w:val="52"/>
          <w:szCs w:val="52"/>
        </w:rPr>
      </w:pPr>
      <w:r w:rsidRPr="004C7E64">
        <w:rPr>
          <w:b/>
          <w:bCs/>
          <w:sz w:val="52"/>
          <w:szCs w:val="52"/>
        </w:rPr>
        <w:t>ASDS – 530</w:t>
      </w:r>
      <w:r w:rsidR="00380643">
        <w:rPr>
          <w:b/>
          <w:bCs/>
          <w:sz w:val="52"/>
          <w:szCs w:val="52"/>
        </w:rPr>
        <w:t>2</w:t>
      </w:r>
    </w:p>
    <w:p w14:paraId="67E1DDD5" w14:textId="778607B3" w:rsidR="004C7E64" w:rsidRPr="004C7E64" w:rsidRDefault="004C7E64" w:rsidP="004C7E64">
      <w:pPr>
        <w:spacing w:line="240" w:lineRule="auto"/>
        <w:jc w:val="center"/>
        <w:rPr>
          <w:sz w:val="44"/>
          <w:szCs w:val="44"/>
        </w:rPr>
      </w:pPr>
      <w:r w:rsidRPr="004C7E64">
        <w:rPr>
          <w:sz w:val="48"/>
          <w:szCs w:val="48"/>
        </w:rPr>
        <w:t>Final Project Report</w:t>
      </w:r>
    </w:p>
    <w:p w14:paraId="2EBBB726" w14:textId="77777777" w:rsidR="004C7E64" w:rsidRDefault="004C7E64" w:rsidP="004C7E64"/>
    <w:p w14:paraId="349D6346" w14:textId="77777777" w:rsidR="00C03886" w:rsidRDefault="00C03886" w:rsidP="004C7E64"/>
    <w:p w14:paraId="4581FD21" w14:textId="77777777" w:rsidR="00C03886" w:rsidRDefault="00C03886" w:rsidP="004C7E64"/>
    <w:p w14:paraId="63F40B4C" w14:textId="77777777" w:rsidR="00C03886" w:rsidRDefault="00C03886" w:rsidP="004C7E64"/>
    <w:p w14:paraId="5C682723" w14:textId="77777777" w:rsidR="00C03886" w:rsidRDefault="00C03886" w:rsidP="004C7E64"/>
    <w:p w14:paraId="2BCDDC1D" w14:textId="77777777" w:rsidR="00C03886" w:rsidRDefault="00C03886" w:rsidP="004C7E64"/>
    <w:p w14:paraId="7813C924" w14:textId="77777777" w:rsidR="00380643" w:rsidRPr="004C7E64" w:rsidRDefault="00380643" w:rsidP="00380643">
      <w:pPr>
        <w:spacing w:after="120"/>
        <w:jc w:val="center"/>
        <w:rPr>
          <w:b/>
          <w:bCs/>
          <w:sz w:val="72"/>
          <w:szCs w:val="72"/>
        </w:rPr>
      </w:pPr>
      <w:r w:rsidRPr="003D25C9">
        <w:rPr>
          <w:b/>
          <w:bCs/>
          <w:sz w:val="56"/>
          <w:szCs w:val="56"/>
        </w:rPr>
        <w:t>MBA Admission Classification Using Logistic Regression with Backward Elimination</w:t>
      </w:r>
    </w:p>
    <w:p w14:paraId="2A1869FB" w14:textId="77777777" w:rsidR="00380643" w:rsidRDefault="00380643" w:rsidP="00380643">
      <w:pPr>
        <w:spacing w:after="0"/>
        <w:jc w:val="center"/>
        <w:rPr>
          <w:b/>
          <w:bCs/>
          <w:sz w:val="28"/>
          <w:szCs w:val="28"/>
        </w:rPr>
      </w:pPr>
      <w:proofErr w:type="spellStart"/>
      <w:r>
        <w:rPr>
          <w:b/>
          <w:bCs/>
          <w:sz w:val="28"/>
          <w:szCs w:val="28"/>
        </w:rPr>
        <w:t>Hareen</w:t>
      </w:r>
      <w:proofErr w:type="spellEnd"/>
      <w:r>
        <w:rPr>
          <w:b/>
          <w:bCs/>
          <w:sz w:val="28"/>
          <w:szCs w:val="28"/>
        </w:rPr>
        <w:t xml:space="preserve"> </w:t>
      </w:r>
      <w:proofErr w:type="spellStart"/>
      <w:r>
        <w:rPr>
          <w:b/>
          <w:bCs/>
          <w:sz w:val="28"/>
          <w:szCs w:val="28"/>
        </w:rPr>
        <w:t>Maddipatla</w:t>
      </w:r>
      <w:proofErr w:type="spellEnd"/>
      <w:r>
        <w:rPr>
          <w:b/>
          <w:bCs/>
          <w:sz w:val="28"/>
          <w:szCs w:val="28"/>
        </w:rPr>
        <w:t xml:space="preserve">        ( 1002233075 )</w:t>
      </w:r>
    </w:p>
    <w:p w14:paraId="05A69E6D" w14:textId="05331202" w:rsidR="00380643" w:rsidRDefault="00380643" w:rsidP="00380643">
      <w:pPr>
        <w:spacing w:after="0"/>
        <w:jc w:val="center"/>
        <w:rPr>
          <w:b/>
          <w:bCs/>
          <w:sz w:val="28"/>
          <w:szCs w:val="28"/>
        </w:rPr>
      </w:pPr>
      <w:r>
        <w:rPr>
          <w:b/>
          <w:bCs/>
          <w:sz w:val="28"/>
          <w:szCs w:val="28"/>
        </w:rPr>
        <w:t>Rushika Badri Prasad   ( 10022</w:t>
      </w:r>
      <w:r w:rsidR="00F01472">
        <w:rPr>
          <w:b/>
          <w:bCs/>
          <w:sz w:val="28"/>
          <w:szCs w:val="28"/>
        </w:rPr>
        <w:t>35923</w:t>
      </w:r>
      <w:r>
        <w:rPr>
          <w:b/>
          <w:bCs/>
          <w:sz w:val="28"/>
          <w:szCs w:val="28"/>
        </w:rPr>
        <w:t xml:space="preserve"> )</w:t>
      </w:r>
    </w:p>
    <w:p w14:paraId="7CA9D609" w14:textId="1453FC7D" w:rsidR="00C03886" w:rsidRDefault="00380643" w:rsidP="00380643">
      <w:pPr>
        <w:spacing w:after="0"/>
        <w:jc w:val="center"/>
        <w:rPr>
          <w:b/>
          <w:bCs/>
          <w:sz w:val="28"/>
          <w:szCs w:val="28"/>
        </w:rPr>
      </w:pPr>
      <w:r>
        <w:rPr>
          <w:b/>
          <w:bCs/>
          <w:sz w:val="28"/>
          <w:szCs w:val="28"/>
        </w:rPr>
        <w:t xml:space="preserve">Karunakar </w:t>
      </w:r>
      <w:proofErr w:type="spellStart"/>
      <w:r>
        <w:rPr>
          <w:b/>
          <w:bCs/>
          <w:sz w:val="28"/>
          <w:szCs w:val="28"/>
        </w:rPr>
        <w:t>Kalvala</w:t>
      </w:r>
      <w:proofErr w:type="spellEnd"/>
      <w:r>
        <w:rPr>
          <w:b/>
          <w:bCs/>
          <w:sz w:val="28"/>
          <w:szCs w:val="28"/>
        </w:rPr>
        <w:t xml:space="preserve">          ( </w:t>
      </w:r>
      <w:r w:rsidR="00693BC5" w:rsidRPr="00693BC5">
        <w:rPr>
          <w:b/>
          <w:bCs/>
          <w:sz w:val="28"/>
          <w:szCs w:val="28"/>
        </w:rPr>
        <w:t>1002198623</w:t>
      </w:r>
      <w:r w:rsidR="00693BC5">
        <w:rPr>
          <w:b/>
          <w:bCs/>
          <w:sz w:val="28"/>
          <w:szCs w:val="28"/>
        </w:rPr>
        <w:t xml:space="preserve"> </w:t>
      </w:r>
      <w:r>
        <w:rPr>
          <w:b/>
          <w:bCs/>
          <w:sz w:val="28"/>
          <w:szCs w:val="28"/>
        </w:rPr>
        <w:t>)</w:t>
      </w:r>
    </w:p>
    <w:p w14:paraId="7B72B646" w14:textId="77777777" w:rsidR="00C03886" w:rsidRDefault="00C03886" w:rsidP="004C7E64">
      <w:pPr>
        <w:spacing w:after="0"/>
        <w:jc w:val="center"/>
        <w:rPr>
          <w:b/>
          <w:bCs/>
          <w:sz w:val="28"/>
          <w:szCs w:val="28"/>
        </w:rPr>
      </w:pPr>
    </w:p>
    <w:p w14:paraId="56E6C4CE" w14:textId="77777777" w:rsidR="00C03886" w:rsidRDefault="00C03886" w:rsidP="004C7E64">
      <w:pPr>
        <w:spacing w:after="0"/>
        <w:jc w:val="center"/>
        <w:rPr>
          <w:b/>
          <w:bCs/>
          <w:sz w:val="28"/>
          <w:szCs w:val="28"/>
        </w:rPr>
      </w:pPr>
    </w:p>
    <w:p w14:paraId="517549E4" w14:textId="77777777" w:rsidR="00C03886" w:rsidRDefault="00C03886" w:rsidP="004C7E64">
      <w:pPr>
        <w:spacing w:after="0"/>
        <w:jc w:val="center"/>
        <w:rPr>
          <w:b/>
          <w:bCs/>
          <w:sz w:val="28"/>
          <w:szCs w:val="28"/>
        </w:rPr>
      </w:pPr>
    </w:p>
    <w:p w14:paraId="3F9F0278" w14:textId="77777777" w:rsidR="00C03886" w:rsidRDefault="00C03886" w:rsidP="004C7E64">
      <w:pPr>
        <w:spacing w:after="0"/>
        <w:jc w:val="center"/>
        <w:rPr>
          <w:b/>
          <w:bCs/>
          <w:sz w:val="28"/>
          <w:szCs w:val="28"/>
        </w:rPr>
      </w:pPr>
    </w:p>
    <w:p w14:paraId="7E0D7D70" w14:textId="3614DE2C" w:rsidR="004C7E64" w:rsidRPr="004C7E64" w:rsidRDefault="004C7E64" w:rsidP="004C7E64">
      <w:pPr>
        <w:spacing w:after="0"/>
        <w:jc w:val="center"/>
        <w:rPr>
          <w:b/>
          <w:bCs/>
          <w:sz w:val="28"/>
          <w:szCs w:val="28"/>
        </w:rPr>
      </w:pPr>
      <w:r>
        <w:rPr>
          <w:noProof/>
        </w:rPr>
        <w:drawing>
          <wp:anchor distT="0" distB="0" distL="114300" distR="114300" simplePos="0" relativeHeight="251667456" behindDoc="0" locked="0" layoutInCell="1" allowOverlap="1" wp14:anchorId="26439366" wp14:editId="35713AC0">
            <wp:simplePos x="0" y="0"/>
            <wp:positionH relativeFrom="column">
              <wp:posOffset>1531620</wp:posOffset>
            </wp:positionH>
            <wp:positionV relativeFrom="paragraph">
              <wp:posOffset>0</wp:posOffset>
            </wp:positionV>
            <wp:extent cx="2667000" cy="2667000"/>
            <wp:effectExtent l="0" t="0" r="0" b="0"/>
            <wp:wrapTopAndBottom/>
            <wp:docPr id="183849737" name="Picture 1"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49737" name="Picture 1" descr="A blue and orang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2667000"/>
                    </a:xfrm>
                    <a:prstGeom prst="rect">
                      <a:avLst/>
                    </a:prstGeom>
                    <a:noFill/>
                    <a:ln>
                      <a:noFill/>
                    </a:ln>
                  </pic:spPr>
                </pic:pic>
              </a:graphicData>
            </a:graphic>
          </wp:anchor>
        </w:drawing>
      </w:r>
    </w:p>
    <w:p w14:paraId="55776AB6" w14:textId="1F63F6B5" w:rsidR="00CD49F2" w:rsidRPr="00CD49F2" w:rsidRDefault="007527B1" w:rsidP="00160D40">
      <w:pPr>
        <w:pStyle w:val="ListParagraph"/>
        <w:numPr>
          <w:ilvl w:val="0"/>
          <w:numId w:val="1"/>
        </w:numPr>
        <w:spacing w:line="240" w:lineRule="auto"/>
        <w:jc w:val="both"/>
        <w:rPr>
          <w:rFonts w:ascii="Arial" w:hAnsi="Arial" w:cs="Arial"/>
          <w:b/>
          <w:bCs/>
          <w:sz w:val="28"/>
          <w:szCs w:val="28"/>
          <w:lang w:val="en-US"/>
        </w:rPr>
      </w:pPr>
      <w:r w:rsidRPr="007527B1">
        <w:rPr>
          <w:rFonts w:ascii="Arial" w:hAnsi="Arial" w:cs="Arial"/>
          <w:b/>
          <w:bCs/>
          <w:sz w:val="28"/>
          <w:szCs w:val="28"/>
          <w:lang w:val="en-US"/>
        </w:rPr>
        <w:lastRenderedPageBreak/>
        <w:t>INTRODUCTION:</w:t>
      </w:r>
    </w:p>
    <w:p w14:paraId="1547C490" w14:textId="4A93C160" w:rsidR="00CD49F2" w:rsidRPr="00CD49F2" w:rsidRDefault="007527B1" w:rsidP="00160D40">
      <w:pPr>
        <w:pStyle w:val="ListParagraph"/>
        <w:numPr>
          <w:ilvl w:val="1"/>
          <w:numId w:val="1"/>
        </w:numPr>
        <w:spacing w:line="240" w:lineRule="auto"/>
        <w:jc w:val="both"/>
        <w:rPr>
          <w:rFonts w:ascii="Arial" w:hAnsi="Arial" w:cs="Arial"/>
          <w:b/>
          <w:bCs/>
          <w:sz w:val="28"/>
          <w:szCs w:val="28"/>
          <w:lang w:val="en-US"/>
        </w:rPr>
      </w:pPr>
      <w:r w:rsidRPr="007527B1">
        <w:rPr>
          <w:rFonts w:ascii="Arial" w:hAnsi="Arial" w:cs="Arial"/>
          <w:b/>
          <w:bCs/>
          <w:sz w:val="24"/>
          <w:szCs w:val="24"/>
          <w:lang w:val="en-US"/>
        </w:rPr>
        <w:t>Problem Statement:</w:t>
      </w:r>
    </w:p>
    <w:p w14:paraId="0C7DD4E0" w14:textId="58813E77" w:rsidR="00CD49F2" w:rsidRPr="00CD49F2" w:rsidRDefault="00632AFB" w:rsidP="00160D40">
      <w:pPr>
        <w:spacing w:line="240" w:lineRule="auto"/>
        <w:jc w:val="both"/>
        <w:rPr>
          <w:rFonts w:ascii="Arial" w:hAnsi="Arial" w:cs="Arial"/>
          <w:lang w:val="en-US"/>
        </w:rPr>
      </w:pPr>
      <w:r w:rsidRPr="00632AFB">
        <w:rPr>
          <w:rFonts w:ascii="Arial" w:hAnsi="Arial" w:cs="Arial"/>
        </w:rPr>
        <w:t>The MBA admissions process involves evaluating numerous applications based on diverse factors such as academic performance, test scores, work experience, and demographics. However, inconsistencies, biases, and inefficiencies in traditional evaluation methods can hinder accurate predictions of admission outcomes. A systematic and data-driven approach is needed to improve the accuracy and fairness of admissions decisions while identifying the key factors influencing these outcomes</w:t>
      </w:r>
      <w:r w:rsidR="00801197">
        <w:rPr>
          <w:rFonts w:ascii="Arial" w:hAnsi="Arial" w:cs="Arial"/>
        </w:rPr>
        <w:t>.</w:t>
      </w:r>
    </w:p>
    <w:p w14:paraId="1F74EA2D" w14:textId="4F4DF4D3" w:rsidR="00CD49F2" w:rsidRPr="00C760C1" w:rsidRDefault="00CD49F2" w:rsidP="00160D40">
      <w:pPr>
        <w:pStyle w:val="ListParagraph"/>
        <w:numPr>
          <w:ilvl w:val="1"/>
          <w:numId w:val="1"/>
        </w:numPr>
        <w:spacing w:line="240" w:lineRule="auto"/>
        <w:jc w:val="both"/>
        <w:rPr>
          <w:rFonts w:ascii="Arial" w:hAnsi="Arial" w:cs="Arial"/>
          <w:b/>
          <w:bCs/>
          <w:sz w:val="28"/>
          <w:szCs w:val="28"/>
          <w:lang w:val="en-US"/>
        </w:rPr>
      </w:pPr>
      <w:r>
        <w:rPr>
          <w:rFonts w:ascii="Arial" w:hAnsi="Arial" w:cs="Arial"/>
          <w:b/>
          <w:bCs/>
          <w:sz w:val="24"/>
          <w:szCs w:val="24"/>
          <w:lang w:val="en-US"/>
        </w:rPr>
        <w:t>Objective:</w:t>
      </w:r>
    </w:p>
    <w:p w14:paraId="40EF127D" w14:textId="790BEE83" w:rsidR="00C760C1" w:rsidRPr="00C760C1" w:rsidRDefault="00632AFB" w:rsidP="00160D40">
      <w:pPr>
        <w:spacing w:line="240" w:lineRule="auto"/>
        <w:jc w:val="both"/>
        <w:rPr>
          <w:rFonts w:ascii="Arial" w:hAnsi="Arial" w:cs="Arial"/>
          <w:b/>
          <w:bCs/>
          <w:sz w:val="28"/>
          <w:szCs w:val="28"/>
          <w:lang w:val="en-US"/>
        </w:rPr>
      </w:pPr>
      <w:r w:rsidRPr="00632AFB">
        <w:rPr>
          <w:rFonts w:ascii="Arial" w:hAnsi="Arial" w:cs="Arial"/>
        </w:rPr>
        <w:t xml:space="preserve">The objective of this project is to develop a robust machine learning model using logistic regression to predict MBA admissions outcomes and </w:t>
      </w:r>
      <w:proofErr w:type="spellStart"/>
      <w:r w:rsidRPr="00632AFB">
        <w:rPr>
          <w:rFonts w:ascii="Arial" w:hAnsi="Arial" w:cs="Arial"/>
        </w:rPr>
        <w:t>analyze</w:t>
      </w:r>
      <w:proofErr w:type="spellEnd"/>
      <w:r w:rsidRPr="00632AFB">
        <w:rPr>
          <w:rFonts w:ascii="Arial" w:hAnsi="Arial" w:cs="Arial"/>
        </w:rPr>
        <w:t xml:space="preserve"> the influence of critical factors like GPA, GMAT scores, and work experience. This project aims to enhance decision-making for institutions by providing actionable insights and offering a framework for addressing key challenges like data imbalance and complex feature relationships</w:t>
      </w:r>
      <w:r w:rsidR="00801197">
        <w:rPr>
          <w:rFonts w:ascii="Arial" w:hAnsi="Arial" w:cs="Arial"/>
        </w:rPr>
        <w:t>.</w:t>
      </w:r>
    </w:p>
    <w:p w14:paraId="55CCBAFA" w14:textId="58EA7BFC" w:rsidR="00C760C1" w:rsidRDefault="00CD49F2" w:rsidP="00160D40">
      <w:pPr>
        <w:pStyle w:val="ListParagraph"/>
        <w:numPr>
          <w:ilvl w:val="1"/>
          <w:numId w:val="1"/>
        </w:numPr>
        <w:spacing w:line="240" w:lineRule="auto"/>
        <w:jc w:val="both"/>
        <w:rPr>
          <w:rFonts w:ascii="Arial" w:hAnsi="Arial" w:cs="Arial"/>
          <w:b/>
          <w:bCs/>
          <w:sz w:val="28"/>
          <w:szCs w:val="28"/>
          <w:lang w:val="en-US"/>
        </w:rPr>
      </w:pPr>
      <w:r>
        <w:rPr>
          <w:rFonts w:ascii="Arial" w:hAnsi="Arial" w:cs="Arial"/>
          <w:b/>
          <w:bCs/>
          <w:sz w:val="24"/>
          <w:szCs w:val="24"/>
          <w:lang w:val="en-US"/>
        </w:rPr>
        <w:t>Motivation:</w:t>
      </w:r>
    </w:p>
    <w:p w14:paraId="32CD1718" w14:textId="095B7916" w:rsidR="00C760C1" w:rsidRPr="00C760C1" w:rsidRDefault="00632AFB" w:rsidP="00160D40">
      <w:pPr>
        <w:spacing w:line="240" w:lineRule="auto"/>
        <w:jc w:val="both"/>
        <w:rPr>
          <w:rFonts w:ascii="Arial" w:hAnsi="Arial" w:cs="Arial"/>
          <w:lang w:val="en-US"/>
        </w:rPr>
      </w:pPr>
      <w:r w:rsidRPr="00632AFB">
        <w:rPr>
          <w:rFonts w:ascii="Arial" w:hAnsi="Arial" w:cs="Arial"/>
        </w:rPr>
        <w:t>The growing competitiveness in MBA admissions, coupled with the need for fair and efficient evaluation methods, underscores the importance of leveraging data analytics. By harnessing the potential of machine learning, this project seeks to provide an evidence-based solution that benefits students, institutions, and recruiters alike. The project aspires to contribute to a transparent and merit-based admissions process while exploring the role of academic, professional, and demographic variables in predicting success</w:t>
      </w:r>
      <w:r w:rsidR="00801197">
        <w:rPr>
          <w:rFonts w:ascii="Arial" w:hAnsi="Arial" w:cs="Arial"/>
        </w:rPr>
        <w:t>.</w:t>
      </w:r>
    </w:p>
    <w:p w14:paraId="7156009B" w14:textId="29EBCAB8" w:rsidR="00CD49F2" w:rsidRPr="00C760C1" w:rsidRDefault="00CD49F2" w:rsidP="00160D40">
      <w:pPr>
        <w:pStyle w:val="ListParagraph"/>
        <w:numPr>
          <w:ilvl w:val="1"/>
          <w:numId w:val="1"/>
        </w:numPr>
        <w:spacing w:line="240" w:lineRule="auto"/>
        <w:jc w:val="both"/>
        <w:rPr>
          <w:rFonts w:ascii="Arial" w:hAnsi="Arial" w:cs="Arial"/>
          <w:b/>
          <w:bCs/>
          <w:sz w:val="28"/>
          <w:szCs w:val="28"/>
          <w:lang w:val="en-US"/>
        </w:rPr>
      </w:pPr>
      <w:r>
        <w:rPr>
          <w:rFonts w:ascii="Arial" w:hAnsi="Arial" w:cs="Arial"/>
          <w:b/>
          <w:bCs/>
          <w:sz w:val="24"/>
          <w:szCs w:val="24"/>
          <w:lang w:val="en-US"/>
        </w:rPr>
        <w:t>Scope:</w:t>
      </w:r>
    </w:p>
    <w:p w14:paraId="0807FE81" w14:textId="43587A4D" w:rsidR="00801197" w:rsidRPr="0007723B" w:rsidRDefault="00632AFB" w:rsidP="00160D40">
      <w:pPr>
        <w:spacing w:before="100" w:beforeAutospacing="1" w:after="100" w:afterAutospacing="1" w:line="240" w:lineRule="auto"/>
        <w:jc w:val="both"/>
        <w:rPr>
          <w:rFonts w:ascii="Arial" w:eastAsia="Times New Roman" w:hAnsi="Arial" w:cs="Arial"/>
          <w:kern w:val="0"/>
          <w:lang w:eastAsia="en-IN"/>
          <w14:ligatures w14:val="none"/>
        </w:rPr>
      </w:pPr>
      <w:r w:rsidRPr="00632AFB">
        <w:rPr>
          <w:rFonts w:ascii="Arial" w:eastAsia="Times New Roman" w:hAnsi="Arial" w:cs="Arial"/>
          <w:kern w:val="0"/>
          <w:lang w:eastAsia="en-IN"/>
          <w14:ligatures w14:val="none"/>
        </w:rPr>
        <w:t xml:space="preserve">This project focuses on </w:t>
      </w:r>
      <w:proofErr w:type="spellStart"/>
      <w:r w:rsidRPr="00632AFB">
        <w:rPr>
          <w:rFonts w:ascii="Arial" w:eastAsia="Times New Roman" w:hAnsi="Arial" w:cs="Arial"/>
          <w:kern w:val="0"/>
          <w:lang w:eastAsia="en-IN"/>
          <w14:ligatures w14:val="none"/>
        </w:rPr>
        <w:t>analyzing</w:t>
      </w:r>
      <w:proofErr w:type="spellEnd"/>
      <w:r w:rsidRPr="00632AFB">
        <w:rPr>
          <w:rFonts w:ascii="Arial" w:eastAsia="Times New Roman" w:hAnsi="Arial" w:cs="Arial"/>
          <w:kern w:val="0"/>
          <w:lang w:eastAsia="en-IN"/>
          <w14:ligatures w14:val="none"/>
        </w:rPr>
        <w:t xml:space="preserve"> a comprehensive dataset of MBA applicants to identify trends, predict admissions outcomes, and highlight critical success factors. Key activities include preprocessing data, addressing missing values, balancing imbalanced classes using SMOTE, and applying logistic regression with backward elimination for feature selection. The project’s outcomes are designed to inform admissions strategies, improve predictive accuracy, and lay the groundwork for future exploration of advanced machine learning models like Random Forest or </w:t>
      </w:r>
      <w:proofErr w:type="spellStart"/>
      <w:r w:rsidRPr="00632AFB">
        <w:rPr>
          <w:rFonts w:ascii="Arial" w:eastAsia="Times New Roman" w:hAnsi="Arial" w:cs="Arial"/>
          <w:kern w:val="0"/>
          <w:lang w:eastAsia="en-IN"/>
          <w14:ligatures w14:val="none"/>
        </w:rPr>
        <w:t>XGBoosting</w:t>
      </w:r>
      <w:proofErr w:type="spellEnd"/>
      <w:r w:rsidR="00801197" w:rsidRPr="0007723B">
        <w:rPr>
          <w:rFonts w:ascii="Arial" w:eastAsia="Times New Roman" w:hAnsi="Arial" w:cs="Arial"/>
          <w:kern w:val="0"/>
          <w:lang w:eastAsia="en-IN"/>
          <w14:ligatures w14:val="none"/>
        </w:rPr>
        <w:t>.</w:t>
      </w:r>
    </w:p>
    <w:p w14:paraId="35BB60C6" w14:textId="77777777" w:rsidR="00801197" w:rsidRPr="00801197" w:rsidRDefault="00801197" w:rsidP="00160D40">
      <w:pPr>
        <w:pBdr>
          <w:bottom w:val="single" w:sz="6" w:space="1" w:color="auto"/>
        </w:pBdr>
        <w:spacing w:after="0" w:line="240" w:lineRule="auto"/>
        <w:jc w:val="both"/>
        <w:rPr>
          <w:rFonts w:ascii="Arial" w:eastAsia="Times New Roman" w:hAnsi="Arial" w:cs="Arial"/>
          <w:vanish/>
          <w:kern w:val="0"/>
          <w:sz w:val="16"/>
          <w:szCs w:val="16"/>
          <w:lang w:eastAsia="en-IN"/>
          <w14:ligatures w14:val="none"/>
        </w:rPr>
      </w:pPr>
      <w:r w:rsidRPr="00801197">
        <w:rPr>
          <w:rFonts w:ascii="Arial" w:eastAsia="Times New Roman" w:hAnsi="Arial" w:cs="Arial"/>
          <w:vanish/>
          <w:kern w:val="0"/>
          <w:sz w:val="16"/>
          <w:szCs w:val="16"/>
          <w:lang w:eastAsia="en-IN"/>
          <w14:ligatures w14:val="none"/>
        </w:rPr>
        <w:t>Top of Form</w:t>
      </w:r>
    </w:p>
    <w:p w14:paraId="2C68ECAF" w14:textId="77777777" w:rsidR="00C760C1" w:rsidRPr="00801197" w:rsidRDefault="00C760C1" w:rsidP="00160D40">
      <w:pPr>
        <w:spacing w:line="240" w:lineRule="auto"/>
        <w:jc w:val="both"/>
        <w:rPr>
          <w:rFonts w:ascii="Arial" w:hAnsi="Arial" w:cs="Arial"/>
        </w:rPr>
      </w:pPr>
    </w:p>
    <w:p w14:paraId="1A4375C7" w14:textId="609ADC97" w:rsidR="00C760C1" w:rsidRDefault="00C760C1" w:rsidP="00160D40">
      <w:pPr>
        <w:pStyle w:val="ListParagraph"/>
        <w:numPr>
          <w:ilvl w:val="0"/>
          <w:numId w:val="1"/>
        </w:numPr>
        <w:spacing w:line="240" w:lineRule="auto"/>
        <w:jc w:val="both"/>
        <w:rPr>
          <w:rFonts w:ascii="Arial" w:hAnsi="Arial" w:cs="Arial"/>
          <w:b/>
          <w:bCs/>
          <w:sz w:val="28"/>
          <w:szCs w:val="28"/>
          <w:lang w:val="en-US"/>
        </w:rPr>
      </w:pPr>
      <w:r>
        <w:rPr>
          <w:rFonts w:ascii="Arial" w:hAnsi="Arial" w:cs="Arial"/>
          <w:b/>
          <w:bCs/>
          <w:sz w:val="28"/>
          <w:szCs w:val="28"/>
          <w:lang w:val="en-US"/>
        </w:rPr>
        <w:t>DESCRIPTIVE ANALYSIS:</w:t>
      </w:r>
    </w:p>
    <w:p w14:paraId="35E81FE1" w14:textId="77777777" w:rsidR="00632AFB" w:rsidRDefault="00632AFB" w:rsidP="00632AFB">
      <w:pPr>
        <w:pStyle w:val="NormalWeb"/>
        <w:jc w:val="both"/>
      </w:pPr>
      <w:r>
        <w:t xml:space="preserve">The dataset comprises 6,194 MBA application records, providing insights into candidates’ academic and professional profiles. The key variables include </w:t>
      </w:r>
      <w:r>
        <w:rPr>
          <w:rStyle w:val="Strong"/>
          <w:rFonts w:eastAsiaTheme="majorEastAsia"/>
        </w:rPr>
        <w:t>GPA</w:t>
      </w:r>
      <w:r>
        <w:t xml:space="preserve">, </w:t>
      </w:r>
      <w:r>
        <w:rPr>
          <w:rStyle w:val="Strong"/>
          <w:rFonts w:eastAsiaTheme="majorEastAsia"/>
        </w:rPr>
        <w:t>GMAT scores</w:t>
      </w:r>
      <w:r>
        <w:t xml:space="preserve">, and </w:t>
      </w:r>
      <w:r>
        <w:rPr>
          <w:rStyle w:val="Strong"/>
          <w:rFonts w:eastAsiaTheme="majorEastAsia"/>
        </w:rPr>
        <w:t>work experience</w:t>
      </w:r>
      <w:r>
        <w:t xml:space="preserve">. The GPA scores range from </w:t>
      </w:r>
      <w:r>
        <w:rPr>
          <w:rStyle w:val="Strong"/>
          <w:rFonts w:eastAsiaTheme="majorEastAsia"/>
        </w:rPr>
        <w:t>2.65 to 3.77</w:t>
      </w:r>
      <w:r>
        <w:t xml:space="preserve">, with an average of </w:t>
      </w:r>
      <w:r>
        <w:rPr>
          <w:rStyle w:val="Strong"/>
          <w:rFonts w:eastAsiaTheme="majorEastAsia"/>
        </w:rPr>
        <w:t>3.25</w:t>
      </w:r>
      <w:r>
        <w:t xml:space="preserve"> and a standard deviation of </w:t>
      </w:r>
      <w:r>
        <w:rPr>
          <w:rStyle w:val="Strong"/>
          <w:rFonts w:eastAsiaTheme="majorEastAsia"/>
        </w:rPr>
        <w:t>0.15</w:t>
      </w:r>
      <w:r>
        <w:t xml:space="preserve">, indicating that the majority of candidates have a strong academic background with slight variability. GMAT scores span from </w:t>
      </w:r>
      <w:r>
        <w:rPr>
          <w:rStyle w:val="Strong"/>
          <w:rFonts w:eastAsiaTheme="majorEastAsia"/>
        </w:rPr>
        <w:t>570 to 780</w:t>
      </w:r>
      <w:r>
        <w:t xml:space="preserve">, with a mean of </w:t>
      </w:r>
      <w:r>
        <w:rPr>
          <w:rStyle w:val="Strong"/>
          <w:rFonts w:eastAsiaTheme="majorEastAsia"/>
        </w:rPr>
        <w:t>651.09</w:t>
      </w:r>
      <w:r>
        <w:t xml:space="preserve"> and a standard deviation of </w:t>
      </w:r>
      <w:r>
        <w:rPr>
          <w:rStyle w:val="Strong"/>
          <w:rFonts w:eastAsiaTheme="majorEastAsia"/>
        </w:rPr>
        <w:t>49.29</w:t>
      </w:r>
      <w:r>
        <w:t xml:space="preserve">, reflecting high competitiveness in test performance. For work experience, the range is </w:t>
      </w:r>
      <w:r>
        <w:rPr>
          <w:rStyle w:val="Strong"/>
          <w:rFonts w:eastAsiaTheme="majorEastAsia"/>
        </w:rPr>
        <w:t>1 to 9 years</w:t>
      </w:r>
      <w:r>
        <w:t xml:space="preserve">, averaging </w:t>
      </w:r>
      <w:r>
        <w:rPr>
          <w:rStyle w:val="Strong"/>
          <w:rFonts w:eastAsiaTheme="majorEastAsia"/>
        </w:rPr>
        <w:t>5 years</w:t>
      </w:r>
      <w:r>
        <w:t xml:space="preserve">, with a standard deviation of </w:t>
      </w:r>
      <w:r>
        <w:rPr>
          <w:rStyle w:val="Strong"/>
          <w:rFonts w:eastAsiaTheme="majorEastAsia"/>
        </w:rPr>
        <w:t>1.03</w:t>
      </w:r>
      <w:r>
        <w:t>, highlighting that candidates generally possess moderate professional experience.</w:t>
      </w:r>
    </w:p>
    <w:p w14:paraId="0A91AF1C" w14:textId="0B546F9B" w:rsidR="003305AB" w:rsidRPr="00632AFB" w:rsidRDefault="00632AFB" w:rsidP="00632AFB">
      <w:pPr>
        <w:pStyle w:val="NormalWeb"/>
        <w:jc w:val="both"/>
      </w:pPr>
      <w:r>
        <w:t xml:space="preserve">The 25th percentile values for GPA, GMAT, and work experience are </w:t>
      </w:r>
      <w:r>
        <w:rPr>
          <w:rStyle w:val="Strong"/>
          <w:rFonts w:eastAsiaTheme="majorEastAsia"/>
        </w:rPr>
        <w:t>3.15</w:t>
      </w:r>
      <w:r>
        <w:t xml:space="preserve">, </w:t>
      </w:r>
      <w:r>
        <w:rPr>
          <w:rStyle w:val="Strong"/>
          <w:rFonts w:eastAsiaTheme="majorEastAsia"/>
        </w:rPr>
        <w:t>610</w:t>
      </w:r>
      <w:r>
        <w:t xml:space="preserve">, and </w:t>
      </w:r>
      <w:r>
        <w:rPr>
          <w:rStyle w:val="Strong"/>
          <w:rFonts w:eastAsiaTheme="majorEastAsia"/>
        </w:rPr>
        <w:t>4 years</w:t>
      </w:r>
      <w:r>
        <w:t xml:space="preserve">, respectively, while the 75th percentiles are </w:t>
      </w:r>
      <w:r>
        <w:rPr>
          <w:rStyle w:val="Strong"/>
          <w:rFonts w:eastAsiaTheme="majorEastAsia"/>
        </w:rPr>
        <w:t>3.35</w:t>
      </w:r>
      <w:r>
        <w:t xml:space="preserve">, </w:t>
      </w:r>
      <w:r>
        <w:rPr>
          <w:rStyle w:val="Strong"/>
          <w:rFonts w:eastAsiaTheme="majorEastAsia"/>
        </w:rPr>
        <w:t>680</w:t>
      </w:r>
      <w:r>
        <w:t xml:space="preserve">, and </w:t>
      </w:r>
      <w:r>
        <w:rPr>
          <w:rStyle w:val="Strong"/>
          <w:rFonts w:eastAsiaTheme="majorEastAsia"/>
        </w:rPr>
        <w:t>6 years</w:t>
      </w:r>
      <w:r>
        <w:t xml:space="preserve">, showcasing well-distributed characteristics across the dataset. These distributions suggest a well-rounded applicant pool, </w:t>
      </w:r>
      <w:r>
        <w:lastRenderedPageBreak/>
        <w:t>with most candidates demonstrating solid academic performance, competitive test scores, and relevant work experience, which are likely critical factors in MBA admissions decisions.</w:t>
      </w:r>
    </w:p>
    <w:p w14:paraId="05A80126" w14:textId="0CA14D3D" w:rsidR="00B378C8" w:rsidRDefault="00632AFB" w:rsidP="00160D40">
      <w:pPr>
        <w:spacing w:line="240" w:lineRule="auto"/>
        <w:jc w:val="both"/>
        <w:rPr>
          <w:rFonts w:ascii="Arial" w:hAnsi="Arial" w:cs="Arial"/>
          <w:lang w:val="en-US"/>
        </w:rPr>
      </w:pPr>
      <w:r>
        <w:rPr>
          <w:noProof/>
        </w:rPr>
        <w:drawing>
          <wp:anchor distT="0" distB="0" distL="114300" distR="114300" simplePos="0" relativeHeight="251673600" behindDoc="0" locked="0" layoutInCell="1" allowOverlap="1" wp14:anchorId="6E569D4C" wp14:editId="5975CC76">
            <wp:simplePos x="0" y="0"/>
            <wp:positionH relativeFrom="margin">
              <wp:align>center</wp:align>
            </wp:positionH>
            <wp:positionV relativeFrom="paragraph">
              <wp:posOffset>386080</wp:posOffset>
            </wp:positionV>
            <wp:extent cx="3985260" cy="2586990"/>
            <wp:effectExtent l="0" t="0" r="0" b="3810"/>
            <wp:wrapTopAndBottom/>
            <wp:docPr id="12" name="Picture 11" descr="A screenshot of a computer screen&#10;&#10;Description automatically generated">
              <a:extLst xmlns:a="http://schemas.openxmlformats.org/drawingml/2006/main">
                <a:ext uri="{FF2B5EF4-FFF2-40B4-BE49-F238E27FC236}">
                  <a16:creationId xmlns:a16="http://schemas.microsoft.com/office/drawing/2014/main" id="{9833943B-6C50-2F5D-9AF7-BB162003E5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screenshot of a computer screen&#10;&#10;Description automatically generated">
                      <a:extLst>
                        <a:ext uri="{FF2B5EF4-FFF2-40B4-BE49-F238E27FC236}">
                          <a16:creationId xmlns:a16="http://schemas.microsoft.com/office/drawing/2014/main" id="{9833943B-6C50-2F5D-9AF7-BB162003E5FF}"/>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985260" cy="2586990"/>
                    </a:xfrm>
                    <a:prstGeom prst="rect">
                      <a:avLst/>
                    </a:prstGeom>
                  </pic:spPr>
                </pic:pic>
              </a:graphicData>
            </a:graphic>
            <wp14:sizeRelH relativeFrom="margin">
              <wp14:pctWidth>0</wp14:pctWidth>
            </wp14:sizeRelH>
            <wp14:sizeRelV relativeFrom="margin">
              <wp14:pctHeight>0</wp14:pctHeight>
            </wp14:sizeRelV>
          </wp:anchor>
        </w:drawing>
      </w:r>
    </w:p>
    <w:p w14:paraId="3AB43E95" w14:textId="231CD06A" w:rsidR="00632AFB" w:rsidRDefault="00F056DC" w:rsidP="00160D40">
      <w:pPr>
        <w:spacing w:line="240" w:lineRule="auto"/>
        <w:jc w:val="both"/>
        <w:rPr>
          <w:rFonts w:ascii="Arial" w:hAnsi="Arial" w:cs="Arial"/>
          <w:lang w:val="en-US"/>
        </w:rPr>
      </w:pPr>
      <w:r>
        <w:rPr>
          <w:noProof/>
        </w:rPr>
        <w:drawing>
          <wp:anchor distT="0" distB="0" distL="114300" distR="114300" simplePos="0" relativeHeight="251674624" behindDoc="0" locked="0" layoutInCell="1" allowOverlap="1" wp14:anchorId="0355FD0D" wp14:editId="48D73C88">
            <wp:simplePos x="0" y="0"/>
            <wp:positionH relativeFrom="margin">
              <wp:align>center</wp:align>
            </wp:positionH>
            <wp:positionV relativeFrom="paragraph">
              <wp:posOffset>3133090</wp:posOffset>
            </wp:positionV>
            <wp:extent cx="4953000" cy="4006850"/>
            <wp:effectExtent l="0" t="0" r="0" b="0"/>
            <wp:wrapTopAndBottom/>
            <wp:docPr id="10" name="Picture 9" descr="A computer screen shot of a black screen&#10;&#10;Description automatically generated">
              <a:extLst xmlns:a="http://schemas.openxmlformats.org/drawingml/2006/main">
                <a:ext uri="{FF2B5EF4-FFF2-40B4-BE49-F238E27FC236}">
                  <a16:creationId xmlns:a16="http://schemas.microsoft.com/office/drawing/2014/main" id="{3ED0E41F-1F1C-D8AA-DF54-9A682CC038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computer screen shot of a black screen&#10;&#10;Description automatically generated">
                      <a:extLst>
                        <a:ext uri="{FF2B5EF4-FFF2-40B4-BE49-F238E27FC236}">
                          <a16:creationId xmlns:a16="http://schemas.microsoft.com/office/drawing/2014/main" id="{3ED0E41F-1F1C-D8AA-DF54-9A682CC03840}"/>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953000" cy="4006850"/>
                    </a:xfrm>
                    <a:prstGeom prst="rect">
                      <a:avLst/>
                    </a:prstGeom>
                  </pic:spPr>
                </pic:pic>
              </a:graphicData>
            </a:graphic>
            <wp14:sizeRelH relativeFrom="margin">
              <wp14:pctWidth>0</wp14:pctWidth>
            </wp14:sizeRelH>
            <wp14:sizeRelV relativeFrom="margin">
              <wp14:pctHeight>0</wp14:pctHeight>
            </wp14:sizeRelV>
          </wp:anchor>
        </w:drawing>
      </w:r>
    </w:p>
    <w:p w14:paraId="0629BC69" w14:textId="7CEE4383" w:rsidR="00632AFB" w:rsidRDefault="00632AFB" w:rsidP="00160D40">
      <w:pPr>
        <w:spacing w:line="240" w:lineRule="auto"/>
        <w:jc w:val="both"/>
        <w:rPr>
          <w:rFonts w:ascii="Arial" w:hAnsi="Arial" w:cs="Arial"/>
          <w:lang w:val="en-US"/>
        </w:rPr>
      </w:pPr>
    </w:p>
    <w:p w14:paraId="409C746A" w14:textId="77777777" w:rsidR="00F056DC" w:rsidRDefault="00F056DC" w:rsidP="00160D40">
      <w:pPr>
        <w:spacing w:line="240" w:lineRule="auto"/>
        <w:jc w:val="both"/>
        <w:rPr>
          <w:rFonts w:ascii="Arial" w:hAnsi="Arial" w:cs="Arial"/>
          <w:lang w:val="en-US"/>
        </w:rPr>
      </w:pPr>
    </w:p>
    <w:p w14:paraId="23C01D4E" w14:textId="77777777" w:rsidR="00F056DC" w:rsidRDefault="00F056DC" w:rsidP="00160D40">
      <w:pPr>
        <w:spacing w:line="240" w:lineRule="auto"/>
        <w:jc w:val="both"/>
        <w:rPr>
          <w:rFonts w:ascii="Arial" w:hAnsi="Arial" w:cs="Arial"/>
          <w:lang w:val="en-US"/>
        </w:rPr>
      </w:pPr>
    </w:p>
    <w:p w14:paraId="4C5D3942" w14:textId="794F6705" w:rsidR="00632AFB" w:rsidRPr="00F056DC" w:rsidRDefault="00B378C8" w:rsidP="00632AFB">
      <w:pPr>
        <w:pStyle w:val="ListParagraph"/>
        <w:numPr>
          <w:ilvl w:val="0"/>
          <w:numId w:val="1"/>
        </w:numPr>
        <w:spacing w:line="240" w:lineRule="auto"/>
        <w:jc w:val="both"/>
        <w:rPr>
          <w:rFonts w:ascii="Arial" w:hAnsi="Arial" w:cs="Arial"/>
          <w:b/>
          <w:bCs/>
          <w:sz w:val="28"/>
          <w:szCs w:val="28"/>
          <w:lang w:val="en-US"/>
        </w:rPr>
      </w:pPr>
      <w:r>
        <w:rPr>
          <w:rFonts w:ascii="Arial" w:hAnsi="Arial" w:cs="Arial"/>
          <w:b/>
          <w:bCs/>
          <w:sz w:val="28"/>
          <w:szCs w:val="28"/>
          <w:lang w:val="en-US"/>
        </w:rPr>
        <w:lastRenderedPageBreak/>
        <w:t>DATA PREPROCESSING:</w:t>
      </w:r>
    </w:p>
    <w:p w14:paraId="20CC673A" w14:textId="2606A8A6" w:rsidR="00B378C8" w:rsidRDefault="00B378C8" w:rsidP="00160D40">
      <w:pPr>
        <w:spacing w:line="240" w:lineRule="auto"/>
        <w:jc w:val="both"/>
        <w:rPr>
          <w:rFonts w:ascii="Arial" w:hAnsi="Arial" w:cs="Arial"/>
        </w:rPr>
      </w:pPr>
      <w:r w:rsidRPr="00B378C8">
        <w:rPr>
          <w:rFonts w:ascii="Arial" w:hAnsi="Arial" w:cs="Arial"/>
        </w:rPr>
        <w:t>Data cleaning and preprocessing are critical steps in ensuring that the dataset is reliable and suitable for analysis. For this project, significant efforts were made to clean the data, address quality issues, and preprocess the variables to extract meaningful insights</w:t>
      </w:r>
      <w:r>
        <w:rPr>
          <w:rFonts w:ascii="Arial" w:hAnsi="Arial" w:cs="Arial"/>
        </w:rPr>
        <w:t>.</w:t>
      </w:r>
    </w:p>
    <w:p w14:paraId="503B75EF" w14:textId="2D084A89" w:rsidR="00B378C8" w:rsidRPr="00F056DC" w:rsidRDefault="00F056DC" w:rsidP="00F056DC">
      <w:pPr>
        <w:pStyle w:val="ListParagraph"/>
        <w:numPr>
          <w:ilvl w:val="1"/>
          <w:numId w:val="1"/>
        </w:numPr>
        <w:spacing w:line="240" w:lineRule="auto"/>
        <w:jc w:val="both"/>
        <w:rPr>
          <w:rFonts w:ascii="Arial" w:hAnsi="Arial" w:cs="Arial"/>
          <w:b/>
          <w:bCs/>
          <w:sz w:val="24"/>
          <w:szCs w:val="24"/>
          <w:lang w:val="en-US"/>
        </w:rPr>
      </w:pPr>
      <w:r>
        <w:rPr>
          <w:rFonts w:ascii="Arial" w:hAnsi="Arial" w:cs="Arial"/>
          <w:b/>
          <w:bCs/>
          <w:sz w:val="24"/>
          <w:szCs w:val="24"/>
          <w:lang w:val="en-US"/>
        </w:rPr>
        <w:t>Handling Missing Values</w:t>
      </w:r>
      <w:r w:rsidR="00B378C8">
        <w:rPr>
          <w:rFonts w:ascii="Arial" w:hAnsi="Arial" w:cs="Arial"/>
          <w:b/>
          <w:bCs/>
          <w:sz w:val="24"/>
          <w:szCs w:val="24"/>
          <w:lang w:val="en-US"/>
        </w:rPr>
        <w:t>:</w:t>
      </w:r>
    </w:p>
    <w:p w14:paraId="4A01A3E1" w14:textId="69F8BAF5" w:rsidR="00F056DC" w:rsidRDefault="00F056DC" w:rsidP="00160D40">
      <w:pPr>
        <w:spacing w:line="240" w:lineRule="auto"/>
        <w:jc w:val="both"/>
        <w:rPr>
          <w:rFonts w:ascii="Arial" w:hAnsi="Arial" w:cs="Arial"/>
        </w:rPr>
      </w:pPr>
      <w:r w:rsidRPr="00F056DC">
        <w:rPr>
          <w:rFonts w:ascii="Arial" w:hAnsi="Arial" w:cs="Arial"/>
        </w:rPr>
        <w:t>Missing data in columns like "race" and "admission" was addressed through appropriate techniques</w:t>
      </w:r>
      <w:r w:rsidR="00F01472">
        <w:rPr>
          <w:rFonts w:ascii="Arial" w:hAnsi="Arial" w:cs="Arial"/>
        </w:rPr>
        <w:t>. We have implemented KNN</w:t>
      </w:r>
      <w:r w:rsidRPr="00F056DC">
        <w:rPr>
          <w:rFonts w:ascii="Arial" w:hAnsi="Arial" w:cs="Arial"/>
        </w:rPr>
        <w:t xml:space="preserve"> imputation</w:t>
      </w:r>
      <w:r w:rsidR="00F01472">
        <w:rPr>
          <w:rFonts w:ascii="Arial" w:hAnsi="Arial" w:cs="Arial"/>
        </w:rPr>
        <w:t xml:space="preserve"> for “race” feature due to missing values and dropped the blank rows data in “admission” feature. Later performed label-</w:t>
      </w:r>
      <w:r w:rsidRPr="00F056DC">
        <w:rPr>
          <w:rFonts w:ascii="Arial" w:hAnsi="Arial" w:cs="Arial"/>
        </w:rPr>
        <w:t>encoding</w:t>
      </w:r>
      <w:r w:rsidR="00F01472">
        <w:rPr>
          <w:rFonts w:ascii="Arial" w:hAnsi="Arial" w:cs="Arial"/>
        </w:rPr>
        <w:t xml:space="preserve"> and one-hot encoding</w:t>
      </w:r>
      <w:r w:rsidR="00F53B69">
        <w:rPr>
          <w:rFonts w:ascii="Arial" w:hAnsi="Arial" w:cs="Arial"/>
        </w:rPr>
        <w:t xml:space="preserve"> for training the model and classifying the results</w:t>
      </w:r>
      <w:r w:rsidRPr="00F056DC">
        <w:rPr>
          <w:rFonts w:ascii="Arial" w:hAnsi="Arial" w:cs="Arial"/>
        </w:rPr>
        <w:t>. This ensured that the model had a complete dataset without introducing biases or inconsistencies</w:t>
      </w:r>
      <w:r>
        <w:rPr>
          <w:rFonts w:ascii="Arial" w:hAnsi="Arial" w:cs="Arial"/>
        </w:rPr>
        <w:t>.</w:t>
      </w:r>
    </w:p>
    <w:p w14:paraId="11901D81" w14:textId="2779805F" w:rsidR="00F056DC" w:rsidRPr="00B378C8" w:rsidRDefault="00F056DC" w:rsidP="00160D40">
      <w:pPr>
        <w:spacing w:line="240" w:lineRule="auto"/>
        <w:jc w:val="both"/>
        <w:rPr>
          <w:rFonts w:ascii="Arial" w:hAnsi="Arial" w:cs="Arial"/>
        </w:rPr>
      </w:pPr>
    </w:p>
    <w:p w14:paraId="346E773E" w14:textId="0C7E8647" w:rsidR="00B378C8" w:rsidRDefault="00F056DC" w:rsidP="00160D40">
      <w:pPr>
        <w:pStyle w:val="ListParagraph"/>
        <w:numPr>
          <w:ilvl w:val="1"/>
          <w:numId w:val="1"/>
        </w:numPr>
        <w:spacing w:line="240" w:lineRule="auto"/>
        <w:jc w:val="both"/>
        <w:rPr>
          <w:rFonts w:ascii="Arial" w:hAnsi="Arial" w:cs="Arial"/>
          <w:b/>
          <w:bCs/>
          <w:sz w:val="24"/>
          <w:szCs w:val="24"/>
          <w:lang w:val="en-US"/>
        </w:rPr>
      </w:pPr>
      <w:r>
        <w:rPr>
          <w:rFonts w:ascii="Arial" w:hAnsi="Arial" w:cs="Arial"/>
          <w:b/>
          <w:bCs/>
          <w:sz w:val="24"/>
          <w:szCs w:val="24"/>
          <w:lang w:val="en-US"/>
        </w:rPr>
        <w:t>Data Cleaning</w:t>
      </w:r>
      <w:r w:rsidR="00B378C8">
        <w:rPr>
          <w:rFonts w:ascii="Arial" w:hAnsi="Arial" w:cs="Arial"/>
          <w:b/>
          <w:bCs/>
          <w:sz w:val="24"/>
          <w:szCs w:val="24"/>
          <w:lang w:val="en-US"/>
        </w:rPr>
        <w:t>:</w:t>
      </w:r>
    </w:p>
    <w:p w14:paraId="648FFC43" w14:textId="5A9897C6" w:rsidR="00F056DC" w:rsidRDefault="00F056DC" w:rsidP="00160D40">
      <w:pPr>
        <w:spacing w:line="240" w:lineRule="auto"/>
        <w:jc w:val="both"/>
        <w:rPr>
          <w:rFonts w:ascii="Arial" w:hAnsi="Arial" w:cs="Arial"/>
        </w:rPr>
      </w:pPr>
      <w:r w:rsidRPr="00F056DC">
        <w:rPr>
          <w:rFonts w:ascii="Arial" w:hAnsi="Arial" w:cs="Arial"/>
        </w:rPr>
        <w:t>Irrelevant or redundant columns were removed</w:t>
      </w:r>
      <w:r>
        <w:rPr>
          <w:rFonts w:ascii="Arial" w:hAnsi="Arial" w:cs="Arial"/>
        </w:rPr>
        <w:t xml:space="preserve">, and this </w:t>
      </w:r>
      <w:r w:rsidRPr="00F056DC">
        <w:rPr>
          <w:rFonts w:ascii="Arial" w:hAnsi="Arial" w:cs="Arial"/>
        </w:rPr>
        <w:t>step streamlined the dataset, ensuring only the most relevant information was retained for analysis</w:t>
      </w:r>
      <w:r>
        <w:rPr>
          <w:rFonts w:ascii="Arial" w:hAnsi="Arial" w:cs="Arial"/>
        </w:rPr>
        <w:t>.</w:t>
      </w:r>
    </w:p>
    <w:p w14:paraId="3E0E3B6F" w14:textId="1352026F" w:rsidR="00693BC5" w:rsidRDefault="00693BC5" w:rsidP="00160D40">
      <w:pPr>
        <w:spacing w:line="240" w:lineRule="auto"/>
        <w:jc w:val="both"/>
        <w:rPr>
          <w:rFonts w:ascii="Arial" w:hAnsi="Arial" w:cs="Arial"/>
        </w:rPr>
      </w:pPr>
      <w:r w:rsidRPr="00F056DC">
        <w:rPr>
          <w:rFonts w:ascii="Arial" w:hAnsi="Arial" w:cs="Arial"/>
          <w:noProof/>
        </w:rPr>
        <w:drawing>
          <wp:anchor distT="0" distB="0" distL="114300" distR="114300" simplePos="0" relativeHeight="251676672" behindDoc="0" locked="0" layoutInCell="1" allowOverlap="1" wp14:anchorId="1F051C15" wp14:editId="5D837E3E">
            <wp:simplePos x="0" y="0"/>
            <wp:positionH relativeFrom="margin">
              <wp:posOffset>1122680</wp:posOffset>
            </wp:positionH>
            <wp:positionV relativeFrom="paragraph">
              <wp:posOffset>304165</wp:posOffset>
            </wp:positionV>
            <wp:extent cx="3482340" cy="3302000"/>
            <wp:effectExtent l="0" t="0" r="3810" b="0"/>
            <wp:wrapTopAndBottom/>
            <wp:docPr id="17901336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133668"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82340" cy="3302000"/>
                    </a:xfrm>
                    <a:prstGeom prst="rect">
                      <a:avLst/>
                    </a:prstGeom>
                  </pic:spPr>
                </pic:pic>
              </a:graphicData>
            </a:graphic>
          </wp:anchor>
        </w:drawing>
      </w:r>
    </w:p>
    <w:p w14:paraId="43556845" w14:textId="1EA07ACC" w:rsidR="00693BC5" w:rsidRPr="00693BC5" w:rsidRDefault="00693BC5" w:rsidP="00160D40">
      <w:pPr>
        <w:spacing w:line="240" w:lineRule="auto"/>
        <w:jc w:val="both"/>
        <w:rPr>
          <w:rFonts w:ascii="Arial" w:hAnsi="Arial" w:cs="Arial"/>
        </w:rPr>
      </w:pPr>
    </w:p>
    <w:p w14:paraId="710BDEA3" w14:textId="0B1B0BAC" w:rsidR="00B378C8" w:rsidRDefault="00F056DC" w:rsidP="00160D40">
      <w:pPr>
        <w:pStyle w:val="ListParagraph"/>
        <w:numPr>
          <w:ilvl w:val="1"/>
          <w:numId w:val="1"/>
        </w:numPr>
        <w:spacing w:line="240" w:lineRule="auto"/>
        <w:jc w:val="both"/>
        <w:rPr>
          <w:rFonts w:ascii="Arial" w:hAnsi="Arial" w:cs="Arial"/>
          <w:b/>
          <w:bCs/>
          <w:sz w:val="24"/>
          <w:szCs w:val="24"/>
          <w:lang w:val="en-US"/>
        </w:rPr>
      </w:pPr>
      <w:r>
        <w:rPr>
          <w:rFonts w:ascii="Arial" w:hAnsi="Arial" w:cs="Arial"/>
          <w:b/>
          <w:bCs/>
          <w:sz w:val="24"/>
          <w:szCs w:val="24"/>
          <w:lang w:val="en-US"/>
        </w:rPr>
        <w:t>Addressing Class Im</w:t>
      </w:r>
      <w:r w:rsidR="00BE0F50">
        <w:rPr>
          <w:rFonts w:ascii="Arial" w:hAnsi="Arial" w:cs="Arial"/>
          <w:b/>
          <w:bCs/>
          <w:sz w:val="24"/>
          <w:szCs w:val="24"/>
          <w:lang w:val="en-US"/>
        </w:rPr>
        <w:t>balance</w:t>
      </w:r>
      <w:r w:rsidR="00B378C8">
        <w:rPr>
          <w:rFonts w:ascii="Arial" w:hAnsi="Arial" w:cs="Arial"/>
          <w:b/>
          <w:bCs/>
          <w:sz w:val="24"/>
          <w:szCs w:val="24"/>
          <w:lang w:val="en-US"/>
        </w:rPr>
        <w:t>:</w:t>
      </w:r>
    </w:p>
    <w:p w14:paraId="4AF7E8C6" w14:textId="3F79BE42" w:rsidR="00BE0F50" w:rsidRDefault="00BE0F50" w:rsidP="00BE0F50">
      <w:pPr>
        <w:spacing w:line="240" w:lineRule="auto"/>
        <w:jc w:val="both"/>
        <w:rPr>
          <w:rFonts w:ascii="Arial" w:hAnsi="Arial" w:cs="Arial"/>
        </w:rPr>
      </w:pPr>
      <w:r>
        <w:rPr>
          <w:rFonts w:ascii="Arial" w:hAnsi="Arial" w:cs="Arial"/>
        </w:rPr>
        <w:t xml:space="preserve">The </w:t>
      </w:r>
      <w:r w:rsidRPr="00BE0F50">
        <w:rPr>
          <w:rFonts w:ascii="Arial" w:hAnsi="Arial" w:cs="Arial"/>
        </w:rPr>
        <w:t>target variable "admission" showed an imbalanced distribution, which was addressed using Synthetic Minority Oversampling Technique (SMOTE). This created a balanced dataset by generating synthetic samples for underrepresented classes, improving model performance and prediction reliability</w:t>
      </w:r>
      <w:r>
        <w:rPr>
          <w:rFonts w:ascii="Arial" w:hAnsi="Arial" w:cs="Arial"/>
        </w:rPr>
        <w:t>.</w:t>
      </w:r>
    </w:p>
    <w:p w14:paraId="4D3090E6" w14:textId="188EF887" w:rsidR="00BE0F50" w:rsidRDefault="00BE0F50" w:rsidP="00BE0F50">
      <w:pPr>
        <w:spacing w:line="240" w:lineRule="auto"/>
        <w:jc w:val="both"/>
        <w:rPr>
          <w:rFonts w:ascii="Arial" w:hAnsi="Arial" w:cs="Arial"/>
          <w:lang w:val="en-US"/>
        </w:rPr>
      </w:pPr>
    </w:p>
    <w:p w14:paraId="683C34FF" w14:textId="5231E0CD" w:rsidR="00BE0F50" w:rsidRDefault="00BE0F50" w:rsidP="00BE0F50">
      <w:pPr>
        <w:spacing w:line="240" w:lineRule="auto"/>
        <w:jc w:val="both"/>
        <w:rPr>
          <w:rFonts w:ascii="Arial" w:hAnsi="Arial" w:cs="Arial"/>
          <w:lang w:val="en-US"/>
        </w:rPr>
      </w:pPr>
      <w:r w:rsidRPr="00BE0F50">
        <w:rPr>
          <w:rFonts w:ascii="Arial" w:hAnsi="Arial" w:cs="Arial"/>
          <w:noProof/>
          <w:lang w:val="en-US"/>
        </w:rPr>
        <w:lastRenderedPageBreak/>
        <w:drawing>
          <wp:inline distT="0" distB="0" distL="0" distR="0" wp14:anchorId="5E8A009F" wp14:editId="0841DECF">
            <wp:extent cx="2728196" cy="929721"/>
            <wp:effectExtent l="0" t="0" r="0" b="3810"/>
            <wp:docPr id="107470938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09385" name="Picture 1" descr="A black screen with white text&#10;&#10;Description automatically generated"/>
                    <pic:cNvPicPr/>
                  </pic:nvPicPr>
                  <pic:blipFill>
                    <a:blip r:embed="rId12"/>
                    <a:stretch>
                      <a:fillRect/>
                    </a:stretch>
                  </pic:blipFill>
                  <pic:spPr>
                    <a:xfrm>
                      <a:off x="0" y="0"/>
                      <a:ext cx="2728196" cy="929721"/>
                    </a:xfrm>
                    <a:prstGeom prst="rect">
                      <a:avLst/>
                    </a:prstGeom>
                  </pic:spPr>
                </pic:pic>
              </a:graphicData>
            </a:graphic>
          </wp:inline>
        </w:drawing>
      </w:r>
    </w:p>
    <w:p w14:paraId="41F7B2F1" w14:textId="37AFF433" w:rsidR="00944260" w:rsidRDefault="00944260" w:rsidP="00160D40">
      <w:pPr>
        <w:spacing w:before="100" w:beforeAutospacing="1" w:after="100" w:afterAutospacing="1" w:line="240" w:lineRule="auto"/>
        <w:jc w:val="both"/>
        <w:rPr>
          <w:rFonts w:ascii="Arial" w:eastAsia="Times New Roman" w:hAnsi="Arial" w:cs="Arial"/>
          <w:kern w:val="0"/>
          <w:lang w:eastAsia="en-IN"/>
          <w14:ligatures w14:val="none"/>
        </w:rPr>
      </w:pPr>
    </w:p>
    <w:p w14:paraId="1FD774B8" w14:textId="1D19FD61" w:rsidR="00FB1057" w:rsidRDefault="00FB1057" w:rsidP="00160D40">
      <w:pPr>
        <w:pStyle w:val="ListParagraph"/>
        <w:numPr>
          <w:ilvl w:val="0"/>
          <w:numId w:val="1"/>
        </w:numPr>
        <w:spacing w:before="100" w:beforeAutospacing="1" w:after="100" w:afterAutospacing="1" w:line="240" w:lineRule="auto"/>
        <w:jc w:val="both"/>
        <w:rPr>
          <w:rFonts w:ascii="Arial" w:eastAsia="Times New Roman" w:hAnsi="Arial" w:cs="Arial"/>
          <w:b/>
          <w:bCs/>
          <w:kern w:val="0"/>
          <w:sz w:val="28"/>
          <w:szCs w:val="28"/>
          <w:lang w:eastAsia="en-IN"/>
          <w14:ligatures w14:val="none"/>
        </w:rPr>
      </w:pPr>
      <w:r>
        <w:rPr>
          <w:rFonts w:ascii="Arial" w:eastAsia="Times New Roman" w:hAnsi="Arial" w:cs="Arial"/>
          <w:b/>
          <w:bCs/>
          <w:kern w:val="0"/>
          <w:sz w:val="28"/>
          <w:szCs w:val="28"/>
          <w:lang w:eastAsia="en-IN"/>
          <w14:ligatures w14:val="none"/>
        </w:rPr>
        <w:t>EXPLORATORY DATA ANALYSIS:</w:t>
      </w:r>
    </w:p>
    <w:p w14:paraId="177EFA57" w14:textId="2D796C64" w:rsidR="00944260" w:rsidRDefault="00FB1057" w:rsidP="00160D40">
      <w:pPr>
        <w:pStyle w:val="NormalWeb"/>
        <w:jc w:val="both"/>
        <w:rPr>
          <w:rFonts w:ascii="Arial" w:hAnsi="Arial" w:cs="Arial"/>
          <w:sz w:val="22"/>
          <w:szCs w:val="22"/>
        </w:rPr>
      </w:pPr>
      <w:r w:rsidRPr="00FB1057">
        <w:rPr>
          <w:rFonts w:ascii="Arial" w:hAnsi="Arial" w:cs="Arial"/>
          <w:sz w:val="22"/>
          <w:szCs w:val="22"/>
        </w:rPr>
        <w:t>The exploratory data analysis (EDA) phase focused on uncovering patterns, relationships, and insights within the dataset to better understand the factors influencing garment worker productivity. A combination of univariate</w:t>
      </w:r>
      <w:r w:rsidR="00BE0F50">
        <w:rPr>
          <w:rFonts w:ascii="Arial" w:hAnsi="Arial" w:cs="Arial"/>
          <w:sz w:val="22"/>
          <w:szCs w:val="22"/>
        </w:rPr>
        <w:t xml:space="preserve"> and</w:t>
      </w:r>
      <w:r w:rsidRPr="00FB1057">
        <w:rPr>
          <w:rFonts w:ascii="Arial" w:hAnsi="Arial" w:cs="Arial"/>
          <w:sz w:val="22"/>
          <w:szCs w:val="22"/>
        </w:rPr>
        <w:t xml:space="preserve"> bivariate</w:t>
      </w:r>
      <w:r w:rsidR="00BE0F50">
        <w:rPr>
          <w:rFonts w:ascii="Arial" w:hAnsi="Arial" w:cs="Arial"/>
          <w:sz w:val="22"/>
          <w:szCs w:val="22"/>
        </w:rPr>
        <w:t xml:space="preserve"> </w:t>
      </w:r>
      <w:r w:rsidRPr="00FB1057">
        <w:rPr>
          <w:rFonts w:ascii="Arial" w:hAnsi="Arial" w:cs="Arial"/>
          <w:sz w:val="22"/>
          <w:szCs w:val="22"/>
        </w:rPr>
        <w:t>analyses was performed, supported by visualizations, to comprehensively explore the data.</w:t>
      </w:r>
    </w:p>
    <w:p w14:paraId="5B475385" w14:textId="373BD1FE" w:rsidR="00944260" w:rsidRDefault="00FB1057" w:rsidP="00944260">
      <w:pPr>
        <w:pStyle w:val="NormalWeb"/>
        <w:numPr>
          <w:ilvl w:val="1"/>
          <w:numId w:val="1"/>
        </w:numPr>
        <w:jc w:val="both"/>
        <w:rPr>
          <w:rFonts w:ascii="Arial" w:hAnsi="Arial" w:cs="Arial"/>
          <w:b/>
          <w:bCs/>
        </w:rPr>
      </w:pPr>
      <w:r>
        <w:rPr>
          <w:rFonts w:ascii="Arial" w:hAnsi="Arial" w:cs="Arial"/>
          <w:b/>
          <w:bCs/>
        </w:rPr>
        <w:t>Univariate Analysis</w:t>
      </w:r>
      <w:r w:rsidR="00944260">
        <w:rPr>
          <w:rFonts w:ascii="Arial" w:hAnsi="Arial" w:cs="Arial"/>
          <w:b/>
          <w:bCs/>
        </w:rPr>
        <w:t>:</w:t>
      </w:r>
    </w:p>
    <w:p w14:paraId="697C9E6B" w14:textId="44670A13" w:rsidR="00693BC5" w:rsidRDefault="003C403F" w:rsidP="00944260">
      <w:pPr>
        <w:pStyle w:val="NormalWeb"/>
        <w:jc w:val="both"/>
        <w:rPr>
          <w:rFonts w:ascii="Arial" w:hAnsi="Arial" w:cs="Arial"/>
          <w:sz w:val="22"/>
          <w:szCs w:val="22"/>
        </w:rPr>
      </w:pPr>
      <w:r w:rsidRPr="003C403F">
        <w:rPr>
          <w:rFonts w:ascii="Arial" w:hAnsi="Arial" w:cs="Arial"/>
          <w:sz w:val="22"/>
          <w:szCs w:val="22"/>
        </w:rPr>
        <w:t>The univariate analysis provides valuable insights into the characteristics of the MBA applicant pool. GPA scores show a concentrated range, with most applicants scoring between 3.15 and 3.35 and a mean of 3.25, indicating consistently strong academic performance. GMAT scores also reflect a competitive applicant base, with an average score of 651 and scores clustering around this value, demonstrating a high level of preparation among candidates. Work experience ranges from 1 to 9 years, with an average of 5 years, suggesting that most applicants are mid-career professionals with substantial experience. Overall, the analysis reveals a relatively homogeneous pool of high-performing candidates with strong academic and professional profiles, highlighting the competitive nature of the MBA admissions process</w:t>
      </w:r>
      <w:r w:rsidR="00FB1057" w:rsidRPr="00944260">
        <w:rPr>
          <w:rFonts w:ascii="Arial" w:hAnsi="Arial" w:cs="Arial"/>
          <w:sz w:val="22"/>
          <w:szCs w:val="22"/>
        </w:rPr>
        <w:t>.</w:t>
      </w:r>
    </w:p>
    <w:p w14:paraId="01E52AF3" w14:textId="77777777" w:rsidR="00693BC5" w:rsidRDefault="00693BC5" w:rsidP="00944260">
      <w:pPr>
        <w:pStyle w:val="NormalWeb"/>
        <w:jc w:val="both"/>
        <w:rPr>
          <w:rFonts w:ascii="Arial" w:hAnsi="Arial" w:cs="Arial"/>
          <w:sz w:val="22"/>
          <w:szCs w:val="22"/>
        </w:rPr>
      </w:pPr>
    </w:p>
    <w:p w14:paraId="69D231F9" w14:textId="2EDDEE90" w:rsidR="00BC753C" w:rsidRDefault="003C403F" w:rsidP="00944260">
      <w:pPr>
        <w:pStyle w:val="NormalWeb"/>
        <w:jc w:val="both"/>
        <w:rPr>
          <w:rFonts w:ascii="Arial" w:hAnsi="Arial" w:cs="Arial"/>
          <w:sz w:val="22"/>
          <w:szCs w:val="22"/>
        </w:rPr>
      </w:pPr>
      <w:r w:rsidRPr="003C403F">
        <w:rPr>
          <w:rFonts w:ascii="Arial" w:hAnsi="Arial" w:cs="Arial"/>
          <w:noProof/>
          <w:sz w:val="22"/>
          <w:szCs w:val="22"/>
        </w:rPr>
        <w:drawing>
          <wp:inline distT="0" distB="0" distL="0" distR="0" wp14:anchorId="2A04E214" wp14:editId="4515F4EF">
            <wp:extent cx="5731510" cy="1859280"/>
            <wp:effectExtent l="0" t="0" r="2540" b="7620"/>
            <wp:docPr id="62902983" name="Picture 1" descr="A graph with a bar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02983" name="Picture 1" descr="A graph with a bar and a number&#10;&#10;Description automatically generated with medium confidence"/>
                    <pic:cNvPicPr/>
                  </pic:nvPicPr>
                  <pic:blipFill>
                    <a:blip r:embed="rId13"/>
                    <a:stretch>
                      <a:fillRect/>
                    </a:stretch>
                  </pic:blipFill>
                  <pic:spPr>
                    <a:xfrm>
                      <a:off x="0" y="0"/>
                      <a:ext cx="5731510" cy="1859280"/>
                    </a:xfrm>
                    <a:prstGeom prst="rect">
                      <a:avLst/>
                    </a:prstGeom>
                  </pic:spPr>
                </pic:pic>
              </a:graphicData>
            </a:graphic>
          </wp:inline>
        </w:drawing>
      </w:r>
    </w:p>
    <w:p w14:paraId="427E0930" w14:textId="6E1B203D" w:rsidR="00D73FF1" w:rsidRDefault="003C403F" w:rsidP="00160D40">
      <w:pPr>
        <w:pStyle w:val="NormalWeb"/>
        <w:jc w:val="both"/>
        <w:rPr>
          <w:rFonts w:ascii="Arial" w:hAnsi="Arial" w:cs="Arial"/>
          <w:sz w:val="22"/>
          <w:szCs w:val="22"/>
        </w:rPr>
      </w:pPr>
      <w:r w:rsidRPr="003C403F">
        <w:rPr>
          <w:rFonts w:ascii="Arial" w:hAnsi="Arial" w:cs="Arial"/>
          <w:noProof/>
          <w:sz w:val="22"/>
          <w:szCs w:val="22"/>
        </w:rPr>
        <w:lastRenderedPageBreak/>
        <w:drawing>
          <wp:anchor distT="0" distB="0" distL="114300" distR="114300" simplePos="0" relativeHeight="251677696" behindDoc="0" locked="0" layoutInCell="1" allowOverlap="1" wp14:anchorId="1671D9A0" wp14:editId="19BB66AD">
            <wp:simplePos x="0" y="0"/>
            <wp:positionH relativeFrom="margin">
              <wp:align>left</wp:align>
            </wp:positionH>
            <wp:positionV relativeFrom="paragraph">
              <wp:posOffset>1948180</wp:posOffset>
            </wp:positionV>
            <wp:extent cx="5731510" cy="1803400"/>
            <wp:effectExtent l="0" t="0" r="2540" b="6350"/>
            <wp:wrapTopAndBottom/>
            <wp:docPr id="961241325"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241325" name="Picture 1" descr="A graph with blue bar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803400"/>
                    </a:xfrm>
                    <a:prstGeom prst="rect">
                      <a:avLst/>
                    </a:prstGeom>
                  </pic:spPr>
                </pic:pic>
              </a:graphicData>
            </a:graphic>
          </wp:anchor>
        </w:drawing>
      </w:r>
      <w:r w:rsidRPr="003C403F">
        <w:rPr>
          <w:rFonts w:ascii="Arial" w:hAnsi="Arial" w:cs="Arial"/>
          <w:noProof/>
          <w:sz w:val="22"/>
          <w:szCs w:val="22"/>
        </w:rPr>
        <w:drawing>
          <wp:inline distT="0" distB="0" distL="0" distR="0" wp14:anchorId="4FCBB4F1" wp14:editId="14D38093">
            <wp:extent cx="5731510" cy="1865630"/>
            <wp:effectExtent l="0" t="0" r="2540" b="1270"/>
            <wp:docPr id="1171731306"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731306" name="Picture 1" descr="A graph with blue bars&#10;&#10;Description automatically generated"/>
                    <pic:cNvPicPr/>
                  </pic:nvPicPr>
                  <pic:blipFill>
                    <a:blip r:embed="rId15"/>
                    <a:stretch>
                      <a:fillRect/>
                    </a:stretch>
                  </pic:blipFill>
                  <pic:spPr>
                    <a:xfrm>
                      <a:off x="0" y="0"/>
                      <a:ext cx="5731510" cy="1865630"/>
                    </a:xfrm>
                    <a:prstGeom prst="rect">
                      <a:avLst/>
                    </a:prstGeom>
                  </pic:spPr>
                </pic:pic>
              </a:graphicData>
            </a:graphic>
          </wp:inline>
        </w:drawing>
      </w:r>
    </w:p>
    <w:p w14:paraId="760EC480" w14:textId="77777777" w:rsidR="00693BC5" w:rsidRPr="003C403F" w:rsidRDefault="00693BC5" w:rsidP="00160D40">
      <w:pPr>
        <w:pStyle w:val="NormalWeb"/>
        <w:jc w:val="both"/>
        <w:rPr>
          <w:rFonts w:ascii="Arial" w:hAnsi="Arial" w:cs="Arial"/>
          <w:sz w:val="22"/>
          <w:szCs w:val="22"/>
        </w:rPr>
      </w:pPr>
    </w:p>
    <w:p w14:paraId="49F4C67D" w14:textId="06870EF6" w:rsidR="00FB1057" w:rsidRPr="00FB1057" w:rsidRDefault="00FB1057" w:rsidP="00160D40">
      <w:pPr>
        <w:pStyle w:val="NormalWeb"/>
        <w:numPr>
          <w:ilvl w:val="1"/>
          <w:numId w:val="1"/>
        </w:numPr>
        <w:jc w:val="both"/>
        <w:rPr>
          <w:rFonts w:ascii="Arial" w:hAnsi="Arial" w:cs="Arial"/>
          <w:b/>
          <w:bCs/>
        </w:rPr>
      </w:pPr>
      <w:r>
        <w:rPr>
          <w:rFonts w:ascii="Arial" w:hAnsi="Arial" w:cs="Arial"/>
          <w:b/>
          <w:bCs/>
        </w:rPr>
        <w:t>Bivariate Analysis:</w:t>
      </w:r>
    </w:p>
    <w:p w14:paraId="122A3EA1" w14:textId="77777777" w:rsidR="003C403F" w:rsidRPr="003C403F" w:rsidRDefault="003C403F" w:rsidP="003C403F">
      <w:pPr>
        <w:pStyle w:val="NormalWeb"/>
        <w:jc w:val="both"/>
        <w:rPr>
          <w:rFonts w:ascii="Arial" w:hAnsi="Arial" w:cs="Arial"/>
          <w:sz w:val="22"/>
          <w:szCs w:val="22"/>
        </w:rPr>
      </w:pPr>
      <w:r w:rsidRPr="003C403F">
        <w:rPr>
          <w:rFonts w:ascii="Arial" w:hAnsi="Arial" w:cs="Arial"/>
          <w:sz w:val="22"/>
          <w:szCs w:val="22"/>
        </w:rPr>
        <w:t>The bivariate analysis uncovers several key relationships between the features in the dataset and their influence on MBA admissions outcomes. A clear positive correlation is observed between GPA and GMAT scores, suggesting that candidates who perform well academically also tend to excel in standardized tests. This alignment highlights the interconnected nature of academic capabilities and test preparation, which likely plays a crucial role in the admissions process. On the other hand, work experience shows no significant correlation with either GPA or GMAT scores, indicating that professional tenure is an independent factor that does not necessarily align with academic or test performance.</w:t>
      </w:r>
    </w:p>
    <w:p w14:paraId="79B159D0" w14:textId="641877DE" w:rsidR="003C403F" w:rsidRPr="003C403F" w:rsidRDefault="003C403F" w:rsidP="003C403F">
      <w:pPr>
        <w:pStyle w:val="NormalWeb"/>
        <w:jc w:val="both"/>
        <w:rPr>
          <w:rFonts w:ascii="Arial" w:hAnsi="Arial" w:cs="Arial"/>
          <w:sz w:val="22"/>
          <w:szCs w:val="22"/>
        </w:rPr>
      </w:pPr>
      <w:r w:rsidRPr="003C403F">
        <w:rPr>
          <w:rFonts w:ascii="Arial" w:hAnsi="Arial" w:cs="Arial"/>
          <w:sz w:val="22"/>
          <w:szCs w:val="22"/>
        </w:rPr>
        <w:t>When examining admission outcomes, a strong trend emerges</w:t>
      </w:r>
      <w:r>
        <w:rPr>
          <w:rFonts w:ascii="Arial" w:hAnsi="Arial" w:cs="Arial"/>
          <w:sz w:val="22"/>
          <w:szCs w:val="22"/>
        </w:rPr>
        <w:t>,</w:t>
      </w:r>
      <w:r w:rsidRPr="003C403F">
        <w:rPr>
          <w:rFonts w:ascii="Arial" w:hAnsi="Arial" w:cs="Arial"/>
          <w:sz w:val="22"/>
          <w:szCs w:val="22"/>
        </w:rPr>
        <w:t xml:space="preserve"> candidates with higher GPA and GMAT scores are more likely to be admitted. Admissions decisions are clustered around applicants with superior performance in these metrics, emphasizing their importance as primary predictors. Meanwhile, waitlisted candidates exhibit greater variability in their GPA and GMAT scores, which could imply that these applicants are on the borderline of meeting the academic and test performance benchmarks but lack other differentiating qualities. Work experience, while not directly correlated with academic metrics, may still act as a complementary factor influencing decisions, particularly for candidates with mid-range GPAs or GMAT scores.</w:t>
      </w:r>
    </w:p>
    <w:p w14:paraId="23CF6AAA" w14:textId="5A920BDB" w:rsidR="003C403F" w:rsidRPr="003C403F" w:rsidRDefault="003C403F" w:rsidP="003C403F">
      <w:pPr>
        <w:pStyle w:val="NormalWeb"/>
        <w:jc w:val="both"/>
        <w:rPr>
          <w:rFonts w:ascii="Arial" w:hAnsi="Arial" w:cs="Arial"/>
          <w:sz w:val="22"/>
          <w:szCs w:val="22"/>
        </w:rPr>
      </w:pPr>
      <w:r w:rsidRPr="003C403F">
        <w:rPr>
          <w:rFonts w:ascii="Arial" w:hAnsi="Arial" w:cs="Arial"/>
          <w:sz w:val="22"/>
          <w:szCs w:val="22"/>
        </w:rPr>
        <w:t>This analysis underscores the centrality of academic performance and GMAT scores in driving MBA admissions outcomes, while work experience may contribute more subtly, depending on individual applicant profiles. The insights suggest that admissions committees heavily weigh academic and test performance, possibly considering professional experience as a secondary but important factor for a well-rounded evaluation. This highlights the importance of balancing academic excellence with relevant work experience to maximize admission success.</w:t>
      </w:r>
    </w:p>
    <w:p w14:paraId="30825240" w14:textId="32655A11" w:rsidR="00D73FF1" w:rsidRDefault="00D73FF1" w:rsidP="00160D40">
      <w:pPr>
        <w:pStyle w:val="NormalWeb"/>
        <w:jc w:val="both"/>
        <w:rPr>
          <w:rFonts w:ascii="Arial" w:hAnsi="Arial" w:cs="Arial"/>
          <w:noProof/>
          <w:sz w:val="22"/>
          <w:szCs w:val="22"/>
        </w:rPr>
      </w:pPr>
    </w:p>
    <w:p w14:paraId="31341F7D" w14:textId="32388914" w:rsidR="00FB1057" w:rsidRPr="00342631" w:rsidRDefault="00693BC5" w:rsidP="00342631">
      <w:pPr>
        <w:pStyle w:val="NormalWeb"/>
        <w:jc w:val="both"/>
        <w:rPr>
          <w:rFonts w:ascii="Arial" w:hAnsi="Arial" w:cs="Arial"/>
          <w:noProof/>
          <w:sz w:val="22"/>
          <w:szCs w:val="22"/>
        </w:rPr>
      </w:pPr>
      <w:r>
        <w:rPr>
          <w:rFonts w:ascii="Arial" w:hAnsi="Arial" w:cs="Arial"/>
          <w:noProof/>
          <w:sz w:val="22"/>
          <w:szCs w:val="22"/>
        </w:rPr>
        <w:lastRenderedPageBreak/>
        <w:drawing>
          <wp:anchor distT="0" distB="0" distL="114300" distR="114300" simplePos="0" relativeHeight="251678720" behindDoc="0" locked="0" layoutInCell="1" allowOverlap="1" wp14:anchorId="5B14A530" wp14:editId="1950BE6E">
            <wp:simplePos x="0" y="0"/>
            <wp:positionH relativeFrom="margin">
              <wp:posOffset>-2540</wp:posOffset>
            </wp:positionH>
            <wp:positionV relativeFrom="paragraph">
              <wp:posOffset>0</wp:posOffset>
            </wp:positionV>
            <wp:extent cx="5731510" cy="5008245"/>
            <wp:effectExtent l="0" t="0" r="2540" b="1905"/>
            <wp:wrapTopAndBottom/>
            <wp:docPr id="1518140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5008245"/>
                    </a:xfrm>
                    <a:prstGeom prst="rect">
                      <a:avLst/>
                    </a:prstGeom>
                    <a:noFill/>
                  </pic:spPr>
                </pic:pic>
              </a:graphicData>
            </a:graphic>
            <wp14:sizeRelH relativeFrom="margin">
              <wp14:pctWidth>0</wp14:pctWidth>
            </wp14:sizeRelH>
            <wp14:sizeRelV relativeFrom="margin">
              <wp14:pctHeight>0</wp14:pctHeight>
            </wp14:sizeRelV>
          </wp:anchor>
        </w:drawing>
      </w:r>
    </w:p>
    <w:p w14:paraId="0881832C" w14:textId="04BEA53E" w:rsidR="00D73FF1" w:rsidRDefault="00DF0511" w:rsidP="00160D40">
      <w:pPr>
        <w:pStyle w:val="ListParagraph"/>
        <w:numPr>
          <w:ilvl w:val="0"/>
          <w:numId w:val="1"/>
        </w:numPr>
        <w:spacing w:line="240" w:lineRule="auto"/>
        <w:jc w:val="both"/>
        <w:rPr>
          <w:rFonts w:ascii="Arial" w:hAnsi="Arial" w:cs="Arial"/>
          <w:b/>
          <w:bCs/>
          <w:sz w:val="28"/>
          <w:szCs w:val="28"/>
          <w:lang w:val="en-US"/>
        </w:rPr>
      </w:pPr>
      <w:r>
        <w:rPr>
          <w:rFonts w:ascii="Arial" w:hAnsi="Arial" w:cs="Arial"/>
          <w:b/>
          <w:bCs/>
          <w:sz w:val="28"/>
          <w:szCs w:val="28"/>
          <w:lang w:val="en-US"/>
        </w:rPr>
        <w:t>MODEL</w:t>
      </w:r>
    </w:p>
    <w:p w14:paraId="4CEDA5C3" w14:textId="4D455D3B" w:rsidR="00DF0511" w:rsidRDefault="00DF0511" w:rsidP="00160D40">
      <w:pPr>
        <w:pStyle w:val="ListParagraph"/>
        <w:numPr>
          <w:ilvl w:val="1"/>
          <w:numId w:val="1"/>
        </w:numPr>
        <w:spacing w:line="240" w:lineRule="auto"/>
        <w:jc w:val="both"/>
        <w:rPr>
          <w:rFonts w:ascii="Arial" w:hAnsi="Arial" w:cs="Arial"/>
          <w:b/>
          <w:bCs/>
          <w:sz w:val="24"/>
          <w:szCs w:val="24"/>
          <w:lang w:val="en-US"/>
        </w:rPr>
      </w:pPr>
      <w:r>
        <w:rPr>
          <w:rFonts w:ascii="Arial" w:hAnsi="Arial" w:cs="Arial"/>
          <w:b/>
          <w:bCs/>
          <w:sz w:val="24"/>
          <w:szCs w:val="24"/>
          <w:lang w:val="en-US"/>
        </w:rPr>
        <w:t>Model Selection:</w:t>
      </w:r>
    </w:p>
    <w:p w14:paraId="5287304F" w14:textId="490B4126" w:rsidR="0098094F" w:rsidRPr="0098094F" w:rsidRDefault="0098094F" w:rsidP="0098094F">
      <w:pPr>
        <w:pStyle w:val="NormalWeb"/>
        <w:jc w:val="both"/>
        <w:rPr>
          <w:rFonts w:ascii="Arial" w:hAnsi="Arial" w:cs="Arial"/>
          <w:sz w:val="22"/>
          <w:szCs w:val="22"/>
        </w:rPr>
      </w:pPr>
      <w:r w:rsidRPr="0098094F">
        <w:rPr>
          <w:rFonts w:ascii="Arial" w:hAnsi="Arial" w:cs="Arial"/>
          <w:sz w:val="22"/>
          <w:szCs w:val="22"/>
        </w:rPr>
        <w:t xml:space="preserve">The use of logistic regression in this project was both strategic and practical, as it aligns well with the goals of predicting MBA admissions outcomes and identifying the key factors that influence decisions. Logistic regression is particularly effective for binary classification problems like this, where the target variable (admission) has two possible outcomes </w:t>
      </w:r>
      <w:r>
        <w:rPr>
          <w:rFonts w:ascii="Arial" w:hAnsi="Arial" w:cs="Arial"/>
          <w:sz w:val="22"/>
          <w:szCs w:val="22"/>
        </w:rPr>
        <w:t>(</w:t>
      </w:r>
      <w:r w:rsidRPr="0098094F">
        <w:rPr>
          <w:rFonts w:ascii="Arial" w:hAnsi="Arial" w:cs="Arial"/>
          <w:sz w:val="22"/>
          <w:szCs w:val="22"/>
        </w:rPr>
        <w:t>admitted or</w:t>
      </w:r>
      <w:r>
        <w:rPr>
          <w:rFonts w:ascii="Arial" w:hAnsi="Arial" w:cs="Arial"/>
          <w:sz w:val="22"/>
          <w:szCs w:val="22"/>
        </w:rPr>
        <w:t xml:space="preserve"> waitlisted</w:t>
      </w:r>
      <w:r w:rsidRPr="0098094F">
        <w:rPr>
          <w:rFonts w:ascii="Arial" w:hAnsi="Arial" w:cs="Arial"/>
          <w:sz w:val="22"/>
          <w:szCs w:val="22"/>
        </w:rPr>
        <w:t>). The model operates by estimating the probability of an outcome based on the given predictor variables, such as GPA, GMAT scores, and work experience. One of the main advantages of logistic regression is its simplicity and interpretability—it provides a clear understanding of how each predictor contributes to the likelihood of admission. This transparency makes it an ideal choice for this project, where actionable insights are as important as predictive accuracy. For admissions committees or prospective students, understanding why certain factors influence decisions is just as crucial as the decisions themselves.</w:t>
      </w:r>
    </w:p>
    <w:p w14:paraId="27552410" w14:textId="77777777" w:rsidR="0098094F" w:rsidRPr="0098094F" w:rsidRDefault="0098094F" w:rsidP="0098094F">
      <w:pPr>
        <w:pStyle w:val="NormalWeb"/>
        <w:jc w:val="both"/>
        <w:rPr>
          <w:rFonts w:ascii="Arial" w:hAnsi="Arial" w:cs="Arial"/>
          <w:sz w:val="22"/>
          <w:szCs w:val="22"/>
        </w:rPr>
      </w:pPr>
      <w:r w:rsidRPr="0098094F">
        <w:rPr>
          <w:rFonts w:ascii="Arial" w:hAnsi="Arial" w:cs="Arial"/>
          <w:sz w:val="22"/>
          <w:szCs w:val="22"/>
        </w:rPr>
        <w:t xml:space="preserve">To refine the logistic regression model, backward elimination was employed as the feature selection technique. Backward elimination is a robust and systematic process that begins with all available features in the model and iteratively removes those that are statistically insignificant or contribute little to the predictive power. This is determined by assessing the p-values of each feature; those exceeding a predefined threshold are removed in successive </w:t>
      </w:r>
      <w:r w:rsidRPr="0098094F">
        <w:rPr>
          <w:rFonts w:ascii="Arial" w:hAnsi="Arial" w:cs="Arial"/>
          <w:sz w:val="22"/>
          <w:szCs w:val="22"/>
        </w:rPr>
        <w:lastRenderedPageBreak/>
        <w:t>iterations. This approach ensures that the final model retains only the most impactful predictors, enhancing its interpretability and performance. By eliminating redundant or irrelevant features, backward elimination reduces the complexity of the model and addresses potential issues like multicollinearity, where strong correlations between predictors can distort the results.</w:t>
      </w:r>
    </w:p>
    <w:p w14:paraId="64624259" w14:textId="59207612" w:rsidR="00342631" w:rsidRPr="0098094F" w:rsidRDefault="0098094F" w:rsidP="0098094F">
      <w:pPr>
        <w:pStyle w:val="NormalWeb"/>
        <w:jc w:val="both"/>
        <w:rPr>
          <w:rFonts w:ascii="Arial" w:hAnsi="Arial" w:cs="Arial"/>
          <w:sz w:val="22"/>
          <w:szCs w:val="22"/>
        </w:rPr>
      </w:pPr>
      <w:r w:rsidRPr="0098094F">
        <w:rPr>
          <w:rFonts w:ascii="Arial" w:hAnsi="Arial" w:cs="Arial"/>
          <w:sz w:val="22"/>
          <w:szCs w:val="22"/>
        </w:rPr>
        <w:t>The choice of backward elimination was deliberate, as it aligns with the project's broader objective of identifying the most critical factors influencing MBA admissions. This method helped focus the analysis on features with the strongest relationships to admissions outcomes, such as, GMAT scores, and work experience, while discarding less relevant variables. By doing so, the model avoids overfitting and remains generalizable to new data, which is essential for practical applications. Furthermore, backward elimination complements the interpretability of logistic regression by narrowing the scope of the analysis to a manageable and meaningful set of predictors. This combination of simplicity, clarity, and statistical rigor makes the model highly effective for both predictive and explanatory purposes.</w:t>
      </w:r>
    </w:p>
    <w:p w14:paraId="10E5ACA2" w14:textId="6FFD3B91" w:rsidR="006F241F" w:rsidRDefault="006F241F" w:rsidP="00160D40">
      <w:pPr>
        <w:pStyle w:val="NormalWeb"/>
        <w:numPr>
          <w:ilvl w:val="1"/>
          <w:numId w:val="1"/>
        </w:numPr>
        <w:jc w:val="both"/>
        <w:rPr>
          <w:rFonts w:ascii="Arial" w:hAnsi="Arial" w:cs="Arial"/>
          <w:b/>
          <w:bCs/>
        </w:rPr>
      </w:pPr>
      <w:r>
        <w:rPr>
          <w:rFonts w:ascii="Arial" w:hAnsi="Arial" w:cs="Arial"/>
          <w:b/>
          <w:bCs/>
        </w:rPr>
        <w:t>Results:</w:t>
      </w:r>
    </w:p>
    <w:p w14:paraId="198924A4" w14:textId="77777777" w:rsidR="0093636B" w:rsidRPr="0093636B" w:rsidRDefault="0093636B" w:rsidP="0093636B">
      <w:pPr>
        <w:pStyle w:val="NormalWeb"/>
        <w:jc w:val="both"/>
        <w:rPr>
          <w:rFonts w:ascii="Arial" w:hAnsi="Arial" w:cs="Arial"/>
          <w:sz w:val="22"/>
          <w:szCs w:val="22"/>
        </w:rPr>
      </w:pPr>
      <w:r w:rsidRPr="0093636B">
        <w:rPr>
          <w:rFonts w:ascii="Arial" w:hAnsi="Arial" w:cs="Arial"/>
          <w:sz w:val="22"/>
          <w:szCs w:val="22"/>
        </w:rPr>
        <w:t xml:space="preserve">Our ROC (Receiver Operating Characteristic) curve results highlight the excellent performance of our logistic regression model in predicting MBA admissions. With an AUC (Area Under the Curve) of </w:t>
      </w:r>
      <w:r w:rsidRPr="0093636B">
        <w:rPr>
          <w:rStyle w:val="Strong"/>
          <w:rFonts w:ascii="Arial" w:eastAsiaTheme="majorEastAsia" w:hAnsi="Arial" w:cs="Arial"/>
          <w:sz w:val="22"/>
          <w:szCs w:val="22"/>
        </w:rPr>
        <w:t>0.921</w:t>
      </w:r>
      <w:r w:rsidRPr="0093636B">
        <w:rPr>
          <w:rFonts w:ascii="Arial" w:hAnsi="Arial" w:cs="Arial"/>
          <w:sz w:val="22"/>
          <w:szCs w:val="22"/>
        </w:rPr>
        <w:t>, our model demonstrates outstanding discriminatory power, effectively distinguishing between applicants who are admitted and those who are not. This high AUC score indicates that our model can reliably rank applicants, assigning higher probabilities to those more likely to be admitted.</w:t>
      </w:r>
    </w:p>
    <w:p w14:paraId="3D4F6445" w14:textId="0138972B" w:rsidR="0093636B" w:rsidRDefault="0093636B" w:rsidP="0093636B">
      <w:pPr>
        <w:pStyle w:val="NormalWeb"/>
        <w:jc w:val="both"/>
        <w:rPr>
          <w:rFonts w:ascii="Arial" w:hAnsi="Arial" w:cs="Arial"/>
          <w:sz w:val="22"/>
          <w:szCs w:val="22"/>
        </w:rPr>
      </w:pPr>
      <w:r w:rsidRPr="0093636B">
        <w:rPr>
          <w:rFonts w:ascii="Arial" w:hAnsi="Arial" w:cs="Arial"/>
          <w:sz w:val="22"/>
          <w:szCs w:val="22"/>
        </w:rPr>
        <w:t>The curve reflects that our model strikes a good balance between sensitivity (true positive rate) and specificity (true negative rate) across different thresholds. However, while the overall performance is strong, we acknowledge that there may still be room for fine-tuning the balance between these metrics, especially if we prioritize minimizing missed admissions (false negatives) over other considerations.</w:t>
      </w:r>
    </w:p>
    <w:p w14:paraId="0935437F" w14:textId="77777777" w:rsidR="0093636B" w:rsidRDefault="0093636B" w:rsidP="0093636B">
      <w:pPr>
        <w:pStyle w:val="NormalWeb"/>
        <w:jc w:val="both"/>
        <w:rPr>
          <w:rFonts w:ascii="Arial" w:hAnsi="Arial" w:cs="Arial"/>
          <w:sz w:val="22"/>
          <w:szCs w:val="22"/>
        </w:rPr>
      </w:pPr>
    </w:p>
    <w:p w14:paraId="3445F343" w14:textId="1C52D060" w:rsidR="0093636B" w:rsidRDefault="0093636B" w:rsidP="0093636B">
      <w:pPr>
        <w:pStyle w:val="NormalWeb"/>
        <w:jc w:val="both"/>
        <w:rPr>
          <w:rFonts w:ascii="Arial" w:hAnsi="Arial" w:cs="Arial"/>
          <w:sz w:val="22"/>
          <w:szCs w:val="22"/>
        </w:rPr>
      </w:pPr>
      <w:r w:rsidRPr="0093636B">
        <w:rPr>
          <w:rFonts w:ascii="Arial" w:hAnsi="Arial" w:cs="Arial"/>
          <w:noProof/>
          <w:sz w:val="22"/>
          <w:szCs w:val="22"/>
        </w:rPr>
        <w:lastRenderedPageBreak/>
        <w:drawing>
          <wp:inline distT="0" distB="0" distL="0" distR="0" wp14:anchorId="3010C3A6" wp14:editId="3C4BD63F">
            <wp:extent cx="5731510" cy="4547235"/>
            <wp:effectExtent l="0" t="0" r="2540" b="5715"/>
            <wp:docPr id="1342691987" name="Picture 1" descr="A graph of a logistic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691987" name="Picture 1" descr="A graph of a logistic curve&#10;&#10;Description automatically generated"/>
                    <pic:cNvPicPr/>
                  </pic:nvPicPr>
                  <pic:blipFill>
                    <a:blip r:embed="rId17"/>
                    <a:stretch>
                      <a:fillRect/>
                    </a:stretch>
                  </pic:blipFill>
                  <pic:spPr>
                    <a:xfrm>
                      <a:off x="0" y="0"/>
                      <a:ext cx="5731510" cy="4547235"/>
                    </a:xfrm>
                    <a:prstGeom prst="rect">
                      <a:avLst/>
                    </a:prstGeom>
                  </pic:spPr>
                </pic:pic>
              </a:graphicData>
            </a:graphic>
          </wp:inline>
        </w:drawing>
      </w:r>
    </w:p>
    <w:p w14:paraId="6189CB3C" w14:textId="77777777" w:rsidR="0093636B" w:rsidRDefault="0093636B" w:rsidP="0093636B">
      <w:pPr>
        <w:pStyle w:val="NormalWeb"/>
        <w:jc w:val="both"/>
        <w:rPr>
          <w:rFonts w:ascii="Arial" w:hAnsi="Arial" w:cs="Arial"/>
          <w:sz w:val="22"/>
          <w:szCs w:val="22"/>
        </w:rPr>
      </w:pPr>
    </w:p>
    <w:p w14:paraId="347EFDDD" w14:textId="7609658D" w:rsidR="0093636B" w:rsidRPr="0093636B" w:rsidRDefault="0093636B" w:rsidP="0093636B">
      <w:pPr>
        <w:pStyle w:val="NormalWeb"/>
        <w:jc w:val="both"/>
        <w:rPr>
          <w:rFonts w:ascii="Arial" w:hAnsi="Arial" w:cs="Arial"/>
          <w:sz w:val="22"/>
          <w:szCs w:val="22"/>
        </w:rPr>
      </w:pPr>
      <w:r w:rsidRPr="0093636B">
        <w:rPr>
          <w:rFonts w:ascii="Arial" w:hAnsi="Arial" w:cs="Arial"/>
          <w:sz w:val="22"/>
          <w:szCs w:val="22"/>
        </w:rPr>
        <w:t>The confusion matrix provides a detailed view of how our model performs in predicting admissions outcomes. Here's how we interpret the results:</w:t>
      </w:r>
    </w:p>
    <w:p w14:paraId="06DDD19E" w14:textId="77777777" w:rsidR="0093636B" w:rsidRPr="0093636B" w:rsidRDefault="0093636B" w:rsidP="0093636B">
      <w:pPr>
        <w:pStyle w:val="NormalWeb"/>
        <w:numPr>
          <w:ilvl w:val="0"/>
          <w:numId w:val="13"/>
        </w:numPr>
        <w:jc w:val="both"/>
        <w:rPr>
          <w:rFonts w:ascii="Arial" w:hAnsi="Arial" w:cs="Arial"/>
          <w:sz w:val="22"/>
          <w:szCs w:val="22"/>
        </w:rPr>
      </w:pPr>
      <w:r w:rsidRPr="0093636B">
        <w:rPr>
          <w:rFonts w:ascii="Arial" w:hAnsi="Arial" w:cs="Arial"/>
          <w:b/>
          <w:bCs/>
          <w:sz w:val="22"/>
          <w:szCs w:val="22"/>
        </w:rPr>
        <w:t>True Positives (TP)</w:t>
      </w:r>
      <w:r w:rsidRPr="0093636B">
        <w:rPr>
          <w:rFonts w:ascii="Arial" w:hAnsi="Arial" w:cs="Arial"/>
          <w:sz w:val="22"/>
          <w:szCs w:val="22"/>
        </w:rPr>
        <w:t xml:space="preserve">: These are cases where our model correctly predicted admission for applicants who were actually admitted. With a high precision of </w:t>
      </w:r>
      <w:r w:rsidRPr="0093636B">
        <w:rPr>
          <w:rFonts w:ascii="Arial" w:hAnsi="Arial" w:cs="Arial"/>
          <w:b/>
          <w:bCs/>
          <w:sz w:val="22"/>
          <w:szCs w:val="22"/>
        </w:rPr>
        <w:t>96%</w:t>
      </w:r>
      <w:r w:rsidRPr="0093636B">
        <w:rPr>
          <w:rFonts w:ascii="Arial" w:hAnsi="Arial" w:cs="Arial"/>
          <w:sz w:val="22"/>
          <w:szCs w:val="22"/>
        </w:rPr>
        <w:t>, we can confidently state that the majority of our positive predictions are accurate, making our model reliable in identifying admitted applicants.</w:t>
      </w:r>
    </w:p>
    <w:p w14:paraId="06BF5512" w14:textId="77777777" w:rsidR="0093636B" w:rsidRPr="0093636B" w:rsidRDefault="0093636B" w:rsidP="0093636B">
      <w:pPr>
        <w:pStyle w:val="NormalWeb"/>
        <w:numPr>
          <w:ilvl w:val="0"/>
          <w:numId w:val="13"/>
        </w:numPr>
        <w:jc w:val="both"/>
        <w:rPr>
          <w:rFonts w:ascii="Arial" w:hAnsi="Arial" w:cs="Arial"/>
          <w:sz w:val="22"/>
          <w:szCs w:val="22"/>
        </w:rPr>
      </w:pPr>
      <w:r w:rsidRPr="0093636B">
        <w:rPr>
          <w:rFonts w:ascii="Arial" w:hAnsi="Arial" w:cs="Arial"/>
          <w:b/>
          <w:bCs/>
          <w:sz w:val="22"/>
          <w:szCs w:val="22"/>
        </w:rPr>
        <w:t>True Negatives (TN)</w:t>
      </w:r>
      <w:r w:rsidRPr="0093636B">
        <w:rPr>
          <w:rFonts w:ascii="Arial" w:hAnsi="Arial" w:cs="Arial"/>
          <w:sz w:val="22"/>
          <w:szCs w:val="22"/>
        </w:rPr>
        <w:t>: These are instances where our model correctly identified non-admitted applicants. The overall accuracy of ~91% demonstrates that our model is effective at distinguishing between admitted and non-admitted candidates.</w:t>
      </w:r>
    </w:p>
    <w:p w14:paraId="752F4FA1" w14:textId="77777777" w:rsidR="0093636B" w:rsidRPr="0093636B" w:rsidRDefault="0093636B" w:rsidP="0093636B">
      <w:pPr>
        <w:pStyle w:val="NormalWeb"/>
        <w:numPr>
          <w:ilvl w:val="0"/>
          <w:numId w:val="13"/>
        </w:numPr>
        <w:jc w:val="both"/>
        <w:rPr>
          <w:rFonts w:ascii="Arial" w:hAnsi="Arial" w:cs="Arial"/>
          <w:sz w:val="22"/>
          <w:szCs w:val="22"/>
        </w:rPr>
      </w:pPr>
      <w:r w:rsidRPr="0093636B">
        <w:rPr>
          <w:rFonts w:ascii="Arial" w:hAnsi="Arial" w:cs="Arial"/>
          <w:b/>
          <w:bCs/>
          <w:sz w:val="22"/>
          <w:szCs w:val="22"/>
        </w:rPr>
        <w:t>False Positives (FP)</w:t>
      </w:r>
      <w:r w:rsidRPr="0093636B">
        <w:rPr>
          <w:rFonts w:ascii="Arial" w:hAnsi="Arial" w:cs="Arial"/>
          <w:sz w:val="22"/>
          <w:szCs w:val="22"/>
        </w:rPr>
        <w:t>: These occur when our model incorrectly predicts admission for applicants who were not actually admitted. While the number of false positives is relatively low, these errors might lead to inefficiencies, such as allocating resources to applicants who are unlikely to be admitted.</w:t>
      </w:r>
    </w:p>
    <w:p w14:paraId="330EC741" w14:textId="098FC296" w:rsidR="0093636B" w:rsidRPr="0093636B" w:rsidRDefault="0093636B" w:rsidP="0093636B">
      <w:pPr>
        <w:pStyle w:val="NormalWeb"/>
        <w:numPr>
          <w:ilvl w:val="0"/>
          <w:numId w:val="13"/>
        </w:numPr>
        <w:jc w:val="both"/>
        <w:rPr>
          <w:rFonts w:ascii="Arial" w:hAnsi="Arial" w:cs="Arial"/>
          <w:sz w:val="22"/>
          <w:szCs w:val="22"/>
        </w:rPr>
      </w:pPr>
      <w:r w:rsidRPr="0093636B">
        <w:rPr>
          <w:rFonts w:ascii="Arial" w:hAnsi="Arial" w:cs="Arial"/>
          <w:b/>
          <w:bCs/>
          <w:sz w:val="22"/>
          <w:szCs w:val="22"/>
        </w:rPr>
        <w:t>False Negatives (FN)</w:t>
      </w:r>
      <w:r w:rsidRPr="0093636B">
        <w:rPr>
          <w:rFonts w:ascii="Arial" w:hAnsi="Arial" w:cs="Arial"/>
          <w:sz w:val="22"/>
          <w:szCs w:val="22"/>
        </w:rPr>
        <w:t xml:space="preserve">: These are applicants who should have been admitted but were misclassified as not admitted. With a recall of </w:t>
      </w:r>
      <w:r w:rsidRPr="0093636B">
        <w:rPr>
          <w:rFonts w:ascii="Arial" w:hAnsi="Arial" w:cs="Arial"/>
          <w:b/>
          <w:bCs/>
          <w:sz w:val="22"/>
          <w:szCs w:val="22"/>
        </w:rPr>
        <w:t>78%</w:t>
      </w:r>
      <w:r w:rsidRPr="0093636B">
        <w:rPr>
          <w:rFonts w:ascii="Arial" w:hAnsi="Arial" w:cs="Arial"/>
          <w:sz w:val="22"/>
          <w:szCs w:val="22"/>
        </w:rPr>
        <w:t>, we recognize that some strong candidates are being overlooked. Reducing false negatives is a priority for us, as it would ensure that fewer deserving applicants are missed, improving both fairness and inclusivity.</w:t>
      </w:r>
    </w:p>
    <w:p w14:paraId="11A9A7CE" w14:textId="77777777" w:rsidR="0093636B" w:rsidRDefault="0093636B" w:rsidP="0093636B">
      <w:pPr>
        <w:pStyle w:val="NormalWeb"/>
        <w:jc w:val="both"/>
        <w:rPr>
          <w:rFonts w:ascii="Arial" w:hAnsi="Arial" w:cs="Arial"/>
        </w:rPr>
      </w:pPr>
    </w:p>
    <w:p w14:paraId="34B86641" w14:textId="72739693" w:rsidR="00DF0511" w:rsidRPr="0093636B" w:rsidRDefault="0093636B" w:rsidP="0093636B">
      <w:pPr>
        <w:pStyle w:val="NormalWeb"/>
        <w:jc w:val="both"/>
        <w:rPr>
          <w:rFonts w:ascii="Arial" w:hAnsi="Arial" w:cs="Arial"/>
        </w:rPr>
      </w:pPr>
      <w:r w:rsidRPr="0093636B">
        <w:rPr>
          <w:rFonts w:ascii="Arial" w:hAnsi="Arial" w:cs="Arial"/>
          <w:noProof/>
        </w:rPr>
        <w:lastRenderedPageBreak/>
        <w:drawing>
          <wp:anchor distT="0" distB="0" distL="114300" distR="114300" simplePos="0" relativeHeight="251679744" behindDoc="0" locked="0" layoutInCell="1" allowOverlap="1" wp14:anchorId="718E109B" wp14:editId="22715FC4">
            <wp:simplePos x="0" y="0"/>
            <wp:positionH relativeFrom="margin">
              <wp:posOffset>563880</wp:posOffset>
            </wp:positionH>
            <wp:positionV relativeFrom="paragraph">
              <wp:posOffset>0</wp:posOffset>
            </wp:positionV>
            <wp:extent cx="4638675" cy="3933825"/>
            <wp:effectExtent l="0" t="0" r="9525" b="9525"/>
            <wp:wrapTopAndBottom/>
            <wp:docPr id="1485433322" name="Picture 1" descr="A blue squares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433322" name="Picture 1" descr="A blue squares with white number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638675" cy="3933825"/>
                    </a:xfrm>
                    <a:prstGeom prst="rect">
                      <a:avLst/>
                    </a:prstGeom>
                  </pic:spPr>
                </pic:pic>
              </a:graphicData>
            </a:graphic>
          </wp:anchor>
        </w:drawing>
      </w:r>
    </w:p>
    <w:p w14:paraId="55BE991A" w14:textId="493C0782" w:rsidR="002155FB" w:rsidRDefault="002155FB" w:rsidP="00160D40">
      <w:pPr>
        <w:pStyle w:val="ListParagraph"/>
        <w:numPr>
          <w:ilvl w:val="0"/>
          <w:numId w:val="1"/>
        </w:numPr>
        <w:spacing w:line="240" w:lineRule="auto"/>
        <w:jc w:val="both"/>
        <w:rPr>
          <w:rFonts w:ascii="Arial" w:hAnsi="Arial" w:cs="Arial"/>
          <w:b/>
          <w:bCs/>
          <w:sz w:val="28"/>
          <w:szCs w:val="28"/>
          <w:lang w:val="en-US"/>
        </w:rPr>
      </w:pPr>
      <w:r>
        <w:rPr>
          <w:rFonts w:ascii="Arial" w:hAnsi="Arial" w:cs="Arial"/>
          <w:b/>
          <w:bCs/>
          <w:sz w:val="28"/>
          <w:szCs w:val="28"/>
          <w:lang w:val="en-US"/>
        </w:rPr>
        <w:t>CONCLUSION:</w:t>
      </w:r>
    </w:p>
    <w:p w14:paraId="1F1FEFF2" w14:textId="254959B1" w:rsidR="002155FB" w:rsidRDefault="0093636B" w:rsidP="00160D40">
      <w:pPr>
        <w:spacing w:line="240" w:lineRule="auto"/>
        <w:jc w:val="both"/>
        <w:rPr>
          <w:rFonts w:ascii="Arial" w:hAnsi="Arial" w:cs="Arial"/>
        </w:rPr>
      </w:pPr>
      <w:r w:rsidRPr="0093636B">
        <w:rPr>
          <w:rFonts w:ascii="Arial" w:hAnsi="Arial" w:cs="Arial"/>
        </w:rPr>
        <w:t xml:space="preserve">Our project successfully developed a logistic regression model to predict MBA admissions outcomes, achieving strong performance metrics, including an AUC of </w:t>
      </w:r>
      <w:r w:rsidRPr="0093636B">
        <w:rPr>
          <w:rFonts w:ascii="Arial" w:hAnsi="Arial" w:cs="Arial"/>
          <w:b/>
          <w:bCs/>
        </w:rPr>
        <w:t>0.921</w:t>
      </w:r>
      <w:r w:rsidRPr="0093636B">
        <w:rPr>
          <w:rFonts w:ascii="Arial" w:hAnsi="Arial" w:cs="Arial"/>
        </w:rPr>
        <w:t>, high precision (</w:t>
      </w:r>
      <w:r w:rsidRPr="0093636B">
        <w:rPr>
          <w:rFonts w:ascii="Arial" w:hAnsi="Arial" w:cs="Arial"/>
          <w:b/>
          <w:bCs/>
        </w:rPr>
        <w:t>96%</w:t>
      </w:r>
      <w:r w:rsidRPr="0093636B">
        <w:rPr>
          <w:rFonts w:ascii="Arial" w:hAnsi="Arial" w:cs="Arial"/>
        </w:rPr>
        <w:t>), and overall accuracy (~91%). These results highlight the model’s ability to reliably distinguish between admitted and non-admitted applicants. The analysis emphasized the critical role of factors like, GMAT scores,</w:t>
      </w:r>
      <w:r>
        <w:rPr>
          <w:rFonts w:ascii="Arial" w:hAnsi="Arial" w:cs="Arial"/>
        </w:rPr>
        <w:t xml:space="preserve"> work industry</w:t>
      </w:r>
      <w:r w:rsidRPr="0093636B">
        <w:rPr>
          <w:rFonts w:ascii="Arial" w:hAnsi="Arial" w:cs="Arial"/>
        </w:rPr>
        <w:t xml:space="preserve"> and work experience in influencing admissions decisions. While the model demonstrated excellent predictive power, areas for improvement, such as increasing recall to minimize false negatives, were identified. Overall, the project underscores the value of data-driven approaches in enhancing admissions processes, offering actionable insights for institutions, students, and recruiters</w:t>
      </w:r>
      <w:r>
        <w:rPr>
          <w:rFonts w:ascii="Arial" w:hAnsi="Arial" w:cs="Arial"/>
        </w:rPr>
        <w:t>.</w:t>
      </w:r>
    </w:p>
    <w:p w14:paraId="44206F5C" w14:textId="77777777" w:rsidR="002155FB" w:rsidRDefault="002155FB" w:rsidP="00160D40">
      <w:pPr>
        <w:spacing w:line="240" w:lineRule="auto"/>
        <w:jc w:val="both"/>
        <w:rPr>
          <w:rFonts w:ascii="Arial" w:hAnsi="Arial" w:cs="Arial"/>
        </w:rPr>
      </w:pPr>
    </w:p>
    <w:p w14:paraId="2A4BC3E6" w14:textId="7FDE6053" w:rsidR="002155FB" w:rsidRDefault="002155FB" w:rsidP="00160D40">
      <w:pPr>
        <w:pStyle w:val="ListParagraph"/>
        <w:numPr>
          <w:ilvl w:val="0"/>
          <w:numId w:val="1"/>
        </w:numPr>
        <w:spacing w:line="240" w:lineRule="auto"/>
        <w:jc w:val="both"/>
        <w:rPr>
          <w:rFonts w:ascii="Arial" w:hAnsi="Arial" w:cs="Arial"/>
          <w:b/>
          <w:bCs/>
          <w:sz w:val="28"/>
          <w:szCs w:val="28"/>
          <w:lang w:val="en-US"/>
        </w:rPr>
      </w:pPr>
      <w:r>
        <w:rPr>
          <w:rFonts w:ascii="Arial" w:hAnsi="Arial" w:cs="Arial"/>
          <w:b/>
          <w:bCs/>
          <w:sz w:val="28"/>
          <w:szCs w:val="28"/>
          <w:lang w:val="en-US"/>
        </w:rPr>
        <w:t>RECOMMENDATIONS:</w:t>
      </w:r>
    </w:p>
    <w:p w14:paraId="5E05C7D1" w14:textId="77777777" w:rsidR="0093636B" w:rsidRPr="0093636B" w:rsidRDefault="0093636B" w:rsidP="0093636B">
      <w:pPr>
        <w:pStyle w:val="NormalWeb"/>
        <w:numPr>
          <w:ilvl w:val="0"/>
          <w:numId w:val="15"/>
        </w:numPr>
        <w:spacing w:after="120" w:afterAutospacing="0"/>
        <w:jc w:val="both"/>
        <w:rPr>
          <w:rFonts w:ascii="Arial" w:hAnsi="Arial" w:cs="Arial"/>
          <w:sz w:val="22"/>
          <w:szCs w:val="22"/>
        </w:rPr>
      </w:pPr>
      <w:r w:rsidRPr="0093636B">
        <w:rPr>
          <w:rStyle w:val="Strong"/>
          <w:rFonts w:ascii="Arial" w:eastAsiaTheme="majorEastAsia" w:hAnsi="Arial" w:cs="Arial"/>
          <w:sz w:val="22"/>
          <w:szCs w:val="22"/>
        </w:rPr>
        <w:t>Enhance Data Balance</w:t>
      </w:r>
      <w:r w:rsidRPr="0093636B">
        <w:rPr>
          <w:rFonts w:ascii="Arial" w:hAnsi="Arial" w:cs="Arial"/>
          <w:sz w:val="22"/>
          <w:szCs w:val="22"/>
        </w:rPr>
        <w:t>: Addressing class imbalance more comprehensively by gathering a more balanced dataset or exploring advanced resampling techniques beyond SMOTE can further improve model robustness.</w:t>
      </w:r>
    </w:p>
    <w:p w14:paraId="6B2F1159" w14:textId="77777777" w:rsidR="0093636B" w:rsidRPr="0093636B" w:rsidRDefault="0093636B" w:rsidP="0093636B">
      <w:pPr>
        <w:pStyle w:val="NormalWeb"/>
        <w:numPr>
          <w:ilvl w:val="0"/>
          <w:numId w:val="15"/>
        </w:numPr>
        <w:spacing w:after="120" w:afterAutospacing="0"/>
        <w:jc w:val="both"/>
        <w:rPr>
          <w:rFonts w:ascii="Arial" w:hAnsi="Arial" w:cs="Arial"/>
          <w:sz w:val="22"/>
          <w:szCs w:val="22"/>
        </w:rPr>
      </w:pPr>
      <w:r w:rsidRPr="0093636B">
        <w:rPr>
          <w:rStyle w:val="Strong"/>
          <w:rFonts w:ascii="Arial" w:eastAsiaTheme="majorEastAsia" w:hAnsi="Arial" w:cs="Arial"/>
          <w:sz w:val="22"/>
          <w:szCs w:val="22"/>
        </w:rPr>
        <w:t>Incorporate Additional Features</w:t>
      </w:r>
      <w:r w:rsidRPr="0093636B">
        <w:rPr>
          <w:rFonts w:ascii="Arial" w:hAnsi="Arial" w:cs="Arial"/>
          <w:sz w:val="22"/>
          <w:szCs w:val="22"/>
        </w:rPr>
        <w:t>: Integrate new data points, such as interview scores, letters of recommendation, or essay evaluations, to provide a more holistic view of applicants and improve predictive accuracy.</w:t>
      </w:r>
    </w:p>
    <w:p w14:paraId="561A0648" w14:textId="77777777" w:rsidR="0093636B" w:rsidRPr="0093636B" w:rsidRDefault="0093636B" w:rsidP="0093636B">
      <w:pPr>
        <w:pStyle w:val="NormalWeb"/>
        <w:numPr>
          <w:ilvl w:val="0"/>
          <w:numId w:val="15"/>
        </w:numPr>
        <w:spacing w:after="120" w:afterAutospacing="0"/>
        <w:jc w:val="both"/>
        <w:rPr>
          <w:rStyle w:val="Strong"/>
          <w:rFonts w:ascii="Arial" w:hAnsi="Arial" w:cs="Arial"/>
          <w:b w:val="0"/>
          <w:bCs w:val="0"/>
          <w:sz w:val="22"/>
          <w:szCs w:val="22"/>
        </w:rPr>
      </w:pPr>
      <w:r w:rsidRPr="0093636B">
        <w:rPr>
          <w:rStyle w:val="Strong"/>
          <w:rFonts w:ascii="Arial" w:eastAsiaTheme="majorEastAsia" w:hAnsi="Arial" w:cs="Arial"/>
          <w:sz w:val="22"/>
          <w:szCs w:val="22"/>
        </w:rPr>
        <w:t>Optimize Thresholds</w:t>
      </w:r>
      <w:r w:rsidRPr="0093636B">
        <w:rPr>
          <w:rFonts w:ascii="Arial" w:hAnsi="Arial" w:cs="Arial"/>
          <w:sz w:val="22"/>
          <w:szCs w:val="22"/>
        </w:rPr>
        <w:t>: Experiment with different decision thresholds to strike an ideal balance between precision and recall, based on the institution’s priorities, such as minimizing missed admissions or reducing resource allocation inefficiencies</w:t>
      </w:r>
      <w:r w:rsidRPr="0093636B">
        <w:rPr>
          <w:rStyle w:val="Strong"/>
          <w:rFonts w:ascii="Arial" w:eastAsiaTheme="majorEastAsia" w:hAnsi="Arial" w:cs="Arial"/>
          <w:sz w:val="22"/>
          <w:szCs w:val="22"/>
        </w:rPr>
        <w:t>.</w:t>
      </w:r>
    </w:p>
    <w:p w14:paraId="5D652135" w14:textId="77777777" w:rsidR="0093636B" w:rsidRPr="0093636B" w:rsidRDefault="0093636B" w:rsidP="0093636B">
      <w:pPr>
        <w:pStyle w:val="NormalWeb"/>
        <w:numPr>
          <w:ilvl w:val="0"/>
          <w:numId w:val="15"/>
        </w:numPr>
        <w:spacing w:after="120" w:afterAutospacing="0"/>
        <w:jc w:val="both"/>
        <w:rPr>
          <w:rFonts w:ascii="Arial" w:hAnsi="Arial" w:cs="Arial"/>
          <w:sz w:val="22"/>
          <w:szCs w:val="22"/>
        </w:rPr>
      </w:pPr>
      <w:r w:rsidRPr="0093636B">
        <w:rPr>
          <w:rStyle w:val="Strong"/>
          <w:rFonts w:ascii="Arial" w:eastAsiaTheme="majorEastAsia" w:hAnsi="Arial" w:cs="Arial"/>
          <w:sz w:val="22"/>
          <w:szCs w:val="22"/>
        </w:rPr>
        <w:lastRenderedPageBreak/>
        <w:t>Explore Advanced Models</w:t>
      </w:r>
      <w:r w:rsidRPr="0093636B">
        <w:rPr>
          <w:rFonts w:ascii="Arial" w:hAnsi="Arial" w:cs="Arial"/>
          <w:sz w:val="22"/>
          <w:szCs w:val="22"/>
        </w:rPr>
        <w:t xml:space="preserve">: Consider implementing more complex machine learning models, such as Random Forest, </w:t>
      </w:r>
      <w:proofErr w:type="spellStart"/>
      <w:r w:rsidRPr="0093636B">
        <w:rPr>
          <w:rFonts w:ascii="Arial" w:hAnsi="Arial" w:cs="Arial"/>
          <w:sz w:val="22"/>
          <w:szCs w:val="22"/>
        </w:rPr>
        <w:t>XGBoosting</w:t>
      </w:r>
      <w:proofErr w:type="spellEnd"/>
      <w:r w:rsidRPr="0093636B">
        <w:rPr>
          <w:rFonts w:ascii="Arial" w:hAnsi="Arial" w:cs="Arial"/>
          <w:sz w:val="22"/>
          <w:szCs w:val="22"/>
        </w:rPr>
        <w:t>, or neural networks, to capture non-linear relationships and potentially improve performance further.</w:t>
      </w:r>
    </w:p>
    <w:p w14:paraId="1543D1A7" w14:textId="116150CA" w:rsidR="00BA51CF" w:rsidRDefault="0093636B" w:rsidP="0093636B">
      <w:pPr>
        <w:pStyle w:val="NormalWeb"/>
        <w:numPr>
          <w:ilvl w:val="0"/>
          <w:numId w:val="15"/>
        </w:numPr>
        <w:spacing w:after="120" w:afterAutospacing="0"/>
        <w:jc w:val="both"/>
        <w:rPr>
          <w:rFonts w:ascii="Arial" w:hAnsi="Arial" w:cs="Arial"/>
          <w:sz w:val="22"/>
          <w:szCs w:val="22"/>
        </w:rPr>
      </w:pPr>
      <w:r w:rsidRPr="0093636B">
        <w:rPr>
          <w:rStyle w:val="Strong"/>
          <w:rFonts w:ascii="Arial" w:eastAsiaTheme="majorEastAsia" w:hAnsi="Arial" w:cs="Arial"/>
          <w:sz w:val="22"/>
          <w:szCs w:val="22"/>
        </w:rPr>
        <w:t>Longitudinal Analysis</w:t>
      </w:r>
      <w:r w:rsidRPr="0093636B">
        <w:rPr>
          <w:rFonts w:ascii="Arial" w:hAnsi="Arial" w:cs="Arial"/>
          <w:sz w:val="22"/>
          <w:szCs w:val="22"/>
        </w:rPr>
        <w:t xml:space="preserve">: </w:t>
      </w:r>
      <w:proofErr w:type="spellStart"/>
      <w:r w:rsidRPr="0093636B">
        <w:rPr>
          <w:rFonts w:ascii="Arial" w:hAnsi="Arial" w:cs="Arial"/>
          <w:sz w:val="22"/>
          <w:szCs w:val="22"/>
        </w:rPr>
        <w:t>Analyze</w:t>
      </w:r>
      <w:proofErr w:type="spellEnd"/>
      <w:r w:rsidRPr="0093636B">
        <w:rPr>
          <w:rFonts w:ascii="Arial" w:hAnsi="Arial" w:cs="Arial"/>
          <w:sz w:val="22"/>
          <w:szCs w:val="22"/>
        </w:rPr>
        <w:t xml:space="preserve"> long-term outcomes, such as placement success or career progression, to validate and refine the model’s predictive features for broader applicability.</w:t>
      </w:r>
    </w:p>
    <w:p w14:paraId="6218C265" w14:textId="77777777" w:rsidR="0093636B" w:rsidRPr="0093636B" w:rsidRDefault="0093636B" w:rsidP="0093636B">
      <w:pPr>
        <w:pStyle w:val="NormalWeb"/>
        <w:spacing w:after="120" w:afterAutospacing="0"/>
        <w:jc w:val="both"/>
        <w:rPr>
          <w:rFonts w:ascii="Arial" w:hAnsi="Arial" w:cs="Arial"/>
          <w:sz w:val="22"/>
          <w:szCs w:val="22"/>
        </w:rPr>
      </w:pPr>
    </w:p>
    <w:p w14:paraId="47A67D4E" w14:textId="4B527783" w:rsidR="00BA51CF" w:rsidRDefault="00BA51CF" w:rsidP="00BA51CF">
      <w:pPr>
        <w:pStyle w:val="NormalWeb"/>
        <w:numPr>
          <w:ilvl w:val="0"/>
          <w:numId w:val="1"/>
        </w:numPr>
        <w:spacing w:before="0" w:beforeAutospacing="0" w:after="120" w:afterAutospacing="0"/>
        <w:jc w:val="both"/>
        <w:rPr>
          <w:rFonts w:ascii="Arial" w:hAnsi="Arial" w:cs="Arial"/>
          <w:b/>
          <w:bCs/>
          <w:sz w:val="28"/>
          <w:szCs w:val="28"/>
        </w:rPr>
      </w:pPr>
      <w:r>
        <w:rPr>
          <w:rFonts w:ascii="Arial" w:hAnsi="Arial" w:cs="Arial"/>
          <w:b/>
          <w:bCs/>
          <w:sz w:val="28"/>
          <w:szCs w:val="28"/>
        </w:rPr>
        <w:t>REFERENCES:</w:t>
      </w:r>
    </w:p>
    <w:p w14:paraId="186738E2" w14:textId="494BD40F" w:rsidR="00BA51CF" w:rsidRPr="002352AF" w:rsidRDefault="00BA51CF" w:rsidP="00F37FFE">
      <w:pPr>
        <w:pStyle w:val="NormalWeb"/>
        <w:numPr>
          <w:ilvl w:val="0"/>
          <w:numId w:val="6"/>
        </w:numPr>
        <w:spacing w:before="0" w:beforeAutospacing="0" w:after="120" w:afterAutospacing="0"/>
        <w:jc w:val="both"/>
        <w:rPr>
          <w:rStyle w:val="Hyperlink"/>
          <w:rFonts w:ascii="Arial" w:hAnsi="Arial" w:cs="Arial"/>
          <w:color w:val="auto"/>
          <w:sz w:val="22"/>
          <w:szCs w:val="22"/>
          <w:u w:val="none"/>
        </w:rPr>
      </w:pPr>
      <w:r w:rsidRPr="00BA51CF">
        <w:rPr>
          <w:rFonts w:ascii="Arial" w:hAnsi="Arial" w:cs="Arial"/>
          <w:sz w:val="22"/>
          <w:szCs w:val="22"/>
        </w:rPr>
        <w:t xml:space="preserve">"Productivity Prediction of Garment Employees," UCI Machine Learning Repository, 2020. [Online]. Available: </w:t>
      </w:r>
      <w:hyperlink r:id="rId19" w:history="1">
        <w:r w:rsidRPr="00652A43">
          <w:rPr>
            <w:rStyle w:val="Hyperlink"/>
            <w:rFonts w:ascii="Arial" w:hAnsi="Arial" w:cs="Arial"/>
            <w:sz w:val="22"/>
            <w:szCs w:val="22"/>
          </w:rPr>
          <w:t>https://doi.org/10.24432/C51S6D</w:t>
        </w:r>
      </w:hyperlink>
    </w:p>
    <w:p w14:paraId="6C9CA2F0" w14:textId="6788FE59" w:rsidR="002155FB" w:rsidRPr="002155FB" w:rsidRDefault="003A308A" w:rsidP="002352AF">
      <w:pPr>
        <w:tabs>
          <w:tab w:val="left" w:pos="7788"/>
        </w:tabs>
        <w:spacing w:line="240" w:lineRule="auto"/>
        <w:rPr>
          <w:rFonts w:ascii="Arial" w:hAnsi="Arial" w:cs="Arial"/>
          <w:lang w:val="en-US"/>
        </w:rPr>
      </w:pPr>
      <w:r>
        <w:rPr>
          <w:rFonts w:ascii="Arial" w:hAnsi="Arial" w:cs="Arial"/>
          <w:lang w:val="en-US"/>
        </w:rPr>
        <w:tab/>
      </w:r>
    </w:p>
    <w:sectPr w:rsidR="002155FB" w:rsidRPr="002155FB">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3CF17E" w14:textId="77777777" w:rsidR="00B04D02" w:rsidRDefault="00B04D02" w:rsidP="007527B1">
      <w:pPr>
        <w:spacing w:after="0" w:line="240" w:lineRule="auto"/>
      </w:pPr>
      <w:r>
        <w:separator/>
      </w:r>
    </w:p>
  </w:endnote>
  <w:endnote w:type="continuationSeparator" w:id="0">
    <w:p w14:paraId="1BA881EF" w14:textId="77777777" w:rsidR="00B04D02" w:rsidRDefault="00B04D02" w:rsidP="00752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3740609"/>
      <w:docPartObj>
        <w:docPartGallery w:val="Page Numbers (Bottom of Page)"/>
        <w:docPartUnique/>
      </w:docPartObj>
    </w:sdtPr>
    <w:sdtEndPr>
      <w:rPr>
        <w:noProof/>
      </w:rPr>
    </w:sdtEndPr>
    <w:sdtContent>
      <w:p w14:paraId="0DD8F729" w14:textId="15BAFE0A" w:rsidR="007527B1" w:rsidRDefault="007527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357628" w14:textId="77777777" w:rsidR="007527B1" w:rsidRDefault="007527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69D93B" w14:textId="77777777" w:rsidR="00B04D02" w:rsidRDefault="00B04D02" w:rsidP="007527B1">
      <w:pPr>
        <w:spacing w:after="0" w:line="240" w:lineRule="auto"/>
      </w:pPr>
      <w:r>
        <w:separator/>
      </w:r>
    </w:p>
  </w:footnote>
  <w:footnote w:type="continuationSeparator" w:id="0">
    <w:p w14:paraId="5906DE45" w14:textId="77777777" w:rsidR="00B04D02" w:rsidRDefault="00B04D02" w:rsidP="007527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30344"/>
    <w:multiLevelType w:val="multilevel"/>
    <w:tmpl w:val="7192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740D6"/>
    <w:multiLevelType w:val="multilevel"/>
    <w:tmpl w:val="250A6DD0"/>
    <w:lvl w:ilvl="0">
      <w:start w:val="1"/>
      <w:numFmt w:val="decimal"/>
      <w:lvlText w:val="%1."/>
      <w:lvlJc w:val="left"/>
      <w:pPr>
        <w:ind w:left="360" w:hanging="360"/>
      </w:pPr>
      <w:rPr>
        <w:rFonts w:hint="default"/>
      </w:rPr>
    </w:lvl>
    <w:lvl w:ilvl="1">
      <w:start w:val="1"/>
      <w:numFmt w:val="decimal"/>
      <w:isLgl/>
      <w:suff w:val="space"/>
      <w:lvlText w:val="%1.%2."/>
      <w:lvlJc w:val="left"/>
      <w:pPr>
        <w:ind w:left="0" w:firstLine="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12340A87"/>
    <w:multiLevelType w:val="multilevel"/>
    <w:tmpl w:val="12386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86624E"/>
    <w:multiLevelType w:val="hybridMultilevel"/>
    <w:tmpl w:val="3626ACA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EA0088E"/>
    <w:multiLevelType w:val="hybridMultilevel"/>
    <w:tmpl w:val="3CBC6B7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4F2109D"/>
    <w:multiLevelType w:val="multilevel"/>
    <w:tmpl w:val="1FF206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FBE54EC"/>
    <w:multiLevelType w:val="multilevel"/>
    <w:tmpl w:val="4B9C0682"/>
    <w:lvl w:ilvl="0">
      <w:start w:val="1"/>
      <w:numFmt w:val="decimal"/>
      <w:lvlText w:val="%1"/>
      <w:lvlJc w:val="left"/>
      <w:pPr>
        <w:ind w:left="360" w:hanging="360"/>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7" w15:restartNumberingAfterBreak="0">
    <w:nsid w:val="428A67D6"/>
    <w:multiLevelType w:val="hybridMultilevel"/>
    <w:tmpl w:val="A516C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0C24618"/>
    <w:multiLevelType w:val="multilevel"/>
    <w:tmpl w:val="755E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500FE3"/>
    <w:multiLevelType w:val="multilevel"/>
    <w:tmpl w:val="7192823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78075F"/>
    <w:multiLevelType w:val="multilevel"/>
    <w:tmpl w:val="719282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6A4E0F25"/>
    <w:multiLevelType w:val="multilevel"/>
    <w:tmpl w:val="7192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722E6C"/>
    <w:multiLevelType w:val="multilevel"/>
    <w:tmpl w:val="7192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0B5D50"/>
    <w:multiLevelType w:val="hybridMultilevel"/>
    <w:tmpl w:val="2A5EDF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7EE85471"/>
    <w:multiLevelType w:val="multilevel"/>
    <w:tmpl w:val="7192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2487473">
    <w:abstractNumId w:val="1"/>
  </w:num>
  <w:num w:numId="2" w16cid:durableId="2042974680">
    <w:abstractNumId w:val="5"/>
  </w:num>
  <w:num w:numId="3" w16cid:durableId="266281106">
    <w:abstractNumId w:val="6"/>
  </w:num>
  <w:num w:numId="4" w16cid:durableId="1706515103">
    <w:abstractNumId w:val="9"/>
  </w:num>
  <w:num w:numId="5" w16cid:durableId="619073782">
    <w:abstractNumId w:val="8"/>
  </w:num>
  <w:num w:numId="6" w16cid:durableId="138545019">
    <w:abstractNumId w:val="4"/>
  </w:num>
  <w:num w:numId="7" w16cid:durableId="1083843764">
    <w:abstractNumId w:val="14"/>
  </w:num>
  <w:num w:numId="8" w16cid:durableId="614600960">
    <w:abstractNumId w:val="11"/>
  </w:num>
  <w:num w:numId="9" w16cid:durableId="2146850319">
    <w:abstractNumId w:val="0"/>
  </w:num>
  <w:num w:numId="10" w16cid:durableId="391462568">
    <w:abstractNumId w:val="12"/>
  </w:num>
  <w:num w:numId="11" w16cid:durableId="2048289864">
    <w:abstractNumId w:val="10"/>
  </w:num>
  <w:num w:numId="12" w16cid:durableId="797408568">
    <w:abstractNumId w:val="3"/>
  </w:num>
  <w:num w:numId="13" w16cid:durableId="1444954343">
    <w:abstractNumId w:val="2"/>
  </w:num>
  <w:num w:numId="14" w16cid:durableId="322854796">
    <w:abstractNumId w:val="7"/>
  </w:num>
  <w:num w:numId="15" w16cid:durableId="1786686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1FC"/>
    <w:rsid w:val="00064D7C"/>
    <w:rsid w:val="000656FE"/>
    <w:rsid w:val="0007723B"/>
    <w:rsid w:val="001245EF"/>
    <w:rsid w:val="00160D40"/>
    <w:rsid w:val="00170477"/>
    <w:rsid w:val="001A34C8"/>
    <w:rsid w:val="001D6DF5"/>
    <w:rsid w:val="002155FB"/>
    <w:rsid w:val="00215BF3"/>
    <w:rsid w:val="0023383E"/>
    <w:rsid w:val="00234EF4"/>
    <w:rsid w:val="002352AF"/>
    <w:rsid w:val="002520BC"/>
    <w:rsid w:val="002D1EA2"/>
    <w:rsid w:val="003305AB"/>
    <w:rsid w:val="00342631"/>
    <w:rsid w:val="00380643"/>
    <w:rsid w:val="003A308A"/>
    <w:rsid w:val="003B0523"/>
    <w:rsid w:val="003B4DE4"/>
    <w:rsid w:val="003C403F"/>
    <w:rsid w:val="003C5140"/>
    <w:rsid w:val="003E333B"/>
    <w:rsid w:val="00433B56"/>
    <w:rsid w:val="004C7E64"/>
    <w:rsid w:val="0059133D"/>
    <w:rsid w:val="005C2786"/>
    <w:rsid w:val="005D0BC1"/>
    <w:rsid w:val="00632AFB"/>
    <w:rsid w:val="00693BC5"/>
    <w:rsid w:val="006A74FC"/>
    <w:rsid w:val="006F241F"/>
    <w:rsid w:val="00737A8E"/>
    <w:rsid w:val="007527B1"/>
    <w:rsid w:val="007D0E1B"/>
    <w:rsid w:val="00801197"/>
    <w:rsid w:val="00803B25"/>
    <w:rsid w:val="009001FC"/>
    <w:rsid w:val="00930AE5"/>
    <w:rsid w:val="0093636B"/>
    <w:rsid w:val="00944260"/>
    <w:rsid w:val="0098094F"/>
    <w:rsid w:val="009D735F"/>
    <w:rsid w:val="00A23D81"/>
    <w:rsid w:val="00A92958"/>
    <w:rsid w:val="00B04D02"/>
    <w:rsid w:val="00B14A17"/>
    <w:rsid w:val="00B378C8"/>
    <w:rsid w:val="00BA51CF"/>
    <w:rsid w:val="00BC720B"/>
    <w:rsid w:val="00BC753C"/>
    <w:rsid w:val="00BE0F50"/>
    <w:rsid w:val="00C03886"/>
    <w:rsid w:val="00C760C1"/>
    <w:rsid w:val="00CC788D"/>
    <w:rsid w:val="00CD49F2"/>
    <w:rsid w:val="00D4764C"/>
    <w:rsid w:val="00D73FF1"/>
    <w:rsid w:val="00DF0511"/>
    <w:rsid w:val="00EC4445"/>
    <w:rsid w:val="00EF145C"/>
    <w:rsid w:val="00F01472"/>
    <w:rsid w:val="00F056DC"/>
    <w:rsid w:val="00F37FFE"/>
    <w:rsid w:val="00F53B69"/>
    <w:rsid w:val="00F72265"/>
    <w:rsid w:val="00F8565B"/>
    <w:rsid w:val="00FB1057"/>
    <w:rsid w:val="00FB14BF"/>
    <w:rsid w:val="00FC1992"/>
    <w:rsid w:val="00FD09C1"/>
    <w:rsid w:val="00FE16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6D4D3"/>
  <w15:chartTrackingRefBased/>
  <w15:docId w15:val="{709E9CBB-48BD-4F6E-9A25-8F5BB47BF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1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01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01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01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01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01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01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01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01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1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01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01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01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01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01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01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01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01FC"/>
    <w:rPr>
      <w:rFonts w:eastAsiaTheme="majorEastAsia" w:cstheme="majorBidi"/>
      <w:color w:val="272727" w:themeColor="text1" w:themeTint="D8"/>
    </w:rPr>
  </w:style>
  <w:style w:type="paragraph" w:styleId="Title">
    <w:name w:val="Title"/>
    <w:basedOn w:val="Normal"/>
    <w:next w:val="Normal"/>
    <w:link w:val="TitleChar"/>
    <w:uiPriority w:val="10"/>
    <w:qFormat/>
    <w:rsid w:val="009001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1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01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01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01FC"/>
    <w:pPr>
      <w:spacing w:before="160"/>
      <w:jc w:val="center"/>
    </w:pPr>
    <w:rPr>
      <w:i/>
      <w:iCs/>
      <w:color w:val="404040" w:themeColor="text1" w:themeTint="BF"/>
    </w:rPr>
  </w:style>
  <w:style w:type="character" w:customStyle="1" w:styleId="QuoteChar">
    <w:name w:val="Quote Char"/>
    <w:basedOn w:val="DefaultParagraphFont"/>
    <w:link w:val="Quote"/>
    <w:uiPriority w:val="29"/>
    <w:rsid w:val="009001FC"/>
    <w:rPr>
      <w:i/>
      <w:iCs/>
      <w:color w:val="404040" w:themeColor="text1" w:themeTint="BF"/>
    </w:rPr>
  </w:style>
  <w:style w:type="paragraph" w:styleId="ListParagraph">
    <w:name w:val="List Paragraph"/>
    <w:basedOn w:val="Normal"/>
    <w:uiPriority w:val="34"/>
    <w:qFormat/>
    <w:rsid w:val="009001FC"/>
    <w:pPr>
      <w:ind w:left="720"/>
      <w:contextualSpacing/>
    </w:pPr>
  </w:style>
  <w:style w:type="character" w:styleId="IntenseEmphasis">
    <w:name w:val="Intense Emphasis"/>
    <w:basedOn w:val="DefaultParagraphFont"/>
    <w:uiPriority w:val="21"/>
    <w:qFormat/>
    <w:rsid w:val="009001FC"/>
    <w:rPr>
      <w:i/>
      <w:iCs/>
      <w:color w:val="0F4761" w:themeColor="accent1" w:themeShade="BF"/>
    </w:rPr>
  </w:style>
  <w:style w:type="paragraph" w:styleId="IntenseQuote">
    <w:name w:val="Intense Quote"/>
    <w:basedOn w:val="Normal"/>
    <w:next w:val="Normal"/>
    <w:link w:val="IntenseQuoteChar"/>
    <w:uiPriority w:val="30"/>
    <w:qFormat/>
    <w:rsid w:val="009001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01FC"/>
    <w:rPr>
      <w:i/>
      <w:iCs/>
      <w:color w:val="0F4761" w:themeColor="accent1" w:themeShade="BF"/>
    </w:rPr>
  </w:style>
  <w:style w:type="character" w:styleId="IntenseReference">
    <w:name w:val="Intense Reference"/>
    <w:basedOn w:val="DefaultParagraphFont"/>
    <w:uiPriority w:val="32"/>
    <w:qFormat/>
    <w:rsid w:val="009001FC"/>
    <w:rPr>
      <w:b/>
      <w:bCs/>
      <w:smallCaps/>
      <w:color w:val="0F4761" w:themeColor="accent1" w:themeShade="BF"/>
      <w:spacing w:val="5"/>
    </w:rPr>
  </w:style>
  <w:style w:type="paragraph" w:styleId="Header">
    <w:name w:val="header"/>
    <w:basedOn w:val="Normal"/>
    <w:link w:val="HeaderChar"/>
    <w:uiPriority w:val="99"/>
    <w:unhideWhenUsed/>
    <w:rsid w:val="007527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27B1"/>
  </w:style>
  <w:style w:type="paragraph" w:styleId="Footer">
    <w:name w:val="footer"/>
    <w:basedOn w:val="Normal"/>
    <w:link w:val="FooterChar"/>
    <w:uiPriority w:val="99"/>
    <w:unhideWhenUsed/>
    <w:rsid w:val="007527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27B1"/>
  </w:style>
  <w:style w:type="paragraph" w:styleId="NormalWeb">
    <w:name w:val="Normal (Web)"/>
    <w:basedOn w:val="Normal"/>
    <w:uiPriority w:val="99"/>
    <w:unhideWhenUsed/>
    <w:rsid w:val="00B378C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B378C8"/>
    <w:rPr>
      <w:rFonts w:ascii="Courier New" w:eastAsia="Times New Roman" w:hAnsi="Courier New" w:cs="Courier New"/>
      <w:sz w:val="20"/>
      <w:szCs w:val="20"/>
    </w:rPr>
  </w:style>
  <w:style w:type="character" w:styleId="Strong">
    <w:name w:val="Strong"/>
    <w:basedOn w:val="DefaultParagraphFont"/>
    <w:uiPriority w:val="22"/>
    <w:qFormat/>
    <w:rsid w:val="00B378C8"/>
    <w:rPr>
      <w:b/>
      <w:bCs/>
    </w:rPr>
  </w:style>
  <w:style w:type="character" w:customStyle="1" w:styleId="katex-mathml">
    <w:name w:val="katex-mathml"/>
    <w:basedOn w:val="DefaultParagraphFont"/>
    <w:rsid w:val="006F241F"/>
  </w:style>
  <w:style w:type="character" w:customStyle="1" w:styleId="mord">
    <w:name w:val="mord"/>
    <w:basedOn w:val="DefaultParagraphFont"/>
    <w:rsid w:val="006F241F"/>
  </w:style>
  <w:style w:type="character" w:customStyle="1" w:styleId="mrel">
    <w:name w:val="mrel"/>
    <w:basedOn w:val="DefaultParagraphFont"/>
    <w:rsid w:val="006F241F"/>
  </w:style>
  <w:style w:type="paragraph" w:styleId="z-TopofForm">
    <w:name w:val="HTML Top of Form"/>
    <w:basedOn w:val="Normal"/>
    <w:next w:val="Normal"/>
    <w:link w:val="z-TopofFormChar"/>
    <w:hidden/>
    <w:uiPriority w:val="99"/>
    <w:semiHidden/>
    <w:unhideWhenUsed/>
    <w:rsid w:val="00801197"/>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801197"/>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801197"/>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801197"/>
    <w:rPr>
      <w:rFonts w:ascii="Arial" w:eastAsia="Times New Roman" w:hAnsi="Arial" w:cs="Arial"/>
      <w:vanish/>
      <w:kern w:val="0"/>
      <w:sz w:val="16"/>
      <w:szCs w:val="16"/>
      <w:lang w:eastAsia="en-IN"/>
      <w14:ligatures w14:val="none"/>
    </w:rPr>
  </w:style>
  <w:style w:type="character" w:styleId="Hyperlink">
    <w:name w:val="Hyperlink"/>
    <w:basedOn w:val="DefaultParagraphFont"/>
    <w:uiPriority w:val="99"/>
    <w:unhideWhenUsed/>
    <w:rsid w:val="00BA51CF"/>
    <w:rPr>
      <w:color w:val="467886" w:themeColor="hyperlink"/>
      <w:u w:val="single"/>
    </w:rPr>
  </w:style>
  <w:style w:type="character" w:styleId="UnresolvedMention">
    <w:name w:val="Unresolved Mention"/>
    <w:basedOn w:val="DefaultParagraphFont"/>
    <w:uiPriority w:val="99"/>
    <w:semiHidden/>
    <w:unhideWhenUsed/>
    <w:rsid w:val="00BA51CF"/>
    <w:rPr>
      <w:color w:val="605E5C"/>
      <w:shd w:val="clear" w:color="auto" w:fill="E1DFDD"/>
    </w:rPr>
  </w:style>
  <w:style w:type="table" w:styleId="TableGrid">
    <w:name w:val="Table Grid"/>
    <w:basedOn w:val="TableNormal"/>
    <w:uiPriority w:val="39"/>
    <w:rsid w:val="00077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027850">
      <w:bodyDiv w:val="1"/>
      <w:marLeft w:val="0"/>
      <w:marRight w:val="0"/>
      <w:marTop w:val="0"/>
      <w:marBottom w:val="0"/>
      <w:divBdr>
        <w:top w:val="none" w:sz="0" w:space="0" w:color="auto"/>
        <w:left w:val="none" w:sz="0" w:space="0" w:color="auto"/>
        <w:bottom w:val="none" w:sz="0" w:space="0" w:color="auto"/>
        <w:right w:val="none" w:sz="0" w:space="0" w:color="auto"/>
      </w:divBdr>
    </w:div>
    <w:div w:id="135337408">
      <w:bodyDiv w:val="1"/>
      <w:marLeft w:val="0"/>
      <w:marRight w:val="0"/>
      <w:marTop w:val="0"/>
      <w:marBottom w:val="0"/>
      <w:divBdr>
        <w:top w:val="none" w:sz="0" w:space="0" w:color="auto"/>
        <w:left w:val="none" w:sz="0" w:space="0" w:color="auto"/>
        <w:bottom w:val="none" w:sz="0" w:space="0" w:color="auto"/>
        <w:right w:val="none" w:sz="0" w:space="0" w:color="auto"/>
      </w:divBdr>
    </w:div>
    <w:div w:id="167529194">
      <w:bodyDiv w:val="1"/>
      <w:marLeft w:val="0"/>
      <w:marRight w:val="0"/>
      <w:marTop w:val="0"/>
      <w:marBottom w:val="0"/>
      <w:divBdr>
        <w:top w:val="none" w:sz="0" w:space="0" w:color="auto"/>
        <w:left w:val="none" w:sz="0" w:space="0" w:color="auto"/>
        <w:bottom w:val="none" w:sz="0" w:space="0" w:color="auto"/>
        <w:right w:val="none" w:sz="0" w:space="0" w:color="auto"/>
      </w:divBdr>
    </w:div>
    <w:div w:id="183138143">
      <w:bodyDiv w:val="1"/>
      <w:marLeft w:val="0"/>
      <w:marRight w:val="0"/>
      <w:marTop w:val="0"/>
      <w:marBottom w:val="0"/>
      <w:divBdr>
        <w:top w:val="none" w:sz="0" w:space="0" w:color="auto"/>
        <w:left w:val="none" w:sz="0" w:space="0" w:color="auto"/>
        <w:bottom w:val="none" w:sz="0" w:space="0" w:color="auto"/>
        <w:right w:val="none" w:sz="0" w:space="0" w:color="auto"/>
      </w:divBdr>
    </w:div>
    <w:div w:id="268970023">
      <w:bodyDiv w:val="1"/>
      <w:marLeft w:val="0"/>
      <w:marRight w:val="0"/>
      <w:marTop w:val="0"/>
      <w:marBottom w:val="0"/>
      <w:divBdr>
        <w:top w:val="none" w:sz="0" w:space="0" w:color="auto"/>
        <w:left w:val="none" w:sz="0" w:space="0" w:color="auto"/>
        <w:bottom w:val="none" w:sz="0" w:space="0" w:color="auto"/>
        <w:right w:val="none" w:sz="0" w:space="0" w:color="auto"/>
      </w:divBdr>
    </w:div>
    <w:div w:id="270628647">
      <w:bodyDiv w:val="1"/>
      <w:marLeft w:val="0"/>
      <w:marRight w:val="0"/>
      <w:marTop w:val="0"/>
      <w:marBottom w:val="0"/>
      <w:divBdr>
        <w:top w:val="none" w:sz="0" w:space="0" w:color="auto"/>
        <w:left w:val="none" w:sz="0" w:space="0" w:color="auto"/>
        <w:bottom w:val="none" w:sz="0" w:space="0" w:color="auto"/>
        <w:right w:val="none" w:sz="0" w:space="0" w:color="auto"/>
      </w:divBdr>
    </w:div>
    <w:div w:id="274556358">
      <w:bodyDiv w:val="1"/>
      <w:marLeft w:val="0"/>
      <w:marRight w:val="0"/>
      <w:marTop w:val="0"/>
      <w:marBottom w:val="0"/>
      <w:divBdr>
        <w:top w:val="none" w:sz="0" w:space="0" w:color="auto"/>
        <w:left w:val="none" w:sz="0" w:space="0" w:color="auto"/>
        <w:bottom w:val="none" w:sz="0" w:space="0" w:color="auto"/>
        <w:right w:val="none" w:sz="0" w:space="0" w:color="auto"/>
      </w:divBdr>
    </w:div>
    <w:div w:id="389302889">
      <w:bodyDiv w:val="1"/>
      <w:marLeft w:val="0"/>
      <w:marRight w:val="0"/>
      <w:marTop w:val="0"/>
      <w:marBottom w:val="0"/>
      <w:divBdr>
        <w:top w:val="none" w:sz="0" w:space="0" w:color="auto"/>
        <w:left w:val="none" w:sz="0" w:space="0" w:color="auto"/>
        <w:bottom w:val="none" w:sz="0" w:space="0" w:color="auto"/>
        <w:right w:val="none" w:sz="0" w:space="0" w:color="auto"/>
      </w:divBdr>
    </w:div>
    <w:div w:id="490364501">
      <w:bodyDiv w:val="1"/>
      <w:marLeft w:val="0"/>
      <w:marRight w:val="0"/>
      <w:marTop w:val="0"/>
      <w:marBottom w:val="0"/>
      <w:divBdr>
        <w:top w:val="none" w:sz="0" w:space="0" w:color="auto"/>
        <w:left w:val="none" w:sz="0" w:space="0" w:color="auto"/>
        <w:bottom w:val="none" w:sz="0" w:space="0" w:color="auto"/>
        <w:right w:val="none" w:sz="0" w:space="0" w:color="auto"/>
      </w:divBdr>
    </w:div>
    <w:div w:id="509638552">
      <w:bodyDiv w:val="1"/>
      <w:marLeft w:val="0"/>
      <w:marRight w:val="0"/>
      <w:marTop w:val="0"/>
      <w:marBottom w:val="0"/>
      <w:divBdr>
        <w:top w:val="none" w:sz="0" w:space="0" w:color="auto"/>
        <w:left w:val="none" w:sz="0" w:space="0" w:color="auto"/>
        <w:bottom w:val="none" w:sz="0" w:space="0" w:color="auto"/>
        <w:right w:val="none" w:sz="0" w:space="0" w:color="auto"/>
      </w:divBdr>
    </w:div>
    <w:div w:id="618490052">
      <w:bodyDiv w:val="1"/>
      <w:marLeft w:val="0"/>
      <w:marRight w:val="0"/>
      <w:marTop w:val="0"/>
      <w:marBottom w:val="0"/>
      <w:divBdr>
        <w:top w:val="none" w:sz="0" w:space="0" w:color="auto"/>
        <w:left w:val="none" w:sz="0" w:space="0" w:color="auto"/>
        <w:bottom w:val="none" w:sz="0" w:space="0" w:color="auto"/>
        <w:right w:val="none" w:sz="0" w:space="0" w:color="auto"/>
      </w:divBdr>
    </w:div>
    <w:div w:id="619193094">
      <w:bodyDiv w:val="1"/>
      <w:marLeft w:val="0"/>
      <w:marRight w:val="0"/>
      <w:marTop w:val="0"/>
      <w:marBottom w:val="0"/>
      <w:divBdr>
        <w:top w:val="none" w:sz="0" w:space="0" w:color="auto"/>
        <w:left w:val="none" w:sz="0" w:space="0" w:color="auto"/>
        <w:bottom w:val="none" w:sz="0" w:space="0" w:color="auto"/>
        <w:right w:val="none" w:sz="0" w:space="0" w:color="auto"/>
      </w:divBdr>
    </w:div>
    <w:div w:id="620889152">
      <w:bodyDiv w:val="1"/>
      <w:marLeft w:val="0"/>
      <w:marRight w:val="0"/>
      <w:marTop w:val="0"/>
      <w:marBottom w:val="0"/>
      <w:divBdr>
        <w:top w:val="none" w:sz="0" w:space="0" w:color="auto"/>
        <w:left w:val="none" w:sz="0" w:space="0" w:color="auto"/>
        <w:bottom w:val="none" w:sz="0" w:space="0" w:color="auto"/>
        <w:right w:val="none" w:sz="0" w:space="0" w:color="auto"/>
      </w:divBdr>
    </w:div>
    <w:div w:id="662314173">
      <w:bodyDiv w:val="1"/>
      <w:marLeft w:val="0"/>
      <w:marRight w:val="0"/>
      <w:marTop w:val="0"/>
      <w:marBottom w:val="0"/>
      <w:divBdr>
        <w:top w:val="none" w:sz="0" w:space="0" w:color="auto"/>
        <w:left w:val="none" w:sz="0" w:space="0" w:color="auto"/>
        <w:bottom w:val="none" w:sz="0" w:space="0" w:color="auto"/>
        <w:right w:val="none" w:sz="0" w:space="0" w:color="auto"/>
      </w:divBdr>
      <w:divsChild>
        <w:div w:id="1929003133">
          <w:marLeft w:val="0"/>
          <w:marRight w:val="0"/>
          <w:marTop w:val="0"/>
          <w:marBottom w:val="0"/>
          <w:divBdr>
            <w:top w:val="none" w:sz="0" w:space="0" w:color="auto"/>
            <w:left w:val="none" w:sz="0" w:space="0" w:color="auto"/>
            <w:bottom w:val="none" w:sz="0" w:space="0" w:color="auto"/>
            <w:right w:val="none" w:sz="0" w:space="0" w:color="auto"/>
          </w:divBdr>
          <w:divsChild>
            <w:div w:id="1778208853">
              <w:marLeft w:val="0"/>
              <w:marRight w:val="0"/>
              <w:marTop w:val="0"/>
              <w:marBottom w:val="0"/>
              <w:divBdr>
                <w:top w:val="none" w:sz="0" w:space="0" w:color="auto"/>
                <w:left w:val="none" w:sz="0" w:space="0" w:color="auto"/>
                <w:bottom w:val="none" w:sz="0" w:space="0" w:color="auto"/>
                <w:right w:val="none" w:sz="0" w:space="0" w:color="auto"/>
              </w:divBdr>
              <w:divsChild>
                <w:div w:id="402219888">
                  <w:marLeft w:val="0"/>
                  <w:marRight w:val="0"/>
                  <w:marTop w:val="0"/>
                  <w:marBottom w:val="0"/>
                  <w:divBdr>
                    <w:top w:val="none" w:sz="0" w:space="0" w:color="auto"/>
                    <w:left w:val="none" w:sz="0" w:space="0" w:color="auto"/>
                    <w:bottom w:val="none" w:sz="0" w:space="0" w:color="auto"/>
                    <w:right w:val="none" w:sz="0" w:space="0" w:color="auto"/>
                  </w:divBdr>
                  <w:divsChild>
                    <w:div w:id="273219911">
                      <w:marLeft w:val="0"/>
                      <w:marRight w:val="0"/>
                      <w:marTop w:val="0"/>
                      <w:marBottom w:val="0"/>
                      <w:divBdr>
                        <w:top w:val="none" w:sz="0" w:space="0" w:color="auto"/>
                        <w:left w:val="none" w:sz="0" w:space="0" w:color="auto"/>
                        <w:bottom w:val="none" w:sz="0" w:space="0" w:color="auto"/>
                        <w:right w:val="none" w:sz="0" w:space="0" w:color="auto"/>
                      </w:divBdr>
                      <w:divsChild>
                        <w:div w:id="2041081117">
                          <w:marLeft w:val="0"/>
                          <w:marRight w:val="0"/>
                          <w:marTop w:val="0"/>
                          <w:marBottom w:val="0"/>
                          <w:divBdr>
                            <w:top w:val="none" w:sz="0" w:space="0" w:color="auto"/>
                            <w:left w:val="none" w:sz="0" w:space="0" w:color="auto"/>
                            <w:bottom w:val="none" w:sz="0" w:space="0" w:color="auto"/>
                            <w:right w:val="none" w:sz="0" w:space="0" w:color="auto"/>
                          </w:divBdr>
                          <w:divsChild>
                            <w:div w:id="1495141713">
                              <w:marLeft w:val="0"/>
                              <w:marRight w:val="0"/>
                              <w:marTop w:val="0"/>
                              <w:marBottom w:val="0"/>
                              <w:divBdr>
                                <w:top w:val="none" w:sz="0" w:space="0" w:color="auto"/>
                                <w:left w:val="none" w:sz="0" w:space="0" w:color="auto"/>
                                <w:bottom w:val="none" w:sz="0" w:space="0" w:color="auto"/>
                                <w:right w:val="none" w:sz="0" w:space="0" w:color="auto"/>
                              </w:divBdr>
                              <w:divsChild>
                                <w:div w:id="889733937">
                                  <w:marLeft w:val="0"/>
                                  <w:marRight w:val="0"/>
                                  <w:marTop w:val="0"/>
                                  <w:marBottom w:val="0"/>
                                  <w:divBdr>
                                    <w:top w:val="none" w:sz="0" w:space="0" w:color="auto"/>
                                    <w:left w:val="none" w:sz="0" w:space="0" w:color="auto"/>
                                    <w:bottom w:val="none" w:sz="0" w:space="0" w:color="auto"/>
                                    <w:right w:val="none" w:sz="0" w:space="0" w:color="auto"/>
                                  </w:divBdr>
                                  <w:divsChild>
                                    <w:div w:id="148136067">
                                      <w:marLeft w:val="0"/>
                                      <w:marRight w:val="0"/>
                                      <w:marTop w:val="0"/>
                                      <w:marBottom w:val="0"/>
                                      <w:divBdr>
                                        <w:top w:val="none" w:sz="0" w:space="0" w:color="auto"/>
                                        <w:left w:val="none" w:sz="0" w:space="0" w:color="auto"/>
                                        <w:bottom w:val="none" w:sz="0" w:space="0" w:color="auto"/>
                                        <w:right w:val="none" w:sz="0" w:space="0" w:color="auto"/>
                                      </w:divBdr>
                                      <w:divsChild>
                                        <w:div w:id="598682791">
                                          <w:marLeft w:val="0"/>
                                          <w:marRight w:val="0"/>
                                          <w:marTop w:val="0"/>
                                          <w:marBottom w:val="0"/>
                                          <w:divBdr>
                                            <w:top w:val="none" w:sz="0" w:space="0" w:color="auto"/>
                                            <w:left w:val="none" w:sz="0" w:space="0" w:color="auto"/>
                                            <w:bottom w:val="none" w:sz="0" w:space="0" w:color="auto"/>
                                            <w:right w:val="none" w:sz="0" w:space="0" w:color="auto"/>
                                          </w:divBdr>
                                          <w:divsChild>
                                            <w:div w:id="1395081325">
                                              <w:marLeft w:val="0"/>
                                              <w:marRight w:val="0"/>
                                              <w:marTop w:val="0"/>
                                              <w:marBottom w:val="0"/>
                                              <w:divBdr>
                                                <w:top w:val="none" w:sz="0" w:space="0" w:color="auto"/>
                                                <w:left w:val="none" w:sz="0" w:space="0" w:color="auto"/>
                                                <w:bottom w:val="none" w:sz="0" w:space="0" w:color="auto"/>
                                                <w:right w:val="none" w:sz="0" w:space="0" w:color="auto"/>
                                              </w:divBdr>
                                              <w:divsChild>
                                                <w:div w:id="868178208">
                                                  <w:marLeft w:val="0"/>
                                                  <w:marRight w:val="0"/>
                                                  <w:marTop w:val="0"/>
                                                  <w:marBottom w:val="0"/>
                                                  <w:divBdr>
                                                    <w:top w:val="none" w:sz="0" w:space="0" w:color="auto"/>
                                                    <w:left w:val="none" w:sz="0" w:space="0" w:color="auto"/>
                                                    <w:bottom w:val="none" w:sz="0" w:space="0" w:color="auto"/>
                                                    <w:right w:val="none" w:sz="0" w:space="0" w:color="auto"/>
                                                  </w:divBdr>
                                                  <w:divsChild>
                                                    <w:div w:id="87703448">
                                                      <w:marLeft w:val="0"/>
                                                      <w:marRight w:val="0"/>
                                                      <w:marTop w:val="0"/>
                                                      <w:marBottom w:val="0"/>
                                                      <w:divBdr>
                                                        <w:top w:val="none" w:sz="0" w:space="0" w:color="auto"/>
                                                        <w:left w:val="none" w:sz="0" w:space="0" w:color="auto"/>
                                                        <w:bottom w:val="none" w:sz="0" w:space="0" w:color="auto"/>
                                                        <w:right w:val="none" w:sz="0" w:space="0" w:color="auto"/>
                                                      </w:divBdr>
                                                      <w:divsChild>
                                                        <w:div w:id="111779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6924488">
          <w:marLeft w:val="0"/>
          <w:marRight w:val="0"/>
          <w:marTop w:val="0"/>
          <w:marBottom w:val="0"/>
          <w:divBdr>
            <w:top w:val="none" w:sz="0" w:space="0" w:color="auto"/>
            <w:left w:val="none" w:sz="0" w:space="0" w:color="auto"/>
            <w:bottom w:val="none" w:sz="0" w:space="0" w:color="auto"/>
            <w:right w:val="none" w:sz="0" w:space="0" w:color="auto"/>
          </w:divBdr>
          <w:divsChild>
            <w:div w:id="686174267">
              <w:marLeft w:val="0"/>
              <w:marRight w:val="0"/>
              <w:marTop w:val="0"/>
              <w:marBottom w:val="0"/>
              <w:divBdr>
                <w:top w:val="none" w:sz="0" w:space="0" w:color="auto"/>
                <w:left w:val="none" w:sz="0" w:space="0" w:color="auto"/>
                <w:bottom w:val="none" w:sz="0" w:space="0" w:color="auto"/>
                <w:right w:val="none" w:sz="0" w:space="0" w:color="auto"/>
              </w:divBdr>
              <w:divsChild>
                <w:div w:id="2085373307">
                  <w:marLeft w:val="0"/>
                  <w:marRight w:val="0"/>
                  <w:marTop w:val="0"/>
                  <w:marBottom w:val="0"/>
                  <w:divBdr>
                    <w:top w:val="none" w:sz="0" w:space="0" w:color="auto"/>
                    <w:left w:val="none" w:sz="0" w:space="0" w:color="auto"/>
                    <w:bottom w:val="none" w:sz="0" w:space="0" w:color="auto"/>
                    <w:right w:val="none" w:sz="0" w:space="0" w:color="auto"/>
                  </w:divBdr>
                  <w:divsChild>
                    <w:div w:id="117298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841485">
      <w:bodyDiv w:val="1"/>
      <w:marLeft w:val="0"/>
      <w:marRight w:val="0"/>
      <w:marTop w:val="0"/>
      <w:marBottom w:val="0"/>
      <w:divBdr>
        <w:top w:val="none" w:sz="0" w:space="0" w:color="auto"/>
        <w:left w:val="none" w:sz="0" w:space="0" w:color="auto"/>
        <w:bottom w:val="none" w:sz="0" w:space="0" w:color="auto"/>
        <w:right w:val="none" w:sz="0" w:space="0" w:color="auto"/>
      </w:divBdr>
    </w:div>
    <w:div w:id="709837640">
      <w:bodyDiv w:val="1"/>
      <w:marLeft w:val="0"/>
      <w:marRight w:val="0"/>
      <w:marTop w:val="0"/>
      <w:marBottom w:val="0"/>
      <w:divBdr>
        <w:top w:val="none" w:sz="0" w:space="0" w:color="auto"/>
        <w:left w:val="none" w:sz="0" w:space="0" w:color="auto"/>
        <w:bottom w:val="none" w:sz="0" w:space="0" w:color="auto"/>
        <w:right w:val="none" w:sz="0" w:space="0" w:color="auto"/>
      </w:divBdr>
    </w:div>
    <w:div w:id="836654477">
      <w:bodyDiv w:val="1"/>
      <w:marLeft w:val="0"/>
      <w:marRight w:val="0"/>
      <w:marTop w:val="0"/>
      <w:marBottom w:val="0"/>
      <w:divBdr>
        <w:top w:val="none" w:sz="0" w:space="0" w:color="auto"/>
        <w:left w:val="none" w:sz="0" w:space="0" w:color="auto"/>
        <w:bottom w:val="none" w:sz="0" w:space="0" w:color="auto"/>
        <w:right w:val="none" w:sz="0" w:space="0" w:color="auto"/>
      </w:divBdr>
    </w:div>
    <w:div w:id="844131640">
      <w:bodyDiv w:val="1"/>
      <w:marLeft w:val="0"/>
      <w:marRight w:val="0"/>
      <w:marTop w:val="0"/>
      <w:marBottom w:val="0"/>
      <w:divBdr>
        <w:top w:val="none" w:sz="0" w:space="0" w:color="auto"/>
        <w:left w:val="none" w:sz="0" w:space="0" w:color="auto"/>
        <w:bottom w:val="none" w:sz="0" w:space="0" w:color="auto"/>
        <w:right w:val="none" w:sz="0" w:space="0" w:color="auto"/>
      </w:divBdr>
    </w:div>
    <w:div w:id="967781724">
      <w:bodyDiv w:val="1"/>
      <w:marLeft w:val="0"/>
      <w:marRight w:val="0"/>
      <w:marTop w:val="0"/>
      <w:marBottom w:val="0"/>
      <w:divBdr>
        <w:top w:val="none" w:sz="0" w:space="0" w:color="auto"/>
        <w:left w:val="none" w:sz="0" w:space="0" w:color="auto"/>
        <w:bottom w:val="none" w:sz="0" w:space="0" w:color="auto"/>
        <w:right w:val="none" w:sz="0" w:space="0" w:color="auto"/>
      </w:divBdr>
    </w:div>
    <w:div w:id="969092867">
      <w:bodyDiv w:val="1"/>
      <w:marLeft w:val="0"/>
      <w:marRight w:val="0"/>
      <w:marTop w:val="0"/>
      <w:marBottom w:val="0"/>
      <w:divBdr>
        <w:top w:val="none" w:sz="0" w:space="0" w:color="auto"/>
        <w:left w:val="none" w:sz="0" w:space="0" w:color="auto"/>
        <w:bottom w:val="none" w:sz="0" w:space="0" w:color="auto"/>
        <w:right w:val="none" w:sz="0" w:space="0" w:color="auto"/>
      </w:divBdr>
      <w:divsChild>
        <w:div w:id="218126829">
          <w:marLeft w:val="0"/>
          <w:marRight w:val="0"/>
          <w:marTop w:val="0"/>
          <w:marBottom w:val="0"/>
          <w:divBdr>
            <w:top w:val="none" w:sz="0" w:space="0" w:color="auto"/>
            <w:left w:val="none" w:sz="0" w:space="0" w:color="auto"/>
            <w:bottom w:val="none" w:sz="0" w:space="0" w:color="auto"/>
            <w:right w:val="none" w:sz="0" w:space="0" w:color="auto"/>
          </w:divBdr>
          <w:divsChild>
            <w:div w:id="1843011236">
              <w:marLeft w:val="0"/>
              <w:marRight w:val="0"/>
              <w:marTop w:val="0"/>
              <w:marBottom w:val="0"/>
              <w:divBdr>
                <w:top w:val="none" w:sz="0" w:space="0" w:color="auto"/>
                <w:left w:val="none" w:sz="0" w:space="0" w:color="auto"/>
                <w:bottom w:val="none" w:sz="0" w:space="0" w:color="auto"/>
                <w:right w:val="none" w:sz="0" w:space="0" w:color="auto"/>
              </w:divBdr>
              <w:divsChild>
                <w:div w:id="1870143660">
                  <w:marLeft w:val="0"/>
                  <w:marRight w:val="0"/>
                  <w:marTop w:val="0"/>
                  <w:marBottom w:val="0"/>
                  <w:divBdr>
                    <w:top w:val="none" w:sz="0" w:space="0" w:color="auto"/>
                    <w:left w:val="none" w:sz="0" w:space="0" w:color="auto"/>
                    <w:bottom w:val="none" w:sz="0" w:space="0" w:color="auto"/>
                    <w:right w:val="none" w:sz="0" w:space="0" w:color="auto"/>
                  </w:divBdr>
                  <w:divsChild>
                    <w:div w:id="1037657201">
                      <w:marLeft w:val="0"/>
                      <w:marRight w:val="0"/>
                      <w:marTop w:val="0"/>
                      <w:marBottom w:val="0"/>
                      <w:divBdr>
                        <w:top w:val="none" w:sz="0" w:space="0" w:color="auto"/>
                        <w:left w:val="none" w:sz="0" w:space="0" w:color="auto"/>
                        <w:bottom w:val="none" w:sz="0" w:space="0" w:color="auto"/>
                        <w:right w:val="none" w:sz="0" w:space="0" w:color="auto"/>
                      </w:divBdr>
                      <w:divsChild>
                        <w:div w:id="1082412322">
                          <w:marLeft w:val="0"/>
                          <w:marRight w:val="0"/>
                          <w:marTop w:val="0"/>
                          <w:marBottom w:val="0"/>
                          <w:divBdr>
                            <w:top w:val="none" w:sz="0" w:space="0" w:color="auto"/>
                            <w:left w:val="none" w:sz="0" w:space="0" w:color="auto"/>
                            <w:bottom w:val="none" w:sz="0" w:space="0" w:color="auto"/>
                            <w:right w:val="none" w:sz="0" w:space="0" w:color="auto"/>
                          </w:divBdr>
                          <w:divsChild>
                            <w:div w:id="1723095645">
                              <w:marLeft w:val="0"/>
                              <w:marRight w:val="0"/>
                              <w:marTop w:val="0"/>
                              <w:marBottom w:val="0"/>
                              <w:divBdr>
                                <w:top w:val="none" w:sz="0" w:space="0" w:color="auto"/>
                                <w:left w:val="none" w:sz="0" w:space="0" w:color="auto"/>
                                <w:bottom w:val="none" w:sz="0" w:space="0" w:color="auto"/>
                                <w:right w:val="none" w:sz="0" w:space="0" w:color="auto"/>
                              </w:divBdr>
                              <w:divsChild>
                                <w:div w:id="329873476">
                                  <w:marLeft w:val="0"/>
                                  <w:marRight w:val="0"/>
                                  <w:marTop w:val="0"/>
                                  <w:marBottom w:val="0"/>
                                  <w:divBdr>
                                    <w:top w:val="none" w:sz="0" w:space="0" w:color="auto"/>
                                    <w:left w:val="none" w:sz="0" w:space="0" w:color="auto"/>
                                    <w:bottom w:val="none" w:sz="0" w:space="0" w:color="auto"/>
                                    <w:right w:val="none" w:sz="0" w:space="0" w:color="auto"/>
                                  </w:divBdr>
                                  <w:divsChild>
                                    <w:div w:id="1326058257">
                                      <w:marLeft w:val="0"/>
                                      <w:marRight w:val="0"/>
                                      <w:marTop w:val="0"/>
                                      <w:marBottom w:val="0"/>
                                      <w:divBdr>
                                        <w:top w:val="none" w:sz="0" w:space="0" w:color="auto"/>
                                        <w:left w:val="none" w:sz="0" w:space="0" w:color="auto"/>
                                        <w:bottom w:val="none" w:sz="0" w:space="0" w:color="auto"/>
                                        <w:right w:val="none" w:sz="0" w:space="0" w:color="auto"/>
                                      </w:divBdr>
                                      <w:divsChild>
                                        <w:div w:id="1726636938">
                                          <w:marLeft w:val="0"/>
                                          <w:marRight w:val="0"/>
                                          <w:marTop w:val="0"/>
                                          <w:marBottom w:val="0"/>
                                          <w:divBdr>
                                            <w:top w:val="none" w:sz="0" w:space="0" w:color="auto"/>
                                            <w:left w:val="none" w:sz="0" w:space="0" w:color="auto"/>
                                            <w:bottom w:val="none" w:sz="0" w:space="0" w:color="auto"/>
                                            <w:right w:val="none" w:sz="0" w:space="0" w:color="auto"/>
                                          </w:divBdr>
                                          <w:divsChild>
                                            <w:div w:id="1097022888">
                                              <w:marLeft w:val="0"/>
                                              <w:marRight w:val="0"/>
                                              <w:marTop w:val="0"/>
                                              <w:marBottom w:val="0"/>
                                              <w:divBdr>
                                                <w:top w:val="none" w:sz="0" w:space="0" w:color="auto"/>
                                                <w:left w:val="none" w:sz="0" w:space="0" w:color="auto"/>
                                                <w:bottom w:val="none" w:sz="0" w:space="0" w:color="auto"/>
                                                <w:right w:val="none" w:sz="0" w:space="0" w:color="auto"/>
                                              </w:divBdr>
                                              <w:divsChild>
                                                <w:div w:id="1550648295">
                                                  <w:marLeft w:val="0"/>
                                                  <w:marRight w:val="0"/>
                                                  <w:marTop w:val="0"/>
                                                  <w:marBottom w:val="0"/>
                                                  <w:divBdr>
                                                    <w:top w:val="none" w:sz="0" w:space="0" w:color="auto"/>
                                                    <w:left w:val="none" w:sz="0" w:space="0" w:color="auto"/>
                                                    <w:bottom w:val="none" w:sz="0" w:space="0" w:color="auto"/>
                                                    <w:right w:val="none" w:sz="0" w:space="0" w:color="auto"/>
                                                  </w:divBdr>
                                                  <w:divsChild>
                                                    <w:div w:id="1760444336">
                                                      <w:marLeft w:val="0"/>
                                                      <w:marRight w:val="0"/>
                                                      <w:marTop w:val="0"/>
                                                      <w:marBottom w:val="0"/>
                                                      <w:divBdr>
                                                        <w:top w:val="none" w:sz="0" w:space="0" w:color="auto"/>
                                                        <w:left w:val="none" w:sz="0" w:space="0" w:color="auto"/>
                                                        <w:bottom w:val="none" w:sz="0" w:space="0" w:color="auto"/>
                                                        <w:right w:val="none" w:sz="0" w:space="0" w:color="auto"/>
                                                      </w:divBdr>
                                                      <w:divsChild>
                                                        <w:div w:id="123130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5589443">
          <w:marLeft w:val="0"/>
          <w:marRight w:val="0"/>
          <w:marTop w:val="0"/>
          <w:marBottom w:val="0"/>
          <w:divBdr>
            <w:top w:val="none" w:sz="0" w:space="0" w:color="auto"/>
            <w:left w:val="none" w:sz="0" w:space="0" w:color="auto"/>
            <w:bottom w:val="none" w:sz="0" w:space="0" w:color="auto"/>
            <w:right w:val="none" w:sz="0" w:space="0" w:color="auto"/>
          </w:divBdr>
          <w:divsChild>
            <w:div w:id="946699077">
              <w:marLeft w:val="0"/>
              <w:marRight w:val="0"/>
              <w:marTop w:val="0"/>
              <w:marBottom w:val="0"/>
              <w:divBdr>
                <w:top w:val="none" w:sz="0" w:space="0" w:color="auto"/>
                <w:left w:val="none" w:sz="0" w:space="0" w:color="auto"/>
                <w:bottom w:val="none" w:sz="0" w:space="0" w:color="auto"/>
                <w:right w:val="none" w:sz="0" w:space="0" w:color="auto"/>
              </w:divBdr>
              <w:divsChild>
                <w:div w:id="1343705032">
                  <w:marLeft w:val="0"/>
                  <w:marRight w:val="0"/>
                  <w:marTop w:val="0"/>
                  <w:marBottom w:val="0"/>
                  <w:divBdr>
                    <w:top w:val="none" w:sz="0" w:space="0" w:color="auto"/>
                    <w:left w:val="none" w:sz="0" w:space="0" w:color="auto"/>
                    <w:bottom w:val="none" w:sz="0" w:space="0" w:color="auto"/>
                    <w:right w:val="none" w:sz="0" w:space="0" w:color="auto"/>
                  </w:divBdr>
                  <w:divsChild>
                    <w:div w:id="107158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886591">
      <w:bodyDiv w:val="1"/>
      <w:marLeft w:val="0"/>
      <w:marRight w:val="0"/>
      <w:marTop w:val="0"/>
      <w:marBottom w:val="0"/>
      <w:divBdr>
        <w:top w:val="none" w:sz="0" w:space="0" w:color="auto"/>
        <w:left w:val="none" w:sz="0" w:space="0" w:color="auto"/>
        <w:bottom w:val="none" w:sz="0" w:space="0" w:color="auto"/>
        <w:right w:val="none" w:sz="0" w:space="0" w:color="auto"/>
      </w:divBdr>
    </w:div>
    <w:div w:id="1020548421">
      <w:bodyDiv w:val="1"/>
      <w:marLeft w:val="0"/>
      <w:marRight w:val="0"/>
      <w:marTop w:val="0"/>
      <w:marBottom w:val="0"/>
      <w:divBdr>
        <w:top w:val="none" w:sz="0" w:space="0" w:color="auto"/>
        <w:left w:val="none" w:sz="0" w:space="0" w:color="auto"/>
        <w:bottom w:val="none" w:sz="0" w:space="0" w:color="auto"/>
        <w:right w:val="none" w:sz="0" w:space="0" w:color="auto"/>
      </w:divBdr>
    </w:div>
    <w:div w:id="1085761259">
      <w:bodyDiv w:val="1"/>
      <w:marLeft w:val="0"/>
      <w:marRight w:val="0"/>
      <w:marTop w:val="0"/>
      <w:marBottom w:val="0"/>
      <w:divBdr>
        <w:top w:val="none" w:sz="0" w:space="0" w:color="auto"/>
        <w:left w:val="none" w:sz="0" w:space="0" w:color="auto"/>
        <w:bottom w:val="none" w:sz="0" w:space="0" w:color="auto"/>
        <w:right w:val="none" w:sz="0" w:space="0" w:color="auto"/>
      </w:divBdr>
    </w:div>
    <w:div w:id="1107695055">
      <w:bodyDiv w:val="1"/>
      <w:marLeft w:val="0"/>
      <w:marRight w:val="0"/>
      <w:marTop w:val="0"/>
      <w:marBottom w:val="0"/>
      <w:divBdr>
        <w:top w:val="none" w:sz="0" w:space="0" w:color="auto"/>
        <w:left w:val="none" w:sz="0" w:space="0" w:color="auto"/>
        <w:bottom w:val="none" w:sz="0" w:space="0" w:color="auto"/>
        <w:right w:val="none" w:sz="0" w:space="0" w:color="auto"/>
      </w:divBdr>
    </w:div>
    <w:div w:id="1143084232">
      <w:bodyDiv w:val="1"/>
      <w:marLeft w:val="0"/>
      <w:marRight w:val="0"/>
      <w:marTop w:val="0"/>
      <w:marBottom w:val="0"/>
      <w:divBdr>
        <w:top w:val="none" w:sz="0" w:space="0" w:color="auto"/>
        <w:left w:val="none" w:sz="0" w:space="0" w:color="auto"/>
        <w:bottom w:val="none" w:sz="0" w:space="0" w:color="auto"/>
        <w:right w:val="none" w:sz="0" w:space="0" w:color="auto"/>
      </w:divBdr>
    </w:div>
    <w:div w:id="1149596842">
      <w:bodyDiv w:val="1"/>
      <w:marLeft w:val="0"/>
      <w:marRight w:val="0"/>
      <w:marTop w:val="0"/>
      <w:marBottom w:val="0"/>
      <w:divBdr>
        <w:top w:val="none" w:sz="0" w:space="0" w:color="auto"/>
        <w:left w:val="none" w:sz="0" w:space="0" w:color="auto"/>
        <w:bottom w:val="none" w:sz="0" w:space="0" w:color="auto"/>
        <w:right w:val="none" w:sz="0" w:space="0" w:color="auto"/>
      </w:divBdr>
    </w:div>
    <w:div w:id="1149903907">
      <w:bodyDiv w:val="1"/>
      <w:marLeft w:val="0"/>
      <w:marRight w:val="0"/>
      <w:marTop w:val="0"/>
      <w:marBottom w:val="0"/>
      <w:divBdr>
        <w:top w:val="none" w:sz="0" w:space="0" w:color="auto"/>
        <w:left w:val="none" w:sz="0" w:space="0" w:color="auto"/>
        <w:bottom w:val="none" w:sz="0" w:space="0" w:color="auto"/>
        <w:right w:val="none" w:sz="0" w:space="0" w:color="auto"/>
      </w:divBdr>
    </w:div>
    <w:div w:id="1179781592">
      <w:bodyDiv w:val="1"/>
      <w:marLeft w:val="0"/>
      <w:marRight w:val="0"/>
      <w:marTop w:val="0"/>
      <w:marBottom w:val="0"/>
      <w:divBdr>
        <w:top w:val="none" w:sz="0" w:space="0" w:color="auto"/>
        <w:left w:val="none" w:sz="0" w:space="0" w:color="auto"/>
        <w:bottom w:val="none" w:sz="0" w:space="0" w:color="auto"/>
        <w:right w:val="none" w:sz="0" w:space="0" w:color="auto"/>
      </w:divBdr>
    </w:div>
    <w:div w:id="1307004039">
      <w:bodyDiv w:val="1"/>
      <w:marLeft w:val="0"/>
      <w:marRight w:val="0"/>
      <w:marTop w:val="0"/>
      <w:marBottom w:val="0"/>
      <w:divBdr>
        <w:top w:val="none" w:sz="0" w:space="0" w:color="auto"/>
        <w:left w:val="none" w:sz="0" w:space="0" w:color="auto"/>
        <w:bottom w:val="none" w:sz="0" w:space="0" w:color="auto"/>
        <w:right w:val="none" w:sz="0" w:space="0" w:color="auto"/>
      </w:divBdr>
    </w:div>
    <w:div w:id="1311714540">
      <w:bodyDiv w:val="1"/>
      <w:marLeft w:val="0"/>
      <w:marRight w:val="0"/>
      <w:marTop w:val="0"/>
      <w:marBottom w:val="0"/>
      <w:divBdr>
        <w:top w:val="none" w:sz="0" w:space="0" w:color="auto"/>
        <w:left w:val="none" w:sz="0" w:space="0" w:color="auto"/>
        <w:bottom w:val="none" w:sz="0" w:space="0" w:color="auto"/>
        <w:right w:val="none" w:sz="0" w:space="0" w:color="auto"/>
      </w:divBdr>
    </w:div>
    <w:div w:id="1407148975">
      <w:bodyDiv w:val="1"/>
      <w:marLeft w:val="0"/>
      <w:marRight w:val="0"/>
      <w:marTop w:val="0"/>
      <w:marBottom w:val="0"/>
      <w:divBdr>
        <w:top w:val="none" w:sz="0" w:space="0" w:color="auto"/>
        <w:left w:val="none" w:sz="0" w:space="0" w:color="auto"/>
        <w:bottom w:val="none" w:sz="0" w:space="0" w:color="auto"/>
        <w:right w:val="none" w:sz="0" w:space="0" w:color="auto"/>
      </w:divBdr>
    </w:div>
    <w:div w:id="1517694458">
      <w:bodyDiv w:val="1"/>
      <w:marLeft w:val="0"/>
      <w:marRight w:val="0"/>
      <w:marTop w:val="0"/>
      <w:marBottom w:val="0"/>
      <w:divBdr>
        <w:top w:val="none" w:sz="0" w:space="0" w:color="auto"/>
        <w:left w:val="none" w:sz="0" w:space="0" w:color="auto"/>
        <w:bottom w:val="none" w:sz="0" w:space="0" w:color="auto"/>
        <w:right w:val="none" w:sz="0" w:space="0" w:color="auto"/>
      </w:divBdr>
    </w:div>
    <w:div w:id="1731801752">
      <w:bodyDiv w:val="1"/>
      <w:marLeft w:val="0"/>
      <w:marRight w:val="0"/>
      <w:marTop w:val="0"/>
      <w:marBottom w:val="0"/>
      <w:divBdr>
        <w:top w:val="none" w:sz="0" w:space="0" w:color="auto"/>
        <w:left w:val="none" w:sz="0" w:space="0" w:color="auto"/>
        <w:bottom w:val="none" w:sz="0" w:space="0" w:color="auto"/>
        <w:right w:val="none" w:sz="0" w:space="0" w:color="auto"/>
      </w:divBdr>
    </w:div>
    <w:div w:id="1768696705">
      <w:bodyDiv w:val="1"/>
      <w:marLeft w:val="0"/>
      <w:marRight w:val="0"/>
      <w:marTop w:val="0"/>
      <w:marBottom w:val="0"/>
      <w:divBdr>
        <w:top w:val="none" w:sz="0" w:space="0" w:color="auto"/>
        <w:left w:val="none" w:sz="0" w:space="0" w:color="auto"/>
        <w:bottom w:val="none" w:sz="0" w:space="0" w:color="auto"/>
        <w:right w:val="none" w:sz="0" w:space="0" w:color="auto"/>
      </w:divBdr>
    </w:div>
    <w:div w:id="1799370733">
      <w:bodyDiv w:val="1"/>
      <w:marLeft w:val="0"/>
      <w:marRight w:val="0"/>
      <w:marTop w:val="0"/>
      <w:marBottom w:val="0"/>
      <w:divBdr>
        <w:top w:val="none" w:sz="0" w:space="0" w:color="auto"/>
        <w:left w:val="none" w:sz="0" w:space="0" w:color="auto"/>
        <w:bottom w:val="none" w:sz="0" w:space="0" w:color="auto"/>
        <w:right w:val="none" w:sz="0" w:space="0" w:color="auto"/>
      </w:divBdr>
    </w:div>
    <w:div w:id="1870531925">
      <w:bodyDiv w:val="1"/>
      <w:marLeft w:val="0"/>
      <w:marRight w:val="0"/>
      <w:marTop w:val="0"/>
      <w:marBottom w:val="0"/>
      <w:divBdr>
        <w:top w:val="none" w:sz="0" w:space="0" w:color="auto"/>
        <w:left w:val="none" w:sz="0" w:space="0" w:color="auto"/>
        <w:bottom w:val="none" w:sz="0" w:space="0" w:color="auto"/>
        <w:right w:val="none" w:sz="0" w:space="0" w:color="auto"/>
      </w:divBdr>
    </w:div>
    <w:div w:id="1919633281">
      <w:bodyDiv w:val="1"/>
      <w:marLeft w:val="0"/>
      <w:marRight w:val="0"/>
      <w:marTop w:val="0"/>
      <w:marBottom w:val="0"/>
      <w:divBdr>
        <w:top w:val="none" w:sz="0" w:space="0" w:color="auto"/>
        <w:left w:val="none" w:sz="0" w:space="0" w:color="auto"/>
        <w:bottom w:val="none" w:sz="0" w:space="0" w:color="auto"/>
        <w:right w:val="none" w:sz="0" w:space="0" w:color="auto"/>
      </w:divBdr>
    </w:div>
    <w:div w:id="2000159033">
      <w:bodyDiv w:val="1"/>
      <w:marLeft w:val="0"/>
      <w:marRight w:val="0"/>
      <w:marTop w:val="0"/>
      <w:marBottom w:val="0"/>
      <w:divBdr>
        <w:top w:val="none" w:sz="0" w:space="0" w:color="auto"/>
        <w:left w:val="none" w:sz="0" w:space="0" w:color="auto"/>
        <w:bottom w:val="none" w:sz="0" w:space="0" w:color="auto"/>
        <w:right w:val="none" w:sz="0" w:space="0" w:color="auto"/>
      </w:divBdr>
    </w:div>
    <w:div w:id="2000964388">
      <w:bodyDiv w:val="1"/>
      <w:marLeft w:val="0"/>
      <w:marRight w:val="0"/>
      <w:marTop w:val="0"/>
      <w:marBottom w:val="0"/>
      <w:divBdr>
        <w:top w:val="none" w:sz="0" w:space="0" w:color="auto"/>
        <w:left w:val="none" w:sz="0" w:space="0" w:color="auto"/>
        <w:bottom w:val="none" w:sz="0" w:space="0" w:color="auto"/>
        <w:right w:val="none" w:sz="0" w:space="0" w:color="auto"/>
      </w:divBdr>
    </w:div>
    <w:div w:id="2012902280">
      <w:bodyDiv w:val="1"/>
      <w:marLeft w:val="0"/>
      <w:marRight w:val="0"/>
      <w:marTop w:val="0"/>
      <w:marBottom w:val="0"/>
      <w:divBdr>
        <w:top w:val="none" w:sz="0" w:space="0" w:color="auto"/>
        <w:left w:val="none" w:sz="0" w:space="0" w:color="auto"/>
        <w:bottom w:val="none" w:sz="0" w:space="0" w:color="auto"/>
        <w:right w:val="none" w:sz="0" w:space="0" w:color="auto"/>
      </w:divBdr>
    </w:div>
    <w:div w:id="202928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doi.org/10.24432/C51S6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0ED5C-14A3-469A-93FE-C7EA49A0B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TotalTime>
  <Pages>11</Pages>
  <Words>2241</Words>
  <Characters>12775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Maddipatla, Hareen</dc:creator>
  <cp:keywords/>
  <dc:description/>
  <cp:lastModifiedBy>Rushika B Prasad</cp:lastModifiedBy>
  <cp:revision>26</cp:revision>
  <dcterms:created xsi:type="dcterms:W3CDTF">2024-12-01T21:07:00Z</dcterms:created>
  <dcterms:modified xsi:type="dcterms:W3CDTF">2024-12-09T19:23:00Z</dcterms:modified>
</cp:coreProperties>
</file>