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CB" w:rsidRDefault="00684058">
      <w:pPr>
        <w:rPr>
          <w:b/>
          <w:sz w:val="72"/>
          <w:szCs w:val="72"/>
        </w:rPr>
      </w:pPr>
      <w:r w:rsidRPr="00684058">
        <w:rPr>
          <w:b/>
          <w:sz w:val="72"/>
          <w:szCs w:val="72"/>
        </w:rPr>
        <w:t>Module – 4 Lists and Hooks</w:t>
      </w:r>
    </w:p>
    <w:p w:rsidR="00684058" w:rsidRDefault="00684058">
      <w:pPr>
        <w:rPr>
          <w:sz w:val="40"/>
          <w:szCs w:val="40"/>
        </w:rPr>
      </w:pPr>
      <w:r>
        <w:rPr>
          <w:sz w:val="40"/>
          <w:szCs w:val="40"/>
        </w:rPr>
        <w:t xml:space="preserve">Q1:  </w:t>
      </w:r>
      <w:r w:rsidRPr="00684058">
        <w:rPr>
          <w:sz w:val="40"/>
          <w:szCs w:val="40"/>
        </w:rPr>
        <w:t xml:space="preserve">Explain Life cycle in Class Component and functional </w:t>
      </w:r>
      <w:r>
        <w:rPr>
          <w:sz w:val="40"/>
          <w:szCs w:val="40"/>
        </w:rPr>
        <w:t xml:space="preserve">    </w:t>
      </w:r>
      <w:r w:rsidRPr="00684058">
        <w:rPr>
          <w:sz w:val="40"/>
          <w:szCs w:val="40"/>
        </w:rPr>
        <w:t>component with Hooks</w:t>
      </w:r>
    </w:p>
    <w:p w:rsidR="00684058" w:rsidRDefault="00684058">
      <w:pPr>
        <w:rPr>
          <w:sz w:val="40"/>
          <w:szCs w:val="40"/>
        </w:rPr>
      </w:pPr>
    </w:p>
    <w:p w:rsidR="00684058" w:rsidRPr="00684058" w:rsidRDefault="00684058" w:rsidP="006840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684058">
        <w:rPr>
          <w:rFonts w:ascii="Verdana" w:hAnsi="Verdana"/>
          <w:color w:val="000000"/>
          <w:sz w:val="22"/>
          <w:szCs w:val="22"/>
        </w:rPr>
        <w:t>Each component in React has a lifecycle which you can monitor and manipulate during its three main phases.</w:t>
      </w:r>
    </w:p>
    <w:p w:rsidR="00684058" w:rsidRDefault="00684058" w:rsidP="006840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684058">
        <w:rPr>
          <w:rFonts w:ascii="Verdana" w:hAnsi="Verdana"/>
          <w:color w:val="000000"/>
          <w:sz w:val="22"/>
          <w:szCs w:val="22"/>
        </w:rPr>
        <w:t>The three phases are: </w:t>
      </w:r>
      <w:r w:rsidRPr="00684058">
        <w:rPr>
          <w:rStyle w:val="Strong"/>
          <w:rFonts w:ascii="Verdana" w:hAnsi="Verdana"/>
          <w:color w:val="000000"/>
          <w:sz w:val="22"/>
          <w:szCs w:val="22"/>
        </w:rPr>
        <w:t>Mounting</w:t>
      </w:r>
      <w:r w:rsidRPr="00684058">
        <w:rPr>
          <w:rFonts w:ascii="Verdana" w:hAnsi="Verdana"/>
          <w:color w:val="000000"/>
          <w:sz w:val="22"/>
          <w:szCs w:val="22"/>
        </w:rPr>
        <w:t>, </w:t>
      </w:r>
      <w:r w:rsidRPr="00684058">
        <w:rPr>
          <w:rStyle w:val="Strong"/>
          <w:rFonts w:ascii="Verdana" w:hAnsi="Verdana"/>
          <w:color w:val="000000"/>
          <w:sz w:val="22"/>
          <w:szCs w:val="22"/>
        </w:rPr>
        <w:t>Updating</w:t>
      </w:r>
      <w:r w:rsidRPr="00684058">
        <w:rPr>
          <w:rFonts w:ascii="Verdana" w:hAnsi="Verdana"/>
          <w:color w:val="000000"/>
          <w:sz w:val="22"/>
          <w:szCs w:val="22"/>
        </w:rPr>
        <w:t>, and </w:t>
      </w:r>
      <w:r w:rsidRPr="00684058">
        <w:rPr>
          <w:rStyle w:val="Strong"/>
          <w:rFonts w:ascii="Verdana" w:hAnsi="Verdana"/>
          <w:color w:val="000000"/>
          <w:sz w:val="22"/>
          <w:szCs w:val="22"/>
        </w:rPr>
        <w:t>Unmounting</w:t>
      </w:r>
      <w:r w:rsidRPr="00684058">
        <w:rPr>
          <w:rFonts w:ascii="Verdana" w:hAnsi="Verdana"/>
          <w:color w:val="000000"/>
          <w:sz w:val="22"/>
          <w:szCs w:val="22"/>
        </w:rPr>
        <w:t>.</w:t>
      </w:r>
    </w:p>
    <w:p w:rsidR="00684058" w:rsidRDefault="00684058" w:rsidP="006840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684058" w:rsidRPr="00684058" w:rsidRDefault="00684058" w:rsidP="006840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84058">
        <w:rPr>
          <w:rFonts w:ascii="Segoe UI" w:eastAsia="Times New Roman" w:hAnsi="Segoe UI" w:cs="Segoe UI"/>
          <w:color w:val="000000"/>
          <w:sz w:val="48"/>
          <w:szCs w:val="48"/>
        </w:rPr>
        <w:t>Mounting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Mounting means putting elements into the DOM.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React has four built-in methods that gets called, in this order, when mounting a component:</w:t>
      </w:r>
    </w:p>
    <w:p w:rsidR="00684058" w:rsidRPr="00684058" w:rsidRDefault="00684058" w:rsidP="006840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color w:val="DC143C"/>
          <w:sz w:val="20"/>
          <w:szCs w:val="20"/>
        </w:rPr>
        <w:t>constructor()</w:t>
      </w:r>
    </w:p>
    <w:p w:rsidR="00684058" w:rsidRPr="00684058" w:rsidRDefault="00684058" w:rsidP="006840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getDerivedStateFromProps</w:t>
      </w:r>
      <w:proofErr w:type="spell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684058" w:rsidRPr="00684058" w:rsidRDefault="00684058" w:rsidP="006840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render()</w:t>
      </w:r>
    </w:p>
    <w:p w:rsidR="00684058" w:rsidRPr="00684058" w:rsidRDefault="00684058" w:rsidP="006840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componentDidMount</w:t>
      </w:r>
      <w:proofErr w:type="spell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render(</w:t>
      </w:r>
      <w:proofErr w:type="gram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 method is required and will always be called, the others are optional and will be called if you define them.</w:t>
      </w:r>
    </w:p>
    <w:p w:rsidR="00684058" w:rsidRPr="00684058" w:rsidRDefault="00684058" w:rsidP="006840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84058">
        <w:rPr>
          <w:rFonts w:ascii="Segoe UI" w:eastAsia="Times New Roman" w:hAnsi="Segoe UI" w:cs="Segoe UI"/>
          <w:color w:val="000000"/>
          <w:sz w:val="48"/>
          <w:szCs w:val="48"/>
        </w:rPr>
        <w:t>Updating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The next phase in the lifecycle is when a component is </w:t>
      </w:r>
      <w:r w:rsidRPr="0068405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updated</w:t>
      </w: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A component is updated whenever there is a change in the component's </w:t>
      </w:r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state</w:t>
      </w: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props</w:t>
      </w: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React has five built-in methods that gets called, in this order, when a component is updated:</w:t>
      </w:r>
    </w:p>
    <w:p w:rsidR="00684058" w:rsidRPr="00684058" w:rsidRDefault="00684058" w:rsidP="006840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lastRenderedPageBreak/>
        <w:t>getDerivedStateFromProps</w:t>
      </w:r>
      <w:proofErr w:type="spell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684058" w:rsidRPr="00684058" w:rsidRDefault="00684058" w:rsidP="006840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shouldComponentUpdate</w:t>
      </w:r>
      <w:proofErr w:type="spell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684058" w:rsidRPr="00684058" w:rsidRDefault="00684058" w:rsidP="006840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render()</w:t>
      </w:r>
    </w:p>
    <w:p w:rsidR="00684058" w:rsidRPr="00684058" w:rsidRDefault="00684058" w:rsidP="006840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getSnapshotBeforeUpdate</w:t>
      </w:r>
      <w:proofErr w:type="spell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684058" w:rsidRPr="00684058" w:rsidRDefault="00684058" w:rsidP="006840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componentDidUpdate</w:t>
      </w:r>
      <w:proofErr w:type="spell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render(</w:t>
      </w:r>
      <w:proofErr w:type="gram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 method is required and will always be called, the others are optional and will be called if you define them.</w:t>
      </w:r>
    </w:p>
    <w:p w:rsidR="00684058" w:rsidRPr="00684058" w:rsidRDefault="00684058" w:rsidP="006840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84058">
        <w:rPr>
          <w:rFonts w:ascii="Segoe UI" w:eastAsia="Times New Roman" w:hAnsi="Segoe UI" w:cs="Segoe UI"/>
          <w:color w:val="000000"/>
          <w:sz w:val="48"/>
          <w:szCs w:val="48"/>
        </w:rPr>
        <w:t>Unmounting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The next phase in the lifecycle is when a component is removed from the DOM, or </w:t>
      </w:r>
      <w:r w:rsidRPr="0068405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unmounting</w:t>
      </w: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 xml:space="preserve"> as </w:t>
      </w:r>
      <w:proofErr w:type="gramStart"/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React</w:t>
      </w:r>
      <w:proofErr w:type="gramEnd"/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 xml:space="preserve"> likes to call it.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React has only one built-in method that gets called when a component is unmounted:</w:t>
      </w:r>
    </w:p>
    <w:p w:rsidR="00684058" w:rsidRPr="00684058" w:rsidRDefault="00684058" w:rsidP="006840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componentWillUnmount</w:t>
      </w:r>
      <w:proofErr w:type="spell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684058" w:rsidRPr="00684058" w:rsidRDefault="00684058" w:rsidP="006840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684058" w:rsidRPr="00684058" w:rsidRDefault="00684058"/>
    <w:sectPr w:rsidR="00684058" w:rsidRPr="0068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7C6"/>
    <w:multiLevelType w:val="multilevel"/>
    <w:tmpl w:val="DAB4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A78D1"/>
    <w:multiLevelType w:val="multilevel"/>
    <w:tmpl w:val="5EB6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C0FC6"/>
    <w:multiLevelType w:val="multilevel"/>
    <w:tmpl w:val="9F1A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58"/>
    <w:rsid w:val="00674BCB"/>
    <w:rsid w:val="0068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8B15"/>
  <w15:chartTrackingRefBased/>
  <w15:docId w15:val="{6FA62462-E144-4AB6-9290-C05F824D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0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05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405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8405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40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2023-07-20T10:58:00Z</dcterms:created>
  <dcterms:modified xsi:type="dcterms:W3CDTF">2023-07-20T11:08:00Z</dcterms:modified>
</cp:coreProperties>
</file>