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8918F" w14:textId="0FF78627" w:rsidR="005A5855" w:rsidRDefault="00000000">
      <w:pPr>
        <w:jc w:val="center"/>
      </w:pPr>
      <w:r>
        <w:rPr>
          <w:b/>
          <w:sz w:val="40"/>
        </w:rPr>
        <w:t xml:space="preserve"> ELISA Homework</w:t>
      </w:r>
    </w:p>
    <w:p w14:paraId="66CDA881" w14:textId="77777777" w:rsidR="005A5855" w:rsidRDefault="005A5855"/>
    <w:p w14:paraId="7AC651AC" w14:textId="77777777" w:rsidR="005A5855" w:rsidRDefault="00000000">
      <w:pPr>
        <w:pStyle w:val="Heading1"/>
      </w:pPr>
      <w:r w:rsidRPr="003277CC">
        <w:rPr>
          <w:color w:val="000000" w:themeColor="text1"/>
        </w:rPr>
        <w:t>Scenario</w:t>
      </w:r>
    </w:p>
    <w:p w14:paraId="25383A82" w14:textId="77777777" w:rsidR="005A5855" w:rsidRDefault="00000000">
      <w:r>
        <w:t>A Sandwich ELISA was performed on a patient serum sample. The patient well showed zero color change, but the Positive Control also showed zero color change.</w:t>
      </w:r>
    </w:p>
    <w:p w14:paraId="79294CFD" w14:textId="77777777" w:rsidR="005A5855" w:rsidRPr="003277CC" w:rsidRDefault="00000000">
      <w:pPr>
        <w:pStyle w:val="Heading1"/>
        <w:rPr>
          <w:color w:val="000000" w:themeColor="text1"/>
        </w:rPr>
      </w:pPr>
      <w:r w:rsidRPr="003277CC">
        <w:rPr>
          <w:color w:val="000000" w:themeColor="text1"/>
        </w:rPr>
        <w:t>Troubleshooting Report</w:t>
      </w:r>
    </w:p>
    <w:p w14:paraId="407B75DA" w14:textId="77777777" w:rsidR="005A5855" w:rsidRDefault="00000000">
      <w:pPr>
        <w:spacing w:line="300" w:lineRule="auto"/>
      </w:pPr>
      <w:r>
        <w:rPr>
          <w:b/>
        </w:rPr>
        <w:t xml:space="preserve">Because the Positive Control produced no color, the assay cannot be interpreted and the patient result is invalid; a true negative patient sample cannot be distinguished from an assay failure. </w:t>
      </w:r>
      <w:r>
        <w:t>One possible error is that the enzyme-linked detection antibody or the enzyme conjugate was inactive, omitted, stored incorrectly, or expired, so it could not convert the colorless substrate into a colored product. A second possible error is that the chromogenic substrate was not added, was added to the wrong wells, was degraded by improper storage, or the reaction was stopped immediately, preventing color development. A third possible error is a failure during the binding steps—for example, the capture antibody was not coated onto the plate, the positive-control antigen was not added correctly, essential incubation time or temperature was inadequate, or excessive washing removed bound antigen or antibodies. The test should be repeated using fresh reagents, a verified positive control, correct plate-map and pipetting checks, appropriate incubation conditions, and careful washing. Only when the positive control gives the expected color signal and the negative control remains colorless can the patient result be considered valid.</w:t>
      </w:r>
    </w:p>
    <w:p w14:paraId="5B65146B" w14:textId="77777777" w:rsidR="005A5855" w:rsidRPr="003277CC" w:rsidRDefault="00000000">
      <w:pPr>
        <w:pStyle w:val="Heading1"/>
        <w:rPr>
          <w:color w:val="000000" w:themeColor="text1"/>
        </w:rPr>
      </w:pPr>
      <w:r w:rsidRPr="003277CC">
        <w:rPr>
          <w:color w:val="000000" w:themeColor="text1"/>
        </w:rPr>
        <w:t>Key Interpretation</w:t>
      </w:r>
    </w:p>
    <w:p w14:paraId="4FCD401C" w14:textId="77777777" w:rsidR="005A5855" w:rsidRDefault="00000000">
      <w:pPr>
        <w:pStyle w:val="ListBullet"/>
      </w:pPr>
      <w:r>
        <w:t>Positive control with zero color: the assay failed; all sample results are invalid.</w:t>
      </w:r>
    </w:p>
    <w:p w14:paraId="102159F3" w14:textId="77777777" w:rsidR="005A5855" w:rsidRDefault="00000000">
      <w:pPr>
        <w:pStyle w:val="ListBullet"/>
      </w:pPr>
      <w:r>
        <w:t>Patient well with zero color: cannot be reported as negative until controls perform correctly.</w:t>
      </w:r>
    </w:p>
    <w:p w14:paraId="6A8488B4" w14:textId="77777777" w:rsidR="005A5855" w:rsidRDefault="00000000">
      <w:pPr>
        <w:pStyle w:val="ListBullet"/>
      </w:pPr>
      <w:r>
        <w:t>Correct next action: repeat the ELISA after checking reagents, plate setup, incubation, washing, and substrate addition.</w:t>
      </w:r>
    </w:p>
    <w:sectPr w:rsidR="005A5855"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5116646">
    <w:abstractNumId w:val="8"/>
  </w:num>
  <w:num w:numId="2" w16cid:durableId="1209145957">
    <w:abstractNumId w:val="6"/>
  </w:num>
  <w:num w:numId="3" w16cid:durableId="1700471289">
    <w:abstractNumId w:val="5"/>
  </w:num>
  <w:num w:numId="4" w16cid:durableId="390932652">
    <w:abstractNumId w:val="4"/>
  </w:num>
  <w:num w:numId="5" w16cid:durableId="272253482">
    <w:abstractNumId w:val="7"/>
  </w:num>
  <w:num w:numId="6" w16cid:durableId="664749235">
    <w:abstractNumId w:val="3"/>
  </w:num>
  <w:num w:numId="7" w16cid:durableId="1465460544">
    <w:abstractNumId w:val="2"/>
  </w:num>
  <w:num w:numId="8" w16cid:durableId="348069220">
    <w:abstractNumId w:val="1"/>
  </w:num>
  <w:num w:numId="9" w16cid:durableId="674111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7CC"/>
    <w:rsid w:val="005A5855"/>
    <w:rsid w:val="00AA1D8D"/>
    <w:rsid w:val="00B47730"/>
    <w:rsid w:val="00CB0664"/>
    <w:rsid w:val="00EC29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C9AC0"/>
  <w14:defaultImageDpi w14:val="300"/>
  <w15:docId w15:val="{DF968DFB-33B1-4FE1-AEF5-0FA699D1D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rushika unde</cp:lastModifiedBy>
  <cp:revision>2</cp:revision>
  <dcterms:created xsi:type="dcterms:W3CDTF">2026-09-26T16:09:00Z</dcterms:created>
  <dcterms:modified xsi:type="dcterms:W3CDTF">2026-09-26T16:09:00Z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e6ae5722-8b1f-471d-ac66-eeea7b6222ea</vt:lpwstr>
  </property>
</Properties>
</file>