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438" w:rsidRDefault="00EC2E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Section</w:t>
      </w:r>
      <w:r w:rsidR="00AF4BBB">
        <w:rPr>
          <w:rFonts w:ascii="Arial" w:hAnsi="Arial" w:cs="Arial"/>
          <w:sz w:val="24"/>
          <w:szCs w:val="24"/>
        </w:rPr>
        <w:t>2 How Angular Works</w:t>
      </w:r>
    </w:p>
    <w:p w:rsidR="00AF4BBB" w:rsidRDefault="00AF4BBB">
      <w:pPr>
        <w:rPr>
          <w:rFonts w:ascii="Arial" w:hAnsi="Arial" w:cs="Arial"/>
          <w:sz w:val="24"/>
          <w:szCs w:val="24"/>
        </w:rPr>
      </w:pPr>
    </w:p>
    <w:p w:rsidR="007663C2" w:rsidRDefault="007663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Starts with </w:t>
      </w:r>
      <w:proofErr w:type="spellStart"/>
      <w:r>
        <w:rPr>
          <w:rFonts w:ascii="Arial" w:hAnsi="Arial" w:cs="Arial"/>
          <w:sz w:val="24"/>
          <w:szCs w:val="24"/>
        </w:rPr>
        <w:t>main.ts</w:t>
      </w:r>
      <w:proofErr w:type="spellEnd"/>
    </w:p>
    <w:p w:rsidR="007663C2" w:rsidRDefault="007663C2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382BF803" wp14:editId="7C41249E">
            <wp:extent cx="5943600" cy="2205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2" w:rsidRDefault="00AE3F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bootstrap </w:t>
      </w:r>
      <w:proofErr w:type="spellStart"/>
      <w:r>
        <w:rPr>
          <w:rFonts w:ascii="Arial" w:hAnsi="Arial" w:cs="Arial"/>
          <w:sz w:val="24"/>
          <w:szCs w:val="24"/>
        </w:rPr>
        <w:t>AppModule</w:t>
      </w:r>
      <w:proofErr w:type="spellEnd"/>
      <w:r>
        <w:rPr>
          <w:rFonts w:ascii="Arial" w:hAnsi="Arial" w:cs="Arial"/>
          <w:sz w:val="24"/>
          <w:szCs w:val="24"/>
        </w:rPr>
        <w:t xml:space="preserve"> and links with </w:t>
      </w:r>
      <w:proofErr w:type="spellStart"/>
      <w:r>
        <w:rPr>
          <w:rFonts w:ascii="Arial" w:hAnsi="Arial" w:cs="Arial"/>
          <w:sz w:val="24"/>
          <w:szCs w:val="24"/>
        </w:rPr>
        <w:t>app.module.ts</w:t>
      </w:r>
      <w:proofErr w:type="spellEnd"/>
    </w:p>
    <w:p w:rsidR="007663C2" w:rsidRDefault="00A63883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D62B747" wp14:editId="78FB3180">
            <wp:extent cx="5943600" cy="227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C3" w:rsidRDefault="00AE3F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</w:t>
      </w:r>
      <w:proofErr w:type="spellStart"/>
      <w:r>
        <w:rPr>
          <w:rFonts w:ascii="Arial" w:hAnsi="Arial" w:cs="Arial"/>
          <w:sz w:val="24"/>
          <w:szCs w:val="24"/>
        </w:rPr>
        <w:t>app.module.ts</w:t>
      </w:r>
      <w:proofErr w:type="spellEnd"/>
      <w:r>
        <w:rPr>
          <w:rFonts w:ascii="Arial" w:hAnsi="Arial" w:cs="Arial"/>
          <w:sz w:val="24"/>
          <w:szCs w:val="24"/>
        </w:rPr>
        <w:t xml:space="preserve"> asks to bootstrap </w:t>
      </w:r>
      <w:proofErr w:type="spellStart"/>
      <w:r>
        <w:rPr>
          <w:rFonts w:ascii="Arial" w:hAnsi="Arial" w:cs="Arial"/>
          <w:sz w:val="24"/>
          <w:szCs w:val="24"/>
        </w:rPr>
        <w:t>AppComponent</w:t>
      </w:r>
      <w:proofErr w:type="spellEnd"/>
      <w:r>
        <w:rPr>
          <w:rFonts w:ascii="Arial" w:hAnsi="Arial" w:cs="Arial"/>
          <w:sz w:val="24"/>
          <w:szCs w:val="24"/>
        </w:rPr>
        <w:t xml:space="preserve"> and then resolves selector.</w:t>
      </w:r>
    </w:p>
    <w:p w:rsidR="00DA52C3" w:rsidRDefault="00DA52C3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D0EC5AC" wp14:editId="720B86F3">
            <wp:extent cx="5943600" cy="286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C3" w:rsidRDefault="007E2F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Break Applications into Components</w:t>
      </w:r>
    </w:p>
    <w:p w:rsidR="007E2F65" w:rsidRDefault="007E2F65">
      <w:pPr>
        <w:rPr>
          <w:rFonts w:ascii="Arial" w:hAnsi="Arial" w:cs="Arial"/>
          <w:sz w:val="24"/>
          <w:szCs w:val="24"/>
        </w:rPr>
      </w:pPr>
    </w:p>
    <w:p w:rsidR="007E2F65" w:rsidRDefault="00C37809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0D513151" wp14:editId="28C3CA89">
            <wp:extent cx="5943600" cy="3009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BA" w:rsidRDefault="00DE6DBA">
      <w:pPr>
        <w:rPr>
          <w:rFonts w:ascii="Arial" w:hAnsi="Arial" w:cs="Arial"/>
          <w:sz w:val="24"/>
          <w:szCs w:val="24"/>
        </w:rPr>
      </w:pPr>
    </w:p>
    <w:p w:rsidR="00A142CA" w:rsidRDefault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component manually.</w:t>
      </w:r>
    </w:p>
    <w:p w:rsidR="00A142CA" w:rsidRDefault="00A142CA" w:rsidP="00A142C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folder with same name as name of the component and create a </w:t>
      </w:r>
      <w:proofErr w:type="spellStart"/>
      <w:r>
        <w:rPr>
          <w:rFonts w:ascii="Arial" w:hAnsi="Arial" w:cs="Arial"/>
          <w:sz w:val="24"/>
          <w:szCs w:val="24"/>
        </w:rPr>
        <w:t>ts</w:t>
      </w:r>
      <w:proofErr w:type="spellEnd"/>
      <w:r>
        <w:rPr>
          <w:rFonts w:ascii="Arial" w:hAnsi="Arial" w:cs="Arial"/>
          <w:sz w:val="24"/>
          <w:szCs w:val="24"/>
        </w:rPr>
        <w:t xml:space="preserve"> file</w:t>
      </w:r>
    </w:p>
    <w:p w:rsidR="00A142CA" w:rsidRDefault="00A142CA" w:rsidP="00A142C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i.e. component server would be </w:t>
      </w:r>
      <w:r>
        <w:rPr>
          <w:noProof/>
          <w:lang w:bidi="mr-IN"/>
        </w:rPr>
        <w:drawing>
          <wp:inline distT="0" distB="0" distL="0" distR="0" wp14:anchorId="7BD776A6" wp14:editId="6DC5C5E8">
            <wp:extent cx="2333625" cy="109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CA" w:rsidRDefault="00A142CA" w:rsidP="00A142CA">
      <w:pPr>
        <w:rPr>
          <w:rFonts w:ascii="Arial" w:hAnsi="Arial" w:cs="Arial"/>
          <w:sz w:val="24"/>
          <w:szCs w:val="24"/>
        </w:rPr>
      </w:pPr>
    </w:p>
    <w:p w:rsidR="00A142CA" w:rsidRDefault="00200F08" w:rsidP="00A142CA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5B8DE2C" wp14:editId="0F81F1AA">
            <wp:extent cx="5943600" cy="160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08" w:rsidRDefault="00200F08" w:rsidP="00A142CA">
      <w:pPr>
        <w:rPr>
          <w:rFonts w:ascii="Arial" w:hAnsi="Arial" w:cs="Arial"/>
          <w:sz w:val="24"/>
          <w:szCs w:val="24"/>
        </w:rPr>
      </w:pPr>
    </w:p>
    <w:p w:rsidR="00200F08" w:rsidRDefault="00200F08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@component </w:t>
      </w:r>
      <w:r>
        <w:rPr>
          <w:rFonts w:ascii="Arial" w:hAnsi="Arial" w:cs="Arial"/>
          <w:sz w:val="24"/>
          <w:szCs w:val="24"/>
        </w:rPr>
        <w:tab/>
        <w:t xml:space="preserve">is a decorator which we import from angular core and we pass a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configuration object to it having selector and </w:t>
      </w:r>
      <w:proofErr w:type="spellStart"/>
      <w:r>
        <w:rPr>
          <w:rFonts w:ascii="Arial" w:hAnsi="Arial" w:cs="Arial"/>
          <w:sz w:val="24"/>
          <w:szCs w:val="24"/>
        </w:rPr>
        <w:t>templateUrl</w:t>
      </w:r>
      <w:proofErr w:type="spellEnd"/>
      <w:r>
        <w:rPr>
          <w:rFonts w:ascii="Arial" w:hAnsi="Arial" w:cs="Arial"/>
          <w:sz w:val="24"/>
          <w:szCs w:val="24"/>
        </w:rPr>
        <w:t xml:space="preserve"> which points to html content for that component.</w:t>
      </w: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@</w:t>
      </w:r>
      <w:proofErr w:type="spellStart"/>
      <w:r>
        <w:rPr>
          <w:rFonts w:ascii="Arial" w:hAnsi="Arial" w:cs="Arial"/>
          <w:sz w:val="24"/>
          <w:szCs w:val="24"/>
        </w:rPr>
        <w:t>NgModule</w:t>
      </w:r>
      <w:proofErr w:type="spellEnd"/>
      <w:r>
        <w:rPr>
          <w:rFonts w:ascii="Arial" w:hAnsi="Arial" w:cs="Arial"/>
          <w:sz w:val="24"/>
          <w:szCs w:val="24"/>
        </w:rPr>
        <w:t xml:space="preserve"> is a module decorator</w:t>
      </w:r>
    </w:p>
    <w:p w:rsidR="00BB0BF6" w:rsidRDefault="00BB0BF6" w:rsidP="00A142CA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6328EEDB" wp14:editId="74531F8E">
            <wp:extent cx="5943600" cy="3631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C" w:rsidRDefault="0025010C" w:rsidP="00A142CA">
      <w:pPr>
        <w:rPr>
          <w:rFonts w:ascii="Arial" w:hAnsi="Arial" w:cs="Arial"/>
          <w:sz w:val="24"/>
          <w:szCs w:val="24"/>
        </w:rPr>
      </w:pPr>
    </w:p>
    <w:p w:rsidR="0025010C" w:rsidRDefault="0025010C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 your Server component in </w:t>
      </w:r>
      <w:proofErr w:type="spellStart"/>
      <w:r>
        <w:rPr>
          <w:rFonts w:ascii="Arial" w:hAnsi="Arial" w:cs="Arial"/>
          <w:sz w:val="24"/>
          <w:szCs w:val="24"/>
        </w:rPr>
        <w:t>app.module.ts</w:t>
      </w:r>
      <w:proofErr w:type="spellEnd"/>
    </w:p>
    <w:p w:rsidR="0025010C" w:rsidRDefault="0025010C" w:rsidP="00A142CA">
      <w:pPr>
        <w:rPr>
          <w:rFonts w:ascii="Arial" w:hAnsi="Arial" w:cs="Arial"/>
          <w:sz w:val="24"/>
          <w:szCs w:val="24"/>
        </w:rPr>
      </w:pPr>
    </w:p>
    <w:p w:rsidR="0025010C" w:rsidRDefault="0025010C" w:rsidP="00A142CA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462D524B" wp14:editId="4376995F">
            <wp:extent cx="5943600" cy="283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9D" w:rsidRDefault="007D059D" w:rsidP="00A142CA">
      <w:pPr>
        <w:rPr>
          <w:rFonts w:ascii="Arial" w:hAnsi="Arial" w:cs="Arial"/>
          <w:sz w:val="24"/>
          <w:szCs w:val="24"/>
        </w:rPr>
      </w:pPr>
    </w:p>
    <w:p w:rsidR="007D059D" w:rsidRDefault="007D059D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add your selector i.e. &lt;app-server&gt; in html code of app component.</w:t>
      </w:r>
    </w:p>
    <w:p w:rsidR="007D059D" w:rsidRDefault="007D059D" w:rsidP="00A142CA">
      <w:pPr>
        <w:rPr>
          <w:rFonts w:ascii="Arial" w:hAnsi="Arial" w:cs="Arial"/>
          <w:sz w:val="24"/>
          <w:szCs w:val="24"/>
        </w:rPr>
      </w:pP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Pr="00105B8F" w:rsidRDefault="00105B8F" w:rsidP="00A142CA">
      <w:pPr>
        <w:rPr>
          <w:rFonts w:ascii="Arial" w:hAnsi="Arial" w:cs="Arial"/>
          <w:b/>
          <w:sz w:val="24"/>
          <w:szCs w:val="24"/>
        </w:rPr>
      </w:pPr>
      <w:r w:rsidRPr="00105B8F">
        <w:rPr>
          <w:rFonts w:ascii="Arial" w:hAnsi="Arial" w:cs="Arial"/>
          <w:b/>
          <w:sz w:val="24"/>
          <w:szCs w:val="24"/>
        </w:rPr>
        <w:lastRenderedPageBreak/>
        <w:t>Generate Component Using Angular CLI</w:t>
      </w:r>
    </w:p>
    <w:p w:rsidR="00105B8F" w:rsidRDefault="00B80F9D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command should be run from project root where </w:t>
      </w:r>
      <w:proofErr w:type="spellStart"/>
      <w:r>
        <w:rPr>
          <w:rFonts w:ascii="Arial" w:hAnsi="Arial" w:cs="Arial"/>
          <w:sz w:val="24"/>
          <w:szCs w:val="24"/>
        </w:rPr>
        <w:t>angular.json</w:t>
      </w:r>
      <w:proofErr w:type="spellEnd"/>
      <w:r>
        <w:rPr>
          <w:rFonts w:ascii="Arial" w:hAnsi="Arial" w:cs="Arial"/>
          <w:sz w:val="24"/>
          <w:szCs w:val="24"/>
        </w:rPr>
        <w:t xml:space="preserve"> file is present.</w:t>
      </w:r>
    </w:p>
    <w:p w:rsidR="00B80F9D" w:rsidRDefault="00B80F9D" w:rsidP="00A142CA">
      <w:pPr>
        <w:rPr>
          <w:rFonts w:ascii="Arial" w:hAnsi="Arial" w:cs="Arial"/>
          <w:sz w:val="24"/>
          <w:szCs w:val="24"/>
        </w:rPr>
      </w:pP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$ng generate component servers </w:t>
      </w: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$ng g c servers (</w:t>
      </w:r>
      <w:proofErr w:type="spellStart"/>
      <w:r>
        <w:rPr>
          <w:rFonts w:ascii="Arial" w:hAnsi="Arial" w:cs="Arial"/>
          <w:sz w:val="24"/>
          <w:szCs w:val="24"/>
        </w:rPr>
        <w:t>shortform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will create a component with name servers in </w:t>
      </w:r>
      <w:proofErr w:type="gramStart"/>
      <w:r>
        <w:rPr>
          <w:rFonts w:ascii="Arial" w:hAnsi="Arial" w:cs="Arial"/>
          <w:sz w:val="24"/>
          <w:szCs w:val="24"/>
        </w:rPr>
        <w:t>servers</w:t>
      </w:r>
      <w:proofErr w:type="gramEnd"/>
      <w:r>
        <w:rPr>
          <w:rFonts w:ascii="Arial" w:hAnsi="Arial" w:cs="Arial"/>
          <w:sz w:val="24"/>
          <w:szCs w:val="24"/>
        </w:rPr>
        <w:t xml:space="preserve"> directory and all necessary files i.e. .</w:t>
      </w:r>
      <w:proofErr w:type="spellStart"/>
      <w:r>
        <w:rPr>
          <w:rFonts w:ascii="Arial" w:hAnsi="Arial" w:cs="Arial"/>
          <w:sz w:val="24"/>
          <w:szCs w:val="24"/>
        </w:rPr>
        <w:t>ts</w:t>
      </w:r>
      <w:proofErr w:type="spellEnd"/>
      <w:r>
        <w:rPr>
          <w:rFonts w:ascii="Arial" w:hAnsi="Arial" w:cs="Arial"/>
          <w:sz w:val="24"/>
          <w:szCs w:val="24"/>
        </w:rPr>
        <w:t xml:space="preserve"> and .html and also add them in </w:t>
      </w:r>
      <w:proofErr w:type="spellStart"/>
      <w:r>
        <w:rPr>
          <w:rFonts w:ascii="Arial" w:hAnsi="Arial" w:cs="Arial"/>
          <w:sz w:val="24"/>
          <w:szCs w:val="24"/>
        </w:rPr>
        <w:t>app.module.ts</w:t>
      </w:r>
      <w:proofErr w:type="spellEnd"/>
    </w:p>
    <w:p w:rsidR="00105B8F" w:rsidRDefault="00105B8F" w:rsidP="00A142CA">
      <w:pPr>
        <w:rPr>
          <w:rFonts w:ascii="Arial" w:hAnsi="Arial" w:cs="Arial"/>
          <w:sz w:val="24"/>
          <w:szCs w:val="24"/>
        </w:rPr>
      </w:pPr>
    </w:p>
    <w:p w:rsidR="00105B8F" w:rsidRDefault="00D961EA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Instead of </w:t>
      </w:r>
      <w:proofErr w:type="spellStart"/>
      <w:r>
        <w:rPr>
          <w:rFonts w:ascii="Arial" w:hAnsi="Arial" w:cs="Arial"/>
          <w:sz w:val="24"/>
          <w:szCs w:val="24"/>
        </w:rPr>
        <w:t>templateUrl</w:t>
      </w:r>
      <w:proofErr w:type="spellEnd"/>
      <w:r>
        <w:rPr>
          <w:rFonts w:ascii="Arial" w:hAnsi="Arial" w:cs="Arial"/>
          <w:sz w:val="24"/>
          <w:szCs w:val="24"/>
        </w:rPr>
        <w:t xml:space="preserve"> one can use template for inline HTML</w:t>
      </w:r>
    </w:p>
    <w:p w:rsidR="00D961EA" w:rsidRDefault="00D961EA" w:rsidP="00A142CA">
      <w:pPr>
        <w:rPr>
          <w:rFonts w:ascii="Arial" w:hAnsi="Arial" w:cs="Arial"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75658840" wp14:editId="1E19ADCC">
            <wp:extent cx="5943600" cy="1842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CD" w:rsidRDefault="00EA07CD" w:rsidP="00A142CA">
      <w:pPr>
        <w:rPr>
          <w:rFonts w:ascii="Arial" w:hAnsi="Arial" w:cs="Arial"/>
          <w:sz w:val="24"/>
          <w:szCs w:val="24"/>
        </w:rPr>
      </w:pPr>
    </w:p>
    <w:p w:rsidR="00EA07CD" w:rsidRDefault="00EA07CD" w:rsidP="00A142CA">
      <w:pPr>
        <w:rPr>
          <w:rFonts w:ascii="Arial" w:hAnsi="Arial" w:cs="Arial"/>
          <w:sz w:val="24"/>
          <w:szCs w:val="24"/>
        </w:rPr>
      </w:pPr>
    </w:p>
    <w:p w:rsidR="00105B8F" w:rsidRPr="00A142CA" w:rsidRDefault="00134573" w:rsidP="00A142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One can use </w:t>
      </w:r>
      <w:proofErr w:type="spellStart"/>
      <w:r>
        <w:rPr>
          <w:rFonts w:ascii="Arial" w:hAnsi="Arial" w:cs="Arial"/>
          <w:sz w:val="24"/>
          <w:szCs w:val="24"/>
        </w:rPr>
        <w:t>backtick</w:t>
      </w:r>
      <w:proofErr w:type="spellEnd"/>
      <w:r>
        <w:rPr>
          <w:rFonts w:ascii="Arial" w:hAnsi="Arial" w:cs="Arial"/>
          <w:sz w:val="24"/>
          <w:szCs w:val="24"/>
        </w:rPr>
        <w:t xml:space="preserve"> ` if you want to have multiline template</w:t>
      </w:r>
      <w:bookmarkStart w:id="0" w:name="_GoBack"/>
      <w:bookmarkEnd w:id="0"/>
    </w:p>
    <w:sectPr w:rsidR="00105B8F" w:rsidRPr="00A14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8D512B"/>
    <w:multiLevelType w:val="hybridMultilevel"/>
    <w:tmpl w:val="205A8198"/>
    <w:lvl w:ilvl="0" w:tplc="C13CAD4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A70BC7"/>
    <w:multiLevelType w:val="multilevel"/>
    <w:tmpl w:val="F9F6D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557"/>
    <w:rsid w:val="00105B8F"/>
    <w:rsid w:val="00134573"/>
    <w:rsid w:val="00200F08"/>
    <w:rsid w:val="0025010C"/>
    <w:rsid w:val="004E4A71"/>
    <w:rsid w:val="00637A32"/>
    <w:rsid w:val="006F2438"/>
    <w:rsid w:val="007663C2"/>
    <w:rsid w:val="007A37E8"/>
    <w:rsid w:val="007D059D"/>
    <w:rsid w:val="007E2F65"/>
    <w:rsid w:val="00846A18"/>
    <w:rsid w:val="008535D1"/>
    <w:rsid w:val="008D5CEF"/>
    <w:rsid w:val="009170CB"/>
    <w:rsid w:val="00A142CA"/>
    <w:rsid w:val="00A63883"/>
    <w:rsid w:val="00AE3F1A"/>
    <w:rsid w:val="00AF4BBB"/>
    <w:rsid w:val="00B70557"/>
    <w:rsid w:val="00B80F9D"/>
    <w:rsid w:val="00B830E6"/>
    <w:rsid w:val="00BB0BF6"/>
    <w:rsid w:val="00BD6A34"/>
    <w:rsid w:val="00C06BAA"/>
    <w:rsid w:val="00C37809"/>
    <w:rsid w:val="00CF1E4E"/>
    <w:rsid w:val="00D950D6"/>
    <w:rsid w:val="00D961EA"/>
    <w:rsid w:val="00DA52C3"/>
    <w:rsid w:val="00DE6DBA"/>
    <w:rsid w:val="00EA07CD"/>
    <w:rsid w:val="00EC2E2F"/>
    <w:rsid w:val="00F2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DEB12E-D510-4A1B-AA05-045940600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A3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BD6A34"/>
    <w:rPr>
      <w:b/>
      <w:bCs/>
    </w:rPr>
  </w:style>
  <w:style w:type="character" w:styleId="Hyperlink">
    <w:name w:val="Hyperlink"/>
    <w:basedOn w:val="DefaultParagraphFont"/>
    <w:uiPriority w:val="99"/>
    <w:unhideWhenUsed/>
    <w:rsid w:val="00BD6A3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6A3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4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8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4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Teli</dc:creator>
  <cp:keywords/>
  <dc:description/>
  <cp:lastModifiedBy>Rushikesh Teli</cp:lastModifiedBy>
  <cp:revision>49</cp:revision>
  <dcterms:created xsi:type="dcterms:W3CDTF">2019-11-13T10:28:00Z</dcterms:created>
  <dcterms:modified xsi:type="dcterms:W3CDTF">2019-11-14T10:59:00Z</dcterms:modified>
</cp:coreProperties>
</file>