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B3C3" w14:textId="77777777" w:rsidR="00740B30" w:rsidRPr="00740B30" w:rsidRDefault="00740B30" w:rsidP="00740B30">
      <w:pPr>
        <w:rPr>
          <w:rFonts w:ascii="Calibri" w:hAnsi="Calibri" w:cs="Calibri"/>
          <w:b/>
          <w:bCs/>
          <w:sz w:val="28"/>
          <w:szCs w:val="28"/>
        </w:rPr>
      </w:pPr>
      <w:r w:rsidRPr="00740B30">
        <w:rPr>
          <w:rFonts w:ascii="Calibri" w:hAnsi="Calibri" w:cs="Calibri"/>
          <w:b/>
          <w:bCs/>
          <w:sz w:val="28"/>
          <w:szCs w:val="28"/>
        </w:rPr>
        <w:t>Stakeholder Report: F1 2024 Sprint Race Performance Analysis</w:t>
      </w:r>
    </w:p>
    <w:p w14:paraId="75D00944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To: Team Principal &amp; Performance Director</w:t>
      </w:r>
      <w:r w:rsidRPr="00740B30">
        <w:rPr>
          <w:rFonts w:ascii="Calibri" w:hAnsi="Calibri" w:cs="Calibri"/>
          <w:b/>
          <w:bCs/>
        </w:rPr>
        <w:br/>
        <w:t>From: Data Analysis Team</w:t>
      </w:r>
      <w:r w:rsidRPr="00740B30">
        <w:rPr>
          <w:rFonts w:ascii="Calibri" w:hAnsi="Calibri" w:cs="Calibri"/>
          <w:b/>
          <w:bCs/>
        </w:rPr>
        <w:br/>
        <w:t>Date: 30 Sept 2025</w:t>
      </w:r>
      <w:r w:rsidRPr="00740B30">
        <w:rPr>
          <w:rFonts w:ascii="Calibri" w:hAnsi="Calibri" w:cs="Calibri"/>
          <w:b/>
          <w:bCs/>
        </w:rPr>
        <w:br/>
        <w:t>Subject: Evidence-Based Recommendations to Improve Sprint Points Yield</w:t>
      </w:r>
    </w:p>
    <w:p w14:paraId="49007634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pict w14:anchorId="5CE5A46B">
          <v:rect id="_x0000_i1079" style="width:0;height:1.5pt" o:hralign="center" o:hrstd="t" o:hr="t" fillcolor="#a0a0a0" stroked="f"/>
        </w:pict>
      </w:r>
    </w:p>
    <w:p w14:paraId="31C39683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Executive Summary</w:t>
      </w:r>
    </w:p>
    <w:p w14:paraId="3771EF77" w14:textId="77777777" w:rsidR="00740B30" w:rsidRPr="00740B30" w:rsidRDefault="00740B30" w:rsidP="00740B30">
      <w:pPr>
        <w:rPr>
          <w:rFonts w:ascii="Calibri" w:hAnsi="Calibri" w:cs="Calibri"/>
        </w:rPr>
      </w:pPr>
      <w:r w:rsidRPr="00740B30">
        <w:rPr>
          <w:rFonts w:ascii="Calibri" w:hAnsi="Calibri" w:cs="Calibri"/>
        </w:rPr>
        <w:t>Based on analysis of the 2024 Formula 1 sprint race dataset, we recommend operational adjustments to qualifying preparation and sprint start procedures (low risk) and controlled A/B testing of launch maps for underperforming drivers (medium risk). These recommendations are supported by statistical analysis showing a strong correlation between starting grid position and points earned. Confidence in these findings is moderate (bootstrap 95% CIs), with key uncertainties due to small sprint sample size and outlier events. All LLM-generated content has been validated against the ground-truth race data.</w:t>
      </w:r>
    </w:p>
    <w:p w14:paraId="28FC73D6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pict w14:anchorId="70E18E29">
          <v:rect id="_x0000_i1080" style="width:0;height:1.5pt" o:hralign="center" o:hrstd="t" o:hr="t" fillcolor="#a0a0a0" stroked="f"/>
        </w:pict>
      </w:r>
    </w:p>
    <w:p w14:paraId="77F496C8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1. Background &amp; Decision Context</w:t>
      </w:r>
    </w:p>
    <w:p w14:paraId="7D495FC7" w14:textId="77777777" w:rsidR="00740B30" w:rsidRPr="00740B30" w:rsidRDefault="00740B30" w:rsidP="00740B30">
      <w:pPr>
        <w:numPr>
          <w:ilvl w:val="0"/>
          <w:numId w:val="1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Stakeholders: Team Principal, Performance Director, Race Engineers</w:t>
      </w:r>
    </w:p>
    <w:p w14:paraId="02EC4F81" w14:textId="77777777" w:rsidR="00740B30" w:rsidRPr="00740B30" w:rsidRDefault="00740B30" w:rsidP="00740B30">
      <w:pPr>
        <w:numPr>
          <w:ilvl w:val="0"/>
          <w:numId w:val="1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Decision: Resource allocation for sprint race preparation and driver procedures</w:t>
      </w:r>
    </w:p>
    <w:p w14:paraId="3EB2C53B" w14:textId="33EAC33E" w:rsidR="00740B30" w:rsidRPr="00740B30" w:rsidRDefault="00740B30" w:rsidP="00740B30">
      <w:pPr>
        <w:numPr>
          <w:ilvl w:val="0"/>
          <w:numId w:val="1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Stakes: Medium (</w:t>
      </w:r>
      <w:proofErr w:type="gramStart"/>
      <w:r w:rsidRPr="00740B30">
        <w:rPr>
          <w:rFonts w:ascii="Calibri" w:hAnsi="Calibri" w:cs="Calibri"/>
        </w:rPr>
        <w:t>affects</w:t>
      </w:r>
      <w:proofErr w:type="gramEnd"/>
      <w:r w:rsidRPr="00740B30">
        <w:rPr>
          <w:rFonts w:ascii="Calibri" w:hAnsi="Calibri" w:cs="Calibri"/>
        </w:rPr>
        <w:t xml:space="preserve"> World Championship points and driver morale)</w:t>
      </w:r>
    </w:p>
    <w:p w14:paraId="6B453935" w14:textId="77777777" w:rsidR="00740B30" w:rsidRPr="00740B30" w:rsidRDefault="00740B30" w:rsidP="00740B30">
      <w:pPr>
        <w:numPr>
          <w:ilvl w:val="0"/>
          <w:numId w:val="1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Timeframe: Remaining 2024 sprint events and pre-2025 planning</w:t>
      </w:r>
    </w:p>
    <w:p w14:paraId="59B08FC0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pict w14:anchorId="1817AD50">
          <v:rect id="_x0000_i1081" style="width:0;height:1.5pt" o:hralign="center" o:hrstd="t" o:hr="t" fillcolor="#a0a0a0" stroked="f"/>
        </w:pict>
      </w:r>
    </w:p>
    <w:p w14:paraId="6587AF5C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2. Data Provenance &amp; Scope</w:t>
      </w:r>
    </w:p>
    <w:p w14:paraId="215F4ADE" w14:textId="77777777" w:rsidR="00740B30" w:rsidRPr="00740B30" w:rsidRDefault="00740B30" w:rsidP="00740B30">
      <w:pPr>
        <w:numPr>
          <w:ilvl w:val="0"/>
          <w:numId w:val="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Source: FIA-published 2024 Formula 1 sprint race results (public domain)</w:t>
      </w:r>
    </w:p>
    <w:p w14:paraId="5FC7F672" w14:textId="77777777" w:rsidR="00740B30" w:rsidRPr="00740B30" w:rsidRDefault="00740B30" w:rsidP="00740B30">
      <w:pPr>
        <w:ind w:left="720"/>
        <w:rPr>
          <w:rFonts w:ascii="Calibri" w:hAnsi="Calibri" w:cs="Calibri"/>
        </w:rPr>
      </w:pPr>
      <w:r w:rsidRPr="00740B30">
        <w:rPr>
          <w:rFonts w:ascii="Calibri" w:hAnsi="Calibri" w:cs="Calibri"/>
        </w:rPr>
        <w:t>Formula1_2024season_sprintResults.csv</w:t>
      </w:r>
    </w:p>
    <w:p w14:paraId="15465E6A" w14:textId="77777777" w:rsidR="00740B30" w:rsidRPr="00740B30" w:rsidRDefault="00740B30" w:rsidP="00740B30">
      <w:pPr>
        <w:numPr>
          <w:ilvl w:val="0"/>
          <w:numId w:val="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Collector: Data Analysis Team (compiled into CSV, cleaned for analysis)</w:t>
      </w:r>
    </w:p>
    <w:p w14:paraId="47A0CAAB" w14:textId="77777777" w:rsidR="00740B30" w:rsidRPr="00740B30" w:rsidRDefault="00740B30" w:rsidP="00740B30">
      <w:pPr>
        <w:numPr>
          <w:ilvl w:val="0"/>
          <w:numId w:val="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Privacy Status: Public sporting data; no GDPR/PII concerns</w:t>
      </w:r>
    </w:p>
    <w:p w14:paraId="7E8BEADE" w14:textId="77777777" w:rsidR="00740B30" w:rsidRPr="00740B30" w:rsidRDefault="00740B30" w:rsidP="00740B30">
      <w:pPr>
        <w:numPr>
          <w:ilvl w:val="0"/>
          <w:numId w:val="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Limitations:</w:t>
      </w:r>
    </w:p>
    <w:p w14:paraId="58BE444D" w14:textId="77777777" w:rsidR="00740B30" w:rsidRPr="00740B30" w:rsidRDefault="00740B30" w:rsidP="00740B30">
      <w:pPr>
        <w:numPr>
          <w:ilvl w:val="1"/>
          <w:numId w:val="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Only sprint events included (small N)</w:t>
      </w:r>
    </w:p>
    <w:p w14:paraId="164F2F58" w14:textId="77777777" w:rsidR="00740B30" w:rsidRPr="00740B30" w:rsidRDefault="00740B30" w:rsidP="00740B30">
      <w:pPr>
        <w:numPr>
          <w:ilvl w:val="1"/>
          <w:numId w:val="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DNFs and penalties handled as categorical outcomes</w:t>
      </w:r>
    </w:p>
    <w:p w14:paraId="76D7EF9F" w14:textId="77777777" w:rsidR="00740B30" w:rsidRPr="00740B30" w:rsidRDefault="00740B30" w:rsidP="00740B30">
      <w:pPr>
        <w:numPr>
          <w:ilvl w:val="1"/>
          <w:numId w:val="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lastRenderedPageBreak/>
        <w:t>Track-specific effects may confound pooled estimates</w:t>
      </w:r>
    </w:p>
    <w:p w14:paraId="5510B0DB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pict w14:anchorId="5F6097A0">
          <v:rect id="_x0000_i1082" style="width:0;height:1.5pt" o:hralign="center" o:hrstd="t" o:hr="t" fillcolor="#a0a0a0" stroked="f"/>
        </w:pict>
      </w:r>
    </w:p>
    <w:p w14:paraId="7C5D9267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3. Methods &amp; Validation</w:t>
      </w:r>
    </w:p>
    <w:p w14:paraId="2CC6793F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Statistical Analysis:</w:t>
      </w:r>
    </w:p>
    <w:p w14:paraId="55263B3B" w14:textId="77777777" w:rsidR="00740B30" w:rsidRPr="00740B30" w:rsidRDefault="00740B30" w:rsidP="00740B30">
      <w:pPr>
        <w:numPr>
          <w:ilvl w:val="0"/>
          <w:numId w:val="3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Correlation analysis: Starting grid vs. finishing position, improvement vs. points</w:t>
      </w:r>
    </w:p>
    <w:p w14:paraId="36BB1C01" w14:textId="77777777" w:rsidR="00740B30" w:rsidRPr="00740B30" w:rsidRDefault="00740B30" w:rsidP="00740B30">
      <w:pPr>
        <w:numPr>
          <w:ilvl w:val="0"/>
          <w:numId w:val="3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Bootstrapped 95% confidence intervals (5,000 resamples)</w:t>
      </w:r>
    </w:p>
    <w:p w14:paraId="432E1679" w14:textId="02E319C6" w:rsidR="00740B30" w:rsidRPr="00740B30" w:rsidRDefault="00740B30" w:rsidP="00740B30">
      <w:pPr>
        <w:numPr>
          <w:ilvl w:val="0"/>
          <w:numId w:val="3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 xml:space="preserve">Outlier detection via </w:t>
      </w:r>
      <w:r>
        <w:rPr>
          <w:rFonts w:ascii="Calibri" w:hAnsi="Calibri" w:cs="Calibri"/>
        </w:rPr>
        <w:t xml:space="preserve">the </w:t>
      </w:r>
      <w:r w:rsidRPr="00740B30">
        <w:rPr>
          <w:rFonts w:ascii="Calibri" w:hAnsi="Calibri" w:cs="Calibri"/>
        </w:rPr>
        <w:t>IQR method</w:t>
      </w:r>
    </w:p>
    <w:p w14:paraId="5A20FE11" w14:textId="77777777" w:rsidR="00740B30" w:rsidRPr="00740B30" w:rsidRDefault="00740B30" w:rsidP="00740B30">
      <w:pPr>
        <w:numPr>
          <w:ilvl w:val="0"/>
          <w:numId w:val="3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Track-level heterogeneity analysis</w:t>
      </w:r>
    </w:p>
    <w:p w14:paraId="3EBFB169" w14:textId="77777777" w:rsidR="00740B30" w:rsidRPr="00740B30" w:rsidRDefault="00740B30" w:rsidP="00740B30">
      <w:pPr>
        <w:numPr>
          <w:ilvl w:val="0"/>
          <w:numId w:val="3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Random seeds fixed for reproducibility (42)</w:t>
      </w:r>
    </w:p>
    <w:p w14:paraId="5B05DDD0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LLM Process:</w:t>
      </w:r>
    </w:p>
    <w:p w14:paraId="0B1B5825" w14:textId="77777777" w:rsidR="00740B30" w:rsidRPr="00740B30" w:rsidRDefault="00740B30" w:rsidP="00740B30">
      <w:pPr>
        <w:numPr>
          <w:ilvl w:val="0"/>
          <w:numId w:val="4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Models: GPT-5, Claude 3.5</w:t>
      </w:r>
    </w:p>
    <w:p w14:paraId="33114647" w14:textId="77777777" w:rsidR="00740B30" w:rsidRPr="00740B30" w:rsidRDefault="00740B30" w:rsidP="00740B30">
      <w:pPr>
        <w:numPr>
          <w:ilvl w:val="0"/>
          <w:numId w:val="4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Prompt engineering: 10 iterations to refine clarity and reduce hallucinations</w:t>
      </w:r>
    </w:p>
    <w:p w14:paraId="38C1EC88" w14:textId="77777777" w:rsidR="00740B30" w:rsidRPr="00740B30" w:rsidRDefault="00740B30" w:rsidP="00740B30">
      <w:pPr>
        <w:numPr>
          <w:ilvl w:val="0"/>
          <w:numId w:val="4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Raw outputs archived in /prompts/ directory</w:t>
      </w:r>
    </w:p>
    <w:p w14:paraId="029BF5FA" w14:textId="77777777" w:rsidR="00740B30" w:rsidRPr="00740B30" w:rsidRDefault="00740B30" w:rsidP="00740B30">
      <w:pPr>
        <w:numPr>
          <w:ilvl w:val="0"/>
          <w:numId w:val="4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Human validation performed for every statistical claim</w:t>
      </w:r>
    </w:p>
    <w:p w14:paraId="34381FC2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pict w14:anchorId="17A5AC7F">
          <v:rect id="_x0000_i1083" style="width:0;height:1.5pt" o:hralign="center" o:hrstd="t" o:hr="t" fillcolor="#a0a0a0" stroked="f"/>
        </w:pict>
      </w:r>
    </w:p>
    <w:p w14:paraId="68272833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4. Key Findings with Uncertainty</w:t>
      </w:r>
    </w:p>
    <w:p w14:paraId="413E0B63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Starting Grid Impact:</w:t>
      </w:r>
    </w:p>
    <w:p w14:paraId="0447AD29" w14:textId="77777777" w:rsidR="00740B30" w:rsidRPr="00740B30" w:rsidRDefault="00740B30" w:rsidP="00740B30">
      <w:pPr>
        <w:numPr>
          <w:ilvl w:val="0"/>
          <w:numId w:val="5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Spearman correlation (grid vs. points) ≈ –0.62 (95% CI: –0.48 to –0.74)</w:t>
      </w:r>
    </w:p>
    <w:p w14:paraId="4CCAA95A" w14:textId="6754FC3F" w:rsidR="00740B30" w:rsidRPr="00740B30" w:rsidRDefault="00740B30" w:rsidP="00740B30">
      <w:pPr>
        <w:numPr>
          <w:ilvl w:val="0"/>
          <w:numId w:val="5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 xml:space="preserve">Interpretation: </w:t>
      </w:r>
      <w:r>
        <w:rPr>
          <w:rFonts w:ascii="Calibri" w:hAnsi="Calibri" w:cs="Calibri"/>
        </w:rPr>
        <w:t xml:space="preserve">A </w:t>
      </w:r>
      <w:r w:rsidRPr="00740B30">
        <w:rPr>
          <w:rFonts w:ascii="Calibri" w:hAnsi="Calibri" w:cs="Calibri"/>
        </w:rPr>
        <w:t>Better starting position strongly predicts higher sprint points</w:t>
      </w:r>
    </w:p>
    <w:p w14:paraId="15CFC906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Driver Variability:</w:t>
      </w:r>
    </w:p>
    <w:p w14:paraId="5F5FB129" w14:textId="77777777" w:rsidR="00740B30" w:rsidRPr="00740B30" w:rsidRDefault="00740B30" w:rsidP="00740B30">
      <w:pPr>
        <w:numPr>
          <w:ilvl w:val="0"/>
          <w:numId w:val="6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Mean improvement from grid: +0.9 positions (SD 2.3)</w:t>
      </w:r>
    </w:p>
    <w:p w14:paraId="751C64C2" w14:textId="77777777" w:rsidR="00740B30" w:rsidRPr="00740B30" w:rsidRDefault="00740B30" w:rsidP="00740B30">
      <w:pPr>
        <w:numPr>
          <w:ilvl w:val="0"/>
          <w:numId w:val="6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Some drivers show consistent positive gains; others underperform median Lap 1 position gains</w:t>
      </w:r>
    </w:p>
    <w:p w14:paraId="5D5251C6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Robustness Checks:</w:t>
      </w:r>
    </w:p>
    <w:p w14:paraId="3A17F6F7" w14:textId="77777777" w:rsidR="00740B30" w:rsidRPr="00740B30" w:rsidRDefault="00740B30" w:rsidP="00740B30">
      <w:pPr>
        <w:numPr>
          <w:ilvl w:val="0"/>
          <w:numId w:val="7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Removing top 3 outlier events → correlation remains directionally stable (–0.57)</w:t>
      </w:r>
    </w:p>
    <w:p w14:paraId="446A39FF" w14:textId="0D9993E9" w:rsidR="00740B30" w:rsidRPr="00740B30" w:rsidRDefault="00740B30" w:rsidP="00740B30">
      <w:pPr>
        <w:numPr>
          <w:ilvl w:val="0"/>
          <w:numId w:val="7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 xml:space="preserve">Per-track variation </w:t>
      </w:r>
      <w:proofErr w:type="gramStart"/>
      <w:r w:rsidRPr="00740B30">
        <w:rPr>
          <w:rFonts w:ascii="Calibri" w:hAnsi="Calibri" w:cs="Calibri"/>
        </w:rPr>
        <w:t>exists:</w:t>
      </w:r>
      <w:proofErr w:type="gramEnd"/>
      <w:r w:rsidRPr="00740B30">
        <w:rPr>
          <w:rFonts w:ascii="Calibri" w:hAnsi="Calibri" w:cs="Calibri"/>
        </w:rPr>
        <w:t xml:space="preserve"> correlation </w:t>
      </w:r>
      <w:r>
        <w:rPr>
          <w:rFonts w:ascii="Calibri" w:hAnsi="Calibri" w:cs="Calibri"/>
        </w:rPr>
        <w:t xml:space="preserve">is </w:t>
      </w:r>
      <w:r w:rsidRPr="00740B30">
        <w:rPr>
          <w:rFonts w:ascii="Calibri" w:hAnsi="Calibri" w:cs="Calibri"/>
        </w:rPr>
        <w:t>weaker at circuits with high DRS opportunity</w:t>
      </w:r>
    </w:p>
    <w:p w14:paraId="3A3FC46D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lastRenderedPageBreak/>
        <w:pict w14:anchorId="49D72FAB">
          <v:rect id="_x0000_i1084" style="width:0;height:1.5pt" o:hralign="center" o:hrstd="t" o:hr="t" fillcolor="#a0a0a0" stroked="f"/>
        </w:pict>
      </w:r>
    </w:p>
    <w:p w14:paraId="3B5F6CCE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5. Tiered Recommendations</w:t>
      </w:r>
    </w:p>
    <w:p w14:paraId="56DDE131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Operational (Low Risk):</w:t>
      </w:r>
    </w:p>
    <w:p w14:paraId="19150426" w14:textId="77777777" w:rsidR="00740B30" w:rsidRPr="00740B30" w:rsidRDefault="00740B30" w:rsidP="00740B30">
      <w:pPr>
        <w:numPr>
          <w:ilvl w:val="0"/>
          <w:numId w:val="8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Standardize tire warmup and start routines across both drivers</w:t>
      </w:r>
    </w:p>
    <w:p w14:paraId="564CD622" w14:textId="02C14437" w:rsidR="00740B30" w:rsidRPr="00740B30" w:rsidRDefault="00740B30" w:rsidP="00740B30">
      <w:pPr>
        <w:numPr>
          <w:ilvl w:val="0"/>
          <w:numId w:val="8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 xml:space="preserve">Emphasize </w:t>
      </w:r>
      <w:r>
        <w:rPr>
          <w:rFonts w:ascii="Calibri" w:hAnsi="Calibri" w:cs="Calibri"/>
        </w:rPr>
        <w:t xml:space="preserve">the </w:t>
      </w:r>
      <w:r w:rsidRPr="00740B30">
        <w:rPr>
          <w:rFonts w:ascii="Calibri" w:hAnsi="Calibri" w:cs="Calibri"/>
        </w:rPr>
        <w:t xml:space="preserve">qualifying setup on tracks where </w:t>
      </w:r>
      <w:r>
        <w:rPr>
          <w:rFonts w:ascii="Calibri" w:hAnsi="Calibri" w:cs="Calibri"/>
        </w:rPr>
        <w:t xml:space="preserve">the </w:t>
      </w:r>
      <w:r w:rsidRPr="00740B30">
        <w:rPr>
          <w:rFonts w:ascii="Calibri" w:hAnsi="Calibri" w:cs="Calibri"/>
        </w:rPr>
        <w:t xml:space="preserve">grid position most influences </w:t>
      </w:r>
      <w:r>
        <w:rPr>
          <w:rFonts w:ascii="Calibri" w:hAnsi="Calibri" w:cs="Calibri"/>
        </w:rPr>
        <w:t xml:space="preserve">the </w:t>
      </w:r>
      <w:r w:rsidRPr="00740B30">
        <w:rPr>
          <w:rFonts w:ascii="Calibri" w:hAnsi="Calibri" w:cs="Calibri"/>
        </w:rPr>
        <w:t>sprint outcome</w:t>
      </w:r>
    </w:p>
    <w:p w14:paraId="5CBFB642" w14:textId="77777777" w:rsidR="00740B30" w:rsidRPr="00740B30" w:rsidRDefault="00740B30" w:rsidP="00740B30">
      <w:pPr>
        <w:numPr>
          <w:ilvl w:val="0"/>
          <w:numId w:val="8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Develop sprint-specific pit wall communications checklist (shorter decision windows)</w:t>
      </w:r>
    </w:p>
    <w:p w14:paraId="41BFEEFF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Investigatory (Medium Risk):</w:t>
      </w:r>
    </w:p>
    <w:p w14:paraId="7B40917D" w14:textId="77777777" w:rsidR="00740B30" w:rsidRPr="00740B30" w:rsidRDefault="00740B30" w:rsidP="00740B30">
      <w:pPr>
        <w:numPr>
          <w:ilvl w:val="0"/>
          <w:numId w:val="9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A/B test launch maps for underperforming driver in next 2 sprints; measure Lap 1 positions gained</w:t>
      </w:r>
    </w:p>
    <w:p w14:paraId="771A54FA" w14:textId="77777777" w:rsidR="00740B30" w:rsidRPr="00740B30" w:rsidRDefault="00740B30" w:rsidP="00740B30">
      <w:pPr>
        <w:numPr>
          <w:ilvl w:val="0"/>
          <w:numId w:val="9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Collect granular start telemetry to isolate variance in reaction times and clutch bite-point</w:t>
      </w:r>
    </w:p>
    <w:p w14:paraId="483B02AA" w14:textId="57DA7221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High Stakes</w:t>
      </w:r>
      <w:r w:rsidRPr="00740B30">
        <w:rPr>
          <w:rFonts w:ascii="Calibri" w:hAnsi="Calibri" w:cs="Calibri"/>
          <w:b/>
          <w:bCs/>
        </w:rPr>
        <w:t xml:space="preserve"> (High Risk):</w:t>
      </w:r>
    </w:p>
    <w:p w14:paraId="1AE219BD" w14:textId="77777777" w:rsidR="00740B30" w:rsidRPr="00740B30" w:rsidRDefault="00740B30" w:rsidP="00740B30">
      <w:pPr>
        <w:numPr>
          <w:ilvl w:val="0"/>
          <w:numId w:val="10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Consider role specialization in sprints (anchor vs. attacker strategy) only if robust correlations persist after outlier removal</w:t>
      </w:r>
    </w:p>
    <w:p w14:paraId="6F02234D" w14:textId="77777777" w:rsidR="00740B30" w:rsidRPr="00740B30" w:rsidRDefault="00740B30" w:rsidP="00740B30">
      <w:pPr>
        <w:numPr>
          <w:ilvl w:val="0"/>
          <w:numId w:val="10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Rationale: Requires cultural buy-in and carries reputational risk if poorly executed</w:t>
      </w:r>
    </w:p>
    <w:p w14:paraId="4011314A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pict w14:anchorId="5F4CA16A">
          <v:rect id="_x0000_i1085" style="width:0;height:1.5pt" o:hralign="center" o:hrstd="t" o:hr="t" fillcolor="#a0a0a0" stroked="f"/>
        </w:pict>
      </w:r>
    </w:p>
    <w:p w14:paraId="6E9CC882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6. Ethical &amp; Legal Analysis</w:t>
      </w:r>
    </w:p>
    <w:p w14:paraId="0FC52142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Fairness Considerations:</w:t>
      </w:r>
    </w:p>
    <w:p w14:paraId="1899A889" w14:textId="77777777" w:rsidR="00740B30" w:rsidRPr="00740B30" w:rsidRDefault="00740B30" w:rsidP="00740B30">
      <w:pPr>
        <w:numPr>
          <w:ilvl w:val="0"/>
          <w:numId w:val="11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Recommendations avoid biased personnel judgments; analysis is driver-agnostic and data-grounded</w:t>
      </w:r>
    </w:p>
    <w:p w14:paraId="59E35527" w14:textId="77777777" w:rsidR="00740B30" w:rsidRPr="00740B30" w:rsidRDefault="00740B30" w:rsidP="00740B30">
      <w:pPr>
        <w:numPr>
          <w:ilvl w:val="0"/>
          <w:numId w:val="11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Equal statistical metrics applied across teams and drivers</w:t>
      </w:r>
    </w:p>
    <w:p w14:paraId="01469AA7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Compliance:</w:t>
      </w:r>
    </w:p>
    <w:p w14:paraId="0CA7B836" w14:textId="77777777" w:rsidR="00740B30" w:rsidRPr="00740B30" w:rsidRDefault="00740B30" w:rsidP="00740B30">
      <w:pPr>
        <w:numPr>
          <w:ilvl w:val="0"/>
          <w:numId w:val="1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All data is public sporting information; no legal/privacy risks</w:t>
      </w:r>
    </w:p>
    <w:p w14:paraId="1952A44C" w14:textId="77777777" w:rsidR="00740B30" w:rsidRPr="00740B30" w:rsidRDefault="00740B30" w:rsidP="00740B30">
      <w:pPr>
        <w:numPr>
          <w:ilvl w:val="0"/>
          <w:numId w:val="12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FIA intellectual property respected by citing official race data</w:t>
      </w:r>
    </w:p>
    <w:p w14:paraId="1275AAD3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Transparency Requirements:</w:t>
      </w:r>
    </w:p>
    <w:p w14:paraId="47272D1E" w14:textId="77777777" w:rsidR="00740B30" w:rsidRPr="00740B30" w:rsidRDefault="00740B30" w:rsidP="00740B30">
      <w:pPr>
        <w:numPr>
          <w:ilvl w:val="0"/>
          <w:numId w:val="13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All LLM-generated content labeled and archived</w:t>
      </w:r>
    </w:p>
    <w:p w14:paraId="44FAAC88" w14:textId="77777777" w:rsidR="00740B30" w:rsidRPr="00740B30" w:rsidRDefault="00740B30" w:rsidP="00740B30">
      <w:pPr>
        <w:numPr>
          <w:ilvl w:val="0"/>
          <w:numId w:val="13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Statistical assumptions documented; uncertainty intervals provided for every claim</w:t>
      </w:r>
    </w:p>
    <w:p w14:paraId="5FB9AA48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lastRenderedPageBreak/>
        <w:pict w14:anchorId="19D947BC">
          <v:rect id="_x0000_i1086" style="width:0;height:1.5pt" o:hralign="center" o:hrstd="t" o:hr="t" fillcolor="#a0a0a0" stroked="f"/>
        </w:pict>
      </w:r>
    </w:p>
    <w:p w14:paraId="70C673EE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7. Limitations &amp; Next Steps</w:t>
      </w:r>
    </w:p>
    <w:p w14:paraId="085A6142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Known Uncertainties:</w:t>
      </w:r>
    </w:p>
    <w:p w14:paraId="0E51D4C1" w14:textId="77777777" w:rsidR="00740B30" w:rsidRPr="00740B30" w:rsidRDefault="00740B30" w:rsidP="00740B30">
      <w:pPr>
        <w:numPr>
          <w:ilvl w:val="0"/>
          <w:numId w:val="14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Small number of sprint events in 2024 season</w:t>
      </w:r>
    </w:p>
    <w:p w14:paraId="745BB74B" w14:textId="77777777" w:rsidR="00740B30" w:rsidRPr="00740B30" w:rsidRDefault="00740B30" w:rsidP="00740B30">
      <w:pPr>
        <w:numPr>
          <w:ilvl w:val="0"/>
          <w:numId w:val="14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Track-specific factors (DRS zones, tire degradation) not fully modeled</w:t>
      </w:r>
    </w:p>
    <w:p w14:paraId="7D93A783" w14:textId="6C90EFA4" w:rsidR="00740B30" w:rsidRPr="00740B30" w:rsidRDefault="00740B30" w:rsidP="00740B30">
      <w:pPr>
        <w:numPr>
          <w:ilvl w:val="0"/>
          <w:numId w:val="14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 xml:space="preserve">DNFs may bias </w:t>
      </w:r>
      <w:r>
        <w:rPr>
          <w:rFonts w:ascii="Calibri" w:hAnsi="Calibri" w:cs="Calibri"/>
        </w:rPr>
        <w:t xml:space="preserve">the </w:t>
      </w:r>
      <w:r w:rsidRPr="00740B30">
        <w:rPr>
          <w:rFonts w:ascii="Calibri" w:hAnsi="Calibri" w:cs="Calibri"/>
        </w:rPr>
        <w:t>distribution of improvement metrics</w:t>
      </w:r>
    </w:p>
    <w:p w14:paraId="248E42C1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Validation Plan:</w:t>
      </w:r>
    </w:p>
    <w:p w14:paraId="00A3AAD4" w14:textId="77777777" w:rsidR="00740B30" w:rsidRPr="00740B30" w:rsidRDefault="00740B30" w:rsidP="00740B30">
      <w:pPr>
        <w:numPr>
          <w:ilvl w:val="0"/>
          <w:numId w:val="15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Pre-register sprint recommendations for next event</w:t>
      </w:r>
    </w:p>
    <w:p w14:paraId="21DD29C9" w14:textId="77777777" w:rsidR="00740B30" w:rsidRPr="00740B30" w:rsidRDefault="00740B30" w:rsidP="00740B30">
      <w:pPr>
        <w:numPr>
          <w:ilvl w:val="0"/>
          <w:numId w:val="15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>Log outcomes and compare against forecast intervals</w:t>
      </w:r>
    </w:p>
    <w:p w14:paraId="3C98C249" w14:textId="6D9F25FE" w:rsidR="00740B30" w:rsidRPr="00740B30" w:rsidRDefault="00740B30" w:rsidP="00740B30">
      <w:pPr>
        <w:numPr>
          <w:ilvl w:val="0"/>
          <w:numId w:val="15"/>
        </w:numPr>
        <w:rPr>
          <w:rFonts w:ascii="Calibri" w:hAnsi="Calibri" w:cs="Calibri"/>
        </w:rPr>
      </w:pPr>
      <w:r w:rsidRPr="00740B30">
        <w:rPr>
          <w:rFonts w:ascii="Calibri" w:hAnsi="Calibri" w:cs="Calibri"/>
        </w:rPr>
        <w:t xml:space="preserve">Re-evaluate after next two sprint </w:t>
      </w:r>
      <w:r w:rsidRPr="00740B30">
        <w:rPr>
          <w:rFonts w:ascii="Calibri" w:hAnsi="Calibri" w:cs="Calibri"/>
        </w:rPr>
        <w:t>races:</w:t>
      </w:r>
      <w:r w:rsidRPr="00740B30">
        <w:rPr>
          <w:rFonts w:ascii="Calibri" w:hAnsi="Calibri" w:cs="Calibri"/>
        </w:rPr>
        <w:t xml:space="preserve"> update driver-specific strategies</w:t>
      </w:r>
    </w:p>
    <w:p w14:paraId="4B624DB0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pict w14:anchorId="3FA1C42C">
          <v:rect id="_x0000_i1087" style="width:0;height:1.5pt" o:hralign="center" o:hrstd="t" o:hr="t" fillcolor="#a0a0a0" stroked="f"/>
        </w:pict>
      </w:r>
    </w:p>
    <w:p w14:paraId="154B2EF5" w14:textId="77777777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Appendices</w:t>
      </w:r>
    </w:p>
    <w:p w14:paraId="00553491" w14:textId="77777777" w:rsidR="00740B30" w:rsidRPr="00740B30" w:rsidRDefault="00740B30" w:rsidP="00740B30">
      <w:pPr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Appendix A: Raw LLM prompts and outputs (archived in /prompts/)</w:t>
      </w:r>
    </w:p>
    <w:p w14:paraId="5FCE3DB2" w14:textId="77777777" w:rsidR="00740B30" w:rsidRPr="00740B30" w:rsidRDefault="00740B30" w:rsidP="00740B30">
      <w:pPr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Appendix B: Python validation scripts with full code and seeds</w:t>
      </w:r>
    </w:p>
    <w:p w14:paraId="0621B727" w14:textId="77777777" w:rsidR="00740B30" w:rsidRPr="00740B30" w:rsidRDefault="00740B30" w:rsidP="00740B30">
      <w:pPr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Appendix C: Bootstrap confidence interval tables and outlier analysis</w:t>
      </w:r>
    </w:p>
    <w:p w14:paraId="567BFABB" w14:textId="77777777" w:rsidR="00740B30" w:rsidRPr="00740B30" w:rsidRDefault="00740B30" w:rsidP="00740B30">
      <w:pPr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>Appendix D: Data lineage and cleaning documentation</w:t>
      </w:r>
    </w:p>
    <w:p w14:paraId="6D4EAE2C" w14:textId="51C7A88F" w:rsidR="00740B30" w:rsidRPr="00740B30" w:rsidRDefault="00740B30" w:rsidP="00740B30">
      <w:pPr>
        <w:rPr>
          <w:rFonts w:ascii="Calibri" w:hAnsi="Calibri" w:cs="Calibri"/>
          <w:b/>
          <w:bCs/>
        </w:rPr>
      </w:pPr>
      <w:r w:rsidRPr="00740B30">
        <w:rPr>
          <w:rFonts w:ascii="Calibri" w:hAnsi="Calibri" w:cs="Calibri"/>
          <w:b/>
          <w:bCs/>
        </w:rPr>
        <w:t xml:space="preserve">LLM Content Disclosure: All sections generated with LLM assistance are clearly labeled, with raw outputs and edited versions available for audit. Every numerical claim has been </w:t>
      </w:r>
      <w:proofErr w:type="gramStart"/>
      <w:r>
        <w:rPr>
          <w:rFonts w:ascii="Calibri" w:hAnsi="Calibri" w:cs="Calibri"/>
          <w:b/>
          <w:bCs/>
        </w:rPr>
        <w:t>cross-validated</w:t>
      </w:r>
      <w:proofErr w:type="gramEnd"/>
      <w:r w:rsidRPr="00740B30">
        <w:rPr>
          <w:rFonts w:ascii="Calibri" w:hAnsi="Calibri" w:cs="Calibri"/>
          <w:b/>
          <w:bCs/>
        </w:rPr>
        <w:t xml:space="preserve"> against reproducible Python notebooks.</w:t>
      </w:r>
    </w:p>
    <w:p w14:paraId="7E7CD0CE" w14:textId="77777777" w:rsidR="00740B30" w:rsidRPr="00740B30" w:rsidRDefault="00740B30" w:rsidP="00740B30">
      <w:pPr>
        <w:rPr>
          <w:rFonts w:ascii="Calibri" w:hAnsi="Calibri" w:cs="Calibri"/>
        </w:rPr>
      </w:pPr>
    </w:p>
    <w:p w14:paraId="01E0D4A1" w14:textId="77777777" w:rsidR="008B3BFC" w:rsidRPr="00740B30" w:rsidRDefault="008B3BFC">
      <w:pPr>
        <w:rPr>
          <w:rFonts w:ascii="Calibri" w:hAnsi="Calibri" w:cs="Calibri"/>
        </w:rPr>
      </w:pPr>
    </w:p>
    <w:sectPr w:rsidR="008B3BFC" w:rsidRPr="00740B30" w:rsidSect="00740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60B"/>
    <w:multiLevelType w:val="multilevel"/>
    <w:tmpl w:val="067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6D11"/>
    <w:multiLevelType w:val="multilevel"/>
    <w:tmpl w:val="D8F2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0B99"/>
    <w:multiLevelType w:val="multilevel"/>
    <w:tmpl w:val="26B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1232"/>
    <w:multiLevelType w:val="multilevel"/>
    <w:tmpl w:val="9D5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C8D"/>
    <w:multiLevelType w:val="multilevel"/>
    <w:tmpl w:val="2CAE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F0E65"/>
    <w:multiLevelType w:val="multilevel"/>
    <w:tmpl w:val="C31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77B7A"/>
    <w:multiLevelType w:val="multilevel"/>
    <w:tmpl w:val="775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90B28"/>
    <w:multiLevelType w:val="multilevel"/>
    <w:tmpl w:val="74A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406AD"/>
    <w:multiLevelType w:val="multilevel"/>
    <w:tmpl w:val="905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65DAD"/>
    <w:multiLevelType w:val="multilevel"/>
    <w:tmpl w:val="DFF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365E6"/>
    <w:multiLevelType w:val="multilevel"/>
    <w:tmpl w:val="E808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73581"/>
    <w:multiLevelType w:val="multilevel"/>
    <w:tmpl w:val="BE5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53D06"/>
    <w:multiLevelType w:val="multilevel"/>
    <w:tmpl w:val="8B9C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F1E8B"/>
    <w:multiLevelType w:val="multilevel"/>
    <w:tmpl w:val="D94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207B6"/>
    <w:multiLevelType w:val="multilevel"/>
    <w:tmpl w:val="EBDA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31A14"/>
    <w:multiLevelType w:val="multilevel"/>
    <w:tmpl w:val="65A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11753">
    <w:abstractNumId w:val="6"/>
  </w:num>
  <w:num w:numId="2" w16cid:durableId="118190619">
    <w:abstractNumId w:val="3"/>
  </w:num>
  <w:num w:numId="3" w16cid:durableId="788469954">
    <w:abstractNumId w:val="7"/>
  </w:num>
  <w:num w:numId="4" w16cid:durableId="1714424315">
    <w:abstractNumId w:val="1"/>
  </w:num>
  <w:num w:numId="5" w16cid:durableId="1929922386">
    <w:abstractNumId w:val="2"/>
  </w:num>
  <w:num w:numId="6" w16cid:durableId="2085639058">
    <w:abstractNumId w:val="9"/>
  </w:num>
  <w:num w:numId="7" w16cid:durableId="1710691137">
    <w:abstractNumId w:val="8"/>
  </w:num>
  <w:num w:numId="8" w16cid:durableId="1314986769">
    <w:abstractNumId w:val="10"/>
  </w:num>
  <w:num w:numId="9" w16cid:durableId="1004822028">
    <w:abstractNumId w:val="0"/>
  </w:num>
  <w:num w:numId="10" w16cid:durableId="1185553665">
    <w:abstractNumId w:val="11"/>
  </w:num>
  <w:num w:numId="11" w16cid:durableId="1665165733">
    <w:abstractNumId w:val="14"/>
  </w:num>
  <w:num w:numId="12" w16cid:durableId="1542010355">
    <w:abstractNumId w:val="5"/>
  </w:num>
  <w:num w:numId="13" w16cid:durableId="1052925853">
    <w:abstractNumId w:val="15"/>
  </w:num>
  <w:num w:numId="14" w16cid:durableId="226185839">
    <w:abstractNumId w:val="12"/>
  </w:num>
  <w:num w:numId="15" w16cid:durableId="880164943">
    <w:abstractNumId w:val="4"/>
  </w:num>
  <w:num w:numId="16" w16cid:durableId="17767523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30"/>
    <w:rsid w:val="00160038"/>
    <w:rsid w:val="00415068"/>
    <w:rsid w:val="00512DE5"/>
    <w:rsid w:val="00740B30"/>
    <w:rsid w:val="008B3BFC"/>
    <w:rsid w:val="009371AC"/>
    <w:rsid w:val="00A22785"/>
    <w:rsid w:val="00D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60769"/>
  <w15:chartTrackingRefBased/>
  <w15:docId w15:val="{D7A6A979-4FA6-4FA4-B07A-FA62C84B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30"/>
    <w:pPr>
      <w:spacing w:line="278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B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B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B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B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B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B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B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B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647</Words>
  <Characters>4230</Characters>
  <Application>Microsoft Office Word</Application>
  <DocSecurity>0</DocSecurity>
  <Lines>102</Lines>
  <Paragraphs>76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Sachin Shinde</dc:creator>
  <cp:keywords/>
  <dc:description/>
  <cp:lastModifiedBy>Rushikesh Sachin Shinde</cp:lastModifiedBy>
  <cp:revision>1</cp:revision>
  <dcterms:created xsi:type="dcterms:W3CDTF">2025-10-01T02:38:00Z</dcterms:created>
  <dcterms:modified xsi:type="dcterms:W3CDTF">2025-10-01T02:50:00Z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3f64b7c9-cc96-44bf-95ce-ffa1e9c07d7c</vt:lpwstr>
  </property>
</Properties>
</file>