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HelveticaNeueLight-bold.ttf" ContentType="application/x-font-ttf"/>
  <Override PartName="/word/fonts/HelveticaNeueLight-boldItalic.ttf" ContentType="application/x-font-ttf"/>
  <Override PartName="/word/fonts/HelveticaNeueLight-italic.ttf" ContentType="application/x-font-ttf"/>
  <Override PartName="/word/fonts/HelveticaNeue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jc w:val="left"/>
      </w:pPr>
      <w:r>
        <w:rPr>
          <w:color w:val="17365D"/>
        </w:rPr>
        <w:t>DealFlow360</w:t>
      </w:r>
    </w:p>
    <w:p>
      <w:pPr>
        <w:pStyle w:val="Title"/>
        <w:jc w:val="left"/>
      </w:pPr>
      <w:r>
        <w:rPr>
          <w:color w:val="17365D"/>
        </w:rPr>
        <w:t>Product Requirements Document</w:t>
      </w:r>
    </w:p>
    <w:p>
      <w:r>
        <w:t>An implementation-ready definition of the quotation-to-cash platform described in the DealFlow360 Product Specification.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408"/>
        <w:gridCol w:w="3408"/>
        <w:gridCol w:w="3408"/>
      </w:tblGrid>
      <w:tr>
        <w:trPr>
          <w:tblHeader w:val="true"/>
        </w:trPr>
        <w:tc>
          <w:tcPr>
            <w:tcW w:type="dxa" w:w="2592"/>
            <w:shd w:fill="17365D"/>
            <w:vAlign w:val="center"/>
          </w:tcPr>
          <w:p>
            <w:r>
              <w:rPr>
                <w:b/>
                <w:color w:val="FFFFFF"/>
                <w:sz w:val="18"/>
              </w:rPr>
              <w:t>STATUS</w:t>
            </w:r>
          </w:p>
        </w:tc>
        <w:tc>
          <w:tcPr>
            <w:tcW w:type="dxa" w:w="3456"/>
            <w:shd w:fill="17365D"/>
            <w:vAlign w:val="center"/>
          </w:tcPr>
          <w:p>
            <w:r>
              <w:rPr>
                <w:b/>
                <w:color w:val="FFFFFF"/>
                <w:sz w:val="18"/>
              </w:rPr>
              <w:t>OWNER</w:t>
            </w:r>
          </w:p>
        </w:tc>
        <w:tc>
          <w:tcPr>
            <w:tcW w:type="dxa" w:w="3456"/>
            <w:shd w:fill="17365D"/>
            <w:vAlign w:val="center"/>
          </w:tcPr>
          <w:p>
            <w:r>
              <w:rPr>
                <w:b/>
                <w:color w:val="FFFFFF"/>
                <w:sz w:val="18"/>
              </w:rPr>
              <w:t>LAST UPDATED</w:t>
            </w:r>
          </w:p>
        </w:tc>
      </w:tr>
      <w:tr>
        <w:trPr>
          <w:cantSplit/>
        </w:trPr>
        <w:tc>
          <w:tcPr>
            <w:tcW w:type="dxa" w:w="2592"/>
            <w:vAlign w:val="center"/>
          </w:tcPr>
          <w:p>
            <w:r>
              <w:rPr>
                <w:sz w:val="18"/>
              </w:rPr>
              <w:t>Proposed</w:t>
            </w:r>
          </w:p>
        </w:tc>
        <w:tc>
          <w:tcPr>
            <w:tcW w:type="dxa" w:w="3456"/>
            <w:vAlign w:val="center"/>
          </w:tcPr>
          <w:p>
            <w:r>
              <w:rPr>
                <w:sz w:val="18"/>
              </w:rPr>
              <w:t>Not specified in PS</w:t>
            </w:r>
          </w:p>
        </w:tc>
        <w:tc>
          <w:tcPr>
            <w:tcW w:type="dxa" w:w="3456"/>
            <w:vAlign w:val="center"/>
          </w:tcPr>
          <w:p>
            <w:r>
              <w:rPr>
                <w:sz w:val="18"/>
              </w:rPr>
              <w:t>September 05, 2026</w:t>
            </w:r>
          </w:p>
        </w:tc>
      </w:tr>
    </w:tbl>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016"/>
            <w:shd w:fill="17365D"/>
            <w:vAlign w:val="center"/>
          </w:tcPr>
          <w:p>
            <w:r>
              <w:rPr>
                <w:b/>
                <w:color w:val="FFFFFF"/>
                <w:sz w:val="18"/>
              </w:rPr>
              <w:t>Document field</w:t>
            </w:r>
          </w:p>
        </w:tc>
        <w:tc>
          <w:tcPr>
            <w:tcW w:type="dxa" w:w="7488"/>
            <w:shd w:fill="17365D"/>
            <w:vAlign w:val="center"/>
          </w:tcPr>
          <w:p>
            <w:r>
              <w:rPr>
                <w:b/>
                <w:color w:val="FFFFFF"/>
                <w:sz w:val="18"/>
              </w:rPr>
              <w:t>Value</w:t>
            </w:r>
          </w:p>
        </w:tc>
      </w:tr>
      <w:tr>
        <w:trPr>
          <w:cantSplit/>
        </w:trPr>
        <w:tc>
          <w:tcPr>
            <w:tcW w:type="dxa" w:w="2016"/>
            <w:vAlign w:val="center"/>
          </w:tcPr>
          <w:p>
            <w:r>
              <w:rPr>
                <w:sz w:val="18"/>
              </w:rPr>
              <w:t>Authors</w:t>
            </w:r>
          </w:p>
        </w:tc>
        <w:tc>
          <w:tcPr>
            <w:tcW w:type="dxa" w:w="7488"/>
            <w:vAlign w:val="center"/>
          </w:tcPr>
          <w:p>
            <w:r>
              <w:rPr>
                <w:sz w:val="18"/>
              </w:rPr>
              <w:t>Not specified in PS</w:t>
            </w:r>
          </w:p>
        </w:tc>
      </w:tr>
      <w:tr>
        <w:trPr>
          <w:cantSplit/>
        </w:trPr>
        <w:tc>
          <w:tcPr>
            <w:tcW w:type="dxa" w:w="2016"/>
            <w:vAlign w:val="center"/>
            <w:shd w:fill="F3F7FA"/>
          </w:tcPr>
          <w:p>
            <w:r>
              <w:rPr>
                <w:sz w:val="18"/>
              </w:rPr>
              <w:t>Reviewers</w:t>
            </w:r>
          </w:p>
        </w:tc>
        <w:tc>
          <w:tcPr>
            <w:tcW w:type="dxa" w:w="7488"/>
            <w:vAlign w:val="center"/>
            <w:shd w:fill="F3F7FA"/>
          </w:tcPr>
          <w:p>
            <w:r>
              <w:rPr>
                <w:sz w:val="18"/>
              </w:rPr>
              <w:t>Not specified in PS</w:t>
            </w:r>
          </w:p>
        </w:tc>
      </w:tr>
      <w:tr>
        <w:trPr>
          <w:cantSplit/>
        </w:trPr>
        <w:tc>
          <w:tcPr>
            <w:tcW w:type="dxa" w:w="2016"/>
            <w:vAlign w:val="center"/>
          </w:tcPr>
          <w:p>
            <w:r>
              <w:rPr>
                <w:sz w:val="18"/>
              </w:rPr>
              <w:t>Related document</w:t>
            </w:r>
          </w:p>
        </w:tc>
        <w:tc>
          <w:tcPr>
            <w:tcW w:type="dxa" w:w="7488"/>
            <w:vAlign w:val="center"/>
          </w:tcPr>
          <w:p>
            <w:r>
              <w:rPr>
                <w:sz w:val="18"/>
              </w:rPr>
              <w:t>DealFlow360 Product Specification</w:t>
            </w:r>
          </w:p>
        </w:tc>
      </w:tr>
      <w:tr>
        <w:trPr>
          <w:cantSplit/>
        </w:trPr>
        <w:tc>
          <w:tcPr>
            <w:tcW w:type="dxa" w:w="2016"/>
            <w:vAlign w:val="center"/>
            <w:shd w:fill="F3F7FA"/>
          </w:tcPr>
          <w:p>
            <w:r>
              <w:rPr>
                <w:sz w:val="18"/>
              </w:rPr>
              <w:t>Scope</w:t>
            </w:r>
          </w:p>
        </w:tc>
        <w:tc>
          <w:tcPr>
            <w:tcW w:type="dxa" w:w="7488"/>
            <w:vAlign w:val="center"/>
            <w:shd w:fill="F3F7FA"/>
          </w:tcPr>
          <w:p>
            <w:r>
              <w:rPr>
                <w:sz w:val="18"/>
              </w:rPr>
              <w:t>Backend configuration and frontend quotation-to-cash experience, including governance, fulfillment, hybrid billing, portal negotiation, deal health and reporting.</w:t>
            </w:r>
          </w:p>
        </w:tc>
      </w:tr>
    </w:tbl>
    <w:p/>
    <w:p>
      <w:r>
        <w:br w:type="page"/>
      </w:r>
    </w:p>
    <w:p>
      <w:pPr>
        <w:pStyle w:val="Heading1"/>
        <w:keepNext/>
        <w:keepLines/>
      </w:pPr>
      <w:r>
        <w:t>1 Product Overview</w:t>
      </w:r>
    </w:p>
    <w:p>
      <w:r>
        <w:t>In simple language, DealFlow360 helps a B2B sales team build a quote, control discounts, obtain the right approvals automatically, fulfill products from available warehouses, bill one-time and recurring items correctly, negotiate with the customer in a restricted portal, and spot risky or stalled deals.</w:t>
      </w:r>
    </w:p>
    <w:p>
      <w:r>
        <w:t>Formal definition: DealFlow360 is a technology-agnostic, self-governing Sales Operations platform that combines backend configuration with a frontend quotation-to-cash workflow. It enforces pricing discipline, uses live inventory for fulfillment, keeps subscription and one-time sales on a single order while treating their billing separately, and gives internal users and customers a living quotation rather than a static PDF.</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160"/>
            <w:shd w:fill="17365D"/>
            <w:vAlign w:val="center"/>
          </w:tcPr>
          <w:p>
            <w:r>
              <w:rPr>
                <w:b/>
                <w:color w:val="FFFFFF"/>
                <w:sz w:val="18"/>
              </w:rPr>
              <w:t>Topic</w:t>
            </w:r>
          </w:p>
        </w:tc>
        <w:tc>
          <w:tcPr>
            <w:tcW w:type="dxa" w:w="7488"/>
            <w:shd w:fill="17365D"/>
            <w:vAlign w:val="center"/>
          </w:tcPr>
          <w:p>
            <w:r>
              <w:rPr>
                <w:b/>
                <w:color w:val="FFFFFF"/>
                <w:sz w:val="18"/>
              </w:rPr>
              <w:t>PRD definition</w:t>
            </w:r>
          </w:p>
        </w:tc>
      </w:tr>
      <w:tr>
        <w:trPr>
          <w:cantSplit/>
        </w:trPr>
        <w:tc>
          <w:tcPr>
            <w:tcW w:type="dxa" w:w="2160"/>
            <w:vAlign w:val="center"/>
          </w:tcPr>
          <w:p>
            <w:r>
              <w:rPr>
                <w:sz w:val="18"/>
              </w:rPr>
              <w:t>Problem</w:t>
            </w:r>
          </w:p>
        </w:tc>
        <w:tc>
          <w:tcPr>
            <w:tcW w:type="dxa" w:w="7488"/>
            <w:vAlign w:val="center"/>
          </w:tcPr>
          <w:p>
            <w:r>
              <w:rPr>
                <w:sz w:val="18"/>
              </w:rPr>
              <w:t>Basic sales tools do not adequately handle multi-level discount approval, distributed stock, hybrid orders, portal negotiation, or timely detection of deal risk.</w:t>
            </w:r>
          </w:p>
        </w:tc>
      </w:tr>
      <w:tr>
        <w:trPr>
          <w:cantSplit/>
        </w:trPr>
        <w:tc>
          <w:tcPr>
            <w:tcW w:type="dxa" w:w="2160"/>
            <w:vAlign w:val="center"/>
            <w:shd w:fill="F3F7FA"/>
          </w:tcPr>
          <w:p>
            <w:r>
              <w:rPr>
                <w:sz w:val="18"/>
              </w:rPr>
              <w:t>Target users</w:t>
            </w:r>
          </w:p>
        </w:tc>
        <w:tc>
          <w:tcPr>
            <w:tcW w:type="dxa" w:w="7488"/>
            <w:vAlign w:val="center"/>
            <w:shd w:fill="F3F7FA"/>
          </w:tcPr>
          <w:p>
            <w:r>
              <w:rPr>
                <w:sz w:val="18"/>
              </w:rPr>
              <w:t>Sales Representative; Sales Manager or Approver; Finance or Operations User; Customer or Portal User; Admin.</w:t>
            </w:r>
          </w:p>
        </w:tc>
      </w:tr>
      <w:tr>
        <w:trPr>
          <w:cantSplit/>
        </w:trPr>
        <w:tc>
          <w:tcPr>
            <w:tcW w:type="dxa" w:w="2160"/>
            <w:vAlign w:val="center"/>
          </w:tcPr>
          <w:p>
            <w:r>
              <w:rPr>
                <w:sz w:val="18"/>
              </w:rPr>
              <w:t>Business scenario</w:t>
            </w:r>
          </w:p>
        </w:tc>
        <w:tc>
          <w:tcPr>
            <w:tcW w:type="dxa" w:w="7488"/>
            <w:vAlign w:val="center"/>
          </w:tcPr>
          <w:p>
            <w:r>
              <w:rPr>
                <w:sz w:val="18"/>
              </w:rPr>
              <w:t>Real B2B quotation-to-approval-to-fulfillment-to-billing-to-reporting flow.</w:t>
            </w:r>
          </w:p>
        </w:tc>
      </w:tr>
      <w:tr>
        <w:trPr>
          <w:cantSplit/>
        </w:trPr>
        <w:tc>
          <w:tcPr>
            <w:tcW w:type="dxa" w:w="2160"/>
            <w:vAlign w:val="center"/>
            <w:shd w:fill="F3F7FA"/>
          </w:tcPr>
          <w:p>
            <w:r>
              <w:rPr>
                <w:sz w:val="18"/>
              </w:rPr>
              <w:t>Main value</w:t>
            </w:r>
          </w:p>
        </w:tc>
        <w:tc>
          <w:tcPr>
            <w:tcW w:type="dxa" w:w="7488"/>
            <w:vAlign w:val="center"/>
            <w:shd w:fill="F3F7FA"/>
          </w:tcPr>
          <w:p>
            <w:r>
              <w:rPr>
                <w:sz w:val="18"/>
              </w:rPr>
              <w:t>Correct routing and auditability; faster guided selling; inventory-aware fulfillment; reconciled hybrid billing; direct customer collaboration; early risk visibility.</w:t>
            </w:r>
          </w:p>
        </w:tc>
      </w:tr>
      <w:tr>
        <w:trPr>
          <w:cantSplit/>
        </w:trPr>
        <w:tc>
          <w:tcPr>
            <w:tcW w:type="dxa" w:w="2160"/>
            <w:vAlign w:val="center"/>
          </w:tcPr>
          <w:p>
            <w:r>
              <w:rPr>
                <w:sz w:val="18"/>
              </w:rPr>
              <w:t>Goals</w:t>
            </w:r>
          </w:p>
        </w:tc>
        <w:tc>
          <w:tcPr>
            <w:tcW w:type="dxa" w:w="7488"/>
            <w:vAlign w:val="center"/>
          </w:tcPr>
          <w:p>
            <w:r>
              <w:rPr>
                <w:sz w:val="18"/>
              </w:rPr>
              <w:t>Complete backend configuration and frontend quotation-to-cash experience with business rules implemented in application logic.</w:t>
            </w:r>
          </w:p>
        </w:tc>
      </w:tr>
      <w:tr>
        <w:trPr>
          <w:cantSplit/>
        </w:trPr>
        <w:tc>
          <w:tcPr>
            <w:tcW w:type="dxa" w:w="2160"/>
            <w:vAlign w:val="center"/>
            <w:shd w:fill="F3F7FA"/>
          </w:tcPr>
          <w:p>
            <w:r>
              <w:rPr>
                <w:sz w:val="18"/>
              </w:rPr>
              <w:t>Expected outcomes</w:t>
            </w:r>
          </w:p>
        </w:tc>
        <w:tc>
          <w:tcPr>
            <w:tcW w:type="dxa" w:w="7488"/>
            <w:vAlign w:val="center"/>
            <w:shd w:fill="F3F7FA"/>
          </w:tcPr>
          <w:p>
            <w:r>
              <w:rPr>
                <w:sz w:val="18"/>
              </w:rPr>
              <w:t>Auto-routed approval; live recommendations and margin impact; warehouse split with override; recurring schedules and proration; real-time deal health; restricted portal negotiation.</w:t>
            </w:r>
          </w:p>
        </w:tc>
      </w:tr>
      <w:tr>
        <w:trPr>
          <w:cantSplit/>
        </w:trPr>
        <w:tc>
          <w:tcPr>
            <w:tcW w:type="dxa" w:w="2160"/>
            <w:vAlign w:val="center"/>
          </w:tcPr>
          <w:p>
            <w:r>
              <w:rPr>
                <w:sz w:val="18"/>
              </w:rPr>
              <w:t>Technology</w:t>
            </w:r>
          </w:p>
        </w:tc>
        <w:tc>
          <w:tcPr>
            <w:tcW w:type="dxa" w:w="7488"/>
            <w:vAlign w:val="center"/>
          </w:tcPr>
          <w:p>
            <w:r>
              <w:rPr>
                <w:sz w:val="18"/>
              </w:rPr>
              <w:t>Any language, framework, and relational or document database. Exact stack is Not specified in PS.</w:t>
            </w:r>
          </w:p>
        </w:tc>
      </w:tr>
    </w:tbl>
    <w:p/>
    <w:p>
      <w:pPr>
        <w:pStyle w:val="Heading1"/>
        <w:keepNext/>
        <w:keepLines/>
      </w:pPr>
      <w:r>
        <w:t>2 User Roles and Permissions</w:t>
      </w:r>
    </w:p>
    <w:p>
      <w:pPr>
        <w:pStyle w:val="Heading2"/>
        <w:keepNext/>
        <w:keepLines/>
      </w:pPr>
      <w:r>
        <w:t>Sales Representative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304"/>
            <w:shd w:fill="17365D"/>
            <w:vAlign w:val="center"/>
          </w:tcPr>
          <w:p>
            <w:r>
              <w:rPr>
                <w:b/>
                <w:color w:val="FFFFFF"/>
                <w:sz w:val="17"/>
              </w:rPr>
              <w:t>Area</w:t>
            </w:r>
          </w:p>
        </w:tc>
        <w:tc>
          <w:tcPr>
            <w:tcW w:type="dxa" w:w="7344"/>
            <w:shd w:fill="17365D"/>
            <w:vAlign w:val="center"/>
          </w:tcPr>
          <w:p>
            <w:r>
              <w:rPr>
                <w:b/>
                <w:color w:val="FFFFFF"/>
                <w:sz w:val="17"/>
              </w:rPr>
              <w:t>Definition</w:t>
            </w:r>
          </w:p>
        </w:tc>
      </w:tr>
      <w:tr>
        <w:trPr>
          <w:cantSplit/>
        </w:trPr>
        <w:tc>
          <w:tcPr>
            <w:tcW w:type="dxa" w:w="2304"/>
            <w:vAlign w:val="center"/>
          </w:tcPr>
          <w:p>
            <w:r>
              <w:rPr>
                <w:sz w:val="17"/>
              </w:rPr>
              <w:t>Responsibilities</w:t>
            </w:r>
          </w:p>
        </w:tc>
        <w:tc>
          <w:tcPr>
            <w:tcW w:type="dxa" w:w="7344"/>
            <w:vAlign w:val="center"/>
          </w:tcPr>
          <w:p>
            <w:r>
              <w:rPr>
                <w:sz w:val="17"/>
              </w:rPr>
              <w:t>Build quotations; apply discounts; accept upsell items; track approval and fulfillment; respond to negotiation.</w:t>
            </w:r>
          </w:p>
        </w:tc>
      </w:tr>
      <w:tr>
        <w:trPr>
          <w:cantSplit/>
        </w:trPr>
        <w:tc>
          <w:tcPr>
            <w:tcW w:type="dxa" w:w="2304"/>
            <w:vAlign w:val="center"/>
            <w:shd w:fill="F3F7FA"/>
          </w:tcPr>
          <w:p>
            <w:r>
              <w:rPr>
                <w:sz w:val="17"/>
              </w:rPr>
              <w:t>Screens</w:t>
            </w:r>
          </w:p>
        </w:tc>
        <w:tc>
          <w:tcPr>
            <w:tcW w:type="dxa" w:w="7344"/>
            <w:vAlign w:val="center"/>
            <w:shd w:fill="F3F7FA"/>
          </w:tcPr>
          <w:p>
            <w:r>
              <w:rPr>
                <w:sz w:val="17"/>
              </w:rPr>
              <w:t>Workspace, quotation list and pipeline, builder, status and audit view, fulfillment progress, negotiation requests.</w:t>
            </w:r>
          </w:p>
        </w:tc>
      </w:tr>
      <w:tr>
        <w:trPr>
          <w:cantSplit/>
        </w:trPr>
        <w:tc>
          <w:tcPr>
            <w:tcW w:type="dxa" w:w="2304"/>
            <w:vAlign w:val="center"/>
          </w:tcPr>
          <w:p>
            <w:r>
              <w:rPr>
                <w:sz w:val="17"/>
              </w:rPr>
              <w:t>Can perform</w:t>
            </w:r>
          </w:p>
        </w:tc>
        <w:tc>
          <w:tcPr>
            <w:tcW w:type="dxa" w:w="7344"/>
            <w:vAlign w:val="center"/>
          </w:tcPr>
          <w:p>
            <w:r>
              <w:rPr>
                <w:sz w:val="17"/>
              </w:rPr>
              <w:t>Create and revise own quotations; adjust quantity; apply line or order discount; add or dismiss recommendations; confirm for routing.</w:t>
            </w:r>
          </w:p>
        </w:tc>
      </w:tr>
      <w:tr>
        <w:trPr>
          <w:cantSplit/>
        </w:trPr>
        <w:tc>
          <w:tcPr>
            <w:tcW w:type="dxa" w:w="2304"/>
            <w:vAlign w:val="center"/>
            <w:shd w:fill="F3F7FA"/>
          </w:tcPr>
          <w:p>
            <w:r>
              <w:rPr>
                <w:sz w:val="17"/>
              </w:rPr>
              <w:t>Cannot perform</w:t>
            </w:r>
          </w:p>
        </w:tc>
        <w:tc>
          <w:tcPr>
            <w:tcW w:type="dxa" w:w="7344"/>
            <w:vAlign w:val="center"/>
            <w:shd w:fill="F3F7FA"/>
          </w:tcPr>
          <w:p>
            <w:r>
              <w:rPr>
                <w:sz w:val="17"/>
              </w:rPr>
              <w:t>Cannot approve own quotation, alter approval rules, or access another customer's portal view. Broader data scope is not specified in PS.</w:t>
            </w:r>
          </w:p>
        </w:tc>
      </w:tr>
      <w:tr>
        <w:trPr>
          <w:cantSplit/>
        </w:trPr>
        <w:tc>
          <w:tcPr>
            <w:tcW w:type="dxa" w:w="2304"/>
            <w:vAlign w:val="center"/>
          </w:tcPr>
          <w:p>
            <w:r>
              <w:rPr>
                <w:sz w:val="17"/>
              </w:rPr>
              <w:t>Approval permissions</w:t>
            </w:r>
          </w:p>
        </w:tc>
        <w:tc>
          <w:tcPr>
            <w:tcW w:type="dxa" w:w="7344"/>
            <w:vAlign w:val="center"/>
          </w:tcPr>
          <w:p>
            <w:r>
              <w:rPr>
                <w:sz w:val="17"/>
              </w:rPr>
              <w:t>No approval permission.</w:t>
            </w:r>
          </w:p>
        </w:tc>
      </w:tr>
      <w:tr>
        <w:trPr>
          <w:cantSplit/>
        </w:trPr>
        <w:tc>
          <w:tcPr>
            <w:tcW w:type="dxa" w:w="2304"/>
            <w:vAlign w:val="center"/>
            <w:shd w:fill="F3F7FA"/>
          </w:tcPr>
          <w:p>
            <w:r>
              <w:rPr>
                <w:sz w:val="17"/>
              </w:rPr>
              <w:t>Data visibility and restrictions</w:t>
            </w:r>
          </w:p>
        </w:tc>
        <w:tc>
          <w:tcPr>
            <w:tcW w:type="dxa" w:w="7344"/>
            <w:vAlign w:val="center"/>
            <w:shd w:fill="F3F7FA"/>
          </w:tcPr>
          <w:p>
            <w:r>
              <w:rPr>
                <w:sz w:val="17"/>
              </w:rPr>
              <w:t>Own or assigned deals is implementation-derived; exact visibility boundary is Not specified in PS.</w:t>
            </w:r>
          </w:p>
        </w:tc>
      </w:tr>
    </w:tbl>
    <w:p/>
    <w:p>
      <w:pPr>
        <w:pStyle w:val="Heading2"/>
        <w:keepNext/>
        <w:keepLines/>
      </w:pPr>
      <w:r>
        <w:t>Sales Manager or Approver</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304"/>
            <w:shd w:fill="17365D"/>
            <w:vAlign w:val="center"/>
          </w:tcPr>
          <w:p>
            <w:r>
              <w:rPr>
                <w:b/>
                <w:color w:val="FFFFFF"/>
                <w:sz w:val="17"/>
              </w:rPr>
              <w:t>Area</w:t>
            </w:r>
          </w:p>
        </w:tc>
        <w:tc>
          <w:tcPr>
            <w:tcW w:type="dxa" w:w="7344"/>
            <w:shd w:fill="17365D"/>
            <w:vAlign w:val="center"/>
          </w:tcPr>
          <w:p>
            <w:r>
              <w:rPr>
                <w:b/>
                <w:color w:val="FFFFFF"/>
                <w:sz w:val="17"/>
              </w:rPr>
              <w:t>Definition</w:t>
            </w:r>
          </w:p>
        </w:tc>
      </w:tr>
      <w:tr>
        <w:trPr>
          <w:cantSplit/>
        </w:trPr>
        <w:tc>
          <w:tcPr>
            <w:tcW w:type="dxa" w:w="2304"/>
            <w:vAlign w:val="center"/>
          </w:tcPr>
          <w:p>
            <w:r>
              <w:rPr>
                <w:sz w:val="17"/>
              </w:rPr>
              <w:t>Responsibilities</w:t>
            </w:r>
          </w:p>
        </w:tc>
        <w:tc>
          <w:tcPr>
            <w:tcW w:type="dxa" w:w="7344"/>
            <w:vAlign w:val="center"/>
          </w:tcPr>
          <w:p>
            <w:r>
              <w:rPr>
                <w:sz w:val="17"/>
              </w:rPr>
              <w:t>Review threshold breaches; configure discount tiers and chains; monitor at-risk deals.</w:t>
            </w:r>
          </w:p>
        </w:tc>
      </w:tr>
      <w:tr>
        <w:trPr>
          <w:cantSplit/>
        </w:trPr>
        <w:tc>
          <w:tcPr>
            <w:tcW w:type="dxa" w:w="2304"/>
            <w:vAlign w:val="center"/>
            <w:shd w:fill="F3F7FA"/>
          </w:tcPr>
          <w:p>
            <w:r>
              <w:rPr>
                <w:sz w:val="17"/>
              </w:rPr>
              <w:t>Screens</w:t>
            </w:r>
          </w:p>
        </w:tc>
        <w:tc>
          <w:tcPr>
            <w:tcW w:type="dxa" w:w="7344"/>
            <w:vAlign w:val="center"/>
            <w:shd w:fill="F3F7FA"/>
          </w:tcPr>
          <w:p>
            <w:r>
              <w:rPr>
                <w:sz w:val="17"/>
              </w:rPr>
              <w:t>Approval screen, discount and approval setup, deal health, related quotations.</w:t>
            </w:r>
          </w:p>
        </w:tc>
      </w:tr>
      <w:tr>
        <w:trPr>
          <w:cantSplit/>
        </w:trPr>
        <w:tc>
          <w:tcPr>
            <w:tcW w:type="dxa" w:w="2304"/>
            <w:vAlign w:val="center"/>
          </w:tcPr>
          <w:p>
            <w:r>
              <w:rPr>
                <w:sz w:val="17"/>
              </w:rPr>
              <w:t>Can perform</w:t>
            </w:r>
          </w:p>
        </w:tc>
        <w:tc>
          <w:tcPr>
            <w:tcW w:type="dxa" w:w="7344"/>
            <w:vAlign w:val="center"/>
          </w:tcPr>
          <w:p>
            <w:r>
              <w:rPr>
                <w:sz w:val="17"/>
              </w:rPr>
              <w:t>Approve, reject, return for revision; inspect risk and audit trail; trigger nudge or escalation.</w:t>
            </w:r>
          </w:p>
        </w:tc>
      </w:tr>
      <w:tr>
        <w:trPr>
          <w:cantSplit/>
        </w:trPr>
        <w:tc>
          <w:tcPr>
            <w:tcW w:type="dxa" w:w="2304"/>
            <w:vAlign w:val="center"/>
            <w:shd w:fill="F3F7FA"/>
          </w:tcPr>
          <w:p>
            <w:r>
              <w:rPr>
                <w:sz w:val="17"/>
              </w:rPr>
              <w:t>Cannot perform</w:t>
            </w:r>
          </w:p>
        </w:tc>
        <w:tc>
          <w:tcPr>
            <w:tcW w:type="dxa" w:w="7344"/>
            <w:vAlign w:val="center"/>
            <w:shd w:fill="F3F7FA"/>
          </w:tcPr>
          <w:p>
            <w:r>
              <w:rPr>
                <w:sz w:val="17"/>
              </w:rPr>
              <w:t>Cannot act as Finance approval unless separately assigned that role. Exact segregation rule is Not specified in PS.</w:t>
            </w:r>
          </w:p>
        </w:tc>
      </w:tr>
      <w:tr>
        <w:trPr>
          <w:cantSplit/>
        </w:trPr>
        <w:tc>
          <w:tcPr>
            <w:tcW w:type="dxa" w:w="2304"/>
            <w:vAlign w:val="center"/>
          </w:tcPr>
          <w:p>
            <w:r>
              <w:rPr>
                <w:sz w:val="17"/>
              </w:rPr>
              <w:t>Approval permissions</w:t>
            </w:r>
          </w:p>
        </w:tc>
        <w:tc>
          <w:tcPr>
            <w:tcW w:type="dxa" w:w="7344"/>
            <w:vAlign w:val="center"/>
          </w:tcPr>
          <w:p>
            <w:r>
              <w:rPr>
                <w:sz w:val="17"/>
              </w:rPr>
              <w:t>First-level approval when configured range requires it.</w:t>
            </w:r>
          </w:p>
        </w:tc>
      </w:tr>
      <w:tr>
        <w:trPr>
          <w:cantSplit/>
        </w:trPr>
        <w:tc>
          <w:tcPr>
            <w:tcW w:type="dxa" w:w="2304"/>
            <w:vAlign w:val="center"/>
            <w:shd w:fill="F3F7FA"/>
          </w:tcPr>
          <w:p>
            <w:r>
              <w:rPr>
                <w:sz w:val="17"/>
              </w:rPr>
              <w:t>Data visibility and restrictions</w:t>
            </w:r>
          </w:p>
        </w:tc>
        <w:tc>
          <w:tcPr>
            <w:tcW w:type="dxa" w:w="7344"/>
            <w:vAlign w:val="center"/>
            <w:shd w:fill="F3F7FA"/>
          </w:tcPr>
          <w:p>
            <w:r>
              <w:rPr>
                <w:sz w:val="17"/>
              </w:rPr>
              <w:t>Quotations routed to the manager and dashboard data; team boundaries are Not specified in PS.</w:t>
            </w:r>
          </w:p>
        </w:tc>
      </w:tr>
    </w:tbl>
    <w:p/>
    <w:p>
      <w:pPr>
        <w:pStyle w:val="Heading2"/>
        <w:keepNext/>
        <w:keepLines/>
      </w:pPr>
      <w:r>
        <w:t>Finance or Operations User</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304"/>
            <w:shd w:fill="17365D"/>
            <w:vAlign w:val="center"/>
          </w:tcPr>
          <w:p>
            <w:r>
              <w:rPr>
                <w:b/>
                <w:color w:val="FFFFFF"/>
                <w:sz w:val="17"/>
              </w:rPr>
              <w:t>Area</w:t>
            </w:r>
          </w:p>
        </w:tc>
        <w:tc>
          <w:tcPr>
            <w:tcW w:type="dxa" w:w="7344"/>
            <w:shd w:fill="17365D"/>
            <w:vAlign w:val="center"/>
          </w:tcPr>
          <w:p>
            <w:r>
              <w:rPr>
                <w:b/>
                <w:color w:val="FFFFFF"/>
                <w:sz w:val="17"/>
              </w:rPr>
              <w:t>Definition</w:t>
            </w:r>
          </w:p>
        </w:tc>
      </w:tr>
      <w:tr>
        <w:trPr>
          <w:cantSplit/>
        </w:trPr>
        <w:tc>
          <w:tcPr>
            <w:tcW w:type="dxa" w:w="2304"/>
            <w:vAlign w:val="center"/>
          </w:tcPr>
          <w:p>
            <w:r>
              <w:rPr>
                <w:sz w:val="17"/>
              </w:rPr>
              <w:t>Responsibilities</w:t>
            </w:r>
          </w:p>
        </w:tc>
        <w:tc>
          <w:tcPr>
            <w:tcW w:type="dxa" w:w="7344"/>
            <w:vAlign w:val="center"/>
          </w:tcPr>
          <w:p>
            <w:r>
              <w:rPr>
                <w:sz w:val="17"/>
              </w:rPr>
              <w:t>Second-level high-risk approval; manage splits and backorders; reconcile recurring billing and credit notes.</w:t>
            </w:r>
          </w:p>
        </w:tc>
      </w:tr>
      <w:tr>
        <w:trPr>
          <w:cantSplit/>
        </w:trPr>
        <w:tc>
          <w:tcPr>
            <w:tcW w:type="dxa" w:w="2304"/>
            <w:vAlign w:val="center"/>
            <w:shd w:fill="F3F7FA"/>
          </w:tcPr>
          <w:p>
            <w:r>
              <w:rPr>
                <w:sz w:val="17"/>
              </w:rPr>
              <w:t>Screens</w:t>
            </w:r>
          </w:p>
        </w:tc>
        <w:tc>
          <w:tcPr>
            <w:tcW w:type="dxa" w:w="7344"/>
            <w:vAlign w:val="center"/>
            <w:shd w:fill="F3F7FA"/>
          </w:tcPr>
          <w:p>
            <w:r>
              <w:rPr>
                <w:sz w:val="17"/>
              </w:rPr>
              <w:t>Approval, fulfillment split, subscription and billing, invoice and payment status.</w:t>
            </w:r>
          </w:p>
        </w:tc>
      </w:tr>
      <w:tr>
        <w:trPr>
          <w:cantSplit/>
        </w:trPr>
        <w:tc>
          <w:tcPr>
            <w:tcW w:type="dxa" w:w="2304"/>
            <w:vAlign w:val="center"/>
          </w:tcPr>
          <w:p>
            <w:r>
              <w:rPr>
                <w:sz w:val="17"/>
              </w:rPr>
              <w:t>Can perform</w:t>
            </w:r>
          </w:p>
        </w:tc>
        <w:tc>
          <w:tcPr>
            <w:tcW w:type="dxa" w:w="7344"/>
            <w:vAlign w:val="center"/>
          </w:tcPr>
          <w:p>
            <w:r>
              <w:rPr>
                <w:sz w:val="17"/>
              </w:rPr>
              <w:t>Approve, reject, return; accept or override split; manage backorder decisions; record billing outcomes and payment.</w:t>
            </w:r>
          </w:p>
        </w:tc>
      </w:tr>
      <w:tr>
        <w:trPr>
          <w:cantSplit/>
        </w:trPr>
        <w:tc>
          <w:tcPr>
            <w:tcW w:type="dxa" w:w="2304"/>
            <w:vAlign w:val="center"/>
            <w:shd w:fill="F3F7FA"/>
          </w:tcPr>
          <w:p>
            <w:r>
              <w:rPr>
                <w:sz w:val="17"/>
              </w:rPr>
              <w:t>Cannot perform</w:t>
            </w:r>
          </w:p>
        </w:tc>
        <w:tc>
          <w:tcPr>
            <w:tcW w:type="dxa" w:w="7344"/>
            <w:vAlign w:val="center"/>
            <w:shd w:fill="F3F7FA"/>
          </w:tcPr>
          <w:p>
            <w:r>
              <w:rPr>
                <w:sz w:val="17"/>
              </w:rPr>
              <w:t>Cannot configure products or customer-tier limits unless also Admin. Full accounting functions are outside the PS.</w:t>
            </w:r>
          </w:p>
        </w:tc>
      </w:tr>
      <w:tr>
        <w:trPr>
          <w:cantSplit/>
        </w:trPr>
        <w:tc>
          <w:tcPr>
            <w:tcW w:type="dxa" w:w="2304"/>
            <w:vAlign w:val="center"/>
          </w:tcPr>
          <w:p>
            <w:r>
              <w:rPr>
                <w:sz w:val="17"/>
              </w:rPr>
              <w:t>Approval permissions</w:t>
            </w:r>
          </w:p>
        </w:tc>
        <w:tc>
          <w:tcPr>
            <w:tcW w:type="dxa" w:w="7344"/>
            <w:vAlign w:val="center"/>
          </w:tcPr>
          <w:p>
            <w:r>
              <w:rPr>
                <w:sz w:val="17"/>
              </w:rPr>
              <w:t>Second-level approval only when configured after manager.</w:t>
            </w:r>
          </w:p>
        </w:tc>
      </w:tr>
      <w:tr>
        <w:trPr>
          <w:cantSplit/>
        </w:trPr>
        <w:tc>
          <w:tcPr>
            <w:tcW w:type="dxa" w:w="2304"/>
            <w:vAlign w:val="center"/>
            <w:shd w:fill="F3F7FA"/>
          </w:tcPr>
          <w:p>
            <w:r>
              <w:rPr>
                <w:sz w:val="17"/>
              </w:rPr>
              <w:t>Data visibility and restrictions</w:t>
            </w:r>
          </w:p>
        </w:tc>
        <w:tc>
          <w:tcPr>
            <w:tcW w:type="dxa" w:w="7344"/>
            <w:vAlign w:val="center"/>
            <w:shd w:fill="F3F7FA"/>
          </w:tcPr>
          <w:p>
            <w:r>
              <w:rPr>
                <w:sz w:val="17"/>
              </w:rPr>
              <w:t>High-risk routed deals plus operational and billing records; organizational scope is Not specified in PS.</w:t>
            </w:r>
          </w:p>
        </w:tc>
      </w:tr>
    </w:tbl>
    <w:p/>
    <w:p>
      <w:pPr>
        <w:pStyle w:val="Heading2"/>
        <w:keepNext/>
        <w:keepLines/>
      </w:pPr>
      <w:r>
        <w:t>Customer or Portal User</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304"/>
            <w:shd w:fill="17365D"/>
            <w:vAlign w:val="center"/>
          </w:tcPr>
          <w:p>
            <w:r>
              <w:rPr>
                <w:b/>
                <w:color w:val="FFFFFF"/>
                <w:sz w:val="17"/>
              </w:rPr>
              <w:t>Area</w:t>
            </w:r>
          </w:p>
        </w:tc>
        <w:tc>
          <w:tcPr>
            <w:tcW w:type="dxa" w:w="7344"/>
            <w:shd w:fill="17365D"/>
            <w:vAlign w:val="center"/>
          </w:tcPr>
          <w:p>
            <w:r>
              <w:rPr>
                <w:b/>
                <w:color w:val="FFFFFF"/>
                <w:sz w:val="17"/>
              </w:rPr>
              <w:t>Definition</w:t>
            </w:r>
          </w:p>
        </w:tc>
      </w:tr>
      <w:tr>
        <w:trPr>
          <w:cantSplit/>
        </w:trPr>
        <w:tc>
          <w:tcPr>
            <w:tcW w:type="dxa" w:w="2304"/>
            <w:vAlign w:val="center"/>
          </w:tcPr>
          <w:p>
            <w:r>
              <w:rPr>
                <w:sz w:val="17"/>
              </w:rPr>
              <w:t>Responsibilities</w:t>
            </w:r>
          </w:p>
        </w:tc>
        <w:tc>
          <w:tcPr>
            <w:tcW w:type="dxa" w:w="7344"/>
            <w:vAlign w:val="center"/>
          </w:tcPr>
          <w:p>
            <w:r>
              <w:rPr>
                <w:sz w:val="17"/>
              </w:rPr>
              <w:t>Review and negotiate a quotation; confirm final terms.</w:t>
            </w:r>
          </w:p>
        </w:tc>
      </w:tr>
      <w:tr>
        <w:trPr>
          <w:cantSplit/>
        </w:trPr>
        <w:tc>
          <w:tcPr>
            <w:tcW w:type="dxa" w:w="2304"/>
            <w:vAlign w:val="center"/>
            <w:shd w:fill="F3F7FA"/>
          </w:tcPr>
          <w:p>
            <w:r>
              <w:rPr>
                <w:sz w:val="17"/>
              </w:rPr>
              <w:t>Screens</w:t>
            </w:r>
          </w:p>
        </w:tc>
        <w:tc>
          <w:tcPr>
            <w:tcW w:type="dxa" w:w="7344"/>
            <w:vAlign w:val="center"/>
            <w:shd w:fill="F3F7FA"/>
          </w:tcPr>
          <w:p>
            <w:r>
              <w:rPr>
                <w:sz w:val="17"/>
              </w:rPr>
              <w:t>Separate restricted portal quotation view only.</w:t>
            </w:r>
          </w:p>
        </w:tc>
      </w:tr>
      <w:tr>
        <w:trPr>
          <w:cantSplit/>
        </w:trPr>
        <w:tc>
          <w:tcPr>
            <w:tcW w:type="dxa" w:w="2304"/>
            <w:vAlign w:val="center"/>
          </w:tcPr>
          <w:p>
            <w:r>
              <w:rPr>
                <w:sz w:val="17"/>
              </w:rPr>
              <w:t>Can perform</w:t>
            </w:r>
          </w:p>
        </w:tc>
        <w:tc>
          <w:tcPr>
            <w:tcW w:type="dxa" w:w="7344"/>
            <w:vAlign w:val="center"/>
          </w:tcPr>
          <w:p>
            <w:r>
              <w:rPr>
                <w:sz w:val="17"/>
              </w:rPr>
              <w:t>View quotation and current status; add line comments; submit change request; propose counter-discount; confirm quotation.</w:t>
            </w:r>
          </w:p>
        </w:tc>
      </w:tr>
      <w:tr>
        <w:trPr>
          <w:cantSplit/>
        </w:trPr>
        <w:tc>
          <w:tcPr>
            <w:tcW w:type="dxa" w:w="2304"/>
            <w:vAlign w:val="center"/>
            <w:shd w:fill="F3F7FA"/>
          </w:tcPr>
          <w:p>
            <w:r>
              <w:rPr>
                <w:sz w:val="17"/>
              </w:rPr>
              <w:t>Cannot perform</w:t>
            </w:r>
          </w:p>
        </w:tc>
        <w:tc>
          <w:tcPr>
            <w:tcW w:type="dxa" w:w="7344"/>
            <w:vAlign w:val="center"/>
            <w:shd w:fill="F3F7FA"/>
          </w:tcPr>
          <w:p>
            <w:r>
              <w:rPr>
                <w:sz w:val="17"/>
              </w:rPr>
              <w:t>Cannot access internal workspace, other customers' quotations, margins, risk score, approval chain, inventory, or reporting.</w:t>
            </w:r>
          </w:p>
        </w:tc>
      </w:tr>
      <w:tr>
        <w:trPr>
          <w:cantSplit/>
        </w:trPr>
        <w:tc>
          <w:tcPr>
            <w:tcW w:type="dxa" w:w="2304"/>
            <w:vAlign w:val="center"/>
          </w:tcPr>
          <w:p>
            <w:r>
              <w:rPr>
                <w:sz w:val="17"/>
              </w:rPr>
              <w:t>Approval permissions</w:t>
            </w:r>
          </w:p>
        </w:tc>
        <w:tc>
          <w:tcPr>
            <w:tcW w:type="dxa" w:w="7344"/>
            <w:vAlign w:val="center"/>
          </w:tcPr>
          <w:p>
            <w:r>
              <w:rPr>
                <w:sz w:val="17"/>
              </w:rPr>
              <w:t>No internal approval permission.</w:t>
            </w:r>
          </w:p>
        </w:tc>
      </w:tr>
      <w:tr>
        <w:trPr>
          <w:cantSplit/>
        </w:trPr>
        <w:tc>
          <w:tcPr>
            <w:tcW w:type="dxa" w:w="2304"/>
            <w:vAlign w:val="center"/>
            <w:shd w:fill="F3F7FA"/>
          </w:tcPr>
          <w:p>
            <w:r>
              <w:rPr>
                <w:sz w:val="17"/>
              </w:rPr>
              <w:t>Data visibility and restrictions</w:t>
            </w:r>
          </w:p>
        </w:tc>
        <w:tc>
          <w:tcPr>
            <w:tcW w:type="dxa" w:w="7344"/>
            <w:vAlign w:val="center"/>
            <w:shd w:fill="F3F7FA"/>
          </w:tcPr>
          <w:p>
            <w:r>
              <w:rPr>
                <w:sz w:val="17"/>
              </w:rPr>
              <w:t>Only quotations authorized through portal login or link. Exact link expiry and sharing rules are Not specified in PS.</w:t>
            </w:r>
          </w:p>
        </w:tc>
      </w:tr>
    </w:tbl>
    <w:p/>
    <w:p>
      <w:pPr>
        <w:pStyle w:val="Heading2"/>
        <w:keepNext/>
        <w:keepLines/>
      </w:pPr>
      <w:r>
        <w:t>Admin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304"/>
            <w:shd w:fill="17365D"/>
            <w:vAlign w:val="center"/>
          </w:tcPr>
          <w:p>
            <w:r>
              <w:rPr>
                <w:b/>
                <w:color w:val="FFFFFF"/>
                <w:sz w:val="17"/>
              </w:rPr>
              <w:t>Area</w:t>
            </w:r>
          </w:p>
        </w:tc>
        <w:tc>
          <w:tcPr>
            <w:tcW w:type="dxa" w:w="7344"/>
            <w:shd w:fill="17365D"/>
            <w:vAlign w:val="center"/>
          </w:tcPr>
          <w:p>
            <w:r>
              <w:rPr>
                <w:b/>
                <w:color w:val="FFFFFF"/>
                <w:sz w:val="17"/>
              </w:rPr>
              <w:t>Definition</w:t>
            </w:r>
          </w:p>
        </w:tc>
      </w:tr>
      <w:tr>
        <w:trPr>
          <w:cantSplit/>
        </w:trPr>
        <w:tc>
          <w:tcPr>
            <w:tcW w:type="dxa" w:w="2304"/>
            <w:vAlign w:val="center"/>
          </w:tcPr>
          <w:p>
            <w:r>
              <w:rPr>
                <w:sz w:val="17"/>
              </w:rPr>
              <w:t>Responsibilities</w:t>
            </w:r>
          </w:p>
        </w:tc>
        <w:tc>
          <w:tcPr>
            <w:tcW w:type="dxa" w:w="7344"/>
            <w:vAlign w:val="center"/>
          </w:tcPr>
          <w:p>
            <w:r>
              <w:rPr>
                <w:sz w:val="17"/>
              </w:rPr>
              <w:t>Configure backend data and view platform-wide analytics.</w:t>
            </w:r>
          </w:p>
        </w:tc>
      </w:tr>
      <w:tr>
        <w:trPr>
          <w:cantSplit/>
        </w:trPr>
        <w:tc>
          <w:tcPr>
            <w:tcW w:type="dxa" w:w="2304"/>
            <w:vAlign w:val="center"/>
            <w:shd w:fill="F3F7FA"/>
          </w:tcPr>
          <w:p>
            <w:r>
              <w:rPr>
                <w:sz w:val="17"/>
              </w:rPr>
              <w:t>Screens</w:t>
            </w:r>
          </w:p>
        </w:tc>
        <w:tc>
          <w:tcPr>
            <w:tcW w:type="dxa" w:w="7344"/>
            <w:vAlign w:val="center"/>
            <w:shd w:fill="F3F7FA"/>
          </w:tcPr>
          <w:p>
            <w:r>
              <w:rPr>
                <w:sz w:val="17"/>
              </w:rPr>
              <w:t>Products, price lists, discount tiers, approval chains, warehouses, subscription plans, reporting configuration.</w:t>
            </w:r>
          </w:p>
        </w:tc>
      </w:tr>
      <w:tr>
        <w:trPr>
          <w:cantSplit/>
        </w:trPr>
        <w:tc>
          <w:tcPr>
            <w:tcW w:type="dxa" w:w="2304"/>
            <w:vAlign w:val="center"/>
          </w:tcPr>
          <w:p>
            <w:r>
              <w:rPr>
                <w:sz w:val="17"/>
              </w:rPr>
              <w:t>Can perform</w:t>
            </w:r>
          </w:p>
        </w:tc>
        <w:tc>
          <w:tcPr>
            <w:tcW w:type="dxa" w:w="7344"/>
            <w:vAlign w:val="center"/>
          </w:tcPr>
          <w:p>
            <w:r>
              <w:rPr>
                <w:sz w:val="17"/>
              </w:rPr>
              <w:t>Create and manage configuration and view analytics.</w:t>
            </w:r>
          </w:p>
        </w:tc>
      </w:tr>
      <w:tr>
        <w:trPr>
          <w:cantSplit/>
        </w:trPr>
        <w:tc>
          <w:tcPr>
            <w:tcW w:type="dxa" w:w="2304"/>
            <w:vAlign w:val="center"/>
            <w:shd w:fill="F3F7FA"/>
          </w:tcPr>
          <w:p>
            <w:r>
              <w:rPr>
                <w:sz w:val="17"/>
              </w:rPr>
              <w:t>Cannot perform</w:t>
            </w:r>
          </w:p>
        </w:tc>
        <w:tc>
          <w:tcPr>
            <w:tcW w:type="dxa" w:w="7344"/>
            <w:vAlign w:val="center"/>
            <w:shd w:fill="F3F7FA"/>
          </w:tcPr>
          <w:p>
            <w:r>
              <w:rPr>
                <w:sz w:val="17"/>
              </w:rPr>
              <w:t>Operational approval and fulfillment actions are not assigned by the PS unless Admin also has another role.</w:t>
            </w:r>
          </w:p>
        </w:tc>
      </w:tr>
      <w:tr>
        <w:trPr>
          <w:cantSplit/>
        </w:trPr>
        <w:tc>
          <w:tcPr>
            <w:tcW w:type="dxa" w:w="2304"/>
            <w:vAlign w:val="center"/>
          </w:tcPr>
          <w:p>
            <w:r>
              <w:rPr>
                <w:sz w:val="17"/>
              </w:rPr>
              <w:t>Approval permissions</w:t>
            </w:r>
          </w:p>
        </w:tc>
        <w:tc>
          <w:tcPr>
            <w:tcW w:type="dxa" w:w="7344"/>
            <w:vAlign w:val="center"/>
          </w:tcPr>
          <w:p>
            <w:r>
              <w:rPr>
                <w:sz w:val="17"/>
              </w:rPr>
              <w:t>Not specified in PS.</w:t>
            </w:r>
          </w:p>
        </w:tc>
      </w:tr>
      <w:tr>
        <w:trPr>
          <w:cantSplit/>
        </w:trPr>
        <w:tc>
          <w:tcPr>
            <w:tcW w:type="dxa" w:w="2304"/>
            <w:vAlign w:val="center"/>
            <w:shd w:fill="F3F7FA"/>
          </w:tcPr>
          <w:p>
            <w:r>
              <w:rPr>
                <w:sz w:val="17"/>
              </w:rPr>
              <w:t>Data visibility and restrictions</w:t>
            </w:r>
          </w:p>
        </w:tc>
        <w:tc>
          <w:tcPr>
            <w:tcW w:type="dxa" w:w="7344"/>
            <w:vAlign w:val="center"/>
            <w:shd w:fill="F3F7FA"/>
          </w:tcPr>
          <w:p>
            <w:r>
              <w:rPr>
                <w:sz w:val="17"/>
              </w:rPr>
              <w:t>Platform-wide configuration and analytics.</w:t>
            </w:r>
          </w:p>
        </w:tc>
      </w:tr>
    </w:tbl>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704"/>
        <w:gridCol w:w="1704"/>
        <w:gridCol w:w="1704"/>
        <w:gridCol w:w="1704"/>
        <w:gridCol w:w="1704"/>
        <w:gridCol w:w="1704"/>
      </w:tblGrid>
      <w:tr>
        <w:trPr>
          <w:tblHeader w:val="true"/>
        </w:trPr>
        <w:tc>
          <w:tcPr>
            <w:tcW w:type="dxa" w:w="1944"/>
            <w:shd w:fill="17365D"/>
            <w:vAlign w:val="center"/>
          </w:tcPr>
          <w:p>
            <w:r>
              <w:rPr>
                <w:b/>
                <w:color w:val="FFFFFF"/>
                <w:sz w:val="15"/>
              </w:rPr>
              <w:t>Feature</w:t>
            </w:r>
          </w:p>
        </w:tc>
        <w:tc>
          <w:tcPr>
            <w:tcW w:type="dxa" w:w="1512"/>
            <w:shd w:fill="17365D"/>
            <w:vAlign w:val="center"/>
          </w:tcPr>
          <w:p>
            <w:r>
              <w:rPr>
                <w:b/>
                <w:color w:val="FFFFFF"/>
                <w:sz w:val="15"/>
              </w:rPr>
              <w:t>Sales Rep</w:t>
            </w:r>
          </w:p>
        </w:tc>
        <w:tc>
          <w:tcPr>
            <w:tcW w:type="dxa" w:w="1656"/>
            <w:shd w:fill="17365D"/>
            <w:vAlign w:val="center"/>
          </w:tcPr>
          <w:p>
            <w:r>
              <w:rPr>
                <w:b/>
                <w:color w:val="FFFFFF"/>
                <w:sz w:val="15"/>
              </w:rPr>
              <w:t>Sales Manager</w:t>
            </w:r>
          </w:p>
        </w:tc>
        <w:tc>
          <w:tcPr>
            <w:tcW w:type="dxa" w:w="1656"/>
            <w:shd w:fill="17365D"/>
            <w:vAlign w:val="center"/>
          </w:tcPr>
          <w:p>
            <w:r>
              <w:rPr>
                <w:b/>
                <w:color w:val="FFFFFF"/>
                <w:sz w:val="15"/>
              </w:rPr>
              <w:t>Finance or Ops</w:t>
            </w:r>
          </w:p>
        </w:tc>
        <w:tc>
          <w:tcPr>
            <w:tcW w:type="dxa" w:w="1440"/>
            <w:shd w:fill="17365D"/>
            <w:vAlign w:val="center"/>
          </w:tcPr>
          <w:p>
            <w:r>
              <w:rPr>
                <w:b/>
                <w:color w:val="FFFFFF"/>
                <w:sz w:val="15"/>
              </w:rPr>
              <w:t>Customer</w:t>
            </w:r>
          </w:p>
        </w:tc>
        <w:tc>
          <w:tcPr>
            <w:tcW w:type="dxa" w:w="1440"/>
            <w:shd w:fill="17365D"/>
            <w:vAlign w:val="center"/>
          </w:tcPr>
          <w:p>
            <w:r>
              <w:rPr>
                <w:b/>
                <w:color w:val="FFFFFF"/>
                <w:sz w:val="15"/>
              </w:rPr>
              <w:t>Admin</w:t>
            </w:r>
          </w:p>
        </w:tc>
      </w:tr>
      <w:tr>
        <w:trPr>
          <w:cantSplit/>
        </w:trPr>
        <w:tc>
          <w:tcPr>
            <w:tcW w:type="dxa" w:w="1944"/>
            <w:vAlign w:val="center"/>
          </w:tcPr>
          <w:p>
            <w:r>
              <w:rPr>
                <w:sz w:val="15"/>
              </w:rPr>
              <w:t>Backend configuration</w:t>
            </w:r>
          </w:p>
        </w:tc>
        <w:tc>
          <w:tcPr>
            <w:tcW w:type="dxa" w:w="1512"/>
            <w:vAlign w:val="center"/>
          </w:tcPr>
          <w:p>
            <w:r>
              <w:rPr>
                <w:sz w:val="15"/>
              </w:rPr>
              <w:t>View or limited</w:t>
            </w:r>
          </w:p>
        </w:tc>
        <w:tc>
          <w:tcPr>
            <w:tcW w:type="dxa" w:w="1656"/>
            <w:vAlign w:val="center"/>
          </w:tcPr>
          <w:p>
            <w:r>
              <w:rPr>
                <w:sz w:val="15"/>
              </w:rPr>
              <w:t>Discount and approval</w:t>
            </w:r>
          </w:p>
        </w:tc>
        <w:tc>
          <w:tcPr>
            <w:tcW w:type="dxa" w:w="1656"/>
            <w:vAlign w:val="center"/>
          </w:tcPr>
          <w:p>
            <w:r>
              <w:rPr>
                <w:sz w:val="15"/>
              </w:rPr>
              <w:t>Operational sections</w:t>
            </w:r>
          </w:p>
        </w:tc>
        <w:tc>
          <w:tcPr>
            <w:tcW w:type="dxa" w:w="1440"/>
            <w:vAlign w:val="center"/>
          </w:tcPr>
          <w:p>
            <w:r>
              <w:rPr>
                <w:sz w:val="15"/>
              </w:rPr>
              <w:t>No</w:t>
            </w:r>
          </w:p>
        </w:tc>
        <w:tc>
          <w:tcPr>
            <w:tcW w:type="dxa" w:w="1440"/>
            <w:vAlign w:val="center"/>
          </w:tcPr>
          <w:p>
            <w:r>
              <w:rPr>
                <w:sz w:val="15"/>
              </w:rPr>
              <w:t>Full</w:t>
            </w:r>
          </w:p>
        </w:tc>
      </w:tr>
      <w:tr>
        <w:trPr>
          <w:cantSplit/>
        </w:trPr>
        <w:tc>
          <w:tcPr>
            <w:tcW w:type="dxa" w:w="1944"/>
            <w:vAlign w:val="center"/>
            <w:shd w:fill="F3F7FA"/>
          </w:tcPr>
          <w:p>
            <w:r>
              <w:rPr>
                <w:sz w:val="15"/>
              </w:rPr>
              <w:t>Create and edit quotation</w:t>
            </w:r>
          </w:p>
        </w:tc>
        <w:tc>
          <w:tcPr>
            <w:tcW w:type="dxa" w:w="1512"/>
            <w:vAlign w:val="center"/>
            <w:shd w:fill="F3F7FA"/>
          </w:tcPr>
          <w:p>
            <w:r>
              <w:rPr>
                <w:sz w:val="15"/>
              </w:rPr>
              <w:t>Yes</w:t>
            </w:r>
          </w:p>
        </w:tc>
        <w:tc>
          <w:tcPr>
            <w:tcW w:type="dxa" w:w="1656"/>
            <w:vAlign w:val="center"/>
            <w:shd w:fill="F3F7FA"/>
          </w:tcPr>
          <w:p>
            <w:r>
              <w:rPr>
                <w:sz w:val="15"/>
              </w:rPr>
              <w:t>Review only</w:t>
            </w:r>
          </w:p>
        </w:tc>
        <w:tc>
          <w:tcPr>
            <w:tcW w:type="dxa" w:w="1656"/>
            <w:vAlign w:val="center"/>
            <w:shd w:fill="F3F7FA"/>
          </w:tcPr>
          <w:p>
            <w:r>
              <w:rPr>
                <w:sz w:val="15"/>
              </w:rPr>
              <w:t>Review only</w:t>
            </w:r>
          </w:p>
        </w:tc>
        <w:tc>
          <w:tcPr>
            <w:tcW w:type="dxa" w:w="1440"/>
            <w:vAlign w:val="center"/>
            <w:shd w:fill="F3F7FA"/>
          </w:tcPr>
          <w:p>
            <w:r>
              <w:rPr>
                <w:sz w:val="15"/>
              </w:rPr>
              <w:t>No</w:t>
            </w:r>
          </w:p>
        </w:tc>
        <w:tc>
          <w:tcPr>
            <w:tcW w:type="dxa" w:w="1440"/>
            <w:vAlign w:val="center"/>
            <w:shd w:fill="F3F7FA"/>
          </w:tcPr>
          <w:p>
            <w:r>
              <w:rPr>
                <w:sz w:val="15"/>
              </w:rPr>
              <w:t>Not assigned</w:t>
            </w:r>
          </w:p>
        </w:tc>
      </w:tr>
      <w:tr>
        <w:trPr>
          <w:cantSplit/>
        </w:trPr>
        <w:tc>
          <w:tcPr>
            <w:tcW w:type="dxa" w:w="1944"/>
            <w:vAlign w:val="center"/>
          </w:tcPr>
          <w:p>
            <w:r>
              <w:rPr>
                <w:sz w:val="15"/>
              </w:rPr>
              <w:t>Apply discounts</w:t>
            </w:r>
          </w:p>
        </w:tc>
        <w:tc>
          <w:tcPr>
            <w:tcW w:type="dxa" w:w="1512"/>
            <w:vAlign w:val="center"/>
          </w:tcPr>
          <w:p>
            <w:r>
              <w:rPr>
                <w:sz w:val="15"/>
              </w:rPr>
              <w:t>Yes</w:t>
            </w:r>
          </w:p>
        </w:tc>
        <w:tc>
          <w:tcPr>
            <w:tcW w:type="dxa" w:w="1656"/>
            <w:vAlign w:val="center"/>
          </w:tcPr>
          <w:p>
            <w:r>
              <w:rPr>
                <w:sz w:val="15"/>
              </w:rPr>
              <w:t>No</w:t>
            </w:r>
          </w:p>
        </w:tc>
        <w:tc>
          <w:tcPr>
            <w:tcW w:type="dxa" w:w="1656"/>
            <w:vAlign w:val="center"/>
          </w:tcPr>
          <w:p>
            <w:r>
              <w:rPr>
                <w:sz w:val="15"/>
              </w:rPr>
              <w:t>No</w:t>
            </w:r>
          </w:p>
        </w:tc>
        <w:tc>
          <w:tcPr>
            <w:tcW w:type="dxa" w:w="1440"/>
            <w:vAlign w:val="center"/>
          </w:tcPr>
          <w:p>
            <w:r>
              <w:rPr>
                <w:sz w:val="15"/>
              </w:rPr>
              <w:t>Counter only</w:t>
            </w:r>
          </w:p>
        </w:tc>
        <w:tc>
          <w:tcPr>
            <w:tcW w:type="dxa" w:w="1440"/>
            <w:vAlign w:val="center"/>
          </w:tcPr>
          <w:p>
            <w:r>
              <w:rPr>
                <w:sz w:val="15"/>
              </w:rPr>
              <w:t>No</w:t>
            </w:r>
          </w:p>
        </w:tc>
      </w:tr>
      <w:tr>
        <w:trPr>
          <w:cantSplit/>
        </w:trPr>
        <w:tc>
          <w:tcPr>
            <w:tcW w:type="dxa" w:w="1944"/>
            <w:vAlign w:val="center"/>
            <w:shd w:fill="F3F7FA"/>
          </w:tcPr>
          <w:p>
            <w:r>
              <w:rPr>
                <w:sz w:val="15"/>
              </w:rPr>
              <w:t>Approve quotation</w:t>
            </w:r>
          </w:p>
        </w:tc>
        <w:tc>
          <w:tcPr>
            <w:tcW w:type="dxa" w:w="1512"/>
            <w:vAlign w:val="center"/>
            <w:shd w:fill="F3F7FA"/>
          </w:tcPr>
          <w:p>
            <w:r>
              <w:rPr>
                <w:sz w:val="15"/>
              </w:rPr>
              <w:t>No</w:t>
            </w:r>
          </w:p>
        </w:tc>
        <w:tc>
          <w:tcPr>
            <w:tcW w:type="dxa" w:w="1656"/>
            <w:vAlign w:val="center"/>
            <w:shd w:fill="F3F7FA"/>
          </w:tcPr>
          <w:p>
            <w:r>
              <w:rPr>
                <w:sz w:val="15"/>
              </w:rPr>
              <w:t>Manager level</w:t>
            </w:r>
          </w:p>
        </w:tc>
        <w:tc>
          <w:tcPr>
            <w:tcW w:type="dxa" w:w="1656"/>
            <w:vAlign w:val="center"/>
            <w:shd w:fill="F3F7FA"/>
          </w:tcPr>
          <w:p>
            <w:r>
              <w:rPr>
                <w:sz w:val="15"/>
              </w:rPr>
              <w:t>Finance level when required</w:t>
            </w:r>
          </w:p>
        </w:tc>
        <w:tc>
          <w:tcPr>
            <w:tcW w:type="dxa" w:w="1440"/>
            <w:vAlign w:val="center"/>
            <w:shd w:fill="F3F7FA"/>
          </w:tcPr>
          <w:p>
            <w:r>
              <w:rPr>
                <w:sz w:val="15"/>
              </w:rPr>
              <w:t>No</w:t>
            </w:r>
          </w:p>
        </w:tc>
        <w:tc>
          <w:tcPr>
            <w:tcW w:type="dxa" w:w="1440"/>
            <w:vAlign w:val="center"/>
            <w:shd w:fill="F3F7FA"/>
          </w:tcPr>
          <w:p>
            <w:r>
              <w:rPr>
                <w:sz w:val="15"/>
              </w:rPr>
              <w:t>Not assigned</w:t>
            </w:r>
          </w:p>
        </w:tc>
      </w:tr>
      <w:tr>
        <w:trPr>
          <w:cantSplit/>
        </w:trPr>
        <w:tc>
          <w:tcPr>
            <w:tcW w:type="dxa" w:w="1944"/>
            <w:vAlign w:val="center"/>
          </w:tcPr>
          <w:p>
            <w:r>
              <w:rPr>
                <w:sz w:val="15"/>
              </w:rPr>
              <w:t>Recommendations</w:t>
            </w:r>
          </w:p>
        </w:tc>
        <w:tc>
          <w:tcPr>
            <w:tcW w:type="dxa" w:w="1512"/>
            <w:vAlign w:val="center"/>
          </w:tcPr>
          <w:p>
            <w:r>
              <w:rPr>
                <w:sz w:val="15"/>
              </w:rPr>
              <w:t>Add or dismiss</w:t>
            </w:r>
          </w:p>
        </w:tc>
        <w:tc>
          <w:tcPr>
            <w:tcW w:type="dxa" w:w="1656"/>
            <w:vAlign w:val="center"/>
          </w:tcPr>
          <w:p>
            <w:r>
              <w:rPr>
                <w:sz w:val="15"/>
              </w:rPr>
              <w:t>View Not specified</w:t>
            </w:r>
          </w:p>
        </w:tc>
        <w:tc>
          <w:tcPr>
            <w:tcW w:type="dxa" w:w="1656"/>
            <w:vAlign w:val="center"/>
          </w:tcPr>
          <w:p>
            <w:r>
              <w:rPr>
                <w:sz w:val="15"/>
              </w:rPr>
              <w:t>No</w:t>
            </w:r>
          </w:p>
        </w:tc>
        <w:tc>
          <w:tcPr>
            <w:tcW w:type="dxa" w:w="1440"/>
            <w:vAlign w:val="center"/>
          </w:tcPr>
          <w:p>
            <w:r>
              <w:rPr>
                <w:sz w:val="15"/>
              </w:rPr>
              <w:t>No</w:t>
            </w:r>
          </w:p>
        </w:tc>
        <w:tc>
          <w:tcPr>
            <w:tcW w:type="dxa" w:w="1440"/>
            <w:vAlign w:val="center"/>
          </w:tcPr>
          <w:p>
            <w:r>
              <w:rPr>
                <w:sz w:val="15"/>
              </w:rPr>
              <w:t>Configure optional rules</w:t>
            </w:r>
          </w:p>
        </w:tc>
      </w:tr>
      <w:tr>
        <w:trPr>
          <w:cantSplit/>
        </w:trPr>
        <w:tc>
          <w:tcPr>
            <w:tcW w:type="dxa" w:w="1944"/>
            <w:vAlign w:val="center"/>
            <w:shd w:fill="F3F7FA"/>
          </w:tcPr>
          <w:p>
            <w:r>
              <w:rPr>
                <w:sz w:val="15"/>
              </w:rPr>
              <w:t>Fulfillment split</w:t>
            </w:r>
          </w:p>
        </w:tc>
        <w:tc>
          <w:tcPr>
            <w:tcW w:type="dxa" w:w="1512"/>
            <w:vAlign w:val="center"/>
            <w:shd w:fill="F3F7FA"/>
          </w:tcPr>
          <w:p>
            <w:r>
              <w:rPr>
                <w:sz w:val="15"/>
              </w:rPr>
              <w:t>Track</w:t>
            </w:r>
          </w:p>
        </w:tc>
        <w:tc>
          <w:tcPr>
            <w:tcW w:type="dxa" w:w="1656"/>
            <w:vAlign w:val="center"/>
            <w:shd w:fill="F3F7FA"/>
          </w:tcPr>
          <w:p>
            <w:r>
              <w:rPr>
                <w:sz w:val="15"/>
              </w:rPr>
              <w:t>View Not specified</w:t>
            </w:r>
          </w:p>
        </w:tc>
        <w:tc>
          <w:tcPr>
            <w:tcW w:type="dxa" w:w="1656"/>
            <w:vAlign w:val="center"/>
            <w:shd w:fill="F3F7FA"/>
          </w:tcPr>
          <w:p>
            <w:r>
              <w:rPr>
                <w:sz w:val="15"/>
              </w:rPr>
              <w:t>Accept or override</w:t>
            </w:r>
          </w:p>
        </w:tc>
        <w:tc>
          <w:tcPr>
            <w:tcW w:type="dxa" w:w="1440"/>
            <w:vAlign w:val="center"/>
            <w:shd w:fill="F3F7FA"/>
          </w:tcPr>
          <w:p>
            <w:r>
              <w:rPr>
                <w:sz w:val="15"/>
              </w:rPr>
              <w:t>No</w:t>
            </w:r>
          </w:p>
        </w:tc>
        <w:tc>
          <w:tcPr>
            <w:tcW w:type="dxa" w:w="1440"/>
            <w:vAlign w:val="center"/>
            <w:shd w:fill="F3F7FA"/>
          </w:tcPr>
          <w:p>
            <w:r>
              <w:rPr>
                <w:sz w:val="15"/>
              </w:rPr>
              <w:t>Configure warehouses</w:t>
            </w:r>
          </w:p>
        </w:tc>
      </w:tr>
      <w:tr>
        <w:trPr>
          <w:cantSplit/>
        </w:trPr>
        <w:tc>
          <w:tcPr>
            <w:tcW w:type="dxa" w:w="1944"/>
            <w:vAlign w:val="center"/>
          </w:tcPr>
          <w:p>
            <w:r>
              <w:rPr>
                <w:sz w:val="15"/>
              </w:rPr>
              <w:t>Subscription and billing</w:t>
            </w:r>
          </w:p>
        </w:tc>
        <w:tc>
          <w:tcPr>
            <w:tcW w:type="dxa" w:w="1512"/>
            <w:vAlign w:val="center"/>
          </w:tcPr>
          <w:p>
            <w:r>
              <w:rPr>
                <w:sz w:val="15"/>
              </w:rPr>
              <w:t>Track</w:t>
            </w:r>
          </w:p>
        </w:tc>
        <w:tc>
          <w:tcPr>
            <w:tcW w:type="dxa" w:w="1656"/>
            <w:vAlign w:val="center"/>
          </w:tcPr>
          <w:p>
            <w:r>
              <w:rPr>
                <w:sz w:val="15"/>
              </w:rPr>
              <w:t>No</w:t>
            </w:r>
          </w:p>
        </w:tc>
        <w:tc>
          <w:tcPr>
            <w:tcW w:type="dxa" w:w="1656"/>
            <w:vAlign w:val="center"/>
          </w:tcPr>
          <w:p>
            <w:r>
              <w:rPr>
                <w:sz w:val="15"/>
              </w:rPr>
              <w:t>Manage and reconcile</w:t>
            </w:r>
          </w:p>
        </w:tc>
        <w:tc>
          <w:tcPr>
            <w:tcW w:type="dxa" w:w="1440"/>
            <w:vAlign w:val="center"/>
          </w:tcPr>
          <w:p>
            <w:r>
              <w:rPr>
                <w:sz w:val="15"/>
              </w:rPr>
              <w:t>View Not specified</w:t>
            </w:r>
          </w:p>
        </w:tc>
        <w:tc>
          <w:tcPr>
            <w:tcW w:type="dxa" w:w="1440"/>
            <w:vAlign w:val="center"/>
          </w:tcPr>
          <w:p>
            <w:r>
              <w:rPr>
                <w:sz w:val="15"/>
              </w:rPr>
              <w:t>Configure plans</w:t>
            </w:r>
          </w:p>
        </w:tc>
      </w:tr>
      <w:tr>
        <w:trPr>
          <w:cantSplit/>
        </w:trPr>
        <w:tc>
          <w:tcPr>
            <w:tcW w:type="dxa" w:w="1944"/>
            <w:vAlign w:val="center"/>
            <w:shd w:fill="F3F7FA"/>
          </w:tcPr>
          <w:p>
            <w:r>
              <w:rPr>
                <w:sz w:val="15"/>
              </w:rPr>
              <w:t>Portal negotiation</w:t>
            </w:r>
          </w:p>
        </w:tc>
        <w:tc>
          <w:tcPr>
            <w:tcW w:type="dxa" w:w="1512"/>
            <w:vAlign w:val="center"/>
            <w:shd w:fill="F3F7FA"/>
          </w:tcPr>
          <w:p>
            <w:r>
              <w:rPr>
                <w:sz w:val="15"/>
              </w:rPr>
              <w:t>Respond</w:t>
            </w:r>
          </w:p>
        </w:tc>
        <w:tc>
          <w:tcPr>
            <w:tcW w:type="dxa" w:w="1656"/>
            <w:vAlign w:val="center"/>
            <w:shd w:fill="F3F7FA"/>
          </w:tcPr>
          <w:p>
            <w:r>
              <w:rPr>
                <w:sz w:val="15"/>
              </w:rPr>
              <w:t>View Not specified</w:t>
            </w:r>
          </w:p>
        </w:tc>
        <w:tc>
          <w:tcPr>
            <w:tcW w:type="dxa" w:w="1656"/>
            <w:vAlign w:val="center"/>
            <w:shd w:fill="F3F7FA"/>
          </w:tcPr>
          <w:p>
            <w:r>
              <w:rPr>
                <w:sz w:val="15"/>
              </w:rPr>
              <w:t>No</w:t>
            </w:r>
          </w:p>
        </w:tc>
        <w:tc>
          <w:tcPr>
            <w:tcW w:type="dxa" w:w="1440"/>
            <w:vAlign w:val="center"/>
            <w:shd w:fill="F3F7FA"/>
          </w:tcPr>
          <w:p>
            <w:r>
              <w:rPr>
                <w:sz w:val="15"/>
              </w:rPr>
              <w:t>Comment, request, counter, confirm</w:t>
            </w:r>
          </w:p>
        </w:tc>
        <w:tc>
          <w:tcPr>
            <w:tcW w:type="dxa" w:w="1440"/>
            <w:vAlign w:val="center"/>
            <w:shd w:fill="F3F7FA"/>
          </w:tcPr>
          <w:p>
            <w:r>
              <w:rPr>
                <w:sz w:val="15"/>
              </w:rPr>
              <w:t>No</w:t>
            </w:r>
          </w:p>
        </w:tc>
      </w:tr>
      <w:tr>
        <w:trPr>
          <w:cantSplit/>
        </w:trPr>
        <w:tc>
          <w:tcPr>
            <w:tcW w:type="dxa" w:w="1944"/>
            <w:vAlign w:val="center"/>
          </w:tcPr>
          <w:p>
            <w:r>
              <w:rPr>
                <w:sz w:val="15"/>
              </w:rPr>
              <w:t>Deal health</w:t>
            </w:r>
          </w:p>
        </w:tc>
        <w:tc>
          <w:tcPr>
            <w:tcW w:type="dxa" w:w="1512"/>
            <w:vAlign w:val="center"/>
          </w:tcPr>
          <w:p>
            <w:r>
              <w:rPr>
                <w:sz w:val="15"/>
              </w:rPr>
              <w:t>View Not specified</w:t>
            </w:r>
          </w:p>
        </w:tc>
        <w:tc>
          <w:tcPr>
            <w:tcW w:type="dxa" w:w="1656"/>
            <w:vAlign w:val="center"/>
          </w:tcPr>
          <w:p>
            <w:r>
              <w:rPr>
                <w:sz w:val="15"/>
              </w:rPr>
              <w:t>Monitor and act</w:t>
            </w:r>
          </w:p>
        </w:tc>
        <w:tc>
          <w:tcPr>
            <w:tcW w:type="dxa" w:w="1656"/>
            <w:vAlign w:val="center"/>
          </w:tcPr>
          <w:p>
            <w:r>
              <w:rPr>
                <w:sz w:val="15"/>
              </w:rPr>
              <w:t>View Not specified</w:t>
            </w:r>
          </w:p>
        </w:tc>
        <w:tc>
          <w:tcPr>
            <w:tcW w:type="dxa" w:w="1440"/>
            <w:vAlign w:val="center"/>
          </w:tcPr>
          <w:p>
            <w:r>
              <w:rPr>
                <w:sz w:val="15"/>
              </w:rPr>
              <w:t>No</w:t>
            </w:r>
          </w:p>
        </w:tc>
        <w:tc>
          <w:tcPr>
            <w:tcW w:type="dxa" w:w="1440"/>
            <w:vAlign w:val="center"/>
          </w:tcPr>
          <w:p>
            <w:r>
              <w:rPr>
                <w:sz w:val="15"/>
              </w:rPr>
              <w:t>Platform analytics</w:t>
            </w:r>
          </w:p>
        </w:tc>
      </w:tr>
      <w:tr>
        <w:trPr>
          <w:cantSplit/>
        </w:trPr>
        <w:tc>
          <w:tcPr>
            <w:tcW w:type="dxa" w:w="1944"/>
            <w:vAlign w:val="center"/>
            <w:shd w:fill="F3F7FA"/>
          </w:tcPr>
          <w:p>
            <w:r>
              <w:rPr>
                <w:sz w:val="15"/>
              </w:rPr>
              <w:t>Reporting</w:t>
            </w:r>
          </w:p>
        </w:tc>
        <w:tc>
          <w:tcPr>
            <w:tcW w:type="dxa" w:w="1512"/>
            <w:vAlign w:val="center"/>
            <w:shd w:fill="F3F7FA"/>
          </w:tcPr>
          <w:p>
            <w:r>
              <w:rPr>
                <w:sz w:val="15"/>
              </w:rPr>
              <w:t>Rep scope Not specified</w:t>
            </w:r>
          </w:p>
        </w:tc>
        <w:tc>
          <w:tcPr>
            <w:tcW w:type="dxa" w:w="1656"/>
            <w:vAlign w:val="center"/>
            <w:shd w:fill="F3F7FA"/>
          </w:tcPr>
          <w:p>
            <w:r>
              <w:rPr>
                <w:sz w:val="15"/>
              </w:rPr>
              <w:t>View</w:t>
            </w:r>
          </w:p>
        </w:tc>
        <w:tc>
          <w:tcPr>
            <w:tcW w:type="dxa" w:w="1656"/>
            <w:vAlign w:val="center"/>
            <w:shd w:fill="F3F7FA"/>
          </w:tcPr>
          <w:p>
            <w:r>
              <w:rPr>
                <w:sz w:val="15"/>
              </w:rPr>
              <w:t>View Not specified</w:t>
            </w:r>
          </w:p>
        </w:tc>
        <w:tc>
          <w:tcPr>
            <w:tcW w:type="dxa" w:w="1440"/>
            <w:vAlign w:val="center"/>
            <w:shd w:fill="F3F7FA"/>
          </w:tcPr>
          <w:p>
            <w:r>
              <w:rPr>
                <w:sz w:val="15"/>
              </w:rPr>
              <w:t>No</w:t>
            </w:r>
          </w:p>
        </w:tc>
        <w:tc>
          <w:tcPr>
            <w:tcW w:type="dxa" w:w="1440"/>
            <w:vAlign w:val="center"/>
            <w:shd w:fill="F3F7FA"/>
          </w:tcPr>
          <w:p>
            <w:r>
              <w:rPr>
                <w:sz w:val="15"/>
              </w:rPr>
              <w:t>Platform-wide</w:t>
            </w:r>
          </w:p>
        </w:tc>
      </w:tr>
    </w:tbl>
    <w:p/>
    <w:p>
      <w:pPr>
        <w:pStyle w:val="Heading1"/>
        <w:keepNext/>
        <w:keepLines/>
      </w:pPr>
      <w:r>
        <w:t>3 Product Modules</w:t>
      </w:r>
    </w:p>
    <w:p>
      <w:r>
        <w:t>Each module record is also a requirement record. The Acceptance criterion field is expressed in Given, When, Then form, and every unsupported detail is kept explicit.</w:t>
      </w:r>
    </w:p>
    <w:p>
      <w:pPr>
        <w:pStyle w:val="Heading2"/>
        <w:keepNext/>
        <w:keepLines/>
      </w:pPr>
      <w:r>
        <w:t>A Authentication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376"/>
            <w:shd w:fill="17365D"/>
            <w:vAlign w:val="center"/>
          </w:tcPr>
          <w:p>
            <w:r>
              <w:rPr>
                <w:b/>
                <w:color w:val="FFFFFF"/>
                <w:sz w:val="16"/>
              </w:rPr>
              <w:t>Field</w:t>
            </w:r>
          </w:p>
        </w:tc>
        <w:tc>
          <w:tcPr>
            <w:tcW w:type="dxa" w:w="7272"/>
            <w:shd w:fill="17365D"/>
            <w:vAlign w:val="center"/>
          </w:tcPr>
          <w:p>
            <w:r>
              <w:rPr>
                <w:b/>
                <w:color w:val="FFFFFF"/>
                <w:sz w:val="16"/>
              </w:rPr>
              <w:t>Requirement</w:t>
            </w:r>
          </w:p>
        </w:tc>
      </w:tr>
      <w:tr>
        <w:trPr>
          <w:cantSplit/>
        </w:trPr>
        <w:tc>
          <w:tcPr>
            <w:tcW w:type="dxa" w:w="2376"/>
            <w:vAlign w:val="center"/>
          </w:tcPr>
          <w:p>
            <w:r>
              <w:rPr>
                <w:sz w:val="16"/>
              </w:rPr>
              <w:t>ID</w:t>
            </w:r>
          </w:p>
        </w:tc>
        <w:tc>
          <w:tcPr>
            <w:tcW w:type="dxa" w:w="7272"/>
            <w:vAlign w:val="center"/>
          </w:tcPr>
          <w:p>
            <w:r>
              <w:rPr>
                <w:sz w:val="16"/>
              </w:rPr>
              <w:t>FR-AUTH-001</w:t>
            </w:r>
          </w:p>
        </w:tc>
      </w:tr>
      <w:tr>
        <w:trPr>
          <w:cantSplit/>
        </w:trPr>
        <w:tc>
          <w:tcPr>
            <w:tcW w:type="dxa" w:w="2376"/>
            <w:vAlign w:val="center"/>
            <w:shd w:fill="F3F7FA"/>
          </w:tcPr>
          <w:p>
            <w:r>
              <w:rPr>
                <w:sz w:val="16"/>
              </w:rPr>
              <w:t>Priority</w:t>
            </w:r>
          </w:p>
        </w:tc>
        <w:tc>
          <w:tcPr>
            <w:tcW w:type="dxa" w:w="7272"/>
            <w:vAlign w:val="center"/>
            <w:shd w:fill="F3F7FA"/>
          </w:tcPr>
          <w:p>
            <w:r>
              <w:rPr>
                <w:sz w:val="16"/>
              </w:rPr>
              <w:t>P0</w:t>
            </w:r>
          </w:p>
        </w:tc>
      </w:tr>
      <w:tr>
        <w:trPr>
          <w:cantSplit/>
        </w:trPr>
        <w:tc>
          <w:tcPr>
            <w:tcW w:type="dxa" w:w="2376"/>
            <w:vAlign w:val="center"/>
          </w:tcPr>
          <w:p>
            <w:r>
              <w:rPr>
                <w:sz w:val="16"/>
              </w:rPr>
              <w:t>Actor</w:t>
            </w:r>
          </w:p>
        </w:tc>
        <w:tc>
          <w:tcPr>
            <w:tcW w:type="dxa" w:w="7272"/>
            <w:vAlign w:val="center"/>
          </w:tcPr>
          <w:p>
            <w:r>
              <w:rPr>
                <w:sz w:val="16"/>
              </w:rPr>
              <w:t>Internal User and Customer</w:t>
            </w:r>
          </w:p>
        </w:tc>
      </w:tr>
      <w:tr>
        <w:trPr>
          <w:cantSplit/>
        </w:trPr>
        <w:tc>
          <w:tcPr>
            <w:tcW w:type="dxa" w:w="2376"/>
            <w:vAlign w:val="center"/>
            <w:shd w:fill="F3F7FA"/>
          </w:tcPr>
          <w:p>
            <w:r>
              <w:rPr>
                <w:sz w:val="16"/>
              </w:rPr>
              <w:t>Purpose and expected behavior</w:t>
            </w:r>
          </w:p>
        </w:tc>
        <w:tc>
          <w:tcPr>
            <w:tcW w:type="dxa" w:w="7272"/>
            <w:vAlign w:val="center"/>
            <w:shd w:fill="F3F7FA"/>
          </w:tcPr>
          <w:p>
            <w:r>
              <w:rPr>
                <w:sz w:val="16"/>
              </w:rPr>
              <w:t>Authenticate internal users with standard credentials and customers through a separate portal login using magic link or email and password.</w:t>
            </w:r>
          </w:p>
        </w:tc>
      </w:tr>
      <w:tr>
        <w:trPr>
          <w:cantSplit/>
        </w:trPr>
        <w:tc>
          <w:tcPr>
            <w:tcW w:type="dxa" w:w="2376"/>
            <w:vAlign w:val="center"/>
          </w:tcPr>
          <w:p>
            <w:r>
              <w:rPr>
                <w:sz w:val="16"/>
              </w:rPr>
              <w:t>Inputs</w:t>
            </w:r>
          </w:p>
        </w:tc>
        <w:tc>
          <w:tcPr>
            <w:tcW w:type="dxa" w:w="7272"/>
            <w:vAlign w:val="center"/>
          </w:tcPr>
          <w:p>
            <w:r>
              <w:rPr>
                <w:sz w:val="16"/>
              </w:rPr>
              <w:t>Credentials or portal access token</w:t>
            </w:r>
          </w:p>
        </w:tc>
      </w:tr>
      <w:tr>
        <w:trPr>
          <w:cantSplit/>
        </w:trPr>
        <w:tc>
          <w:tcPr>
            <w:tcW w:type="dxa" w:w="2376"/>
            <w:vAlign w:val="center"/>
            <w:shd w:fill="F3F7FA"/>
          </w:tcPr>
          <w:p>
            <w:r>
              <w:rPr>
                <w:sz w:val="16"/>
              </w:rPr>
              <w:t>Outputs</w:t>
            </w:r>
          </w:p>
        </w:tc>
        <w:tc>
          <w:tcPr>
            <w:tcW w:type="dxa" w:w="7272"/>
            <w:vAlign w:val="center"/>
            <w:shd w:fill="F3F7FA"/>
          </w:tcPr>
          <w:p>
            <w:r>
              <w:rPr>
                <w:sz w:val="16"/>
              </w:rPr>
              <w:t>Authenticated internal session or restricted portal session</w:t>
            </w:r>
          </w:p>
        </w:tc>
      </w:tr>
      <w:tr>
        <w:trPr>
          <w:cantSplit/>
        </w:trPr>
        <w:tc>
          <w:tcPr>
            <w:tcW w:type="dxa" w:w="2376"/>
            <w:vAlign w:val="center"/>
          </w:tcPr>
          <w:p>
            <w:r>
              <w:rPr>
                <w:sz w:val="16"/>
              </w:rPr>
              <w:t>Business rule</w:t>
            </w:r>
          </w:p>
        </w:tc>
        <w:tc>
          <w:tcPr>
            <w:tcW w:type="dxa" w:w="7272"/>
            <w:vAlign w:val="center"/>
          </w:tcPr>
          <w:p>
            <w:r>
              <w:rPr>
                <w:sz w:val="16"/>
              </w:rPr>
              <w:t>Internal and customer access contexts must remain separate.</w:t>
            </w:r>
          </w:p>
        </w:tc>
      </w:tr>
      <w:tr>
        <w:trPr>
          <w:cantSplit/>
        </w:trPr>
        <w:tc>
          <w:tcPr>
            <w:tcW w:type="dxa" w:w="2376"/>
            <w:vAlign w:val="center"/>
            <w:shd w:fill="F3F7FA"/>
          </w:tcPr>
          <w:p>
            <w:r>
              <w:rPr>
                <w:sz w:val="16"/>
              </w:rPr>
              <w:t>Validations</w:t>
            </w:r>
          </w:p>
        </w:tc>
        <w:tc>
          <w:tcPr>
            <w:tcW w:type="dxa" w:w="7272"/>
            <w:vAlign w:val="center"/>
            <w:shd w:fill="F3F7FA"/>
          </w:tcPr>
          <w:p>
            <w:r>
              <w:rPr>
                <w:sz w:val="16"/>
              </w:rPr>
              <w:t>Invalid credentials and unauthorized quotation access must be denied; exact password, MFA, expiry, lockout, and session rules are Not specified in PS.</w:t>
            </w:r>
          </w:p>
        </w:tc>
      </w:tr>
      <w:tr>
        <w:trPr>
          <w:cantSplit/>
        </w:trPr>
        <w:tc>
          <w:tcPr>
            <w:tcW w:type="dxa" w:w="2376"/>
            <w:vAlign w:val="center"/>
          </w:tcPr>
          <w:p>
            <w:r>
              <w:rPr>
                <w:sz w:val="16"/>
              </w:rPr>
              <w:t>States or statuses</w:t>
            </w:r>
          </w:p>
        </w:tc>
        <w:tc>
          <w:tcPr>
            <w:tcW w:type="dxa" w:w="7272"/>
            <w:vAlign w:val="center"/>
          </w:tcPr>
          <w:p>
            <w:r>
              <w:rPr>
                <w:sz w:val="16"/>
              </w:rPr>
              <w:t>Logged out, authenticated internal, authenticated portal</w:t>
            </w:r>
          </w:p>
        </w:tc>
      </w:tr>
      <w:tr>
        <w:trPr>
          <w:cantSplit/>
        </w:trPr>
        <w:tc>
          <w:tcPr>
            <w:tcW w:type="dxa" w:w="2376"/>
            <w:vAlign w:val="center"/>
            <w:shd w:fill="F3F7FA"/>
          </w:tcPr>
          <w:p>
            <w:r>
              <w:rPr>
                <w:sz w:val="16"/>
              </w:rPr>
              <w:t>Actions or buttons</w:t>
            </w:r>
          </w:p>
        </w:tc>
        <w:tc>
          <w:tcPr>
            <w:tcW w:type="dxa" w:w="7272"/>
            <w:vAlign w:val="center"/>
            <w:shd w:fill="F3F7FA"/>
          </w:tcPr>
          <w:p>
            <w:r>
              <w:rPr>
                <w:sz w:val="16"/>
              </w:rPr>
              <w:t>Sign Up, Log In, Open Portal</w:t>
            </w:r>
          </w:p>
        </w:tc>
      </w:tr>
      <w:tr>
        <w:trPr>
          <w:cantSplit/>
        </w:trPr>
        <w:tc>
          <w:tcPr>
            <w:tcW w:type="dxa" w:w="2376"/>
            <w:vAlign w:val="center"/>
          </w:tcPr>
          <w:p>
            <w:r>
              <w:rPr>
                <w:sz w:val="16"/>
              </w:rPr>
              <w:t>Edge cases</w:t>
            </w:r>
          </w:p>
        </w:tc>
        <w:tc>
          <w:tcPr>
            <w:tcW w:type="dxa" w:w="7272"/>
            <w:vAlign w:val="center"/>
          </w:tcPr>
          <w:p>
            <w:r>
              <w:rPr>
                <w:sz w:val="16"/>
              </w:rPr>
              <w:t>Magic-link expiry and account recovery are Not specified in PS.</w:t>
            </w:r>
          </w:p>
        </w:tc>
      </w:tr>
      <w:tr>
        <w:trPr>
          <w:cantSplit/>
        </w:trPr>
        <w:tc>
          <w:tcPr>
            <w:tcW w:type="dxa" w:w="2376"/>
            <w:vAlign w:val="center"/>
            <w:shd w:fill="F3F7FA"/>
          </w:tcPr>
          <w:p>
            <w:r>
              <w:rPr>
                <w:sz w:val="16"/>
              </w:rPr>
              <w:t>Dependencies</w:t>
            </w:r>
          </w:p>
        </w:tc>
        <w:tc>
          <w:tcPr>
            <w:tcW w:type="dxa" w:w="7272"/>
            <w:vAlign w:val="center"/>
            <w:shd w:fill="F3F7FA"/>
          </w:tcPr>
          <w:p>
            <w:r>
              <w:rPr>
                <w:sz w:val="16"/>
              </w:rPr>
              <w:t>User, Role, Customer; access control</w:t>
            </w:r>
          </w:p>
        </w:tc>
      </w:tr>
      <w:tr>
        <w:trPr>
          <w:cantSplit/>
        </w:trPr>
        <w:tc>
          <w:tcPr>
            <w:tcW w:type="dxa" w:w="2376"/>
            <w:vAlign w:val="center"/>
          </w:tcPr>
          <w:p>
            <w:r>
              <w:rPr>
                <w:sz w:val="16"/>
              </w:rPr>
              <w:t>Acceptance criterion</w:t>
            </w:r>
          </w:p>
        </w:tc>
        <w:tc>
          <w:tcPr>
            <w:tcW w:type="dxa" w:w="7272"/>
            <w:vAlign w:val="center"/>
          </w:tcPr>
          <w:p>
            <w:r>
              <w:rPr>
                <w:sz w:val="16"/>
              </w:rPr>
              <w:t>Given credentials or portal access token are available, when the internal user and customer completes the supported action, then the system must authenticate internal users with standard credentials and customers through a separate portal login using magic link or email and password. and produce authenticated internal session or restricted portal session subject to the stated business rule.</w:t>
            </w:r>
          </w:p>
        </w:tc>
      </w:tr>
    </w:tbl>
    <w:p/>
    <w:p>
      <w:pPr>
        <w:pStyle w:val="Heading2"/>
        <w:keepNext/>
        <w:keepLines/>
      </w:pPr>
      <w:r>
        <w:t>B Product and Price List Management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376"/>
            <w:shd w:fill="17365D"/>
            <w:vAlign w:val="center"/>
          </w:tcPr>
          <w:p>
            <w:r>
              <w:rPr>
                <w:b/>
                <w:color w:val="FFFFFF"/>
                <w:sz w:val="16"/>
              </w:rPr>
              <w:t>Field</w:t>
            </w:r>
          </w:p>
        </w:tc>
        <w:tc>
          <w:tcPr>
            <w:tcW w:type="dxa" w:w="7272"/>
            <w:shd w:fill="17365D"/>
            <w:vAlign w:val="center"/>
          </w:tcPr>
          <w:p>
            <w:r>
              <w:rPr>
                <w:b/>
                <w:color w:val="FFFFFF"/>
                <w:sz w:val="16"/>
              </w:rPr>
              <w:t>Requirement</w:t>
            </w:r>
          </w:p>
        </w:tc>
      </w:tr>
      <w:tr>
        <w:trPr>
          <w:cantSplit/>
        </w:trPr>
        <w:tc>
          <w:tcPr>
            <w:tcW w:type="dxa" w:w="2376"/>
            <w:vAlign w:val="center"/>
          </w:tcPr>
          <w:p>
            <w:r>
              <w:rPr>
                <w:sz w:val="16"/>
              </w:rPr>
              <w:t>ID</w:t>
            </w:r>
          </w:p>
        </w:tc>
        <w:tc>
          <w:tcPr>
            <w:tcW w:type="dxa" w:w="7272"/>
            <w:vAlign w:val="center"/>
          </w:tcPr>
          <w:p>
            <w:r>
              <w:rPr>
                <w:sz w:val="16"/>
              </w:rPr>
              <w:t>FR-PROD-001</w:t>
            </w:r>
          </w:p>
        </w:tc>
      </w:tr>
      <w:tr>
        <w:trPr>
          <w:cantSplit/>
        </w:trPr>
        <w:tc>
          <w:tcPr>
            <w:tcW w:type="dxa" w:w="2376"/>
            <w:vAlign w:val="center"/>
            <w:shd w:fill="F3F7FA"/>
          </w:tcPr>
          <w:p>
            <w:r>
              <w:rPr>
                <w:sz w:val="16"/>
              </w:rPr>
              <w:t>Priority</w:t>
            </w:r>
          </w:p>
        </w:tc>
        <w:tc>
          <w:tcPr>
            <w:tcW w:type="dxa" w:w="7272"/>
            <w:vAlign w:val="center"/>
            <w:shd w:fill="F3F7FA"/>
          </w:tcPr>
          <w:p>
            <w:r>
              <w:rPr>
                <w:sz w:val="16"/>
              </w:rPr>
              <w:t>P0</w:t>
            </w:r>
          </w:p>
        </w:tc>
      </w:tr>
      <w:tr>
        <w:trPr>
          <w:cantSplit/>
        </w:trPr>
        <w:tc>
          <w:tcPr>
            <w:tcW w:type="dxa" w:w="2376"/>
            <w:vAlign w:val="center"/>
          </w:tcPr>
          <w:p>
            <w:r>
              <w:rPr>
                <w:sz w:val="16"/>
              </w:rPr>
              <w:t>Actor</w:t>
            </w:r>
          </w:p>
        </w:tc>
        <w:tc>
          <w:tcPr>
            <w:tcW w:type="dxa" w:w="7272"/>
            <w:vAlign w:val="center"/>
          </w:tcPr>
          <w:p>
            <w:r>
              <w:rPr>
                <w:sz w:val="16"/>
              </w:rPr>
              <w:t>Admin</w:t>
            </w:r>
          </w:p>
        </w:tc>
      </w:tr>
      <w:tr>
        <w:trPr>
          <w:cantSplit/>
        </w:trPr>
        <w:tc>
          <w:tcPr>
            <w:tcW w:type="dxa" w:w="2376"/>
            <w:vAlign w:val="center"/>
            <w:shd w:fill="F3F7FA"/>
          </w:tcPr>
          <w:p>
            <w:r>
              <w:rPr>
                <w:sz w:val="16"/>
              </w:rPr>
              <w:t>Purpose and expected behavior</w:t>
            </w:r>
          </w:p>
        </w:tc>
        <w:tc>
          <w:tcPr>
            <w:tcW w:type="dxa" w:w="7272"/>
            <w:vAlign w:val="center"/>
            <w:shd w:fill="F3F7FA"/>
          </w:tcPr>
          <w:p>
            <w:r>
              <w:rPr>
                <w:sz w:val="16"/>
              </w:rPr>
              <w:t>Manage product name, category, price, unit, tax, description, variants and extra prices; define tier and currency-specific price-list rules.</w:t>
            </w:r>
          </w:p>
        </w:tc>
      </w:tr>
      <w:tr>
        <w:trPr>
          <w:cantSplit/>
        </w:trPr>
        <w:tc>
          <w:tcPr>
            <w:tcW w:type="dxa" w:w="2376"/>
            <w:vAlign w:val="center"/>
          </w:tcPr>
          <w:p>
            <w:r>
              <w:rPr>
                <w:sz w:val="16"/>
              </w:rPr>
              <w:t>Inputs</w:t>
            </w:r>
          </w:p>
        </w:tc>
        <w:tc>
          <w:tcPr>
            <w:tcW w:type="dxa" w:w="7272"/>
            <w:vAlign w:val="center"/>
          </w:tcPr>
          <w:p>
            <w:r>
              <w:rPr>
                <w:sz w:val="16"/>
              </w:rPr>
              <w:t>Product data, variants, customer tier, currency rules</w:t>
            </w:r>
          </w:p>
        </w:tc>
      </w:tr>
      <w:tr>
        <w:trPr>
          <w:cantSplit/>
        </w:trPr>
        <w:tc>
          <w:tcPr>
            <w:tcW w:type="dxa" w:w="2376"/>
            <w:vAlign w:val="center"/>
            <w:shd w:fill="F3F7FA"/>
          </w:tcPr>
          <w:p>
            <w:r>
              <w:rPr>
                <w:sz w:val="16"/>
              </w:rPr>
              <w:t>Outputs</w:t>
            </w:r>
          </w:p>
        </w:tc>
        <w:tc>
          <w:tcPr>
            <w:tcW w:type="dxa" w:w="7272"/>
            <w:vAlign w:val="center"/>
            <w:shd w:fill="F3F7FA"/>
          </w:tcPr>
          <w:p>
            <w:r>
              <w:rPr>
                <w:sz w:val="16"/>
              </w:rPr>
              <w:t>Product catalog and applicable price</w:t>
            </w:r>
          </w:p>
        </w:tc>
      </w:tr>
      <w:tr>
        <w:trPr>
          <w:cantSplit/>
        </w:trPr>
        <w:tc>
          <w:tcPr>
            <w:tcW w:type="dxa" w:w="2376"/>
            <w:vAlign w:val="center"/>
          </w:tcPr>
          <w:p>
            <w:r>
              <w:rPr>
                <w:sz w:val="16"/>
              </w:rPr>
              <w:t>Business rule</w:t>
            </w:r>
          </w:p>
        </w:tc>
        <w:tc>
          <w:tcPr>
            <w:tcW w:type="dxa" w:w="7272"/>
            <w:vAlign w:val="center"/>
          </w:tcPr>
          <w:p>
            <w:r>
              <w:rPr>
                <w:sz w:val="16"/>
              </w:rPr>
              <w:t>Variant extra price and price-list logic must feed the quotation builder.</w:t>
            </w:r>
          </w:p>
        </w:tc>
      </w:tr>
      <w:tr>
        <w:trPr>
          <w:cantSplit/>
        </w:trPr>
        <w:tc>
          <w:tcPr>
            <w:tcW w:type="dxa" w:w="2376"/>
            <w:vAlign w:val="center"/>
            <w:shd w:fill="F3F7FA"/>
          </w:tcPr>
          <w:p>
            <w:r>
              <w:rPr>
                <w:sz w:val="16"/>
              </w:rPr>
              <w:t>Validations</w:t>
            </w:r>
          </w:p>
        </w:tc>
        <w:tc>
          <w:tcPr>
            <w:tcW w:type="dxa" w:w="7272"/>
            <w:vAlign w:val="center"/>
            <w:shd w:fill="F3F7FA"/>
          </w:tcPr>
          <w:p>
            <w:r>
              <w:rPr>
                <w:sz w:val="16"/>
              </w:rPr>
              <w:t>Required fields and uniqueness are Not specified in PS.</w:t>
            </w:r>
          </w:p>
        </w:tc>
      </w:tr>
      <w:tr>
        <w:trPr>
          <w:cantSplit/>
        </w:trPr>
        <w:tc>
          <w:tcPr>
            <w:tcW w:type="dxa" w:w="2376"/>
            <w:vAlign w:val="center"/>
          </w:tcPr>
          <w:p>
            <w:r>
              <w:rPr>
                <w:sz w:val="16"/>
              </w:rPr>
              <w:t>States or statuses</w:t>
            </w:r>
          </w:p>
        </w:tc>
        <w:tc>
          <w:tcPr>
            <w:tcW w:type="dxa" w:w="7272"/>
            <w:vAlign w:val="center"/>
          </w:tcPr>
          <w:p>
            <w:r>
              <w:rPr>
                <w:sz w:val="16"/>
              </w:rPr>
              <w:t>Not specified in PS</w:t>
            </w:r>
          </w:p>
        </w:tc>
      </w:tr>
      <w:tr>
        <w:trPr>
          <w:cantSplit/>
        </w:trPr>
        <w:tc>
          <w:tcPr>
            <w:tcW w:type="dxa" w:w="2376"/>
            <w:vAlign w:val="center"/>
            <w:shd w:fill="F3F7FA"/>
          </w:tcPr>
          <w:p>
            <w:r>
              <w:rPr>
                <w:sz w:val="16"/>
              </w:rPr>
              <w:t>Actions or buttons</w:t>
            </w:r>
          </w:p>
        </w:tc>
        <w:tc>
          <w:tcPr>
            <w:tcW w:type="dxa" w:w="7272"/>
            <w:vAlign w:val="center"/>
            <w:shd w:fill="F3F7FA"/>
          </w:tcPr>
          <w:p>
            <w:r>
              <w:rPr>
                <w:sz w:val="16"/>
              </w:rPr>
              <w:t>Create, Edit, Save</w:t>
            </w:r>
          </w:p>
        </w:tc>
      </w:tr>
      <w:tr>
        <w:trPr>
          <w:cantSplit/>
        </w:trPr>
        <w:tc>
          <w:tcPr>
            <w:tcW w:type="dxa" w:w="2376"/>
            <w:vAlign w:val="center"/>
          </w:tcPr>
          <w:p>
            <w:r>
              <w:rPr>
                <w:sz w:val="16"/>
              </w:rPr>
              <w:t>Edge cases</w:t>
            </w:r>
          </w:p>
        </w:tc>
        <w:tc>
          <w:tcPr>
            <w:tcW w:type="dxa" w:w="7272"/>
            <w:vAlign w:val="center"/>
          </w:tcPr>
          <w:p>
            <w:r>
              <w:rPr>
                <w:sz w:val="16"/>
              </w:rPr>
              <w:t>Overlapping price lists and missing tier prices are Not specified in PS.</w:t>
            </w:r>
          </w:p>
        </w:tc>
      </w:tr>
      <w:tr>
        <w:trPr>
          <w:cantSplit/>
        </w:trPr>
        <w:tc>
          <w:tcPr>
            <w:tcW w:type="dxa" w:w="2376"/>
            <w:vAlign w:val="center"/>
            <w:shd w:fill="F3F7FA"/>
          </w:tcPr>
          <w:p>
            <w:r>
              <w:rPr>
                <w:sz w:val="16"/>
              </w:rPr>
              <w:t>Dependencies</w:t>
            </w:r>
          </w:p>
        </w:tc>
        <w:tc>
          <w:tcPr>
            <w:tcW w:type="dxa" w:w="7272"/>
            <w:vAlign w:val="center"/>
            <w:shd w:fill="F3F7FA"/>
          </w:tcPr>
          <w:p>
            <w:r>
              <w:rPr>
                <w:sz w:val="16"/>
              </w:rPr>
              <w:t>Customer Tier, Product Category, Product Variant, Price List</w:t>
            </w:r>
          </w:p>
        </w:tc>
      </w:tr>
      <w:tr>
        <w:trPr>
          <w:cantSplit/>
        </w:trPr>
        <w:tc>
          <w:tcPr>
            <w:tcW w:type="dxa" w:w="2376"/>
            <w:vAlign w:val="center"/>
          </w:tcPr>
          <w:p>
            <w:r>
              <w:rPr>
                <w:sz w:val="16"/>
              </w:rPr>
              <w:t>Acceptance criterion</w:t>
            </w:r>
          </w:p>
        </w:tc>
        <w:tc>
          <w:tcPr>
            <w:tcW w:type="dxa" w:w="7272"/>
            <w:vAlign w:val="center"/>
          </w:tcPr>
          <w:p>
            <w:r>
              <w:rPr>
                <w:sz w:val="16"/>
              </w:rPr>
              <w:t>Given product data, variants, customer tier, currency rules are available, when the admin completes the supported action, then the system must manage product name, category, price, unit, tax, description, variants and extra prices; define tier and currency-specific price-list rules. and produce product catalog and applicable price subject to the stated business rule.</w:t>
            </w:r>
          </w:p>
        </w:tc>
      </w:tr>
    </w:tbl>
    <w:p/>
    <w:p>
      <w:pPr>
        <w:pStyle w:val="Heading2"/>
        <w:keepNext/>
        <w:keepLines/>
      </w:pPr>
      <w:r>
        <w:t>C Discount Tier and Approval Chain Setup</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376"/>
            <w:shd w:fill="17365D"/>
            <w:vAlign w:val="center"/>
          </w:tcPr>
          <w:p>
            <w:r>
              <w:rPr>
                <w:b/>
                <w:color w:val="FFFFFF"/>
                <w:sz w:val="16"/>
              </w:rPr>
              <w:t>Field</w:t>
            </w:r>
          </w:p>
        </w:tc>
        <w:tc>
          <w:tcPr>
            <w:tcW w:type="dxa" w:w="7272"/>
            <w:shd w:fill="17365D"/>
            <w:vAlign w:val="center"/>
          </w:tcPr>
          <w:p>
            <w:r>
              <w:rPr>
                <w:b/>
                <w:color w:val="FFFFFF"/>
                <w:sz w:val="16"/>
              </w:rPr>
              <w:t>Requirement</w:t>
            </w:r>
          </w:p>
        </w:tc>
      </w:tr>
      <w:tr>
        <w:trPr>
          <w:cantSplit/>
        </w:trPr>
        <w:tc>
          <w:tcPr>
            <w:tcW w:type="dxa" w:w="2376"/>
            <w:vAlign w:val="center"/>
          </w:tcPr>
          <w:p>
            <w:r>
              <w:rPr>
                <w:sz w:val="16"/>
              </w:rPr>
              <w:t>ID</w:t>
            </w:r>
          </w:p>
        </w:tc>
        <w:tc>
          <w:tcPr>
            <w:tcW w:type="dxa" w:w="7272"/>
            <w:vAlign w:val="center"/>
          </w:tcPr>
          <w:p>
            <w:r>
              <w:rPr>
                <w:sz w:val="16"/>
              </w:rPr>
              <w:t>FR-DISC-001</w:t>
            </w:r>
          </w:p>
        </w:tc>
      </w:tr>
      <w:tr>
        <w:trPr>
          <w:cantSplit/>
        </w:trPr>
        <w:tc>
          <w:tcPr>
            <w:tcW w:type="dxa" w:w="2376"/>
            <w:vAlign w:val="center"/>
            <w:shd w:fill="F3F7FA"/>
          </w:tcPr>
          <w:p>
            <w:r>
              <w:rPr>
                <w:sz w:val="16"/>
              </w:rPr>
              <w:t>Priority</w:t>
            </w:r>
          </w:p>
        </w:tc>
        <w:tc>
          <w:tcPr>
            <w:tcW w:type="dxa" w:w="7272"/>
            <w:vAlign w:val="center"/>
            <w:shd w:fill="F3F7FA"/>
          </w:tcPr>
          <w:p>
            <w:r>
              <w:rPr>
                <w:sz w:val="16"/>
              </w:rPr>
              <w:t>P0</w:t>
            </w:r>
          </w:p>
        </w:tc>
      </w:tr>
      <w:tr>
        <w:trPr>
          <w:cantSplit/>
        </w:trPr>
        <w:tc>
          <w:tcPr>
            <w:tcW w:type="dxa" w:w="2376"/>
            <w:vAlign w:val="center"/>
          </w:tcPr>
          <w:p>
            <w:r>
              <w:rPr>
                <w:sz w:val="16"/>
              </w:rPr>
              <w:t>Actor</w:t>
            </w:r>
          </w:p>
        </w:tc>
        <w:tc>
          <w:tcPr>
            <w:tcW w:type="dxa" w:w="7272"/>
            <w:vAlign w:val="center"/>
          </w:tcPr>
          <w:p>
            <w:r>
              <w:rPr>
                <w:sz w:val="16"/>
              </w:rPr>
              <w:t>Sales Manager and Admin</w:t>
            </w:r>
          </w:p>
        </w:tc>
      </w:tr>
      <w:tr>
        <w:trPr>
          <w:cantSplit/>
        </w:trPr>
        <w:tc>
          <w:tcPr>
            <w:tcW w:type="dxa" w:w="2376"/>
            <w:vAlign w:val="center"/>
            <w:shd w:fill="F3F7FA"/>
          </w:tcPr>
          <w:p>
            <w:r>
              <w:rPr>
                <w:sz w:val="16"/>
              </w:rPr>
              <w:t>Purpose and expected behavior</w:t>
            </w:r>
          </w:p>
        </w:tc>
        <w:tc>
          <w:tcPr>
            <w:tcW w:type="dxa" w:w="7272"/>
            <w:vAlign w:val="center"/>
            <w:shd w:fill="F3F7FA"/>
          </w:tcPr>
          <w:p>
            <w:r>
              <w:rPr>
                <w:sz w:val="16"/>
              </w:rPr>
              <w:t>Configure customer-tier ceilings, category ceilings, and the manager-only or manager-then-finance ranges.</w:t>
            </w:r>
          </w:p>
        </w:tc>
      </w:tr>
      <w:tr>
        <w:trPr>
          <w:cantSplit/>
        </w:trPr>
        <w:tc>
          <w:tcPr>
            <w:tcW w:type="dxa" w:w="2376"/>
            <w:vAlign w:val="center"/>
          </w:tcPr>
          <w:p>
            <w:r>
              <w:rPr>
                <w:sz w:val="16"/>
              </w:rPr>
              <w:t>Inputs</w:t>
            </w:r>
          </w:p>
        </w:tc>
        <w:tc>
          <w:tcPr>
            <w:tcW w:type="dxa" w:w="7272"/>
            <w:vAlign w:val="center"/>
          </w:tcPr>
          <w:p>
            <w:r>
              <w:rPr>
                <w:sz w:val="16"/>
              </w:rPr>
              <w:t>Tier ceilings, category ceilings, approval ranges and steps</w:t>
            </w:r>
          </w:p>
        </w:tc>
      </w:tr>
      <w:tr>
        <w:trPr>
          <w:cantSplit/>
        </w:trPr>
        <w:tc>
          <w:tcPr>
            <w:tcW w:type="dxa" w:w="2376"/>
            <w:vAlign w:val="center"/>
            <w:shd w:fill="F3F7FA"/>
          </w:tcPr>
          <w:p>
            <w:r>
              <w:rPr>
                <w:sz w:val="16"/>
              </w:rPr>
              <w:t>Outputs</w:t>
            </w:r>
          </w:p>
        </w:tc>
        <w:tc>
          <w:tcPr>
            <w:tcW w:type="dxa" w:w="7272"/>
            <w:vAlign w:val="center"/>
            <w:shd w:fill="F3F7FA"/>
          </w:tcPr>
          <w:p>
            <w:r>
              <w:rPr>
                <w:sz w:val="16"/>
              </w:rPr>
              <w:t>Versioned active discount and approval configuration</w:t>
            </w:r>
          </w:p>
        </w:tc>
      </w:tr>
      <w:tr>
        <w:trPr>
          <w:cantSplit/>
        </w:trPr>
        <w:tc>
          <w:tcPr>
            <w:tcW w:type="dxa" w:w="2376"/>
            <w:vAlign w:val="center"/>
          </w:tcPr>
          <w:p>
            <w:r>
              <w:rPr>
                <w:sz w:val="16"/>
              </w:rPr>
              <w:t>Business rule</w:t>
            </w:r>
          </w:p>
        </w:tc>
        <w:tc>
          <w:tcPr>
            <w:tcW w:type="dxa" w:w="7272"/>
            <w:vAlign w:val="center"/>
          </w:tcPr>
          <w:p>
            <w:r>
              <w:rPr>
                <w:sz w:val="16"/>
              </w:rPr>
              <w:t>Mixed categories require blended risk evaluation and routing to the highest required level.</w:t>
            </w:r>
          </w:p>
        </w:tc>
      </w:tr>
      <w:tr>
        <w:trPr>
          <w:cantSplit/>
        </w:trPr>
        <w:tc>
          <w:tcPr>
            <w:tcW w:type="dxa" w:w="2376"/>
            <w:vAlign w:val="center"/>
            <w:shd w:fill="F3F7FA"/>
          </w:tcPr>
          <w:p>
            <w:r>
              <w:rPr>
                <w:sz w:val="16"/>
              </w:rPr>
              <w:t>Validations</w:t>
            </w:r>
          </w:p>
        </w:tc>
        <w:tc>
          <w:tcPr>
            <w:tcW w:type="dxa" w:w="7272"/>
            <w:vAlign w:val="center"/>
            <w:shd w:fill="F3F7FA"/>
          </w:tcPr>
          <w:p>
            <w:r>
              <w:rPr>
                <w:sz w:val="16"/>
              </w:rPr>
              <w:t>Overlapping or gapped ranges must be rejected as an implementation-derived safeguard; exact validation is Not specified in PS.</w:t>
            </w:r>
          </w:p>
        </w:tc>
      </w:tr>
      <w:tr>
        <w:trPr>
          <w:cantSplit/>
        </w:trPr>
        <w:tc>
          <w:tcPr>
            <w:tcW w:type="dxa" w:w="2376"/>
            <w:vAlign w:val="center"/>
          </w:tcPr>
          <w:p>
            <w:r>
              <w:rPr>
                <w:sz w:val="16"/>
              </w:rPr>
              <w:t>States or statuses</w:t>
            </w:r>
          </w:p>
        </w:tc>
        <w:tc>
          <w:tcPr>
            <w:tcW w:type="dxa" w:w="7272"/>
            <w:vAlign w:val="center"/>
          </w:tcPr>
          <w:p>
            <w:r>
              <w:rPr>
                <w:sz w:val="16"/>
              </w:rPr>
              <w:t>Not specified in PS</w:t>
            </w:r>
          </w:p>
        </w:tc>
      </w:tr>
      <w:tr>
        <w:trPr>
          <w:cantSplit/>
        </w:trPr>
        <w:tc>
          <w:tcPr>
            <w:tcW w:type="dxa" w:w="2376"/>
            <w:vAlign w:val="center"/>
            <w:shd w:fill="F3F7FA"/>
          </w:tcPr>
          <w:p>
            <w:r>
              <w:rPr>
                <w:sz w:val="16"/>
              </w:rPr>
              <w:t>Actions or buttons</w:t>
            </w:r>
          </w:p>
        </w:tc>
        <w:tc>
          <w:tcPr>
            <w:tcW w:type="dxa" w:w="7272"/>
            <w:vAlign w:val="center"/>
            <w:shd w:fill="F3F7FA"/>
          </w:tcPr>
          <w:p>
            <w:r>
              <w:rPr>
                <w:sz w:val="16"/>
              </w:rPr>
              <w:t>Add Tier, Add Rule, Add Step, Save</w:t>
            </w:r>
          </w:p>
        </w:tc>
      </w:tr>
      <w:tr>
        <w:trPr>
          <w:cantSplit/>
        </w:trPr>
        <w:tc>
          <w:tcPr>
            <w:tcW w:type="dxa" w:w="2376"/>
            <w:vAlign w:val="center"/>
          </w:tcPr>
          <w:p>
            <w:r>
              <w:rPr>
                <w:sz w:val="16"/>
              </w:rPr>
              <w:t>Edge cases</w:t>
            </w:r>
          </w:p>
        </w:tc>
        <w:tc>
          <w:tcPr>
            <w:tcW w:type="dxa" w:w="7272"/>
            <w:vAlign w:val="center"/>
          </w:tcPr>
          <w:p>
            <w:r>
              <w:rPr>
                <w:sz w:val="16"/>
              </w:rPr>
              <w:t>Exact blended formula and threshold bands are Not specified in PS.</w:t>
            </w:r>
          </w:p>
        </w:tc>
      </w:tr>
      <w:tr>
        <w:trPr>
          <w:cantSplit/>
        </w:trPr>
        <w:tc>
          <w:tcPr>
            <w:tcW w:type="dxa" w:w="2376"/>
            <w:vAlign w:val="center"/>
            <w:shd w:fill="F3F7FA"/>
          </w:tcPr>
          <w:p>
            <w:r>
              <w:rPr>
                <w:sz w:val="16"/>
              </w:rPr>
              <w:t>Dependencies</w:t>
            </w:r>
          </w:p>
        </w:tc>
        <w:tc>
          <w:tcPr>
            <w:tcW w:type="dxa" w:w="7272"/>
            <w:vAlign w:val="center"/>
            <w:shd w:fill="F3F7FA"/>
          </w:tcPr>
          <w:p>
            <w:r>
              <w:rPr>
                <w:sz w:val="16"/>
              </w:rPr>
              <w:t>Customer Tier, Discount Rule, Approval Rule, Approval Step</w:t>
            </w:r>
          </w:p>
        </w:tc>
      </w:tr>
      <w:tr>
        <w:trPr>
          <w:cantSplit/>
        </w:trPr>
        <w:tc>
          <w:tcPr>
            <w:tcW w:type="dxa" w:w="2376"/>
            <w:vAlign w:val="center"/>
          </w:tcPr>
          <w:p>
            <w:r>
              <w:rPr>
                <w:sz w:val="16"/>
              </w:rPr>
              <w:t>Acceptance criterion</w:t>
            </w:r>
          </w:p>
        </w:tc>
        <w:tc>
          <w:tcPr>
            <w:tcW w:type="dxa" w:w="7272"/>
            <w:vAlign w:val="center"/>
          </w:tcPr>
          <w:p>
            <w:r>
              <w:rPr>
                <w:sz w:val="16"/>
              </w:rPr>
              <w:t>Given tier ceilings, category ceilings, approval ranges and steps are available, when the sales manager and admin completes the supported action, then the system must configure customer-tier ceilings, category ceilings, and the manager-only or manager-then-finance ranges. and produce versioned active discount and approval configuration subject to the stated business rule.</w:t>
            </w:r>
          </w:p>
        </w:tc>
      </w:tr>
    </w:tbl>
    <w:p/>
    <w:p>
      <w:pPr>
        <w:pStyle w:val="Heading2"/>
        <w:keepNext/>
        <w:keepLines/>
      </w:pPr>
      <w:r>
        <w:t>D Warehouse and Fulfillment Setup</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376"/>
            <w:shd w:fill="17365D"/>
            <w:vAlign w:val="center"/>
          </w:tcPr>
          <w:p>
            <w:r>
              <w:rPr>
                <w:b/>
                <w:color w:val="FFFFFF"/>
                <w:sz w:val="16"/>
              </w:rPr>
              <w:t>Field</w:t>
            </w:r>
          </w:p>
        </w:tc>
        <w:tc>
          <w:tcPr>
            <w:tcW w:type="dxa" w:w="7272"/>
            <w:shd w:fill="17365D"/>
            <w:vAlign w:val="center"/>
          </w:tcPr>
          <w:p>
            <w:r>
              <w:rPr>
                <w:b/>
                <w:color w:val="FFFFFF"/>
                <w:sz w:val="16"/>
              </w:rPr>
              <w:t>Requirement</w:t>
            </w:r>
          </w:p>
        </w:tc>
      </w:tr>
      <w:tr>
        <w:trPr>
          <w:cantSplit/>
        </w:trPr>
        <w:tc>
          <w:tcPr>
            <w:tcW w:type="dxa" w:w="2376"/>
            <w:vAlign w:val="center"/>
          </w:tcPr>
          <w:p>
            <w:r>
              <w:rPr>
                <w:sz w:val="16"/>
              </w:rPr>
              <w:t>ID</w:t>
            </w:r>
          </w:p>
        </w:tc>
        <w:tc>
          <w:tcPr>
            <w:tcW w:type="dxa" w:w="7272"/>
            <w:vAlign w:val="center"/>
          </w:tcPr>
          <w:p>
            <w:r>
              <w:rPr>
                <w:sz w:val="16"/>
              </w:rPr>
              <w:t>FR-WH-001</w:t>
            </w:r>
          </w:p>
        </w:tc>
      </w:tr>
      <w:tr>
        <w:trPr>
          <w:cantSplit/>
        </w:trPr>
        <w:tc>
          <w:tcPr>
            <w:tcW w:type="dxa" w:w="2376"/>
            <w:vAlign w:val="center"/>
            <w:shd w:fill="F3F7FA"/>
          </w:tcPr>
          <w:p>
            <w:r>
              <w:rPr>
                <w:sz w:val="16"/>
              </w:rPr>
              <w:t>Priority</w:t>
            </w:r>
          </w:p>
        </w:tc>
        <w:tc>
          <w:tcPr>
            <w:tcW w:type="dxa" w:w="7272"/>
            <w:vAlign w:val="center"/>
            <w:shd w:fill="F3F7FA"/>
          </w:tcPr>
          <w:p>
            <w:r>
              <w:rPr>
                <w:sz w:val="16"/>
              </w:rPr>
              <w:t>P0</w:t>
            </w:r>
          </w:p>
        </w:tc>
      </w:tr>
      <w:tr>
        <w:trPr>
          <w:cantSplit/>
        </w:trPr>
        <w:tc>
          <w:tcPr>
            <w:tcW w:type="dxa" w:w="2376"/>
            <w:vAlign w:val="center"/>
          </w:tcPr>
          <w:p>
            <w:r>
              <w:rPr>
                <w:sz w:val="16"/>
              </w:rPr>
              <w:t>Actor</w:t>
            </w:r>
          </w:p>
        </w:tc>
        <w:tc>
          <w:tcPr>
            <w:tcW w:type="dxa" w:w="7272"/>
            <w:vAlign w:val="center"/>
          </w:tcPr>
          <w:p>
            <w:r>
              <w:rPr>
                <w:sz w:val="16"/>
              </w:rPr>
              <w:t>Admin and Finance or Operations</w:t>
            </w:r>
          </w:p>
        </w:tc>
      </w:tr>
      <w:tr>
        <w:trPr>
          <w:cantSplit/>
        </w:trPr>
        <w:tc>
          <w:tcPr>
            <w:tcW w:type="dxa" w:w="2376"/>
            <w:vAlign w:val="center"/>
            <w:shd w:fill="F3F7FA"/>
          </w:tcPr>
          <w:p>
            <w:r>
              <w:rPr>
                <w:sz w:val="16"/>
              </w:rPr>
              <w:t>Purpose and expected behavior</w:t>
            </w:r>
          </w:p>
        </w:tc>
        <w:tc>
          <w:tcPr>
            <w:tcW w:type="dxa" w:w="7272"/>
            <w:vAlign w:val="center"/>
            <w:shd w:fill="F3F7FA"/>
          </w:tcPr>
          <w:p>
            <w:r>
              <w:rPr>
                <w:sz w:val="16"/>
              </w:rPr>
              <w:t>Manage warehouses, stock, replenishment rules and shipping-cost weighting used by automatic splitting.</w:t>
            </w:r>
          </w:p>
        </w:tc>
      </w:tr>
      <w:tr>
        <w:trPr>
          <w:cantSplit/>
        </w:trPr>
        <w:tc>
          <w:tcPr>
            <w:tcW w:type="dxa" w:w="2376"/>
            <w:vAlign w:val="center"/>
          </w:tcPr>
          <w:p>
            <w:r>
              <w:rPr>
                <w:sz w:val="16"/>
              </w:rPr>
              <w:t>Inputs</w:t>
            </w:r>
          </w:p>
        </w:tc>
        <w:tc>
          <w:tcPr>
            <w:tcW w:type="dxa" w:w="7272"/>
            <w:vAlign w:val="center"/>
          </w:tcPr>
          <w:p>
            <w:r>
              <w:rPr>
                <w:sz w:val="16"/>
              </w:rPr>
              <w:t>Warehouse, stock levels, replenishment rules, cost weighting</w:t>
            </w:r>
          </w:p>
        </w:tc>
      </w:tr>
      <w:tr>
        <w:trPr>
          <w:cantSplit/>
        </w:trPr>
        <w:tc>
          <w:tcPr>
            <w:tcW w:type="dxa" w:w="2376"/>
            <w:vAlign w:val="center"/>
            <w:shd w:fill="F3F7FA"/>
          </w:tcPr>
          <w:p>
            <w:r>
              <w:rPr>
                <w:sz w:val="16"/>
              </w:rPr>
              <w:t>Outputs</w:t>
            </w:r>
          </w:p>
        </w:tc>
        <w:tc>
          <w:tcPr>
            <w:tcW w:type="dxa" w:w="7272"/>
            <w:vAlign w:val="center"/>
            <w:shd w:fill="F3F7FA"/>
          </w:tcPr>
          <w:p>
            <w:r>
              <w:rPr>
                <w:sz w:val="16"/>
              </w:rPr>
              <w:t>Live inventory configuration and split inputs</w:t>
            </w:r>
          </w:p>
        </w:tc>
      </w:tr>
      <w:tr>
        <w:trPr>
          <w:cantSplit/>
        </w:trPr>
        <w:tc>
          <w:tcPr>
            <w:tcW w:type="dxa" w:w="2376"/>
            <w:vAlign w:val="center"/>
          </w:tcPr>
          <w:p>
            <w:r>
              <w:rPr>
                <w:sz w:val="16"/>
              </w:rPr>
              <w:t>Business rule</w:t>
            </w:r>
          </w:p>
        </w:tc>
        <w:tc>
          <w:tcPr>
            <w:tcW w:type="dxa" w:w="7272"/>
            <w:vAlign w:val="center"/>
          </w:tcPr>
          <w:p>
            <w:r>
              <w:rPr>
                <w:sz w:val="16"/>
              </w:rPr>
              <w:t>Auto split should minimize shipment count while considering shipping-cost weighting.</w:t>
            </w:r>
          </w:p>
        </w:tc>
      </w:tr>
      <w:tr>
        <w:trPr>
          <w:cantSplit/>
        </w:trPr>
        <w:tc>
          <w:tcPr>
            <w:tcW w:type="dxa" w:w="2376"/>
            <w:vAlign w:val="center"/>
            <w:shd w:fill="F3F7FA"/>
          </w:tcPr>
          <w:p>
            <w:r>
              <w:rPr>
                <w:sz w:val="16"/>
              </w:rPr>
              <w:t>Validations</w:t>
            </w:r>
          </w:p>
        </w:tc>
        <w:tc>
          <w:tcPr>
            <w:tcW w:type="dxa" w:w="7272"/>
            <w:vAlign w:val="center"/>
            <w:shd w:fill="F3F7FA"/>
          </w:tcPr>
          <w:p>
            <w:r>
              <w:rPr>
                <w:sz w:val="16"/>
              </w:rPr>
              <w:t>Negative stock and conflicting replenishment data handling are Not specified in PS.</w:t>
            </w:r>
          </w:p>
        </w:tc>
      </w:tr>
      <w:tr>
        <w:trPr>
          <w:cantSplit/>
        </w:trPr>
        <w:tc>
          <w:tcPr>
            <w:tcW w:type="dxa" w:w="2376"/>
            <w:vAlign w:val="center"/>
          </w:tcPr>
          <w:p>
            <w:r>
              <w:rPr>
                <w:sz w:val="16"/>
              </w:rPr>
              <w:t>States or statuses</w:t>
            </w:r>
          </w:p>
        </w:tc>
        <w:tc>
          <w:tcPr>
            <w:tcW w:type="dxa" w:w="7272"/>
            <w:vAlign w:val="center"/>
          </w:tcPr>
          <w:p>
            <w:r>
              <w:rPr>
                <w:sz w:val="16"/>
              </w:rPr>
              <w:t>Not specified in PS</w:t>
            </w:r>
          </w:p>
        </w:tc>
      </w:tr>
      <w:tr>
        <w:trPr>
          <w:cantSplit/>
        </w:trPr>
        <w:tc>
          <w:tcPr>
            <w:tcW w:type="dxa" w:w="2376"/>
            <w:vAlign w:val="center"/>
            <w:shd w:fill="F3F7FA"/>
          </w:tcPr>
          <w:p>
            <w:r>
              <w:rPr>
                <w:sz w:val="16"/>
              </w:rPr>
              <w:t>Actions or buttons</w:t>
            </w:r>
          </w:p>
        </w:tc>
        <w:tc>
          <w:tcPr>
            <w:tcW w:type="dxa" w:w="7272"/>
            <w:vAlign w:val="center"/>
            <w:shd w:fill="F3F7FA"/>
          </w:tcPr>
          <w:p>
            <w:r>
              <w:rPr>
                <w:sz w:val="16"/>
              </w:rPr>
              <w:t>Create Warehouse, Update Stock, Save</w:t>
            </w:r>
          </w:p>
        </w:tc>
      </w:tr>
      <w:tr>
        <w:trPr>
          <w:cantSplit/>
        </w:trPr>
        <w:tc>
          <w:tcPr>
            <w:tcW w:type="dxa" w:w="2376"/>
            <w:vAlign w:val="center"/>
          </w:tcPr>
          <w:p>
            <w:r>
              <w:rPr>
                <w:sz w:val="16"/>
              </w:rPr>
              <w:t>Edge cases</w:t>
            </w:r>
          </w:p>
        </w:tc>
        <w:tc>
          <w:tcPr>
            <w:tcW w:type="dxa" w:w="7272"/>
            <w:vAlign w:val="center"/>
          </w:tcPr>
          <w:p>
            <w:r>
              <w:rPr>
                <w:sz w:val="16"/>
              </w:rPr>
              <w:t>Reservation timing and concurrency behavior are Not specified in PS.</w:t>
            </w:r>
          </w:p>
        </w:tc>
      </w:tr>
      <w:tr>
        <w:trPr>
          <w:cantSplit/>
        </w:trPr>
        <w:tc>
          <w:tcPr>
            <w:tcW w:type="dxa" w:w="2376"/>
            <w:vAlign w:val="center"/>
            <w:shd w:fill="F3F7FA"/>
          </w:tcPr>
          <w:p>
            <w:r>
              <w:rPr>
                <w:sz w:val="16"/>
              </w:rPr>
              <w:t>Dependencies</w:t>
            </w:r>
          </w:p>
        </w:tc>
        <w:tc>
          <w:tcPr>
            <w:tcW w:type="dxa" w:w="7272"/>
            <w:vAlign w:val="center"/>
            <w:shd w:fill="F3F7FA"/>
          </w:tcPr>
          <w:p>
            <w:r>
              <w:rPr>
                <w:sz w:val="16"/>
              </w:rPr>
              <w:t>Warehouse, Warehouse Stock</w:t>
            </w:r>
          </w:p>
        </w:tc>
      </w:tr>
      <w:tr>
        <w:trPr>
          <w:cantSplit/>
        </w:trPr>
        <w:tc>
          <w:tcPr>
            <w:tcW w:type="dxa" w:w="2376"/>
            <w:vAlign w:val="center"/>
          </w:tcPr>
          <w:p>
            <w:r>
              <w:rPr>
                <w:sz w:val="16"/>
              </w:rPr>
              <w:t>Acceptance criterion</w:t>
            </w:r>
          </w:p>
        </w:tc>
        <w:tc>
          <w:tcPr>
            <w:tcW w:type="dxa" w:w="7272"/>
            <w:vAlign w:val="center"/>
          </w:tcPr>
          <w:p>
            <w:r>
              <w:rPr>
                <w:sz w:val="16"/>
              </w:rPr>
              <w:t>Given warehouse, stock levels, replenishment rules, cost weighting are available, when the admin and finance or operations completes the supported action, then the system must manage warehouses, stock, replenishment rules and shipping-cost weighting used by automatic splitting. and produce live inventory configuration and split inputs subject to the stated business rule.</w:t>
            </w:r>
          </w:p>
        </w:tc>
      </w:tr>
    </w:tbl>
    <w:p/>
    <w:p>
      <w:pPr>
        <w:pStyle w:val="Heading2"/>
        <w:keepNext/>
        <w:keepLines/>
      </w:pPr>
      <w:r>
        <w:t>E Subscription and Recurring Plan Setup</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376"/>
            <w:shd w:fill="17365D"/>
            <w:vAlign w:val="center"/>
          </w:tcPr>
          <w:p>
            <w:r>
              <w:rPr>
                <w:b/>
                <w:color w:val="FFFFFF"/>
                <w:sz w:val="16"/>
              </w:rPr>
              <w:t>Field</w:t>
            </w:r>
          </w:p>
        </w:tc>
        <w:tc>
          <w:tcPr>
            <w:tcW w:type="dxa" w:w="7272"/>
            <w:shd w:fill="17365D"/>
            <w:vAlign w:val="center"/>
          </w:tcPr>
          <w:p>
            <w:r>
              <w:rPr>
                <w:b/>
                <w:color w:val="FFFFFF"/>
                <w:sz w:val="16"/>
              </w:rPr>
              <w:t>Requirement</w:t>
            </w:r>
          </w:p>
        </w:tc>
      </w:tr>
      <w:tr>
        <w:trPr>
          <w:cantSplit/>
        </w:trPr>
        <w:tc>
          <w:tcPr>
            <w:tcW w:type="dxa" w:w="2376"/>
            <w:vAlign w:val="center"/>
          </w:tcPr>
          <w:p>
            <w:r>
              <w:rPr>
                <w:sz w:val="16"/>
              </w:rPr>
              <w:t>ID</w:t>
            </w:r>
          </w:p>
        </w:tc>
        <w:tc>
          <w:tcPr>
            <w:tcW w:type="dxa" w:w="7272"/>
            <w:vAlign w:val="center"/>
          </w:tcPr>
          <w:p>
            <w:r>
              <w:rPr>
                <w:sz w:val="16"/>
              </w:rPr>
              <w:t>FR-SUB-001</w:t>
            </w:r>
          </w:p>
        </w:tc>
      </w:tr>
      <w:tr>
        <w:trPr>
          <w:cantSplit/>
        </w:trPr>
        <w:tc>
          <w:tcPr>
            <w:tcW w:type="dxa" w:w="2376"/>
            <w:vAlign w:val="center"/>
            <w:shd w:fill="F3F7FA"/>
          </w:tcPr>
          <w:p>
            <w:r>
              <w:rPr>
                <w:sz w:val="16"/>
              </w:rPr>
              <w:t>Priority</w:t>
            </w:r>
          </w:p>
        </w:tc>
        <w:tc>
          <w:tcPr>
            <w:tcW w:type="dxa" w:w="7272"/>
            <w:vAlign w:val="center"/>
            <w:shd w:fill="F3F7FA"/>
          </w:tcPr>
          <w:p>
            <w:r>
              <w:rPr>
                <w:sz w:val="16"/>
              </w:rPr>
              <w:t>P0</w:t>
            </w:r>
          </w:p>
        </w:tc>
      </w:tr>
      <w:tr>
        <w:trPr>
          <w:cantSplit/>
        </w:trPr>
        <w:tc>
          <w:tcPr>
            <w:tcW w:type="dxa" w:w="2376"/>
            <w:vAlign w:val="center"/>
          </w:tcPr>
          <w:p>
            <w:r>
              <w:rPr>
                <w:sz w:val="16"/>
              </w:rPr>
              <w:t>Actor</w:t>
            </w:r>
          </w:p>
        </w:tc>
        <w:tc>
          <w:tcPr>
            <w:tcW w:type="dxa" w:w="7272"/>
            <w:vAlign w:val="center"/>
          </w:tcPr>
          <w:p>
            <w:r>
              <w:rPr>
                <w:sz w:val="16"/>
              </w:rPr>
              <w:t>Admin</w:t>
            </w:r>
          </w:p>
        </w:tc>
      </w:tr>
      <w:tr>
        <w:trPr>
          <w:cantSplit/>
        </w:trPr>
        <w:tc>
          <w:tcPr>
            <w:tcW w:type="dxa" w:w="2376"/>
            <w:vAlign w:val="center"/>
            <w:shd w:fill="F3F7FA"/>
          </w:tcPr>
          <w:p>
            <w:r>
              <w:rPr>
                <w:sz w:val="16"/>
              </w:rPr>
              <w:t>Purpose and expected behavior</w:t>
            </w:r>
          </w:p>
        </w:tc>
        <w:tc>
          <w:tcPr>
            <w:tcW w:type="dxa" w:w="7272"/>
            <w:vAlign w:val="center"/>
            <w:shd w:fill="F3F7FA"/>
          </w:tcPr>
          <w:p>
            <w:r>
              <w:rPr>
                <w:sz w:val="16"/>
              </w:rPr>
              <w:t>Define monthly, quarterly and yearly plans, product attachment, proration, cancellation and partial-refund rules.</w:t>
            </w:r>
          </w:p>
        </w:tc>
      </w:tr>
      <w:tr>
        <w:trPr>
          <w:cantSplit/>
        </w:trPr>
        <w:tc>
          <w:tcPr>
            <w:tcW w:type="dxa" w:w="2376"/>
            <w:vAlign w:val="center"/>
          </w:tcPr>
          <w:p>
            <w:r>
              <w:rPr>
                <w:sz w:val="16"/>
              </w:rPr>
              <w:t>Inputs</w:t>
            </w:r>
          </w:p>
        </w:tc>
        <w:tc>
          <w:tcPr>
            <w:tcW w:type="dxa" w:w="7272"/>
            <w:vAlign w:val="center"/>
          </w:tcPr>
          <w:p>
            <w:r>
              <w:rPr>
                <w:sz w:val="16"/>
              </w:rPr>
              <w:t>Plan cadence and rule configuration</w:t>
            </w:r>
          </w:p>
        </w:tc>
      </w:tr>
      <w:tr>
        <w:trPr>
          <w:cantSplit/>
        </w:trPr>
        <w:tc>
          <w:tcPr>
            <w:tcW w:type="dxa" w:w="2376"/>
            <w:vAlign w:val="center"/>
            <w:shd w:fill="F3F7FA"/>
          </w:tcPr>
          <w:p>
            <w:r>
              <w:rPr>
                <w:sz w:val="16"/>
              </w:rPr>
              <w:t>Outputs</w:t>
            </w:r>
          </w:p>
        </w:tc>
        <w:tc>
          <w:tcPr>
            <w:tcW w:type="dxa" w:w="7272"/>
            <w:vAlign w:val="center"/>
            <w:shd w:fill="F3F7FA"/>
          </w:tcPr>
          <w:p>
            <w:r>
              <w:rPr>
                <w:sz w:val="16"/>
              </w:rPr>
              <w:t>Active recurring plan</w:t>
            </w:r>
          </w:p>
        </w:tc>
      </w:tr>
      <w:tr>
        <w:trPr>
          <w:cantSplit/>
        </w:trPr>
        <w:tc>
          <w:tcPr>
            <w:tcW w:type="dxa" w:w="2376"/>
            <w:vAlign w:val="center"/>
          </w:tcPr>
          <w:p>
            <w:r>
              <w:rPr>
                <w:sz w:val="16"/>
              </w:rPr>
              <w:t>Business rule</w:t>
            </w:r>
          </w:p>
        </w:tc>
        <w:tc>
          <w:tcPr>
            <w:tcW w:type="dxa" w:w="7272"/>
            <w:vAlign w:val="center"/>
          </w:tcPr>
          <w:p>
            <w:r>
              <w:rPr>
                <w:sz w:val="16"/>
              </w:rPr>
              <w:t>Rules drive schedule generation and mid-cycle changes.</w:t>
            </w:r>
          </w:p>
        </w:tc>
      </w:tr>
      <w:tr>
        <w:trPr>
          <w:cantSplit/>
        </w:trPr>
        <w:tc>
          <w:tcPr>
            <w:tcW w:type="dxa" w:w="2376"/>
            <w:vAlign w:val="center"/>
            <w:shd w:fill="F3F7FA"/>
          </w:tcPr>
          <w:p>
            <w:r>
              <w:rPr>
                <w:sz w:val="16"/>
              </w:rPr>
              <w:t>Validations</w:t>
            </w:r>
          </w:p>
        </w:tc>
        <w:tc>
          <w:tcPr>
            <w:tcW w:type="dxa" w:w="7272"/>
            <w:vAlign w:val="center"/>
            <w:shd w:fill="F3F7FA"/>
          </w:tcPr>
          <w:p>
            <w:r>
              <w:rPr>
                <w:sz w:val="16"/>
              </w:rPr>
              <w:t>Effective dates, rounding and tax treatment are Not specified in PS.</w:t>
            </w:r>
          </w:p>
        </w:tc>
      </w:tr>
      <w:tr>
        <w:trPr>
          <w:cantSplit/>
        </w:trPr>
        <w:tc>
          <w:tcPr>
            <w:tcW w:type="dxa" w:w="2376"/>
            <w:vAlign w:val="center"/>
          </w:tcPr>
          <w:p>
            <w:r>
              <w:rPr>
                <w:sz w:val="16"/>
              </w:rPr>
              <w:t>States or statuses</w:t>
            </w:r>
          </w:p>
        </w:tc>
        <w:tc>
          <w:tcPr>
            <w:tcW w:type="dxa" w:w="7272"/>
            <w:vAlign w:val="center"/>
          </w:tcPr>
          <w:p>
            <w:r>
              <w:rPr>
                <w:sz w:val="16"/>
              </w:rPr>
              <w:t>Not specified in PS</w:t>
            </w:r>
          </w:p>
        </w:tc>
      </w:tr>
      <w:tr>
        <w:trPr>
          <w:cantSplit/>
        </w:trPr>
        <w:tc>
          <w:tcPr>
            <w:tcW w:type="dxa" w:w="2376"/>
            <w:vAlign w:val="center"/>
            <w:shd w:fill="F3F7FA"/>
          </w:tcPr>
          <w:p>
            <w:r>
              <w:rPr>
                <w:sz w:val="16"/>
              </w:rPr>
              <w:t>Actions or buttons</w:t>
            </w:r>
          </w:p>
        </w:tc>
        <w:tc>
          <w:tcPr>
            <w:tcW w:type="dxa" w:w="7272"/>
            <w:vAlign w:val="center"/>
            <w:shd w:fill="F3F7FA"/>
          </w:tcPr>
          <w:p>
            <w:r>
              <w:rPr>
                <w:sz w:val="16"/>
              </w:rPr>
              <w:t>Create Plan, Attach Product, Save</w:t>
            </w:r>
          </w:p>
        </w:tc>
      </w:tr>
      <w:tr>
        <w:trPr>
          <w:cantSplit/>
        </w:trPr>
        <w:tc>
          <w:tcPr>
            <w:tcW w:type="dxa" w:w="2376"/>
            <w:vAlign w:val="center"/>
          </w:tcPr>
          <w:p>
            <w:r>
              <w:rPr>
                <w:sz w:val="16"/>
              </w:rPr>
              <w:t>Edge cases</w:t>
            </w:r>
          </w:p>
        </w:tc>
        <w:tc>
          <w:tcPr>
            <w:tcW w:type="dxa" w:w="7272"/>
            <w:vAlign w:val="center"/>
          </w:tcPr>
          <w:p>
            <w:r>
              <w:rPr>
                <w:sz w:val="16"/>
              </w:rPr>
              <w:t>Backdated changes are Not specified in PS.</w:t>
            </w:r>
          </w:p>
        </w:tc>
      </w:tr>
      <w:tr>
        <w:trPr>
          <w:cantSplit/>
        </w:trPr>
        <w:tc>
          <w:tcPr>
            <w:tcW w:type="dxa" w:w="2376"/>
            <w:vAlign w:val="center"/>
            <w:shd w:fill="F3F7FA"/>
          </w:tcPr>
          <w:p>
            <w:r>
              <w:rPr>
                <w:sz w:val="16"/>
              </w:rPr>
              <w:t>Dependencies</w:t>
            </w:r>
          </w:p>
        </w:tc>
        <w:tc>
          <w:tcPr>
            <w:tcW w:type="dxa" w:w="7272"/>
            <w:vAlign w:val="center"/>
            <w:shd w:fill="F3F7FA"/>
          </w:tcPr>
          <w:p>
            <w:r>
              <w:rPr>
                <w:sz w:val="16"/>
              </w:rPr>
              <w:t>Product, Subscription Plan</w:t>
            </w:r>
          </w:p>
        </w:tc>
      </w:tr>
      <w:tr>
        <w:trPr>
          <w:cantSplit/>
        </w:trPr>
        <w:tc>
          <w:tcPr>
            <w:tcW w:type="dxa" w:w="2376"/>
            <w:vAlign w:val="center"/>
          </w:tcPr>
          <w:p>
            <w:r>
              <w:rPr>
                <w:sz w:val="16"/>
              </w:rPr>
              <w:t>Acceptance criterion</w:t>
            </w:r>
          </w:p>
        </w:tc>
        <w:tc>
          <w:tcPr>
            <w:tcW w:type="dxa" w:w="7272"/>
            <w:vAlign w:val="center"/>
          </w:tcPr>
          <w:p>
            <w:r>
              <w:rPr>
                <w:sz w:val="16"/>
              </w:rPr>
              <w:t>Given plan cadence and rule configuration are available, when the admin completes the supported action, then the system must define monthly, quarterly and yearly plans, product attachment, proration, cancellation and partial-refund rules. and produce active recurring plan subject to the stated business rule.</w:t>
            </w:r>
          </w:p>
        </w:tc>
      </w:tr>
    </w:tbl>
    <w:p/>
    <w:p>
      <w:pPr>
        <w:pStyle w:val="Heading2"/>
        <w:keepNext/>
        <w:keepLines/>
      </w:pPr>
      <w:r>
        <w:t>F Upsell and Cross Sell Rule Setup</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376"/>
            <w:shd w:fill="17365D"/>
            <w:vAlign w:val="center"/>
          </w:tcPr>
          <w:p>
            <w:r>
              <w:rPr>
                <w:b/>
                <w:color w:val="FFFFFF"/>
                <w:sz w:val="16"/>
              </w:rPr>
              <w:t>Field</w:t>
            </w:r>
          </w:p>
        </w:tc>
        <w:tc>
          <w:tcPr>
            <w:tcW w:type="dxa" w:w="7272"/>
            <w:shd w:fill="17365D"/>
            <w:vAlign w:val="center"/>
          </w:tcPr>
          <w:p>
            <w:r>
              <w:rPr>
                <w:b/>
                <w:color w:val="FFFFFF"/>
                <w:sz w:val="16"/>
              </w:rPr>
              <w:t>Requirement</w:t>
            </w:r>
          </w:p>
        </w:tc>
      </w:tr>
      <w:tr>
        <w:trPr>
          <w:cantSplit/>
        </w:trPr>
        <w:tc>
          <w:tcPr>
            <w:tcW w:type="dxa" w:w="2376"/>
            <w:vAlign w:val="center"/>
          </w:tcPr>
          <w:p>
            <w:r>
              <w:rPr>
                <w:sz w:val="16"/>
              </w:rPr>
              <w:t>ID</w:t>
            </w:r>
          </w:p>
        </w:tc>
        <w:tc>
          <w:tcPr>
            <w:tcW w:type="dxa" w:w="7272"/>
            <w:vAlign w:val="center"/>
          </w:tcPr>
          <w:p>
            <w:r>
              <w:rPr>
                <w:sz w:val="16"/>
              </w:rPr>
              <w:t>FR-REC-001</w:t>
            </w:r>
          </w:p>
        </w:tc>
      </w:tr>
      <w:tr>
        <w:trPr>
          <w:cantSplit/>
        </w:trPr>
        <w:tc>
          <w:tcPr>
            <w:tcW w:type="dxa" w:w="2376"/>
            <w:vAlign w:val="center"/>
            <w:shd w:fill="F3F7FA"/>
          </w:tcPr>
          <w:p>
            <w:r>
              <w:rPr>
                <w:sz w:val="16"/>
              </w:rPr>
              <w:t>Priority</w:t>
            </w:r>
          </w:p>
        </w:tc>
        <w:tc>
          <w:tcPr>
            <w:tcW w:type="dxa" w:w="7272"/>
            <w:vAlign w:val="center"/>
            <w:shd w:fill="F3F7FA"/>
          </w:tcPr>
          <w:p>
            <w:r>
              <w:rPr>
                <w:sz w:val="16"/>
              </w:rPr>
              <w:t>P2</w:t>
            </w:r>
          </w:p>
        </w:tc>
      </w:tr>
      <w:tr>
        <w:trPr>
          <w:cantSplit/>
        </w:trPr>
        <w:tc>
          <w:tcPr>
            <w:tcW w:type="dxa" w:w="2376"/>
            <w:vAlign w:val="center"/>
          </w:tcPr>
          <w:p>
            <w:r>
              <w:rPr>
                <w:sz w:val="16"/>
              </w:rPr>
              <w:t>Actor</w:t>
            </w:r>
          </w:p>
        </w:tc>
        <w:tc>
          <w:tcPr>
            <w:tcW w:type="dxa" w:w="7272"/>
            <w:vAlign w:val="center"/>
          </w:tcPr>
          <w:p>
            <w:r>
              <w:rPr>
                <w:sz w:val="16"/>
              </w:rPr>
              <w:t>Admin</w:t>
            </w:r>
          </w:p>
        </w:tc>
      </w:tr>
      <w:tr>
        <w:trPr>
          <w:cantSplit/>
        </w:trPr>
        <w:tc>
          <w:tcPr>
            <w:tcW w:type="dxa" w:w="2376"/>
            <w:vAlign w:val="center"/>
            <w:shd w:fill="F3F7FA"/>
          </w:tcPr>
          <w:p>
            <w:r>
              <w:rPr>
                <w:sz w:val="16"/>
              </w:rPr>
              <w:t>Purpose and expected behavior</w:t>
            </w:r>
          </w:p>
        </w:tc>
        <w:tc>
          <w:tcPr>
            <w:tcW w:type="dxa" w:w="7272"/>
            <w:vAlign w:val="center"/>
            <w:shd w:fill="F3F7FA"/>
          </w:tcPr>
          <w:p>
            <w:r>
              <w:rPr>
                <w:sz w:val="16"/>
              </w:rPr>
              <w:t>Define co-purchase pairings, promoted items and minimum-margin thresholds.</w:t>
            </w:r>
          </w:p>
        </w:tc>
      </w:tr>
      <w:tr>
        <w:trPr>
          <w:cantSplit/>
        </w:trPr>
        <w:tc>
          <w:tcPr>
            <w:tcW w:type="dxa" w:w="2376"/>
            <w:vAlign w:val="center"/>
          </w:tcPr>
          <w:p>
            <w:r>
              <w:rPr>
                <w:sz w:val="16"/>
              </w:rPr>
              <w:t>Inputs</w:t>
            </w:r>
          </w:p>
        </w:tc>
        <w:tc>
          <w:tcPr>
            <w:tcW w:type="dxa" w:w="7272"/>
            <w:vAlign w:val="center"/>
          </w:tcPr>
          <w:p>
            <w:r>
              <w:rPr>
                <w:sz w:val="16"/>
              </w:rPr>
              <w:t>Pairings, promotion flag, margin floor</w:t>
            </w:r>
          </w:p>
        </w:tc>
      </w:tr>
      <w:tr>
        <w:trPr>
          <w:cantSplit/>
        </w:trPr>
        <w:tc>
          <w:tcPr>
            <w:tcW w:type="dxa" w:w="2376"/>
            <w:vAlign w:val="center"/>
            <w:shd w:fill="F3F7FA"/>
          </w:tcPr>
          <w:p>
            <w:r>
              <w:rPr>
                <w:sz w:val="16"/>
              </w:rPr>
              <w:t>Outputs</w:t>
            </w:r>
          </w:p>
        </w:tc>
        <w:tc>
          <w:tcPr>
            <w:tcW w:type="dxa" w:w="7272"/>
            <w:vAlign w:val="center"/>
            <w:shd w:fill="F3F7FA"/>
          </w:tcPr>
          <w:p>
            <w:r>
              <w:rPr>
                <w:sz w:val="16"/>
              </w:rPr>
              <w:t>Rankable recommendation rules</w:t>
            </w:r>
          </w:p>
        </w:tc>
      </w:tr>
      <w:tr>
        <w:trPr>
          <w:cantSplit/>
        </w:trPr>
        <w:tc>
          <w:tcPr>
            <w:tcW w:type="dxa" w:w="2376"/>
            <w:vAlign w:val="center"/>
          </w:tcPr>
          <w:p>
            <w:r>
              <w:rPr>
                <w:sz w:val="16"/>
              </w:rPr>
              <w:t>Business rule</w:t>
            </w:r>
          </w:p>
        </w:tc>
        <w:tc>
          <w:tcPr>
            <w:tcW w:type="dxa" w:w="7272"/>
            <w:vAlign w:val="center"/>
          </w:tcPr>
          <w:p>
            <w:r>
              <w:rPr>
                <w:sz w:val="16"/>
              </w:rPr>
              <w:t>Promotions rank higher; only healthy-margin suggestions surface.</w:t>
            </w:r>
          </w:p>
        </w:tc>
      </w:tr>
      <w:tr>
        <w:trPr>
          <w:cantSplit/>
        </w:trPr>
        <w:tc>
          <w:tcPr>
            <w:tcW w:type="dxa" w:w="2376"/>
            <w:vAlign w:val="center"/>
            <w:shd w:fill="F3F7FA"/>
          </w:tcPr>
          <w:p>
            <w:r>
              <w:rPr>
                <w:sz w:val="16"/>
              </w:rPr>
              <w:t>Validations</w:t>
            </w:r>
          </w:p>
        </w:tc>
        <w:tc>
          <w:tcPr>
            <w:tcW w:type="dxa" w:w="7272"/>
            <w:vAlign w:val="center"/>
            <w:shd w:fill="F3F7FA"/>
          </w:tcPr>
          <w:p>
            <w:r>
              <w:rPr>
                <w:sz w:val="16"/>
              </w:rPr>
              <w:t>Historical-data quality and tie-breaking are Not specified in PS.</w:t>
            </w:r>
          </w:p>
        </w:tc>
      </w:tr>
      <w:tr>
        <w:trPr>
          <w:cantSplit/>
        </w:trPr>
        <w:tc>
          <w:tcPr>
            <w:tcW w:type="dxa" w:w="2376"/>
            <w:vAlign w:val="center"/>
          </w:tcPr>
          <w:p>
            <w:r>
              <w:rPr>
                <w:sz w:val="16"/>
              </w:rPr>
              <w:t>States or statuses</w:t>
            </w:r>
          </w:p>
        </w:tc>
        <w:tc>
          <w:tcPr>
            <w:tcW w:type="dxa" w:w="7272"/>
            <w:vAlign w:val="center"/>
          </w:tcPr>
          <w:p>
            <w:r>
              <w:rPr>
                <w:sz w:val="16"/>
              </w:rPr>
              <w:t>Not specified in PS</w:t>
            </w:r>
          </w:p>
        </w:tc>
      </w:tr>
      <w:tr>
        <w:trPr>
          <w:cantSplit/>
        </w:trPr>
        <w:tc>
          <w:tcPr>
            <w:tcW w:type="dxa" w:w="2376"/>
            <w:vAlign w:val="center"/>
            <w:shd w:fill="F3F7FA"/>
          </w:tcPr>
          <w:p>
            <w:r>
              <w:rPr>
                <w:sz w:val="16"/>
              </w:rPr>
              <w:t>Actions or buttons</w:t>
            </w:r>
          </w:p>
        </w:tc>
        <w:tc>
          <w:tcPr>
            <w:tcW w:type="dxa" w:w="7272"/>
            <w:vAlign w:val="center"/>
            <w:shd w:fill="F3F7FA"/>
          </w:tcPr>
          <w:p>
            <w:r>
              <w:rPr>
                <w:sz w:val="16"/>
              </w:rPr>
              <w:t>Add Pairing, Promote, Set Margin Threshold</w:t>
            </w:r>
          </w:p>
        </w:tc>
      </w:tr>
      <w:tr>
        <w:trPr>
          <w:cantSplit/>
        </w:trPr>
        <w:tc>
          <w:tcPr>
            <w:tcW w:type="dxa" w:w="2376"/>
            <w:vAlign w:val="center"/>
          </w:tcPr>
          <w:p>
            <w:r>
              <w:rPr>
                <w:sz w:val="16"/>
              </w:rPr>
              <w:t>Edge cases</w:t>
            </w:r>
          </w:p>
        </w:tc>
        <w:tc>
          <w:tcPr>
            <w:tcW w:type="dxa" w:w="7272"/>
            <w:vAlign w:val="center"/>
          </w:tcPr>
          <w:p>
            <w:r>
              <w:rPr>
                <w:sz w:val="16"/>
              </w:rPr>
              <w:t>Cold-start behavior is Not specified in PS.</w:t>
            </w:r>
          </w:p>
        </w:tc>
      </w:tr>
      <w:tr>
        <w:trPr>
          <w:cantSplit/>
        </w:trPr>
        <w:tc>
          <w:tcPr>
            <w:tcW w:type="dxa" w:w="2376"/>
            <w:vAlign w:val="center"/>
            <w:shd w:fill="F3F7FA"/>
          </w:tcPr>
          <w:p>
            <w:r>
              <w:rPr>
                <w:sz w:val="16"/>
              </w:rPr>
              <w:t>Dependencies</w:t>
            </w:r>
          </w:p>
        </w:tc>
        <w:tc>
          <w:tcPr>
            <w:tcW w:type="dxa" w:w="7272"/>
            <w:vAlign w:val="center"/>
            <w:shd w:fill="F3F7FA"/>
          </w:tcPr>
          <w:p>
            <w:r>
              <w:rPr>
                <w:sz w:val="16"/>
              </w:rPr>
              <w:t>Product, Recommendation, Margin</w:t>
            </w:r>
          </w:p>
        </w:tc>
      </w:tr>
      <w:tr>
        <w:trPr>
          <w:cantSplit/>
        </w:trPr>
        <w:tc>
          <w:tcPr>
            <w:tcW w:type="dxa" w:w="2376"/>
            <w:vAlign w:val="center"/>
          </w:tcPr>
          <w:p>
            <w:r>
              <w:rPr>
                <w:sz w:val="16"/>
              </w:rPr>
              <w:t>Acceptance criterion</w:t>
            </w:r>
          </w:p>
        </w:tc>
        <w:tc>
          <w:tcPr>
            <w:tcW w:type="dxa" w:w="7272"/>
            <w:vAlign w:val="center"/>
          </w:tcPr>
          <w:p>
            <w:r>
              <w:rPr>
                <w:sz w:val="16"/>
              </w:rPr>
              <w:t>Given pairings, promotion flag, margin floor are available, when the admin completes the supported action, then the system must define co-purchase pairings, promoted items and minimum-margin thresholds. and produce rankable recommendation rules subject to the stated business rule.</w:t>
            </w:r>
          </w:p>
        </w:tc>
      </w:tr>
    </w:tbl>
    <w:p/>
    <w:p>
      <w:pPr>
        <w:pStyle w:val="Heading2"/>
        <w:keepNext/>
        <w:keepLines/>
      </w:pPr>
      <w:r>
        <w:t>G Reporting and Dashboard Configuration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376"/>
            <w:shd w:fill="17365D"/>
            <w:vAlign w:val="center"/>
          </w:tcPr>
          <w:p>
            <w:r>
              <w:rPr>
                <w:b/>
                <w:color w:val="FFFFFF"/>
                <w:sz w:val="16"/>
              </w:rPr>
              <w:t>Field</w:t>
            </w:r>
          </w:p>
        </w:tc>
        <w:tc>
          <w:tcPr>
            <w:tcW w:type="dxa" w:w="7272"/>
            <w:shd w:fill="17365D"/>
            <w:vAlign w:val="center"/>
          </w:tcPr>
          <w:p>
            <w:r>
              <w:rPr>
                <w:b/>
                <w:color w:val="FFFFFF"/>
                <w:sz w:val="16"/>
              </w:rPr>
              <w:t>Requirement</w:t>
            </w:r>
          </w:p>
        </w:tc>
      </w:tr>
      <w:tr>
        <w:trPr>
          <w:cantSplit/>
        </w:trPr>
        <w:tc>
          <w:tcPr>
            <w:tcW w:type="dxa" w:w="2376"/>
            <w:vAlign w:val="center"/>
          </w:tcPr>
          <w:p>
            <w:r>
              <w:rPr>
                <w:sz w:val="16"/>
              </w:rPr>
              <w:t>ID</w:t>
            </w:r>
          </w:p>
        </w:tc>
        <w:tc>
          <w:tcPr>
            <w:tcW w:type="dxa" w:w="7272"/>
            <w:vAlign w:val="center"/>
          </w:tcPr>
          <w:p>
            <w:r>
              <w:rPr>
                <w:sz w:val="16"/>
              </w:rPr>
              <w:t>FR-REP-001</w:t>
            </w:r>
          </w:p>
        </w:tc>
      </w:tr>
      <w:tr>
        <w:trPr>
          <w:cantSplit/>
        </w:trPr>
        <w:tc>
          <w:tcPr>
            <w:tcW w:type="dxa" w:w="2376"/>
            <w:vAlign w:val="center"/>
            <w:shd w:fill="F3F7FA"/>
          </w:tcPr>
          <w:p>
            <w:r>
              <w:rPr>
                <w:sz w:val="16"/>
              </w:rPr>
              <w:t>Priority</w:t>
            </w:r>
          </w:p>
        </w:tc>
        <w:tc>
          <w:tcPr>
            <w:tcW w:type="dxa" w:w="7272"/>
            <w:vAlign w:val="center"/>
            <w:shd w:fill="F3F7FA"/>
          </w:tcPr>
          <w:p>
            <w:r>
              <w:rPr>
                <w:sz w:val="16"/>
              </w:rPr>
              <w:t>P1</w:t>
            </w:r>
          </w:p>
        </w:tc>
      </w:tr>
      <w:tr>
        <w:trPr>
          <w:cantSplit/>
        </w:trPr>
        <w:tc>
          <w:tcPr>
            <w:tcW w:type="dxa" w:w="2376"/>
            <w:vAlign w:val="center"/>
          </w:tcPr>
          <w:p>
            <w:r>
              <w:rPr>
                <w:sz w:val="16"/>
              </w:rPr>
              <w:t>Actor</w:t>
            </w:r>
          </w:p>
        </w:tc>
        <w:tc>
          <w:tcPr>
            <w:tcW w:type="dxa" w:w="7272"/>
            <w:vAlign w:val="center"/>
          </w:tcPr>
          <w:p>
            <w:r>
              <w:rPr>
                <w:sz w:val="16"/>
              </w:rPr>
              <w:t>Admin</w:t>
            </w:r>
          </w:p>
        </w:tc>
      </w:tr>
      <w:tr>
        <w:trPr>
          <w:cantSplit/>
        </w:trPr>
        <w:tc>
          <w:tcPr>
            <w:tcW w:type="dxa" w:w="2376"/>
            <w:vAlign w:val="center"/>
            <w:shd w:fill="F3F7FA"/>
          </w:tcPr>
          <w:p>
            <w:r>
              <w:rPr>
                <w:sz w:val="16"/>
              </w:rPr>
              <w:t>Purpose and expected behavior</w:t>
            </w:r>
          </w:p>
        </w:tc>
        <w:tc>
          <w:tcPr>
            <w:tcW w:type="dxa" w:w="7272"/>
            <w:vAlign w:val="center"/>
            <w:shd w:fill="F3F7FA"/>
          </w:tcPr>
          <w:p>
            <w:r>
              <w:rPr>
                <w:sz w:val="16"/>
              </w:rPr>
              <w:t>Provide sales-performance dashboard and reports with Period, Sales Team or Rep, Approval Status, Product or Category filters and PDF or XLS export.</w:t>
            </w:r>
          </w:p>
        </w:tc>
      </w:tr>
      <w:tr>
        <w:trPr>
          <w:cantSplit/>
        </w:trPr>
        <w:tc>
          <w:tcPr>
            <w:tcW w:type="dxa" w:w="2376"/>
            <w:vAlign w:val="center"/>
          </w:tcPr>
          <w:p>
            <w:r>
              <w:rPr>
                <w:sz w:val="16"/>
              </w:rPr>
              <w:t>Inputs</w:t>
            </w:r>
          </w:p>
        </w:tc>
        <w:tc>
          <w:tcPr>
            <w:tcW w:type="dxa" w:w="7272"/>
            <w:vAlign w:val="center"/>
          </w:tcPr>
          <w:p>
            <w:r>
              <w:rPr>
                <w:sz w:val="16"/>
              </w:rPr>
              <w:t>Filter selections</w:t>
            </w:r>
          </w:p>
        </w:tc>
      </w:tr>
      <w:tr>
        <w:trPr>
          <w:cantSplit/>
        </w:trPr>
        <w:tc>
          <w:tcPr>
            <w:tcW w:type="dxa" w:w="2376"/>
            <w:vAlign w:val="center"/>
            <w:shd w:fill="F3F7FA"/>
          </w:tcPr>
          <w:p>
            <w:r>
              <w:rPr>
                <w:sz w:val="16"/>
              </w:rPr>
              <w:t>Outputs</w:t>
            </w:r>
          </w:p>
        </w:tc>
        <w:tc>
          <w:tcPr>
            <w:tcW w:type="dxa" w:w="7272"/>
            <w:vAlign w:val="center"/>
            <w:shd w:fill="F3F7FA"/>
          </w:tcPr>
          <w:p>
            <w:r>
              <w:rPr>
                <w:sz w:val="16"/>
              </w:rPr>
              <w:t>Filtered report and export</w:t>
            </w:r>
          </w:p>
        </w:tc>
      </w:tr>
      <w:tr>
        <w:trPr>
          <w:cantSplit/>
        </w:trPr>
        <w:tc>
          <w:tcPr>
            <w:tcW w:type="dxa" w:w="2376"/>
            <w:vAlign w:val="center"/>
          </w:tcPr>
          <w:p>
            <w:r>
              <w:rPr>
                <w:sz w:val="16"/>
              </w:rPr>
              <w:t>Business rule</w:t>
            </w:r>
          </w:p>
        </w:tc>
        <w:tc>
          <w:tcPr>
            <w:tcW w:type="dxa" w:w="7272"/>
            <w:vAlign w:val="center"/>
          </w:tcPr>
          <w:p>
            <w:r>
              <w:rPr>
                <w:sz w:val="16"/>
              </w:rPr>
              <w:t>Reports cover quotations and orders and support best-selling and most-discounted analysis.</w:t>
            </w:r>
          </w:p>
        </w:tc>
      </w:tr>
      <w:tr>
        <w:trPr>
          <w:cantSplit/>
        </w:trPr>
        <w:tc>
          <w:tcPr>
            <w:tcW w:type="dxa" w:w="2376"/>
            <w:vAlign w:val="center"/>
            <w:shd w:fill="F3F7FA"/>
          </w:tcPr>
          <w:p>
            <w:r>
              <w:rPr>
                <w:sz w:val="16"/>
              </w:rPr>
              <w:t>Validations</w:t>
            </w:r>
          </w:p>
        </w:tc>
        <w:tc>
          <w:tcPr>
            <w:tcW w:type="dxa" w:w="7272"/>
            <w:vAlign w:val="center"/>
            <w:shd w:fill="F3F7FA"/>
          </w:tcPr>
          <w:p>
            <w:r>
              <w:rPr>
                <w:sz w:val="16"/>
              </w:rPr>
              <w:t>Maximum range and export limits are Not specified in PS.</w:t>
            </w:r>
          </w:p>
        </w:tc>
      </w:tr>
      <w:tr>
        <w:trPr>
          <w:cantSplit/>
        </w:trPr>
        <w:tc>
          <w:tcPr>
            <w:tcW w:type="dxa" w:w="2376"/>
            <w:vAlign w:val="center"/>
          </w:tcPr>
          <w:p>
            <w:r>
              <w:rPr>
                <w:sz w:val="16"/>
              </w:rPr>
              <w:t>States or statuses</w:t>
            </w:r>
          </w:p>
        </w:tc>
        <w:tc>
          <w:tcPr>
            <w:tcW w:type="dxa" w:w="7272"/>
            <w:vAlign w:val="center"/>
          </w:tcPr>
          <w:p>
            <w:r>
              <w:rPr>
                <w:sz w:val="16"/>
              </w:rPr>
              <w:t>Loading, ready, export generated, error are implementation-derived</w:t>
            </w:r>
          </w:p>
        </w:tc>
      </w:tr>
      <w:tr>
        <w:trPr>
          <w:cantSplit/>
        </w:trPr>
        <w:tc>
          <w:tcPr>
            <w:tcW w:type="dxa" w:w="2376"/>
            <w:vAlign w:val="center"/>
            <w:shd w:fill="F3F7FA"/>
          </w:tcPr>
          <w:p>
            <w:r>
              <w:rPr>
                <w:sz w:val="16"/>
              </w:rPr>
              <w:t>Actions or buttons</w:t>
            </w:r>
          </w:p>
        </w:tc>
        <w:tc>
          <w:tcPr>
            <w:tcW w:type="dxa" w:w="7272"/>
            <w:vAlign w:val="center"/>
            <w:shd w:fill="F3F7FA"/>
          </w:tcPr>
          <w:p>
            <w:r>
              <w:rPr>
                <w:sz w:val="16"/>
              </w:rPr>
              <w:t>Apply Filters, Export PDF, Export XLS</w:t>
            </w:r>
          </w:p>
        </w:tc>
      </w:tr>
      <w:tr>
        <w:trPr>
          <w:cantSplit/>
        </w:trPr>
        <w:tc>
          <w:tcPr>
            <w:tcW w:type="dxa" w:w="2376"/>
            <w:vAlign w:val="center"/>
          </w:tcPr>
          <w:p>
            <w:r>
              <w:rPr>
                <w:sz w:val="16"/>
              </w:rPr>
              <w:t>Edge cases</w:t>
            </w:r>
          </w:p>
        </w:tc>
        <w:tc>
          <w:tcPr>
            <w:tcW w:type="dxa" w:w="7272"/>
            <w:vAlign w:val="center"/>
          </w:tcPr>
          <w:p>
            <w:r>
              <w:rPr>
                <w:sz w:val="16"/>
              </w:rPr>
              <w:t>Timezone and currency aggregation are Not specified in PS.</w:t>
            </w:r>
          </w:p>
        </w:tc>
      </w:tr>
      <w:tr>
        <w:trPr>
          <w:cantSplit/>
        </w:trPr>
        <w:tc>
          <w:tcPr>
            <w:tcW w:type="dxa" w:w="2376"/>
            <w:vAlign w:val="center"/>
            <w:shd w:fill="F3F7FA"/>
          </w:tcPr>
          <w:p>
            <w:r>
              <w:rPr>
                <w:sz w:val="16"/>
              </w:rPr>
              <w:t>Dependencies</w:t>
            </w:r>
          </w:p>
        </w:tc>
        <w:tc>
          <w:tcPr>
            <w:tcW w:type="dxa" w:w="7272"/>
            <w:vAlign w:val="center"/>
            <w:shd w:fill="F3F7FA"/>
          </w:tcPr>
          <w:p>
            <w:r>
              <w:rPr>
                <w:sz w:val="16"/>
              </w:rPr>
              <w:t>Quotation, Product, Approval Record, reporting projection</w:t>
            </w:r>
          </w:p>
        </w:tc>
      </w:tr>
      <w:tr>
        <w:trPr>
          <w:cantSplit/>
        </w:trPr>
        <w:tc>
          <w:tcPr>
            <w:tcW w:type="dxa" w:w="2376"/>
            <w:vAlign w:val="center"/>
          </w:tcPr>
          <w:p>
            <w:r>
              <w:rPr>
                <w:sz w:val="16"/>
              </w:rPr>
              <w:t>Acceptance criterion</w:t>
            </w:r>
          </w:p>
        </w:tc>
        <w:tc>
          <w:tcPr>
            <w:tcW w:type="dxa" w:w="7272"/>
            <w:vAlign w:val="center"/>
          </w:tcPr>
          <w:p>
            <w:r>
              <w:rPr>
                <w:sz w:val="16"/>
              </w:rPr>
              <w:t>Given filter selections are available, when the admin completes the supported action, then the system must provide sales-performance dashboard and reports with Period, Sales Team or Rep, Approval Status, Product or Category filters and PDF or XLS export. and produce filtered report and export subject to the stated business rule.</w:t>
            </w:r>
          </w:p>
        </w:tc>
      </w:tr>
    </w:tbl>
    <w:p/>
    <w:p>
      <w:pPr>
        <w:pStyle w:val="Heading2"/>
        <w:keepNext/>
        <w:keepLines/>
      </w:pPr>
      <w:r>
        <w:t>H Sales Workspace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376"/>
            <w:shd w:fill="17365D"/>
            <w:vAlign w:val="center"/>
          </w:tcPr>
          <w:p>
            <w:r>
              <w:rPr>
                <w:b/>
                <w:color w:val="FFFFFF"/>
                <w:sz w:val="16"/>
              </w:rPr>
              <w:t>Field</w:t>
            </w:r>
          </w:p>
        </w:tc>
        <w:tc>
          <w:tcPr>
            <w:tcW w:type="dxa" w:w="7272"/>
            <w:shd w:fill="17365D"/>
            <w:vAlign w:val="center"/>
          </w:tcPr>
          <w:p>
            <w:r>
              <w:rPr>
                <w:b/>
                <w:color w:val="FFFFFF"/>
                <w:sz w:val="16"/>
              </w:rPr>
              <w:t>Requirement</w:t>
            </w:r>
          </w:p>
        </w:tc>
      </w:tr>
      <w:tr>
        <w:trPr>
          <w:cantSplit/>
        </w:trPr>
        <w:tc>
          <w:tcPr>
            <w:tcW w:type="dxa" w:w="2376"/>
            <w:vAlign w:val="center"/>
          </w:tcPr>
          <w:p>
            <w:r>
              <w:rPr>
                <w:sz w:val="16"/>
              </w:rPr>
              <w:t>ID</w:t>
            </w:r>
          </w:p>
        </w:tc>
        <w:tc>
          <w:tcPr>
            <w:tcW w:type="dxa" w:w="7272"/>
            <w:vAlign w:val="center"/>
          </w:tcPr>
          <w:p>
            <w:r>
              <w:rPr>
                <w:sz w:val="16"/>
              </w:rPr>
              <w:t>FR-WS-001</w:t>
            </w:r>
          </w:p>
        </w:tc>
      </w:tr>
      <w:tr>
        <w:trPr>
          <w:cantSplit/>
        </w:trPr>
        <w:tc>
          <w:tcPr>
            <w:tcW w:type="dxa" w:w="2376"/>
            <w:vAlign w:val="center"/>
            <w:shd w:fill="F3F7FA"/>
          </w:tcPr>
          <w:p>
            <w:r>
              <w:rPr>
                <w:sz w:val="16"/>
              </w:rPr>
              <w:t>Priority</w:t>
            </w:r>
          </w:p>
        </w:tc>
        <w:tc>
          <w:tcPr>
            <w:tcW w:type="dxa" w:w="7272"/>
            <w:vAlign w:val="center"/>
            <w:shd w:fill="F3F7FA"/>
          </w:tcPr>
          <w:p>
            <w:r>
              <w:rPr>
                <w:sz w:val="16"/>
              </w:rPr>
              <w:t>P0</w:t>
            </w:r>
          </w:p>
        </w:tc>
      </w:tr>
      <w:tr>
        <w:trPr>
          <w:cantSplit/>
        </w:trPr>
        <w:tc>
          <w:tcPr>
            <w:tcW w:type="dxa" w:w="2376"/>
            <w:vAlign w:val="center"/>
          </w:tcPr>
          <w:p>
            <w:r>
              <w:rPr>
                <w:sz w:val="16"/>
              </w:rPr>
              <w:t>Actor</w:t>
            </w:r>
          </w:p>
        </w:tc>
        <w:tc>
          <w:tcPr>
            <w:tcW w:type="dxa" w:w="7272"/>
            <w:vAlign w:val="center"/>
          </w:tcPr>
          <w:p>
            <w:r>
              <w:rPr>
                <w:sz w:val="16"/>
              </w:rPr>
              <w:t>Internal User</w:t>
            </w:r>
          </w:p>
        </w:tc>
      </w:tr>
      <w:tr>
        <w:trPr>
          <w:cantSplit/>
        </w:trPr>
        <w:tc>
          <w:tcPr>
            <w:tcW w:type="dxa" w:w="2376"/>
            <w:vAlign w:val="center"/>
            <w:shd w:fill="F3F7FA"/>
          </w:tcPr>
          <w:p>
            <w:r>
              <w:rPr>
                <w:sz w:val="16"/>
              </w:rPr>
              <w:t>Purpose and expected behavior</w:t>
            </w:r>
          </w:p>
        </w:tc>
        <w:tc>
          <w:tcPr>
            <w:tcW w:type="dxa" w:w="7272"/>
            <w:vAlign w:val="center"/>
            <w:shd w:fill="F3F7FA"/>
          </w:tcPr>
          <w:p>
            <w:r>
              <w:rPr>
                <w:sz w:val="16"/>
              </w:rPr>
              <w:t>Provide Quotations and Pipeline navigation plus Reload Data, Go to Back-end and Close Workspace actions.</w:t>
            </w:r>
          </w:p>
        </w:tc>
      </w:tr>
      <w:tr>
        <w:trPr>
          <w:cantSplit/>
        </w:trPr>
        <w:tc>
          <w:tcPr>
            <w:tcW w:type="dxa" w:w="2376"/>
            <w:vAlign w:val="center"/>
          </w:tcPr>
          <w:p>
            <w:r>
              <w:rPr>
                <w:sz w:val="16"/>
              </w:rPr>
              <w:t>Inputs</w:t>
            </w:r>
          </w:p>
        </w:tc>
        <w:tc>
          <w:tcPr>
            <w:tcW w:type="dxa" w:w="7272"/>
            <w:vAlign w:val="center"/>
          </w:tcPr>
          <w:p>
            <w:r>
              <w:rPr>
                <w:sz w:val="16"/>
              </w:rPr>
              <w:t>Authenticated internal session</w:t>
            </w:r>
          </w:p>
        </w:tc>
      </w:tr>
      <w:tr>
        <w:trPr>
          <w:cantSplit/>
        </w:trPr>
        <w:tc>
          <w:tcPr>
            <w:tcW w:type="dxa" w:w="2376"/>
            <w:vAlign w:val="center"/>
            <w:shd w:fill="F3F7FA"/>
          </w:tcPr>
          <w:p>
            <w:r>
              <w:rPr>
                <w:sz w:val="16"/>
              </w:rPr>
              <w:t>Outputs</w:t>
            </w:r>
          </w:p>
        </w:tc>
        <w:tc>
          <w:tcPr>
            <w:tcW w:type="dxa" w:w="7272"/>
            <w:vAlign w:val="center"/>
            <w:shd w:fill="F3F7FA"/>
          </w:tcPr>
          <w:p>
            <w:r>
              <w:rPr>
                <w:sz w:val="16"/>
              </w:rPr>
              <w:t>Workspace shell with refreshed pricing, stock and approval data</w:t>
            </w:r>
          </w:p>
        </w:tc>
      </w:tr>
      <w:tr>
        <w:trPr>
          <w:cantSplit/>
        </w:trPr>
        <w:tc>
          <w:tcPr>
            <w:tcW w:type="dxa" w:w="2376"/>
            <w:vAlign w:val="center"/>
          </w:tcPr>
          <w:p>
            <w:r>
              <w:rPr>
                <w:sz w:val="16"/>
              </w:rPr>
              <w:t>Business rule</w:t>
            </w:r>
          </w:p>
        </w:tc>
        <w:tc>
          <w:tcPr>
            <w:tcW w:type="dxa" w:w="7272"/>
            <w:vAlign w:val="center"/>
          </w:tcPr>
          <w:p>
            <w:r>
              <w:rPr>
                <w:sz w:val="16"/>
              </w:rPr>
              <w:t>Backend configuration access remains role-controlled.</w:t>
            </w:r>
          </w:p>
        </w:tc>
      </w:tr>
      <w:tr>
        <w:trPr>
          <w:cantSplit/>
        </w:trPr>
        <w:tc>
          <w:tcPr>
            <w:tcW w:type="dxa" w:w="2376"/>
            <w:vAlign w:val="center"/>
            <w:shd w:fill="F3F7FA"/>
          </w:tcPr>
          <w:p>
            <w:r>
              <w:rPr>
                <w:sz w:val="16"/>
              </w:rPr>
              <w:t>Validations</w:t>
            </w:r>
          </w:p>
        </w:tc>
        <w:tc>
          <w:tcPr>
            <w:tcW w:type="dxa" w:w="7272"/>
            <w:vAlign w:val="center"/>
            <w:shd w:fill="F3F7FA"/>
          </w:tcPr>
          <w:p>
            <w:r>
              <w:rPr>
                <w:sz w:val="16"/>
              </w:rPr>
              <w:t>Stale refresh and close-session behavior are Not specified in PS.</w:t>
            </w:r>
          </w:p>
        </w:tc>
      </w:tr>
      <w:tr>
        <w:trPr>
          <w:cantSplit/>
        </w:trPr>
        <w:tc>
          <w:tcPr>
            <w:tcW w:type="dxa" w:w="2376"/>
            <w:vAlign w:val="center"/>
          </w:tcPr>
          <w:p>
            <w:r>
              <w:rPr>
                <w:sz w:val="16"/>
              </w:rPr>
              <w:t>States or statuses</w:t>
            </w:r>
          </w:p>
        </w:tc>
        <w:tc>
          <w:tcPr>
            <w:tcW w:type="dxa" w:w="7272"/>
            <w:vAlign w:val="center"/>
          </w:tcPr>
          <w:p>
            <w:r>
              <w:rPr>
                <w:sz w:val="16"/>
              </w:rPr>
              <w:t>Open and closed workspace</w:t>
            </w:r>
          </w:p>
        </w:tc>
      </w:tr>
      <w:tr>
        <w:trPr>
          <w:cantSplit/>
        </w:trPr>
        <w:tc>
          <w:tcPr>
            <w:tcW w:type="dxa" w:w="2376"/>
            <w:vAlign w:val="center"/>
            <w:shd w:fill="F3F7FA"/>
          </w:tcPr>
          <w:p>
            <w:r>
              <w:rPr>
                <w:sz w:val="16"/>
              </w:rPr>
              <w:t>Actions or buttons</w:t>
            </w:r>
          </w:p>
        </w:tc>
        <w:tc>
          <w:tcPr>
            <w:tcW w:type="dxa" w:w="7272"/>
            <w:vAlign w:val="center"/>
            <w:shd w:fill="F3F7FA"/>
          </w:tcPr>
          <w:p>
            <w:r>
              <w:rPr>
                <w:sz w:val="16"/>
              </w:rPr>
              <w:t>Quotations, Pipeline, Reload Data, Go to Back-end, Close Workspace</w:t>
            </w:r>
          </w:p>
        </w:tc>
      </w:tr>
      <w:tr>
        <w:trPr>
          <w:cantSplit/>
        </w:trPr>
        <w:tc>
          <w:tcPr>
            <w:tcW w:type="dxa" w:w="2376"/>
            <w:vAlign w:val="center"/>
          </w:tcPr>
          <w:p>
            <w:r>
              <w:rPr>
                <w:sz w:val="16"/>
              </w:rPr>
              <w:t>Edge cases</w:t>
            </w:r>
          </w:p>
        </w:tc>
        <w:tc>
          <w:tcPr>
            <w:tcW w:type="dxa" w:w="7272"/>
            <w:vAlign w:val="center"/>
          </w:tcPr>
          <w:p>
            <w:r>
              <w:rPr>
                <w:sz w:val="16"/>
              </w:rPr>
              <w:t>Concurrent edits are Not specified in PS.</w:t>
            </w:r>
          </w:p>
        </w:tc>
      </w:tr>
      <w:tr>
        <w:trPr>
          <w:cantSplit/>
        </w:trPr>
        <w:tc>
          <w:tcPr>
            <w:tcW w:type="dxa" w:w="2376"/>
            <w:vAlign w:val="center"/>
            <w:shd w:fill="F3F7FA"/>
          </w:tcPr>
          <w:p>
            <w:r>
              <w:rPr>
                <w:sz w:val="16"/>
              </w:rPr>
              <w:t>Dependencies</w:t>
            </w:r>
          </w:p>
        </w:tc>
        <w:tc>
          <w:tcPr>
            <w:tcW w:type="dxa" w:w="7272"/>
            <w:vAlign w:val="center"/>
            <w:shd w:fill="F3F7FA"/>
          </w:tcPr>
          <w:p>
            <w:r>
              <w:rPr>
                <w:sz w:val="16"/>
              </w:rPr>
              <w:t>Authentication and all backend configuration</w:t>
            </w:r>
          </w:p>
        </w:tc>
      </w:tr>
      <w:tr>
        <w:trPr>
          <w:cantSplit/>
        </w:trPr>
        <w:tc>
          <w:tcPr>
            <w:tcW w:type="dxa" w:w="2376"/>
            <w:vAlign w:val="center"/>
          </w:tcPr>
          <w:p>
            <w:r>
              <w:rPr>
                <w:sz w:val="16"/>
              </w:rPr>
              <w:t>Acceptance criterion</w:t>
            </w:r>
          </w:p>
        </w:tc>
        <w:tc>
          <w:tcPr>
            <w:tcW w:type="dxa" w:w="7272"/>
            <w:vAlign w:val="center"/>
          </w:tcPr>
          <w:p>
            <w:r>
              <w:rPr>
                <w:sz w:val="16"/>
              </w:rPr>
              <w:t>Given authenticated internal session are available, when the internal user completes the supported action, then the system must provide Quotations and Pipeline navigation plus Reload Data, Go to Back-end and Close Workspace actions. and produce workspace shell with refreshed pricing, stock and approval data subject to the stated business rule.</w:t>
            </w:r>
          </w:p>
        </w:tc>
      </w:tr>
    </w:tbl>
    <w:p/>
    <w:p>
      <w:pPr>
        <w:pStyle w:val="Heading2"/>
        <w:keepNext/>
        <w:keepLines/>
      </w:pPr>
      <w:r>
        <w:t>I Quotation List and Pipeline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376"/>
            <w:shd w:fill="17365D"/>
            <w:vAlign w:val="center"/>
          </w:tcPr>
          <w:p>
            <w:r>
              <w:rPr>
                <w:b/>
                <w:color w:val="FFFFFF"/>
                <w:sz w:val="16"/>
              </w:rPr>
              <w:t>Field</w:t>
            </w:r>
          </w:p>
        </w:tc>
        <w:tc>
          <w:tcPr>
            <w:tcW w:type="dxa" w:w="7272"/>
            <w:shd w:fill="17365D"/>
            <w:vAlign w:val="center"/>
          </w:tcPr>
          <w:p>
            <w:r>
              <w:rPr>
                <w:b/>
                <w:color w:val="FFFFFF"/>
                <w:sz w:val="16"/>
              </w:rPr>
              <w:t>Requirement</w:t>
            </w:r>
          </w:p>
        </w:tc>
      </w:tr>
      <w:tr>
        <w:trPr>
          <w:cantSplit/>
        </w:trPr>
        <w:tc>
          <w:tcPr>
            <w:tcW w:type="dxa" w:w="2376"/>
            <w:vAlign w:val="center"/>
          </w:tcPr>
          <w:p>
            <w:r>
              <w:rPr>
                <w:sz w:val="16"/>
              </w:rPr>
              <w:t>ID</w:t>
            </w:r>
          </w:p>
        </w:tc>
        <w:tc>
          <w:tcPr>
            <w:tcW w:type="dxa" w:w="7272"/>
            <w:vAlign w:val="center"/>
          </w:tcPr>
          <w:p>
            <w:r>
              <w:rPr>
                <w:sz w:val="16"/>
              </w:rPr>
              <w:t>FR-QUOTE-001</w:t>
            </w:r>
          </w:p>
        </w:tc>
      </w:tr>
      <w:tr>
        <w:trPr>
          <w:cantSplit/>
        </w:trPr>
        <w:tc>
          <w:tcPr>
            <w:tcW w:type="dxa" w:w="2376"/>
            <w:vAlign w:val="center"/>
            <w:shd w:fill="F3F7FA"/>
          </w:tcPr>
          <w:p>
            <w:r>
              <w:rPr>
                <w:sz w:val="16"/>
              </w:rPr>
              <w:t>Priority</w:t>
            </w:r>
          </w:p>
        </w:tc>
        <w:tc>
          <w:tcPr>
            <w:tcW w:type="dxa" w:w="7272"/>
            <w:vAlign w:val="center"/>
            <w:shd w:fill="F3F7FA"/>
          </w:tcPr>
          <w:p>
            <w:r>
              <w:rPr>
                <w:sz w:val="16"/>
              </w:rPr>
              <w:t>P0</w:t>
            </w:r>
          </w:p>
        </w:tc>
      </w:tr>
      <w:tr>
        <w:trPr>
          <w:cantSplit/>
        </w:trPr>
        <w:tc>
          <w:tcPr>
            <w:tcW w:type="dxa" w:w="2376"/>
            <w:vAlign w:val="center"/>
          </w:tcPr>
          <w:p>
            <w:r>
              <w:rPr>
                <w:sz w:val="16"/>
              </w:rPr>
              <w:t>Actor</w:t>
            </w:r>
          </w:p>
        </w:tc>
        <w:tc>
          <w:tcPr>
            <w:tcW w:type="dxa" w:w="7272"/>
            <w:vAlign w:val="center"/>
          </w:tcPr>
          <w:p>
            <w:r>
              <w:rPr>
                <w:sz w:val="16"/>
              </w:rPr>
              <w:t>Sales Representative</w:t>
            </w:r>
          </w:p>
        </w:tc>
      </w:tr>
      <w:tr>
        <w:trPr>
          <w:cantSplit/>
        </w:trPr>
        <w:tc>
          <w:tcPr>
            <w:tcW w:type="dxa" w:w="2376"/>
            <w:vAlign w:val="center"/>
            <w:shd w:fill="F3F7FA"/>
          </w:tcPr>
          <w:p>
            <w:r>
              <w:rPr>
                <w:sz w:val="16"/>
              </w:rPr>
              <w:t>Purpose and expected behavior</w:t>
            </w:r>
          </w:p>
        </w:tc>
        <w:tc>
          <w:tcPr>
            <w:tcW w:type="dxa" w:w="7272"/>
            <w:vAlign w:val="center"/>
            <w:shd w:fill="F3F7FA"/>
          </w:tcPr>
          <w:p>
            <w:r>
              <w:rPr>
                <w:sz w:val="16"/>
              </w:rPr>
              <w:t>Show selectable cards with customer, amount and stage and open the selected deal in the builder.</w:t>
            </w:r>
          </w:p>
        </w:tc>
      </w:tr>
      <w:tr>
        <w:trPr>
          <w:cantSplit/>
        </w:trPr>
        <w:tc>
          <w:tcPr>
            <w:tcW w:type="dxa" w:w="2376"/>
            <w:vAlign w:val="center"/>
          </w:tcPr>
          <w:p>
            <w:r>
              <w:rPr>
                <w:sz w:val="16"/>
              </w:rPr>
              <w:t>Inputs</w:t>
            </w:r>
          </w:p>
        </w:tc>
        <w:tc>
          <w:tcPr>
            <w:tcW w:type="dxa" w:w="7272"/>
            <w:vAlign w:val="center"/>
          </w:tcPr>
          <w:p>
            <w:r>
              <w:rPr>
                <w:sz w:val="16"/>
              </w:rPr>
              <w:t>Visible quotation set</w:t>
            </w:r>
          </w:p>
        </w:tc>
      </w:tr>
      <w:tr>
        <w:trPr>
          <w:cantSplit/>
        </w:trPr>
        <w:tc>
          <w:tcPr>
            <w:tcW w:type="dxa" w:w="2376"/>
            <w:vAlign w:val="center"/>
            <w:shd w:fill="F3F7FA"/>
          </w:tcPr>
          <w:p>
            <w:r>
              <w:rPr>
                <w:sz w:val="16"/>
              </w:rPr>
              <w:t>Outputs</w:t>
            </w:r>
          </w:p>
        </w:tc>
        <w:tc>
          <w:tcPr>
            <w:tcW w:type="dxa" w:w="7272"/>
            <w:vAlign w:val="center"/>
            <w:shd w:fill="F3F7FA"/>
          </w:tcPr>
          <w:p>
            <w:r>
              <w:rPr>
                <w:sz w:val="16"/>
              </w:rPr>
              <w:t>List or Kanban pipeline</w:t>
            </w:r>
          </w:p>
        </w:tc>
      </w:tr>
      <w:tr>
        <w:trPr>
          <w:cantSplit/>
        </w:trPr>
        <w:tc>
          <w:tcPr>
            <w:tcW w:type="dxa" w:w="2376"/>
            <w:vAlign w:val="center"/>
          </w:tcPr>
          <w:p>
            <w:r>
              <w:rPr>
                <w:sz w:val="16"/>
              </w:rPr>
              <w:t>Business rule</w:t>
            </w:r>
          </w:p>
        </w:tc>
        <w:tc>
          <w:tcPr>
            <w:tcW w:type="dxa" w:w="7272"/>
            <w:vAlign w:val="center"/>
          </w:tcPr>
          <w:p>
            <w:r>
              <w:rPr>
                <w:sz w:val="16"/>
              </w:rPr>
              <w:t>Active and draft quotations must be available.</w:t>
            </w:r>
          </w:p>
        </w:tc>
      </w:tr>
      <w:tr>
        <w:trPr>
          <w:cantSplit/>
        </w:trPr>
        <w:tc>
          <w:tcPr>
            <w:tcW w:type="dxa" w:w="2376"/>
            <w:vAlign w:val="center"/>
            <w:shd w:fill="F3F7FA"/>
          </w:tcPr>
          <w:p>
            <w:r>
              <w:rPr>
                <w:sz w:val="16"/>
              </w:rPr>
              <w:t>Validations</w:t>
            </w:r>
          </w:p>
        </w:tc>
        <w:tc>
          <w:tcPr>
            <w:tcW w:type="dxa" w:w="7272"/>
            <w:vAlign w:val="center"/>
            <w:shd w:fill="F3F7FA"/>
          </w:tcPr>
          <w:p>
            <w:r>
              <w:rPr>
                <w:sz w:val="16"/>
              </w:rPr>
              <w:t>Sorting, pagination and archival are Not specified in PS.</w:t>
            </w:r>
          </w:p>
        </w:tc>
      </w:tr>
      <w:tr>
        <w:trPr>
          <w:cantSplit/>
        </w:trPr>
        <w:tc>
          <w:tcPr>
            <w:tcW w:type="dxa" w:w="2376"/>
            <w:vAlign w:val="center"/>
          </w:tcPr>
          <w:p>
            <w:r>
              <w:rPr>
                <w:sz w:val="16"/>
              </w:rPr>
              <w:t>States or statuses</w:t>
            </w:r>
          </w:p>
        </w:tc>
        <w:tc>
          <w:tcPr>
            <w:tcW w:type="dxa" w:w="7272"/>
            <w:vAlign w:val="center"/>
          </w:tcPr>
          <w:p>
            <w:r>
              <w:rPr>
                <w:sz w:val="16"/>
              </w:rPr>
              <w:t>Draft and Pending Approval are explicitly exemplified; complete stage list is Not specified in PS.</w:t>
            </w:r>
          </w:p>
        </w:tc>
      </w:tr>
      <w:tr>
        <w:trPr>
          <w:cantSplit/>
        </w:trPr>
        <w:tc>
          <w:tcPr>
            <w:tcW w:type="dxa" w:w="2376"/>
            <w:vAlign w:val="center"/>
            <w:shd w:fill="F3F7FA"/>
          </w:tcPr>
          <w:p>
            <w:r>
              <w:rPr>
                <w:sz w:val="16"/>
              </w:rPr>
              <w:t>Actions or buttons</w:t>
            </w:r>
          </w:p>
        </w:tc>
        <w:tc>
          <w:tcPr>
            <w:tcW w:type="dxa" w:w="7272"/>
            <w:vAlign w:val="center"/>
            <w:shd w:fill="F3F7FA"/>
          </w:tcPr>
          <w:p>
            <w:r>
              <w:rPr>
                <w:sz w:val="16"/>
              </w:rPr>
              <w:t>Select Quotation, Create Quotation</w:t>
            </w:r>
          </w:p>
        </w:tc>
      </w:tr>
      <w:tr>
        <w:trPr>
          <w:cantSplit/>
        </w:trPr>
        <w:tc>
          <w:tcPr>
            <w:tcW w:type="dxa" w:w="2376"/>
            <w:vAlign w:val="center"/>
          </w:tcPr>
          <w:p>
            <w:r>
              <w:rPr>
                <w:sz w:val="16"/>
              </w:rPr>
              <w:t>Edge cases</w:t>
            </w:r>
          </w:p>
        </w:tc>
        <w:tc>
          <w:tcPr>
            <w:tcW w:type="dxa" w:w="7272"/>
            <w:vAlign w:val="center"/>
          </w:tcPr>
          <w:p>
            <w:r>
              <w:rPr>
                <w:sz w:val="16"/>
              </w:rPr>
              <w:t>Empty pipeline behavior is implementation-derived.</w:t>
            </w:r>
          </w:p>
        </w:tc>
      </w:tr>
      <w:tr>
        <w:trPr>
          <w:cantSplit/>
        </w:trPr>
        <w:tc>
          <w:tcPr>
            <w:tcW w:type="dxa" w:w="2376"/>
            <w:vAlign w:val="center"/>
            <w:shd w:fill="F3F7FA"/>
          </w:tcPr>
          <w:p>
            <w:r>
              <w:rPr>
                <w:sz w:val="16"/>
              </w:rPr>
              <w:t>Dependencies</w:t>
            </w:r>
          </w:p>
        </w:tc>
        <w:tc>
          <w:tcPr>
            <w:tcW w:type="dxa" w:w="7272"/>
            <w:vAlign w:val="center"/>
            <w:shd w:fill="F3F7FA"/>
          </w:tcPr>
          <w:p>
            <w:r>
              <w:rPr>
                <w:sz w:val="16"/>
              </w:rPr>
              <w:t>Customer, Quotation</w:t>
            </w:r>
          </w:p>
        </w:tc>
      </w:tr>
      <w:tr>
        <w:trPr>
          <w:cantSplit/>
        </w:trPr>
        <w:tc>
          <w:tcPr>
            <w:tcW w:type="dxa" w:w="2376"/>
            <w:vAlign w:val="center"/>
          </w:tcPr>
          <w:p>
            <w:r>
              <w:rPr>
                <w:sz w:val="16"/>
              </w:rPr>
              <w:t>Acceptance criterion</w:t>
            </w:r>
          </w:p>
        </w:tc>
        <w:tc>
          <w:tcPr>
            <w:tcW w:type="dxa" w:w="7272"/>
            <w:vAlign w:val="center"/>
          </w:tcPr>
          <w:p>
            <w:r>
              <w:rPr>
                <w:sz w:val="16"/>
              </w:rPr>
              <w:t>Given visible quotation set are available, when the sales representative completes the supported action, then the system must show selectable cards with customer, amount and stage and open the selected deal in the builder. and produce list or kanban pipeline subject to the stated business rule.</w:t>
            </w:r>
          </w:p>
        </w:tc>
      </w:tr>
    </w:tbl>
    <w:p/>
    <w:p>
      <w:pPr>
        <w:pStyle w:val="Heading2"/>
        <w:keepNext/>
        <w:keepLines/>
      </w:pPr>
      <w:r>
        <w:t>J Quotation Builder</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376"/>
            <w:shd w:fill="17365D"/>
            <w:vAlign w:val="center"/>
          </w:tcPr>
          <w:p>
            <w:r>
              <w:rPr>
                <w:b/>
                <w:color w:val="FFFFFF"/>
                <w:sz w:val="16"/>
              </w:rPr>
              <w:t>Field</w:t>
            </w:r>
          </w:p>
        </w:tc>
        <w:tc>
          <w:tcPr>
            <w:tcW w:type="dxa" w:w="7272"/>
            <w:shd w:fill="17365D"/>
            <w:vAlign w:val="center"/>
          </w:tcPr>
          <w:p>
            <w:r>
              <w:rPr>
                <w:b/>
                <w:color w:val="FFFFFF"/>
                <w:sz w:val="16"/>
              </w:rPr>
              <w:t>Requirement</w:t>
            </w:r>
          </w:p>
        </w:tc>
      </w:tr>
      <w:tr>
        <w:trPr>
          <w:cantSplit/>
        </w:trPr>
        <w:tc>
          <w:tcPr>
            <w:tcW w:type="dxa" w:w="2376"/>
            <w:vAlign w:val="center"/>
          </w:tcPr>
          <w:p>
            <w:r>
              <w:rPr>
                <w:sz w:val="16"/>
              </w:rPr>
              <w:t>ID</w:t>
            </w:r>
          </w:p>
        </w:tc>
        <w:tc>
          <w:tcPr>
            <w:tcW w:type="dxa" w:w="7272"/>
            <w:vAlign w:val="center"/>
          </w:tcPr>
          <w:p>
            <w:r>
              <w:rPr>
                <w:sz w:val="16"/>
              </w:rPr>
              <w:t>FR-QUOTE-002</w:t>
            </w:r>
          </w:p>
        </w:tc>
      </w:tr>
      <w:tr>
        <w:trPr>
          <w:cantSplit/>
        </w:trPr>
        <w:tc>
          <w:tcPr>
            <w:tcW w:type="dxa" w:w="2376"/>
            <w:vAlign w:val="center"/>
            <w:shd w:fill="F3F7FA"/>
          </w:tcPr>
          <w:p>
            <w:r>
              <w:rPr>
                <w:sz w:val="16"/>
              </w:rPr>
              <w:t>Priority</w:t>
            </w:r>
          </w:p>
        </w:tc>
        <w:tc>
          <w:tcPr>
            <w:tcW w:type="dxa" w:w="7272"/>
            <w:vAlign w:val="center"/>
            <w:shd w:fill="F3F7FA"/>
          </w:tcPr>
          <w:p>
            <w:r>
              <w:rPr>
                <w:sz w:val="16"/>
              </w:rPr>
              <w:t>P0</w:t>
            </w:r>
          </w:p>
        </w:tc>
      </w:tr>
      <w:tr>
        <w:trPr>
          <w:cantSplit/>
        </w:trPr>
        <w:tc>
          <w:tcPr>
            <w:tcW w:type="dxa" w:w="2376"/>
            <w:vAlign w:val="center"/>
          </w:tcPr>
          <w:p>
            <w:r>
              <w:rPr>
                <w:sz w:val="16"/>
              </w:rPr>
              <w:t>Actor</w:t>
            </w:r>
          </w:p>
        </w:tc>
        <w:tc>
          <w:tcPr>
            <w:tcW w:type="dxa" w:w="7272"/>
            <w:vAlign w:val="center"/>
          </w:tcPr>
          <w:p>
            <w:r>
              <w:rPr>
                <w:sz w:val="16"/>
              </w:rPr>
              <w:t>Sales Representative</w:t>
            </w:r>
          </w:p>
        </w:tc>
      </w:tr>
      <w:tr>
        <w:trPr>
          <w:cantSplit/>
        </w:trPr>
        <w:tc>
          <w:tcPr>
            <w:tcW w:type="dxa" w:w="2376"/>
            <w:vAlign w:val="center"/>
            <w:shd w:fill="F3F7FA"/>
          </w:tcPr>
          <w:p>
            <w:r>
              <w:rPr>
                <w:sz w:val="16"/>
              </w:rPr>
              <w:t>Purpose and expected behavior</w:t>
            </w:r>
          </w:p>
        </w:tc>
        <w:tc>
          <w:tcPr>
            <w:tcW w:type="dxa" w:w="7272"/>
            <w:vAlign w:val="center"/>
            <w:shd w:fill="F3F7FA"/>
          </w:tcPr>
          <w:p>
            <w:r>
              <w:rPr>
                <w:sz w:val="16"/>
              </w:rPr>
              <w:t>Add Hardware, Services and Subscriptions; modify quantities; apply line and order discounts; show totals and live margin; confirm for approval or fulfillment.</w:t>
            </w:r>
          </w:p>
        </w:tc>
      </w:tr>
      <w:tr>
        <w:trPr>
          <w:cantSplit/>
        </w:trPr>
        <w:tc>
          <w:tcPr>
            <w:tcW w:type="dxa" w:w="2376"/>
            <w:vAlign w:val="center"/>
          </w:tcPr>
          <w:p>
            <w:r>
              <w:rPr>
                <w:sz w:val="16"/>
              </w:rPr>
              <w:t>Inputs</w:t>
            </w:r>
          </w:p>
        </w:tc>
        <w:tc>
          <w:tcPr>
            <w:tcW w:type="dxa" w:w="7272"/>
            <w:vAlign w:val="center"/>
          </w:tcPr>
          <w:p>
            <w:r>
              <w:rPr>
                <w:sz w:val="16"/>
              </w:rPr>
              <w:t>Customer, products, quantities and discounts</w:t>
            </w:r>
          </w:p>
        </w:tc>
      </w:tr>
      <w:tr>
        <w:trPr>
          <w:cantSplit/>
        </w:trPr>
        <w:tc>
          <w:tcPr>
            <w:tcW w:type="dxa" w:w="2376"/>
            <w:vAlign w:val="center"/>
            <w:shd w:fill="F3F7FA"/>
          </w:tcPr>
          <w:p>
            <w:r>
              <w:rPr>
                <w:sz w:val="16"/>
              </w:rPr>
              <w:t>Outputs</w:t>
            </w:r>
          </w:p>
        </w:tc>
        <w:tc>
          <w:tcPr>
            <w:tcW w:type="dxa" w:w="7272"/>
            <w:vAlign w:val="center"/>
            <w:shd w:fill="F3F7FA"/>
          </w:tcPr>
          <w:p>
            <w:r>
              <w:rPr>
                <w:sz w:val="16"/>
              </w:rPr>
              <w:t>Priced quotation with risk, margin and route</w:t>
            </w:r>
          </w:p>
        </w:tc>
      </w:tr>
      <w:tr>
        <w:trPr>
          <w:cantSplit/>
        </w:trPr>
        <w:tc>
          <w:tcPr>
            <w:tcW w:type="dxa" w:w="2376"/>
            <w:vAlign w:val="center"/>
          </w:tcPr>
          <w:p>
            <w:r>
              <w:rPr>
                <w:sz w:val="16"/>
              </w:rPr>
              <w:t>Business rule</w:t>
            </w:r>
          </w:p>
        </w:tc>
        <w:tc>
          <w:tcPr>
            <w:tcW w:type="dxa" w:w="7272"/>
            <w:vAlign w:val="center"/>
          </w:tcPr>
          <w:p>
            <w:r>
              <w:rPr>
                <w:sz w:val="16"/>
              </w:rPr>
              <w:t>No manual approval request: confirmation automatically evaluates and routes.</w:t>
            </w:r>
          </w:p>
        </w:tc>
      </w:tr>
      <w:tr>
        <w:trPr>
          <w:cantSplit/>
        </w:trPr>
        <w:tc>
          <w:tcPr>
            <w:tcW w:type="dxa" w:w="2376"/>
            <w:vAlign w:val="center"/>
            <w:shd w:fill="F3F7FA"/>
          </w:tcPr>
          <w:p>
            <w:r>
              <w:rPr>
                <w:sz w:val="16"/>
              </w:rPr>
              <w:t>Validations</w:t>
            </w:r>
          </w:p>
        </w:tc>
        <w:tc>
          <w:tcPr>
            <w:tcW w:type="dxa" w:w="7272"/>
            <w:vAlign w:val="center"/>
            <w:shd w:fill="F3F7FA"/>
          </w:tcPr>
          <w:p>
            <w:r>
              <w:rPr>
                <w:sz w:val="16"/>
              </w:rPr>
              <w:t>Invalid quantity, unavailable price and invalid discount must block confirmation; exact messages are Not specified in PS.</w:t>
            </w:r>
          </w:p>
        </w:tc>
      </w:tr>
      <w:tr>
        <w:trPr>
          <w:cantSplit/>
        </w:trPr>
        <w:tc>
          <w:tcPr>
            <w:tcW w:type="dxa" w:w="2376"/>
            <w:vAlign w:val="center"/>
          </w:tcPr>
          <w:p>
            <w:r>
              <w:rPr>
                <w:sz w:val="16"/>
              </w:rPr>
              <w:t>States or statuses</w:t>
            </w:r>
          </w:p>
        </w:tc>
        <w:tc>
          <w:tcPr>
            <w:tcW w:type="dxa" w:w="7272"/>
            <w:vAlign w:val="center"/>
          </w:tcPr>
          <w:p>
            <w:r>
              <w:rPr>
                <w:sz w:val="16"/>
              </w:rPr>
              <w:t>Draft, Pending Approval, or ready for fulfillment</w:t>
            </w:r>
          </w:p>
        </w:tc>
      </w:tr>
      <w:tr>
        <w:trPr>
          <w:cantSplit/>
        </w:trPr>
        <w:tc>
          <w:tcPr>
            <w:tcW w:type="dxa" w:w="2376"/>
            <w:vAlign w:val="center"/>
            <w:shd w:fill="F3F7FA"/>
          </w:tcPr>
          <w:p>
            <w:r>
              <w:rPr>
                <w:sz w:val="16"/>
              </w:rPr>
              <w:t>Actions or buttons</w:t>
            </w:r>
          </w:p>
        </w:tc>
        <w:tc>
          <w:tcPr>
            <w:tcW w:type="dxa" w:w="7272"/>
            <w:vAlign w:val="center"/>
            <w:shd w:fill="F3F7FA"/>
          </w:tcPr>
          <w:p>
            <w:r>
              <w:rPr>
                <w:sz w:val="16"/>
              </w:rPr>
              <w:t>Add Product, Plus, Minus, Apply Discount, Confirm</w:t>
            </w:r>
          </w:p>
        </w:tc>
      </w:tr>
      <w:tr>
        <w:trPr>
          <w:cantSplit/>
        </w:trPr>
        <w:tc>
          <w:tcPr>
            <w:tcW w:type="dxa" w:w="2376"/>
            <w:vAlign w:val="center"/>
          </w:tcPr>
          <w:p>
            <w:r>
              <w:rPr>
                <w:sz w:val="16"/>
              </w:rPr>
              <w:t>Edge cases</w:t>
            </w:r>
          </w:p>
        </w:tc>
        <w:tc>
          <w:tcPr>
            <w:tcW w:type="dxa" w:w="7272"/>
            <w:vAlign w:val="center"/>
          </w:tcPr>
          <w:p>
            <w:r>
              <w:rPr>
                <w:sz w:val="16"/>
              </w:rPr>
              <w:t>Interaction between line and order discounts is Not specified in PS.</w:t>
            </w:r>
          </w:p>
        </w:tc>
      </w:tr>
      <w:tr>
        <w:trPr>
          <w:cantSplit/>
        </w:trPr>
        <w:tc>
          <w:tcPr>
            <w:tcW w:type="dxa" w:w="2376"/>
            <w:vAlign w:val="center"/>
            <w:shd w:fill="F3F7FA"/>
          </w:tcPr>
          <w:p>
            <w:r>
              <w:rPr>
                <w:sz w:val="16"/>
              </w:rPr>
              <w:t>Dependencies</w:t>
            </w:r>
          </w:p>
        </w:tc>
        <w:tc>
          <w:tcPr>
            <w:tcW w:type="dxa" w:w="7272"/>
            <w:vAlign w:val="center"/>
            <w:shd w:fill="F3F7FA"/>
          </w:tcPr>
          <w:p>
            <w:r>
              <w:rPr>
                <w:sz w:val="16"/>
              </w:rPr>
              <w:t>Catalog, price list, discount engine, recommendation engine</w:t>
            </w:r>
          </w:p>
        </w:tc>
      </w:tr>
      <w:tr>
        <w:trPr>
          <w:cantSplit/>
        </w:trPr>
        <w:tc>
          <w:tcPr>
            <w:tcW w:type="dxa" w:w="2376"/>
            <w:vAlign w:val="center"/>
          </w:tcPr>
          <w:p>
            <w:r>
              <w:rPr>
                <w:sz w:val="16"/>
              </w:rPr>
              <w:t>Acceptance criterion</w:t>
            </w:r>
          </w:p>
        </w:tc>
        <w:tc>
          <w:tcPr>
            <w:tcW w:type="dxa" w:w="7272"/>
            <w:vAlign w:val="center"/>
          </w:tcPr>
          <w:p>
            <w:r>
              <w:rPr>
                <w:sz w:val="16"/>
              </w:rPr>
              <w:t>Given customer, products, quantities and discounts are available, when the sales representative completes the supported action, then the system must add Hardware, Services and Subscriptions; modify quantities; apply line and order discounts; show totals and live margin; confirm for approval or fulfillment. and produce priced quotation with risk, margin and route subject to the stated business rule.</w:t>
            </w:r>
          </w:p>
        </w:tc>
      </w:tr>
    </w:tbl>
    <w:p/>
    <w:p>
      <w:pPr>
        <w:pStyle w:val="Heading2"/>
        <w:keepNext/>
        <w:keepLines/>
      </w:pPr>
      <w:r>
        <w:t>K Discount Approval</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376"/>
            <w:shd w:fill="17365D"/>
            <w:vAlign w:val="center"/>
          </w:tcPr>
          <w:p>
            <w:r>
              <w:rPr>
                <w:b/>
                <w:color w:val="FFFFFF"/>
                <w:sz w:val="16"/>
              </w:rPr>
              <w:t>Field</w:t>
            </w:r>
          </w:p>
        </w:tc>
        <w:tc>
          <w:tcPr>
            <w:tcW w:type="dxa" w:w="7272"/>
            <w:shd w:fill="17365D"/>
            <w:vAlign w:val="center"/>
          </w:tcPr>
          <w:p>
            <w:r>
              <w:rPr>
                <w:b/>
                <w:color w:val="FFFFFF"/>
                <w:sz w:val="16"/>
              </w:rPr>
              <w:t>Requirement</w:t>
            </w:r>
          </w:p>
        </w:tc>
      </w:tr>
      <w:tr>
        <w:trPr>
          <w:cantSplit/>
        </w:trPr>
        <w:tc>
          <w:tcPr>
            <w:tcW w:type="dxa" w:w="2376"/>
            <w:vAlign w:val="center"/>
          </w:tcPr>
          <w:p>
            <w:r>
              <w:rPr>
                <w:sz w:val="16"/>
              </w:rPr>
              <w:t>ID</w:t>
            </w:r>
          </w:p>
        </w:tc>
        <w:tc>
          <w:tcPr>
            <w:tcW w:type="dxa" w:w="7272"/>
            <w:vAlign w:val="center"/>
          </w:tcPr>
          <w:p>
            <w:r>
              <w:rPr>
                <w:sz w:val="16"/>
              </w:rPr>
              <w:t>FR-APP-001</w:t>
            </w:r>
          </w:p>
        </w:tc>
      </w:tr>
      <w:tr>
        <w:trPr>
          <w:cantSplit/>
        </w:trPr>
        <w:tc>
          <w:tcPr>
            <w:tcW w:type="dxa" w:w="2376"/>
            <w:vAlign w:val="center"/>
            <w:shd w:fill="F3F7FA"/>
          </w:tcPr>
          <w:p>
            <w:r>
              <w:rPr>
                <w:sz w:val="16"/>
              </w:rPr>
              <w:t>Priority</w:t>
            </w:r>
          </w:p>
        </w:tc>
        <w:tc>
          <w:tcPr>
            <w:tcW w:type="dxa" w:w="7272"/>
            <w:vAlign w:val="center"/>
            <w:shd w:fill="F3F7FA"/>
          </w:tcPr>
          <w:p>
            <w:r>
              <w:rPr>
                <w:sz w:val="16"/>
              </w:rPr>
              <w:t>P0</w:t>
            </w:r>
          </w:p>
        </w:tc>
      </w:tr>
      <w:tr>
        <w:trPr>
          <w:cantSplit/>
        </w:trPr>
        <w:tc>
          <w:tcPr>
            <w:tcW w:type="dxa" w:w="2376"/>
            <w:vAlign w:val="center"/>
          </w:tcPr>
          <w:p>
            <w:r>
              <w:rPr>
                <w:sz w:val="16"/>
              </w:rPr>
              <w:t>Actor</w:t>
            </w:r>
          </w:p>
        </w:tc>
        <w:tc>
          <w:tcPr>
            <w:tcW w:type="dxa" w:w="7272"/>
            <w:vAlign w:val="center"/>
          </w:tcPr>
          <w:p>
            <w:r>
              <w:rPr>
                <w:sz w:val="16"/>
              </w:rPr>
              <w:t>Sales Manager and Finance</w:t>
            </w:r>
          </w:p>
        </w:tc>
      </w:tr>
      <w:tr>
        <w:trPr>
          <w:cantSplit/>
        </w:trPr>
        <w:tc>
          <w:tcPr>
            <w:tcW w:type="dxa" w:w="2376"/>
            <w:vAlign w:val="center"/>
            <w:shd w:fill="F3F7FA"/>
          </w:tcPr>
          <w:p>
            <w:r>
              <w:rPr>
                <w:sz w:val="16"/>
              </w:rPr>
              <w:t>Purpose and expected behavior</w:t>
            </w:r>
          </w:p>
        </w:tc>
        <w:tc>
          <w:tcPr>
            <w:tcW w:type="dxa" w:w="7272"/>
            <w:vAlign w:val="center"/>
            <w:shd w:fill="F3F7FA"/>
          </w:tcPr>
          <w:p>
            <w:r>
              <w:rPr>
                <w:sz w:val="16"/>
              </w:rPr>
              <w:t>Show blended risk and only required approval steps; allow approve, reject or return for revision; write full audit trail.</w:t>
            </w:r>
          </w:p>
        </w:tc>
      </w:tr>
      <w:tr>
        <w:trPr>
          <w:cantSplit/>
        </w:trPr>
        <w:tc>
          <w:tcPr>
            <w:tcW w:type="dxa" w:w="2376"/>
            <w:vAlign w:val="center"/>
          </w:tcPr>
          <w:p>
            <w:r>
              <w:rPr>
                <w:sz w:val="16"/>
              </w:rPr>
              <w:t>Inputs</w:t>
            </w:r>
          </w:p>
        </w:tc>
        <w:tc>
          <w:tcPr>
            <w:tcW w:type="dxa" w:w="7272"/>
            <w:vAlign w:val="center"/>
          </w:tcPr>
          <w:p>
            <w:r>
              <w:rPr>
                <w:sz w:val="16"/>
              </w:rPr>
              <w:t>Routed quotation, risk result, reviewer decision and reason</w:t>
            </w:r>
          </w:p>
        </w:tc>
      </w:tr>
      <w:tr>
        <w:trPr>
          <w:cantSplit/>
        </w:trPr>
        <w:tc>
          <w:tcPr>
            <w:tcW w:type="dxa" w:w="2376"/>
            <w:vAlign w:val="center"/>
            <w:shd w:fill="F3F7FA"/>
          </w:tcPr>
          <w:p>
            <w:r>
              <w:rPr>
                <w:sz w:val="16"/>
              </w:rPr>
              <w:t>Outputs</w:t>
            </w:r>
          </w:p>
        </w:tc>
        <w:tc>
          <w:tcPr>
            <w:tcW w:type="dxa" w:w="7272"/>
            <w:vAlign w:val="center"/>
            <w:shd w:fill="F3F7FA"/>
          </w:tcPr>
          <w:p>
            <w:r>
              <w:rPr>
                <w:sz w:val="16"/>
              </w:rPr>
              <w:t>Decision, next approval step or revision outcome</w:t>
            </w:r>
          </w:p>
        </w:tc>
      </w:tr>
      <w:tr>
        <w:trPr>
          <w:cantSplit/>
        </w:trPr>
        <w:tc>
          <w:tcPr>
            <w:tcW w:type="dxa" w:w="2376"/>
            <w:vAlign w:val="center"/>
          </w:tcPr>
          <w:p>
            <w:r>
              <w:rPr>
                <w:sz w:val="16"/>
              </w:rPr>
              <w:t>Business rule</w:t>
            </w:r>
          </w:p>
        </w:tc>
        <w:tc>
          <w:tcPr>
            <w:tcW w:type="dxa" w:w="7272"/>
            <w:vAlign w:val="center"/>
          </w:tcPr>
          <w:p>
            <w:r>
              <w:rPr>
                <w:sz w:val="16"/>
              </w:rPr>
              <w:t>Manager precedes Finance when both are required; every approval, rejection and edit logs user, timestamp and reason.</w:t>
            </w:r>
          </w:p>
        </w:tc>
      </w:tr>
      <w:tr>
        <w:trPr>
          <w:cantSplit/>
        </w:trPr>
        <w:tc>
          <w:tcPr>
            <w:tcW w:type="dxa" w:w="2376"/>
            <w:vAlign w:val="center"/>
            <w:shd w:fill="F3F7FA"/>
          </w:tcPr>
          <w:p>
            <w:r>
              <w:rPr>
                <w:sz w:val="16"/>
              </w:rPr>
              <w:t>Validations</w:t>
            </w:r>
          </w:p>
        </w:tc>
        <w:tc>
          <w:tcPr>
            <w:tcW w:type="dxa" w:w="7272"/>
            <w:vAlign w:val="center"/>
            <w:shd w:fill="F3F7FA"/>
          </w:tcPr>
          <w:p>
            <w:r>
              <w:rPr>
                <w:sz w:val="16"/>
              </w:rPr>
              <w:t>Unauthorized or out-of-sequence decisions must be denied as implementation-derived safeguards.</w:t>
            </w:r>
          </w:p>
        </w:tc>
      </w:tr>
      <w:tr>
        <w:trPr>
          <w:cantSplit/>
        </w:trPr>
        <w:tc>
          <w:tcPr>
            <w:tcW w:type="dxa" w:w="2376"/>
            <w:vAlign w:val="center"/>
          </w:tcPr>
          <w:p>
            <w:r>
              <w:rPr>
                <w:sz w:val="16"/>
              </w:rPr>
              <w:t>States or statuses</w:t>
            </w:r>
          </w:p>
        </w:tc>
        <w:tc>
          <w:tcPr>
            <w:tcW w:type="dxa" w:w="7272"/>
            <w:vAlign w:val="center"/>
          </w:tcPr>
          <w:p>
            <w:r>
              <w:rPr>
                <w:sz w:val="16"/>
              </w:rPr>
              <w:t>Pending Manager, Pending Finance, Approved, Rejected, Returned for Revision</w:t>
            </w:r>
          </w:p>
        </w:tc>
      </w:tr>
      <w:tr>
        <w:trPr>
          <w:cantSplit/>
        </w:trPr>
        <w:tc>
          <w:tcPr>
            <w:tcW w:type="dxa" w:w="2376"/>
            <w:vAlign w:val="center"/>
            <w:shd w:fill="F3F7FA"/>
          </w:tcPr>
          <w:p>
            <w:r>
              <w:rPr>
                <w:sz w:val="16"/>
              </w:rPr>
              <w:t>Actions or buttons</w:t>
            </w:r>
          </w:p>
        </w:tc>
        <w:tc>
          <w:tcPr>
            <w:tcW w:type="dxa" w:w="7272"/>
            <w:vAlign w:val="center"/>
            <w:shd w:fill="F3F7FA"/>
          </w:tcPr>
          <w:p>
            <w:r>
              <w:rPr>
                <w:sz w:val="16"/>
              </w:rPr>
              <w:t>Approve, Reject, Return for Revision</w:t>
            </w:r>
          </w:p>
        </w:tc>
      </w:tr>
      <w:tr>
        <w:trPr>
          <w:cantSplit/>
        </w:trPr>
        <w:tc>
          <w:tcPr>
            <w:tcW w:type="dxa" w:w="2376"/>
            <w:vAlign w:val="center"/>
          </w:tcPr>
          <w:p>
            <w:r>
              <w:rPr>
                <w:sz w:val="16"/>
              </w:rPr>
              <w:t>Edge cases</w:t>
            </w:r>
          </w:p>
        </w:tc>
        <w:tc>
          <w:tcPr>
            <w:tcW w:type="dxa" w:w="7272"/>
            <w:vAlign w:val="center"/>
          </w:tcPr>
          <w:p>
            <w:r>
              <w:rPr>
                <w:sz w:val="16"/>
              </w:rPr>
              <w:t>Delegation and resubmission semantics are Not specified in PS.</w:t>
            </w:r>
          </w:p>
        </w:tc>
      </w:tr>
      <w:tr>
        <w:trPr>
          <w:cantSplit/>
        </w:trPr>
        <w:tc>
          <w:tcPr>
            <w:tcW w:type="dxa" w:w="2376"/>
            <w:vAlign w:val="center"/>
            <w:shd w:fill="F3F7FA"/>
          </w:tcPr>
          <w:p>
            <w:r>
              <w:rPr>
                <w:sz w:val="16"/>
              </w:rPr>
              <w:t>Dependencies</w:t>
            </w:r>
          </w:p>
        </w:tc>
        <w:tc>
          <w:tcPr>
            <w:tcW w:type="dxa" w:w="7272"/>
            <w:vAlign w:val="center"/>
            <w:shd w:fill="F3F7FA"/>
          </w:tcPr>
          <w:p>
            <w:r>
              <w:rPr>
                <w:sz w:val="16"/>
              </w:rPr>
              <w:t>Risk, Approval Rule, Approval Record, Audit Log</w:t>
            </w:r>
          </w:p>
        </w:tc>
      </w:tr>
      <w:tr>
        <w:trPr>
          <w:cantSplit/>
        </w:trPr>
        <w:tc>
          <w:tcPr>
            <w:tcW w:type="dxa" w:w="2376"/>
            <w:vAlign w:val="center"/>
          </w:tcPr>
          <w:p>
            <w:r>
              <w:rPr>
                <w:sz w:val="16"/>
              </w:rPr>
              <w:t>Acceptance criterion</w:t>
            </w:r>
          </w:p>
        </w:tc>
        <w:tc>
          <w:tcPr>
            <w:tcW w:type="dxa" w:w="7272"/>
            <w:vAlign w:val="center"/>
          </w:tcPr>
          <w:p>
            <w:r>
              <w:rPr>
                <w:sz w:val="16"/>
              </w:rPr>
              <w:t>Given routed quotation, risk result, reviewer decision and reason are available, when the sales manager and finance completes the supported action, then the system must show blended risk and only required approval steps; allow approve, reject or return for revision; write full audit trail. and produce decision, next approval step or revision outcome subject to the stated business rule.</w:t>
            </w:r>
          </w:p>
        </w:tc>
      </w:tr>
    </w:tbl>
    <w:p/>
    <w:p>
      <w:pPr>
        <w:pStyle w:val="Heading2"/>
        <w:keepNext/>
        <w:keepLines/>
      </w:pPr>
      <w:r>
        <w:t>L Upsell and Cross Sell Panel</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376"/>
            <w:shd w:fill="17365D"/>
            <w:vAlign w:val="center"/>
          </w:tcPr>
          <w:p>
            <w:r>
              <w:rPr>
                <w:b/>
                <w:color w:val="FFFFFF"/>
                <w:sz w:val="16"/>
              </w:rPr>
              <w:t>Field</w:t>
            </w:r>
          </w:p>
        </w:tc>
        <w:tc>
          <w:tcPr>
            <w:tcW w:type="dxa" w:w="7272"/>
            <w:shd w:fill="17365D"/>
            <w:vAlign w:val="center"/>
          </w:tcPr>
          <w:p>
            <w:r>
              <w:rPr>
                <w:b/>
                <w:color w:val="FFFFFF"/>
                <w:sz w:val="16"/>
              </w:rPr>
              <w:t>Requirement</w:t>
            </w:r>
          </w:p>
        </w:tc>
      </w:tr>
      <w:tr>
        <w:trPr>
          <w:cantSplit/>
        </w:trPr>
        <w:tc>
          <w:tcPr>
            <w:tcW w:type="dxa" w:w="2376"/>
            <w:vAlign w:val="center"/>
          </w:tcPr>
          <w:p>
            <w:r>
              <w:rPr>
                <w:sz w:val="16"/>
              </w:rPr>
              <w:t>ID</w:t>
            </w:r>
          </w:p>
        </w:tc>
        <w:tc>
          <w:tcPr>
            <w:tcW w:type="dxa" w:w="7272"/>
            <w:vAlign w:val="center"/>
          </w:tcPr>
          <w:p>
            <w:r>
              <w:rPr>
                <w:sz w:val="16"/>
              </w:rPr>
              <w:t>FR-REC-002</w:t>
            </w:r>
          </w:p>
        </w:tc>
      </w:tr>
      <w:tr>
        <w:trPr>
          <w:cantSplit/>
        </w:trPr>
        <w:tc>
          <w:tcPr>
            <w:tcW w:type="dxa" w:w="2376"/>
            <w:vAlign w:val="center"/>
            <w:shd w:fill="F3F7FA"/>
          </w:tcPr>
          <w:p>
            <w:r>
              <w:rPr>
                <w:sz w:val="16"/>
              </w:rPr>
              <w:t>Priority</w:t>
            </w:r>
          </w:p>
        </w:tc>
        <w:tc>
          <w:tcPr>
            <w:tcW w:type="dxa" w:w="7272"/>
            <w:vAlign w:val="center"/>
            <w:shd w:fill="F3F7FA"/>
          </w:tcPr>
          <w:p>
            <w:r>
              <w:rPr>
                <w:sz w:val="16"/>
              </w:rPr>
              <w:t>P1</w:t>
            </w:r>
          </w:p>
        </w:tc>
      </w:tr>
      <w:tr>
        <w:trPr>
          <w:cantSplit/>
        </w:trPr>
        <w:tc>
          <w:tcPr>
            <w:tcW w:type="dxa" w:w="2376"/>
            <w:vAlign w:val="center"/>
          </w:tcPr>
          <w:p>
            <w:r>
              <w:rPr>
                <w:sz w:val="16"/>
              </w:rPr>
              <w:t>Actor</w:t>
            </w:r>
          </w:p>
        </w:tc>
        <w:tc>
          <w:tcPr>
            <w:tcW w:type="dxa" w:w="7272"/>
            <w:vAlign w:val="center"/>
          </w:tcPr>
          <w:p>
            <w:r>
              <w:rPr>
                <w:sz w:val="16"/>
              </w:rPr>
              <w:t>Sales Representative</w:t>
            </w:r>
          </w:p>
        </w:tc>
      </w:tr>
      <w:tr>
        <w:trPr>
          <w:cantSplit/>
        </w:trPr>
        <w:tc>
          <w:tcPr>
            <w:tcW w:type="dxa" w:w="2376"/>
            <w:vAlign w:val="center"/>
            <w:shd w:fill="F3F7FA"/>
          </w:tcPr>
          <w:p>
            <w:r>
              <w:rPr>
                <w:sz w:val="16"/>
              </w:rPr>
              <w:t>Purpose and expected behavior</w:t>
            </w:r>
          </w:p>
        </w:tc>
        <w:tc>
          <w:tcPr>
            <w:tcW w:type="dxa" w:w="7272"/>
            <w:vAlign w:val="center"/>
            <w:shd w:fill="F3F7FA"/>
          </w:tcPr>
          <w:p>
            <w:r>
              <w:rPr>
                <w:sz w:val="16"/>
              </w:rPr>
              <w:t>Show ranked suggestions, margin delta and promotion tag; support Add to Quote and Dismiss.</w:t>
            </w:r>
          </w:p>
        </w:tc>
      </w:tr>
      <w:tr>
        <w:trPr>
          <w:cantSplit/>
        </w:trPr>
        <w:tc>
          <w:tcPr>
            <w:tcW w:type="dxa" w:w="2376"/>
            <w:vAlign w:val="center"/>
          </w:tcPr>
          <w:p>
            <w:r>
              <w:rPr>
                <w:sz w:val="16"/>
              </w:rPr>
              <w:t>Inputs</w:t>
            </w:r>
          </w:p>
        </w:tc>
        <w:tc>
          <w:tcPr>
            <w:tcW w:type="dxa" w:w="7272"/>
            <w:vAlign w:val="center"/>
          </w:tcPr>
          <w:p>
            <w:r>
              <w:rPr>
                <w:sz w:val="16"/>
              </w:rPr>
              <w:t>Current cart, pairings, promotions and margin threshold</w:t>
            </w:r>
          </w:p>
        </w:tc>
      </w:tr>
      <w:tr>
        <w:trPr>
          <w:cantSplit/>
        </w:trPr>
        <w:tc>
          <w:tcPr>
            <w:tcW w:type="dxa" w:w="2376"/>
            <w:vAlign w:val="center"/>
            <w:shd w:fill="F3F7FA"/>
          </w:tcPr>
          <w:p>
            <w:r>
              <w:rPr>
                <w:sz w:val="16"/>
              </w:rPr>
              <w:t>Outputs</w:t>
            </w:r>
          </w:p>
        </w:tc>
        <w:tc>
          <w:tcPr>
            <w:tcW w:type="dxa" w:w="7272"/>
            <w:vAlign w:val="center"/>
            <w:shd w:fill="F3F7FA"/>
          </w:tcPr>
          <w:p>
            <w:r>
              <w:rPr>
                <w:sz w:val="16"/>
              </w:rPr>
              <w:t>Suggestion list and immediate cart or margin update</w:t>
            </w:r>
          </w:p>
        </w:tc>
      </w:tr>
      <w:tr>
        <w:trPr>
          <w:cantSplit/>
        </w:trPr>
        <w:tc>
          <w:tcPr>
            <w:tcW w:type="dxa" w:w="2376"/>
            <w:vAlign w:val="center"/>
          </w:tcPr>
          <w:p>
            <w:r>
              <w:rPr>
                <w:sz w:val="16"/>
              </w:rPr>
              <w:t>Business rule</w:t>
            </w:r>
          </w:p>
        </w:tc>
        <w:tc>
          <w:tcPr>
            <w:tcW w:type="dxa" w:w="7272"/>
            <w:vAlign w:val="center"/>
          </w:tcPr>
          <w:p>
            <w:r>
              <w:rPr>
                <w:sz w:val="16"/>
              </w:rPr>
              <w:t>Accepted suggestion immediately updates order total and margin.</w:t>
            </w:r>
          </w:p>
        </w:tc>
      </w:tr>
      <w:tr>
        <w:trPr>
          <w:cantSplit/>
        </w:trPr>
        <w:tc>
          <w:tcPr>
            <w:tcW w:type="dxa" w:w="2376"/>
            <w:vAlign w:val="center"/>
            <w:shd w:fill="F3F7FA"/>
          </w:tcPr>
          <w:p>
            <w:r>
              <w:rPr>
                <w:sz w:val="16"/>
              </w:rPr>
              <w:t>Validations</w:t>
            </w:r>
          </w:p>
        </w:tc>
        <w:tc>
          <w:tcPr>
            <w:tcW w:type="dxa" w:w="7272"/>
            <w:vAlign w:val="center"/>
            <w:shd w:fill="F3F7FA"/>
          </w:tcPr>
          <w:p>
            <w:r>
              <w:rPr>
                <w:sz w:val="16"/>
              </w:rPr>
              <w:t>Duplicate recommendation handling is Not specified in PS.</w:t>
            </w:r>
          </w:p>
        </w:tc>
      </w:tr>
      <w:tr>
        <w:trPr>
          <w:cantSplit/>
        </w:trPr>
        <w:tc>
          <w:tcPr>
            <w:tcW w:type="dxa" w:w="2376"/>
            <w:vAlign w:val="center"/>
          </w:tcPr>
          <w:p>
            <w:r>
              <w:rPr>
                <w:sz w:val="16"/>
              </w:rPr>
              <w:t>States or statuses</w:t>
            </w:r>
          </w:p>
        </w:tc>
        <w:tc>
          <w:tcPr>
            <w:tcW w:type="dxa" w:w="7272"/>
            <w:vAlign w:val="center"/>
          </w:tcPr>
          <w:p>
            <w:r>
              <w:rPr>
                <w:sz w:val="16"/>
              </w:rPr>
              <w:t>Suggested, added, dismissed are implementation-derived UI states</w:t>
            </w:r>
          </w:p>
        </w:tc>
      </w:tr>
      <w:tr>
        <w:trPr>
          <w:cantSplit/>
        </w:trPr>
        <w:tc>
          <w:tcPr>
            <w:tcW w:type="dxa" w:w="2376"/>
            <w:vAlign w:val="center"/>
            <w:shd w:fill="F3F7FA"/>
          </w:tcPr>
          <w:p>
            <w:r>
              <w:rPr>
                <w:sz w:val="16"/>
              </w:rPr>
              <w:t>Actions or buttons</w:t>
            </w:r>
          </w:p>
        </w:tc>
        <w:tc>
          <w:tcPr>
            <w:tcW w:type="dxa" w:w="7272"/>
            <w:vAlign w:val="center"/>
            <w:shd w:fill="F3F7FA"/>
          </w:tcPr>
          <w:p>
            <w:r>
              <w:rPr>
                <w:sz w:val="16"/>
              </w:rPr>
              <w:t>Add to Quote, Dismiss</w:t>
            </w:r>
          </w:p>
        </w:tc>
      </w:tr>
      <w:tr>
        <w:trPr>
          <w:cantSplit/>
        </w:trPr>
        <w:tc>
          <w:tcPr>
            <w:tcW w:type="dxa" w:w="2376"/>
            <w:vAlign w:val="center"/>
          </w:tcPr>
          <w:p>
            <w:r>
              <w:rPr>
                <w:sz w:val="16"/>
              </w:rPr>
              <w:t>Edge cases</w:t>
            </w:r>
          </w:p>
        </w:tc>
        <w:tc>
          <w:tcPr>
            <w:tcW w:type="dxa" w:w="7272"/>
            <w:vAlign w:val="center"/>
          </w:tcPr>
          <w:p>
            <w:r>
              <w:rPr>
                <w:sz w:val="16"/>
              </w:rPr>
              <w:t>Dismissal persistence is Not specified in PS.</w:t>
            </w:r>
          </w:p>
        </w:tc>
      </w:tr>
      <w:tr>
        <w:trPr>
          <w:cantSplit/>
        </w:trPr>
        <w:tc>
          <w:tcPr>
            <w:tcW w:type="dxa" w:w="2376"/>
            <w:vAlign w:val="center"/>
            <w:shd w:fill="F3F7FA"/>
          </w:tcPr>
          <w:p>
            <w:r>
              <w:rPr>
                <w:sz w:val="16"/>
              </w:rPr>
              <w:t>Dependencies</w:t>
            </w:r>
          </w:p>
        </w:tc>
        <w:tc>
          <w:tcPr>
            <w:tcW w:type="dxa" w:w="7272"/>
            <w:vAlign w:val="center"/>
            <w:shd w:fill="F3F7FA"/>
          </w:tcPr>
          <w:p>
            <w:r>
              <w:rPr>
                <w:sz w:val="16"/>
              </w:rPr>
              <w:t>Quotation Line, Recommendation, Margin</w:t>
            </w:r>
          </w:p>
        </w:tc>
      </w:tr>
      <w:tr>
        <w:trPr>
          <w:cantSplit/>
        </w:trPr>
        <w:tc>
          <w:tcPr>
            <w:tcW w:type="dxa" w:w="2376"/>
            <w:vAlign w:val="center"/>
          </w:tcPr>
          <w:p>
            <w:r>
              <w:rPr>
                <w:sz w:val="16"/>
              </w:rPr>
              <w:t>Acceptance criterion</w:t>
            </w:r>
          </w:p>
        </w:tc>
        <w:tc>
          <w:tcPr>
            <w:tcW w:type="dxa" w:w="7272"/>
            <w:vAlign w:val="center"/>
          </w:tcPr>
          <w:p>
            <w:r>
              <w:rPr>
                <w:sz w:val="16"/>
              </w:rPr>
              <w:t>Given current cart, pairings, promotions and margin threshold are available, when the sales representative completes the supported action, then the system must show ranked suggestions, margin delta and promotion tag; support Add to Quote and Dismiss. and produce suggestion list and immediate cart or margin update subject to the stated business rule.</w:t>
            </w:r>
          </w:p>
        </w:tc>
      </w:tr>
    </w:tbl>
    <w:p/>
    <w:p>
      <w:pPr>
        <w:pStyle w:val="Heading2"/>
        <w:keepNext/>
        <w:keepLines/>
      </w:pPr>
      <w:r>
        <w:t>M Fulfillment and Warehouse Split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376"/>
            <w:shd w:fill="17365D"/>
            <w:vAlign w:val="center"/>
          </w:tcPr>
          <w:p>
            <w:r>
              <w:rPr>
                <w:b/>
                <w:color w:val="FFFFFF"/>
                <w:sz w:val="16"/>
              </w:rPr>
              <w:t>Field</w:t>
            </w:r>
          </w:p>
        </w:tc>
        <w:tc>
          <w:tcPr>
            <w:tcW w:type="dxa" w:w="7272"/>
            <w:shd w:fill="17365D"/>
            <w:vAlign w:val="center"/>
          </w:tcPr>
          <w:p>
            <w:r>
              <w:rPr>
                <w:b/>
                <w:color w:val="FFFFFF"/>
                <w:sz w:val="16"/>
              </w:rPr>
              <w:t>Requirement</w:t>
            </w:r>
          </w:p>
        </w:tc>
      </w:tr>
      <w:tr>
        <w:trPr>
          <w:cantSplit/>
        </w:trPr>
        <w:tc>
          <w:tcPr>
            <w:tcW w:type="dxa" w:w="2376"/>
            <w:vAlign w:val="center"/>
          </w:tcPr>
          <w:p>
            <w:r>
              <w:rPr>
                <w:sz w:val="16"/>
              </w:rPr>
              <w:t>ID</w:t>
            </w:r>
          </w:p>
        </w:tc>
        <w:tc>
          <w:tcPr>
            <w:tcW w:type="dxa" w:w="7272"/>
            <w:vAlign w:val="center"/>
          </w:tcPr>
          <w:p>
            <w:r>
              <w:rPr>
                <w:sz w:val="16"/>
              </w:rPr>
              <w:t>FR-FUL-001</w:t>
            </w:r>
          </w:p>
        </w:tc>
      </w:tr>
      <w:tr>
        <w:trPr>
          <w:cantSplit/>
        </w:trPr>
        <w:tc>
          <w:tcPr>
            <w:tcW w:type="dxa" w:w="2376"/>
            <w:vAlign w:val="center"/>
            <w:shd w:fill="F3F7FA"/>
          </w:tcPr>
          <w:p>
            <w:r>
              <w:rPr>
                <w:sz w:val="16"/>
              </w:rPr>
              <w:t>Priority</w:t>
            </w:r>
          </w:p>
        </w:tc>
        <w:tc>
          <w:tcPr>
            <w:tcW w:type="dxa" w:w="7272"/>
            <w:vAlign w:val="center"/>
            <w:shd w:fill="F3F7FA"/>
          </w:tcPr>
          <w:p>
            <w:r>
              <w:rPr>
                <w:sz w:val="16"/>
              </w:rPr>
              <w:t>P0</w:t>
            </w:r>
          </w:p>
        </w:tc>
      </w:tr>
      <w:tr>
        <w:trPr>
          <w:cantSplit/>
        </w:trPr>
        <w:tc>
          <w:tcPr>
            <w:tcW w:type="dxa" w:w="2376"/>
            <w:vAlign w:val="center"/>
          </w:tcPr>
          <w:p>
            <w:r>
              <w:rPr>
                <w:sz w:val="16"/>
              </w:rPr>
              <w:t>Actor</w:t>
            </w:r>
          </w:p>
        </w:tc>
        <w:tc>
          <w:tcPr>
            <w:tcW w:type="dxa" w:w="7272"/>
            <w:vAlign w:val="center"/>
          </w:tcPr>
          <w:p>
            <w:r>
              <w:rPr>
                <w:sz w:val="16"/>
              </w:rPr>
              <w:t>Finance or Operations</w:t>
            </w:r>
          </w:p>
        </w:tc>
      </w:tr>
      <w:tr>
        <w:trPr>
          <w:cantSplit/>
        </w:trPr>
        <w:tc>
          <w:tcPr>
            <w:tcW w:type="dxa" w:w="2376"/>
            <w:vAlign w:val="center"/>
            <w:shd w:fill="F3F7FA"/>
          </w:tcPr>
          <w:p>
            <w:r>
              <w:rPr>
                <w:sz w:val="16"/>
              </w:rPr>
              <w:t>Purpose and expected behavior</w:t>
            </w:r>
          </w:p>
        </w:tc>
        <w:tc>
          <w:tcPr>
            <w:tcW w:type="dxa" w:w="7272"/>
            <w:vAlign w:val="center"/>
            <w:shd w:fill="F3F7FA"/>
          </w:tcPr>
          <w:p>
            <w:r>
              <w:rPr>
                <w:sz w:val="16"/>
              </w:rPr>
              <w:t>Recommend a split from live stock with warehouse, quantity, shipment count and cost; allow accept or manual override; support backorder consolidation prompt.</w:t>
            </w:r>
          </w:p>
        </w:tc>
      </w:tr>
      <w:tr>
        <w:trPr>
          <w:cantSplit/>
        </w:trPr>
        <w:tc>
          <w:tcPr>
            <w:tcW w:type="dxa" w:w="2376"/>
            <w:vAlign w:val="center"/>
          </w:tcPr>
          <w:p>
            <w:r>
              <w:rPr>
                <w:sz w:val="16"/>
              </w:rPr>
              <w:t>Inputs</w:t>
            </w:r>
          </w:p>
        </w:tc>
        <w:tc>
          <w:tcPr>
            <w:tcW w:type="dxa" w:w="7272"/>
            <w:vAlign w:val="center"/>
          </w:tcPr>
          <w:p>
            <w:r>
              <w:rPr>
                <w:sz w:val="16"/>
              </w:rPr>
              <w:t>Approved or no-approval order and live stock</w:t>
            </w:r>
          </w:p>
        </w:tc>
      </w:tr>
      <w:tr>
        <w:trPr>
          <w:cantSplit/>
        </w:trPr>
        <w:tc>
          <w:tcPr>
            <w:tcW w:type="dxa" w:w="2376"/>
            <w:vAlign w:val="center"/>
            <w:shd w:fill="F3F7FA"/>
          </w:tcPr>
          <w:p>
            <w:r>
              <w:rPr>
                <w:sz w:val="16"/>
              </w:rPr>
              <w:t>Outputs</w:t>
            </w:r>
          </w:p>
        </w:tc>
        <w:tc>
          <w:tcPr>
            <w:tcW w:type="dxa" w:w="7272"/>
            <w:vAlign w:val="center"/>
            <w:shd w:fill="F3F7FA"/>
          </w:tcPr>
          <w:p>
            <w:r>
              <w:rPr>
                <w:sz w:val="16"/>
              </w:rPr>
              <w:t>Fulfillment splits and backorder records</w:t>
            </w:r>
          </w:p>
        </w:tc>
      </w:tr>
      <w:tr>
        <w:trPr>
          <w:cantSplit/>
        </w:trPr>
        <w:tc>
          <w:tcPr>
            <w:tcW w:type="dxa" w:w="2376"/>
            <w:vAlign w:val="center"/>
          </w:tcPr>
          <w:p>
            <w:r>
              <w:rPr>
                <w:sz w:val="16"/>
              </w:rPr>
              <w:t>Business rule</w:t>
            </w:r>
          </w:p>
        </w:tc>
        <w:tc>
          <w:tcPr>
            <w:tcW w:type="dxa" w:w="7272"/>
            <w:vAlign w:val="center"/>
          </w:tcPr>
          <w:p>
            <w:r>
              <w:rPr>
                <w:sz w:val="16"/>
              </w:rPr>
              <w:t>Auto split minimizes shipments with shipping-cost weighting; new stock during fulfillment triggers consolidation prompt.</w:t>
            </w:r>
          </w:p>
        </w:tc>
      </w:tr>
      <w:tr>
        <w:trPr>
          <w:cantSplit/>
        </w:trPr>
        <w:tc>
          <w:tcPr>
            <w:tcW w:type="dxa" w:w="2376"/>
            <w:vAlign w:val="center"/>
            <w:shd w:fill="F3F7FA"/>
          </w:tcPr>
          <w:p>
            <w:r>
              <w:rPr>
                <w:sz w:val="16"/>
              </w:rPr>
              <w:t>Validations</w:t>
            </w:r>
          </w:p>
        </w:tc>
        <w:tc>
          <w:tcPr>
            <w:tcW w:type="dxa" w:w="7272"/>
            <w:vAlign w:val="center"/>
            <w:shd w:fill="F3F7FA"/>
          </w:tcPr>
          <w:p>
            <w:r>
              <w:rPr>
                <w:sz w:val="16"/>
              </w:rPr>
              <w:t>Override beyond stock must be rejected or backordered; exact policy is Not specified in PS.</w:t>
            </w:r>
          </w:p>
        </w:tc>
      </w:tr>
      <w:tr>
        <w:trPr>
          <w:cantSplit/>
        </w:trPr>
        <w:tc>
          <w:tcPr>
            <w:tcW w:type="dxa" w:w="2376"/>
            <w:vAlign w:val="center"/>
          </w:tcPr>
          <w:p>
            <w:r>
              <w:rPr>
                <w:sz w:val="16"/>
              </w:rPr>
              <w:t>States or statuses</w:t>
            </w:r>
          </w:p>
        </w:tc>
        <w:tc>
          <w:tcPr>
            <w:tcW w:type="dxa" w:w="7272"/>
            <w:vAlign w:val="center"/>
          </w:tcPr>
          <w:p>
            <w:r>
              <w:rPr>
                <w:sz w:val="16"/>
              </w:rPr>
              <w:t>Recommended, accepted, overridden, backordered, in fulfillment</w:t>
            </w:r>
          </w:p>
        </w:tc>
      </w:tr>
      <w:tr>
        <w:trPr>
          <w:cantSplit/>
        </w:trPr>
        <w:tc>
          <w:tcPr>
            <w:tcW w:type="dxa" w:w="2376"/>
            <w:vAlign w:val="center"/>
            <w:shd w:fill="F3F7FA"/>
          </w:tcPr>
          <w:p>
            <w:r>
              <w:rPr>
                <w:sz w:val="16"/>
              </w:rPr>
              <w:t>Actions or buttons</w:t>
            </w:r>
          </w:p>
        </w:tc>
        <w:tc>
          <w:tcPr>
            <w:tcW w:type="dxa" w:w="7272"/>
            <w:vAlign w:val="center"/>
            <w:shd w:fill="F3F7FA"/>
          </w:tcPr>
          <w:p>
            <w:r>
              <w:rPr>
                <w:sz w:val="16"/>
              </w:rPr>
              <w:t>Accept Suggested Split, Manual Override, Consolidate Remaining Backorder</w:t>
            </w:r>
          </w:p>
        </w:tc>
      </w:tr>
      <w:tr>
        <w:trPr>
          <w:cantSplit/>
        </w:trPr>
        <w:tc>
          <w:tcPr>
            <w:tcW w:type="dxa" w:w="2376"/>
            <w:vAlign w:val="center"/>
          </w:tcPr>
          <w:p>
            <w:r>
              <w:rPr>
                <w:sz w:val="16"/>
              </w:rPr>
              <w:t>Edge cases</w:t>
            </w:r>
          </w:p>
        </w:tc>
        <w:tc>
          <w:tcPr>
            <w:tcW w:type="dxa" w:w="7272"/>
            <w:vAlign w:val="center"/>
          </w:tcPr>
          <w:p>
            <w:r>
              <w:rPr>
                <w:sz w:val="16"/>
              </w:rPr>
              <w:t>Stock reservation, partial shipment and tie-breaking are Not specified in PS.</w:t>
            </w:r>
          </w:p>
        </w:tc>
      </w:tr>
      <w:tr>
        <w:trPr>
          <w:cantSplit/>
        </w:trPr>
        <w:tc>
          <w:tcPr>
            <w:tcW w:type="dxa" w:w="2376"/>
            <w:vAlign w:val="center"/>
            <w:shd w:fill="F3F7FA"/>
          </w:tcPr>
          <w:p>
            <w:r>
              <w:rPr>
                <w:sz w:val="16"/>
              </w:rPr>
              <w:t>Dependencies</w:t>
            </w:r>
          </w:p>
        </w:tc>
        <w:tc>
          <w:tcPr>
            <w:tcW w:type="dxa" w:w="7272"/>
            <w:vAlign w:val="center"/>
            <w:shd w:fill="F3F7FA"/>
          </w:tcPr>
          <w:p>
            <w:r>
              <w:rPr>
                <w:sz w:val="16"/>
              </w:rPr>
              <w:t>Warehouse Stock, Fulfillment Split, Backorder</w:t>
            </w:r>
          </w:p>
        </w:tc>
      </w:tr>
      <w:tr>
        <w:trPr>
          <w:cantSplit/>
        </w:trPr>
        <w:tc>
          <w:tcPr>
            <w:tcW w:type="dxa" w:w="2376"/>
            <w:vAlign w:val="center"/>
          </w:tcPr>
          <w:p>
            <w:r>
              <w:rPr>
                <w:sz w:val="16"/>
              </w:rPr>
              <w:t>Acceptance criterion</w:t>
            </w:r>
          </w:p>
        </w:tc>
        <w:tc>
          <w:tcPr>
            <w:tcW w:type="dxa" w:w="7272"/>
            <w:vAlign w:val="center"/>
          </w:tcPr>
          <w:p>
            <w:r>
              <w:rPr>
                <w:sz w:val="16"/>
              </w:rPr>
              <w:t>Given approved or no-approval order and live stock are available, when the finance or operations completes the supported action, then the system must recommend a split from live stock with warehouse, quantity, shipment count and cost; allow accept or manual override; support backorder consolidation prompt. and produce fulfillment splits and backorder records subject to the stated business rule.</w:t>
            </w:r>
          </w:p>
        </w:tc>
      </w:tr>
    </w:tbl>
    <w:p/>
    <w:p>
      <w:pPr>
        <w:pStyle w:val="Heading2"/>
        <w:keepNext/>
        <w:keepLines/>
      </w:pPr>
      <w:r>
        <w:t>N Subscription and Billing</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376"/>
            <w:shd w:fill="17365D"/>
            <w:vAlign w:val="center"/>
          </w:tcPr>
          <w:p>
            <w:r>
              <w:rPr>
                <w:b/>
                <w:color w:val="FFFFFF"/>
                <w:sz w:val="16"/>
              </w:rPr>
              <w:t>Field</w:t>
            </w:r>
          </w:p>
        </w:tc>
        <w:tc>
          <w:tcPr>
            <w:tcW w:type="dxa" w:w="7272"/>
            <w:shd w:fill="17365D"/>
            <w:vAlign w:val="center"/>
          </w:tcPr>
          <w:p>
            <w:r>
              <w:rPr>
                <w:b/>
                <w:color w:val="FFFFFF"/>
                <w:sz w:val="16"/>
              </w:rPr>
              <w:t>Requirement</w:t>
            </w:r>
          </w:p>
        </w:tc>
      </w:tr>
      <w:tr>
        <w:trPr>
          <w:cantSplit/>
        </w:trPr>
        <w:tc>
          <w:tcPr>
            <w:tcW w:type="dxa" w:w="2376"/>
            <w:vAlign w:val="center"/>
          </w:tcPr>
          <w:p>
            <w:r>
              <w:rPr>
                <w:sz w:val="16"/>
              </w:rPr>
              <w:t>ID</w:t>
            </w:r>
          </w:p>
        </w:tc>
        <w:tc>
          <w:tcPr>
            <w:tcW w:type="dxa" w:w="7272"/>
            <w:vAlign w:val="center"/>
          </w:tcPr>
          <w:p>
            <w:r>
              <w:rPr>
                <w:sz w:val="16"/>
              </w:rPr>
              <w:t>FR-BILL-001</w:t>
            </w:r>
          </w:p>
        </w:tc>
      </w:tr>
      <w:tr>
        <w:trPr>
          <w:cantSplit/>
        </w:trPr>
        <w:tc>
          <w:tcPr>
            <w:tcW w:type="dxa" w:w="2376"/>
            <w:vAlign w:val="center"/>
            <w:shd w:fill="F3F7FA"/>
          </w:tcPr>
          <w:p>
            <w:r>
              <w:rPr>
                <w:sz w:val="16"/>
              </w:rPr>
              <w:t>Priority</w:t>
            </w:r>
          </w:p>
        </w:tc>
        <w:tc>
          <w:tcPr>
            <w:tcW w:type="dxa" w:w="7272"/>
            <w:vAlign w:val="center"/>
            <w:shd w:fill="F3F7FA"/>
          </w:tcPr>
          <w:p>
            <w:r>
              <w:rPr>
                <w:sz w:val="16"/>
              </w:rPr>
              <w:t>P0</w:t>
            </w:r>
          </w:p>
        </w:tc>
      </w:tr>
      <w:tr>
        <w:trPr>
          <w:cantSplit/>
        </w:trPr>
        <w:tc>
          <w:tcPr>
            <w:tcW w:type="dxa" w:w="2376"/>
            <w:vAlign w:val="center"/>
          </w:tcPr>
          <w:p>
            <w:r>
              <w:rPr>
                <w:sz w:val="16"/>
              </w:rPr>
              <w:t>Actor</w:t>
            </w:r>
          </w:p>
        </w:tc>
        <w:tc>
          <w:tcPr>
            <w:tcW w:type="dxa" w:w="7272"/>
            <w:vAlign w:val="center"/>
          </w:tcPr>
          <w:p>
            <w:r>
              <w:rPr>
                <w:sz w:val="16"/>
              </w:rPr>
              <w:t>Finance or Operations</w:t>
            </w:r>
          </w:p>
        </w:tc>
      </w:tr>
      <w:tr>
        <w:trPr>
          <w:cantSplit/>
        </w:trPr>
        <w:tc>
          <w:tcPr>
            <w:tcW w:type="dxa" w:w="2376"/>
            <w:vAlign w:val="center"/>
            <w:shd w:fill="F3F7FA"/>
          </w:tcPr>
          <w:p>
            <w:r>
              <w:rPr>
                <w:sz w:val="16"/>
              </w:rPr>
              <w:t>Purpose and expected behavior</w:t>
            </w:r>
          </w:p>
        </w:tc>
        <w:tc>
          <w:tcPr>
            <w:tcW w:type="dxa" w:w="7272"/>
            <w:vAlign w:val="center"/>
            <w:shd w:fill="F3F7FA"/>
          </w:tcPr>
          <w:p>
            <w:r>
              <w:rPr>
                <w:sz w:val="16"/>
              </w:rPr>
              <w:t>Separate one-time and recurring lines in one order; show billing schedule; apply proration; modify or cancel; trigger refund or credit note when applicable.</w:t>
            </w:r>
          </w:p>
        </w:tc>
      </w:tr>
      <w:tr>
        <w:trPr>
          <w:cantSplit/>
        </w:trPr>
        <w:tc>
          <w:tcPr>
            <w:tcW w:type="dxa" w:w="2376"/>
            <w:vAlign w:val="center"/>
          </w:tcPr>
          <w:p>
            <w:r>
              <w:rPr>
                <w:sz w:val="16"/>
              </w:rPr>
              <w:t>Inputs</w:t>
            </w:r>
          </w:p>
        </w:tc>
        <w:tc>
          <w:tcPr>
            <w:tcW w:type="dxa" w:w="7272"/>
            <w:vAlign w:val="center"/>
          </w:tcPr>
          <w:p>
            <w:r>
              <w:rPr>
                <w:sz w:val="16"/>
              </w:rPr>
              <w:t>Confirmed order, recurring lines and configured rules</w:t>
            </w:r>
          </w:p>
        </w:tc>
      </w:tr>
      <w:tr>
        <w:trPr>
          <w:cantSplit/>
        </w:trPr>
        <w:tc>
          <w:tcPr>
            <w:tcW w:type="dxa" w:w="2376"/>
            <w:vAlign w:val="center"/>
            <w:shd w:fill="F3F7FA"/>
          </w:tcPr>
          <w:p>
            <w:r>
              <w:rPr>
                <w:sz w:val="16"/>
              </w:rPr>
              <w:t>Outputs</w:t>
            </w:r>
          </w:p>
        </w:tc>
        <w:tc>
          <w:tcPr>
            <w:tcW w:type="dxa" w:w="7272"/>
            <w:vAlign w:val="center"/>
            <w:shd w:fill="F3F7FA"/>
          </w:tcPr>
          <w:p>
            <w:r>
              <w:rPr>
                <w:sz w:val="16"/>
              </w:rPr>
              <w:t>One-time invoice treatment, recurring schedule and adjustments</w:t>
            </w:r>
          </w:p>
        </w:tc>
      </w:tr>
      <w:tr>
        <w:trPr>
          <w:cantSplit/>
        </w:trPr>
        <w:tc>
          <w:tcPr>
            <w:tcW w:type="dxa" w:w="2376"/>
            <w:vAlign w:val="center"/>
          </w:tcPr>
          <w:p>
            <w:r>
              <w:rPr>
                <w:sz w:val="16"/>
              </w:rPr>
              <w:t>Business rule</w:t>
            </w:r>
          </w:p>
        </w:tc>
        <w:tc>
          <w:tcPr>
            <w:tcW w:type="dxa" w:w="7272"/>
            <w:vAlign w:val="center"/>
          </w:tcPr>
          <w:p>
            <w:r>
              <w:rPr>
                <w:sz w:val="16"/>
              </w:rPr>
              <w:t>One-time and recurring lines share the order but receive separate billing treatment.</w:t>
            </w:r>
          </w:p>
        </w:tc>
      </w:tr>
      <w:tr>
        <w:trPr>
          <w:cantSplit/>
        </w:trPr>
        <w:tc>
          <w:tcPr>
            <w:tcW w:type="dxa" w:w="2376"/>
            <w:vAlign w:val="center"/>
            <w:shd w:fill="F3F7FA"/>
          </w:tcPr>
          <w:p>
            <w:r>
              <w:rPr>
                <w:sz w:val="16"/>
              </w:rPr>
              <w:t>Validations</w:t>
            </w:r>
          </w:p>
        </w:tc>
        <w:tc>
          <w:tcPr>
            <w:tcW w:type="dxa" w:w="7272"/>
            <w:vAlign w:val="center"/>
            <w:shd w:fill="F3F7FA"/>
          </w:tcPr>
          <w:p>
            <w:r>
              <w:rPr>
                <w:sz w:val="16"/>
              </w:rPr>
              <w:t>Rounding, tax, invoice numbering and payment timing are Not specified in PS.</w:t>
            </w:r>
          </w:p>
        </w:tc>
      </w:tr>
      <w:tr>
        <w:trPr>
          <w:cantSplit/>
        </w:trPr>
        <w:tc>
          <w:tcPr>
            <w:tcW w:type="dxa" w:w="2376"/>
            <w:vAlign w:val="center"/>
          </w:tcPr>
          <w:p>
            <w:r>
              <w:rPr>
                <w:sz w:val="16"/>
              </w:rPr>
              <w:t>States or statuses</w:t>
            </w:r>
          </w:p>
        </w:tc>
        <w:tc>
          <w:tcPr>
            <w:tcW w:type="dxa" w:w="7272"/>
            <w:vAlign w:val="center"/>
          </w:tcPr>
          <w:p>
            <w:r>
              <w:rPr>
                <w:sz w:val="16"/>
              </w:rPr>
              <w:t>Active, modified and cancelled subscription; invoice states not fully specified</w:t>
            </w:r>
          </w:p>
        </w:tc>
      </w:tr>
      <w:tr>
        <w:trPr>
          <w:cantSplit/>
        </w:trPr>
        <w:tc>
          <w:tcPr>
            <w:tcW w:type="dxa" w:w="2376"/>
            <w:vAlign w:val="center"/>
            <w:shd w:fill="F3F7FA"/>
          </w:tcPr>
          <w:p>
            <w:r>
              <w:rPr>
                <w:sz w:val="16"/>
              </w:rPr>
              <w:t>Actions or buttons</w:t>
            </w:r>
          </w:p>
        </w:tc>
        <w:tc>
          <w:tcPr>
            <w:tcW w:type="dxa" w:w="7272"/>
            <w:vAlign w:val="center"/>
            <w:shd w:fill="F3F7FA"/>
          </w:tcPr>
          <w:p>
            <w:r>
              <w:rPr>
                <w:sz w:val="16"/>
              </w:rPr>
              <w:t>Modify Subscription, Cancel Subscription</w:t>
            </w:r>
          </w:p>
        </w:tc>
      </w:tr>
      <w:tr>
        <w:trPr>
          <w:cantSplit/>
        </w:trPr>
        <w:tc>
          <w:tcPr>
            <w:tcW w:type="dxa" w:w="2376"/>
            <w:vAlign w:val="center"/>
          </w:tcPr>
          <w:p>
            <w:r>
              <w:rPr>
                <w:sz w:val="16"/>
              </w:rPr>
              <w:t>Edge cases</w:t>
            </w:r>
          </w:p>
        </w:tc>
        <w:tc>
          <w:tcPr>
            <w:tcW w:type="dxa" w:w="7272"/>
            <w:vAlign w:val="center"/>
          </w:tcPr>
          <w:p>
            <w:r>
              <w:rPr>
                <w:sz w:val="16"/>
              </w:rPr>
              <w:t>Failed billing and dunning are Not specified in PS.</w:t>
            </w:r>
          </w:p>
        </w:tc>
      </w:tr>
      <w:tr>
        <w:trPr>
          <w:cantSplit/>
        </w:trPr>
        <w:tc>
          <w:tcPr>
            <w:tcW w:type="dxa" w:w="2376"/>
            <w:vAlign w:val="center"/>
            <w:shd w:fill="F3F7FA"/>
          </w:tcPr>
          <w:p>
            <w:r>
              <w:rPr>
                <w:sz w:val="16"/>
              </w:rPr>
              <w:t>Dependencies</w:t>
            </w:r>
          </w:p>
        </w:tc>
        <w:tc>
          <w:tcPr>
            <w:tcW w:type="dxa" w:w="7272"/>
            <w:vAlign w:val="center"/>
            <w:shd w:fill="F3F7FA"/>
          </w:tcPr>
          <w:p>
            <w:r>
              <w:rPr>
                <w:sz w:val="16"/>
              </w:rPr>
              <w:t>Subscription, Billing Schedule, Invoice, Refund, Credit Note</w:t>
            </w:r>
          </w:p>
        </w:tc>
      </w:tr>
      <w:tr>
        <w:trPr>
          <w:cantSplit/>
        </w:trPr>
        <w:tc>
          <w:tcPr>
            <w:tcW w:type="dxa" w:w="2376"/>
            <w:vAlign w:val="center"/>
          </w:tcPr>
          <w:p>
            <w:r>
              <w:rPr>
                <w:sz w:val="16"/>
              </w:rPr>
              <w:t>Acceptance criterion</w:t>
            </w:r>
          </w:p>
        </w:tc>
        <w:tc>
          <w:tcPr>
            <w:tcW w:type="dxa" w:w="7272"/>
            <w:vAlign w:val="center"/>
          </w:tcPr>
          <w:p>
            <w:r>
              <w:rPr>
                <w:sz w:val="16"/>
              </w:rPr>
              <w:t>Given confirmed order, recurring lines and configured rules are available, when the finance or operations completes the supported action, then the system must separate one-time and recurring lines in one order; show billing schedule; apply proration; modify or cancel; trigger refund or credit note when applicable. and produce one-time invoice treatment, recurring schedule and adjustments subject to the stated business rule.</w:t>
            </w:r>
          </w:p>
        </w:tc>
      </w:tr>
    </w:tbl>
    <w:p/>
    <w:p>
      <w:pPr>
        <w:pStyle w:val="Heading2"/>
        <w:keepNext/>
        <w:keepLines/>
      </w:pPr>
      <w:r>
        <w:t>O Customer Portal Negotiation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376"/>
            <w:shd w:fill="17365D"/>
            <w:vAlign w:val="center"/>
          </w:tcPr>
          <w:p>
            <w:r>
              <w:rPr>
                <w:b/>
                <w:color w:val="FFFFFF"/>
                <w:sz w:val="16"/>
              </w:rPr>
              <w:t>Field</w:t>
            </w:r>
          </w:p>
        </w:tc>
        <w:tc>
          <w:tcPr>
            <w:tcW w:type="dxa" w:w="7272"/>
            <w:shd w:fill="17365D"/>
            <w:vAlign w:val="center"/>
          </w:tcPr>
          <w:p>
            <w:r>
              <w:rPr>
                <w:b/>
                <w:color w:val="FFFFFF"/>
                <w:sz w:val="16"/>
              </w:rPr>
              <w:t>Requirement</w:t>
            </w:r>
          </w:p>
        </w:tc>
      </w:tr>
      <w:tr>
        <w:trPr>
          <w:cantSplit/>
        </w:trPr>
        <w:tc>
          <w:tcPr>
            <w:tcW w:type="dxa" w:w="2376"/>
            <w:vAlign w:val="center"/>
          </w:tcPr>
          <w:p>
            <w:r>
              <w:rPr>
                <w:sz w:val="16"/>
              </w:rPr>
              <w:t>ID</w:t>
            </w:r>
          </w:p>
        </w:tc>
        <w:tc>
          <w:tcPr>
            <w:tcW w:type="dxa" w:w="7272"/>
            <w:vAlign w:val="center"/>
          </w:tcPr>
          <w:p>
            <w:r>
              <w:rPr>
                <w:sz w:val="16"/>
              </w:rPr>
              <w:t>FR-PORTAL-001</w:t>
            </w:r>
          </w:p>
        </w:tc>
      </w:tr>
      <w:tr>
        <w:trPr>
          <w:cantSplit/>
        </w:trPr>
        <w:tc>
          <w:tcPr>
            <w:tcW w:type="dxa" w:w="2376"/>
            <w:vAlign w:val="center"/>
            <w:shd w:fill="F3F7FA"/>
          </w:tcPr>
          <w:p>
            <w:r>
              <w:rPr>
                <w:sz w:val="16"/>
              </w:rPr>
              <w:t>Priority</w:t>
            </w:r>
          </w:p>
        </w:tc>
        <w:tc>
          <w:tcPr>
            <w:tcW w:type="dxa" w:w="7272"/>
            <w:vAlign w:val="center"/>
            <w:shd w:fill="F3F7FA"/>
          </w:tcPr>
          <w:p>
            <w:r>
              <w:rPr>
                <w:sz w:val="16"/>
              </w:rPr>
              <w:t>P0</w:t>
            </w:r>
          </w:p>
        </w:tc>
      </w:tr>
      <w:tr>
        <w:trPr>
          <w:cantSplit/>
        </w:trPr>
        <w:tc>
          <w:tcPr>
            <w:tcW w:type="dxa" w:w="2376"/>
            <w:vAlign w:val="center"/>
          </w:tcPr>
          <w:p>
            <w:r>
              <w:rPr>
                <w:sz w:val="16"/>
              </w:rPr>
              <w:t>Actor</w:t>
            </w:r>
          </w:p>
        </w:tc>
        <w:tc>
          <w:tcPr>
            <w:tcW w:type="dxa" w:w="7272"/>
            <w:vAlign w:val="center"/>
          </w:tcPr>
          <w:p>
            <w:r>
              <w:rPr>
                <w:sz w:val="16"/>
              </w:rPr>
              <w:t>Customer</w:t>
            </w:r>
          </w:p>
        </w:tc>
      </w:tr>
      <w:tr>
        <w:trPr>
          <w:cantSplit/>
        </w:trPr>
        <w:tc>
          <w:tcPr>
            <w:tcW w:type="dxa" w:w="2376"/>
            <w:vAlign w:val="center"/>
            <w:shd w:fill="F3F7FA"/>
          </w:tcPr>
          <w:p>
            <w:r>
              <w:rPr>
                <w:sz w:val="16"/>
              </w:rPr>
              <w:t>Purpose and expected behavior</w:t>
            </w:r>
          </w:p>
        </w:tc>
        <w:tc>
          <w:tcPr>
            <w:tcW w:type="dxa" w:w="7272"/>
            <w:vAlign w:val="center"/>
            <w:shd w:fill="F3F7FA"/>
          </w:tcPr>
          <w:p>
            <w:r>
              <w:rPr>
                <w:sz w:val="16"/>
              </w:rPr>
              <w:t>Provide a real separate restricted portal showing quote details and Sent, Under Negotiation or Confirmed status with comments, changes, counter-discount and confirmation.</w:t>
            </w:r>
          </w:p>
        </w:tc>
      </w:tr>
      <w:tr>
        <w:trPr>
          <w:cantSplit/>
        </w:trPr>
        <w:tc>
          <w:tcPr>
            <w:tcW w:type="dxa" w:w="2376"/>
            <w:vAlign w:val="center"/>
          </w:tcPr>
          <w:p>
            <w:r>
              <w:rPr>
                <w:sz w:val="16"/>
              </w:rPr>
              <w:t>Inputs</w:t>
            </w:r>
          </w:p>
        </w:tc>
        <w:tc>
          <w:tcPr>
            <w:tcW w:type="dxa" w:w="7272"/>
            <w:vAlign w:val="center"/>
          </w:tcPr>
          <w:p>
            <w:r>
              <w:rPr>
                <w:sz w:val="16"/>
              </w:rPr>
              <w:t>Authenticated portal session and authorized quotation</w:t>
            </w:r>
          </w:p>
        </w:tc>
      </w:tr>
      <w:tr>
        <w:trPr>
          <w:cantSplit/>
        </w:trPr>
        <w:tc>
          <w:tcPr>
            <w:tcW w:type="dxa" w:w="2376"/>
            <w:vAlign w:val="center"/>
            <w:shd w:fill="F3F7FA"/>
          </w:tcPr>
          <w:p>
            <w:r>
              <w:rPr>
                <w:sz w:val="16"/>
              </w:rPr>
              <w:t>Outputs</w:t>
            </w:r>
          </w:p>
        </w:tc>
        <w:tc>
          <w:tcPr>
            <w:tcW w:type="dxa" w:w="7272"/>
            <w:vAlign w:val="center"/>
            <w:shd w:fill="F3F7FA"/>
          </w:tcPr>
          <w:p>
            <w:r>
              <w:rPr>
                <w:sz w:val="16"/>
              </w:rPr>
              <w:t>Negotiation request, confirmed terms, re-approval or fulfillment transition</w:t>
            </w:r>
          </w:p>
        </w:tc>
      </w:tr>
      <w:tr>
        <w:trPr>
          <w:cantSplit/>
        </w:trPr>
        <w:tc>
          <w:tcPr>
            <w:tcW w:type="dxa" w:w="2376"/>
            <w:vAlign w:val="center"/>
          </w:tcPr>
          <w:p>
            <w:r>
              <w:rPr>
                <w:sz w:val="16"/>
              </w:rPr>
              <w:t>Business rule</w:t>
            </w:r>
          </w:p>
        </w:tc>
        <w:tc>
          <w:tcPr>
            <w:tcW w:type="dxa" w:w="7272"/>
            <w:vAlign w:val="center"/>
          </w:tcPr>
          <w:p>
            <w:r>
              <w:rPr>
                <w:sz w:val="16"/>
              </w:rPr>
              <w:t>If confirmed terms exceed approval thresholds, re-enter approval automatically; otherwise move to fulfillment.</w:t>
            </w:r>
          </w:p>
        </w:tc>
      </w:tr>
      <w:tr>
        <w:trPr>
          <w:cantSplit/>
        </w:trPr>
        <w:tc>
          <w:tcPr>
            <w:tcW w:type="dxa" w:w="2376"/>
            <w:vAlign w:val="center"/>
            <w:shd w:fill="F3F7FA"/>
          </w:tcPr>
          <w:p>
            <w:r>
              <w:rPr>
                <w:sz w:val="16"/>
              </w:rPr>
              <w:t>Validations</w:t>
            </w:r>
          </w:p>
        </w:tc>
        <w:tc>
          <w:tcPr>
            <w:tcW w:type="dxa" w:w="7272"/>
            <w:vAlign w:val="center"/>
            <w:shd w:fill="F3F7FA"/>
          </w:tcPr>
          <w:p>
            <w:r>
              <w:rPr>
                <w:sz w:val="16"/>
              </w:rPr>
              <w:t>Customers must be denied access to other quotations and internal data.</w:t>
            </w:r>
          </w:p>
        </w:tc>
      </w:tr>
      <w:tr>
        <w:trPr>
          <w:cantSplit/>
        </w:trPr>
        <w:tc>
          <w:tcPr>
            <w:tcW w:type="dxa" w:w="2376"/>
            <w:vAlign w:val="center"/>
          </w:tcPr>
          <w:p>
            <w:r>
              <w:rPr>
                <w:sz w:val="16"/>
              </w:rPr>
              <w:t>States or statuses</w:t>
            </w:r>
          </w:p>
        </w:tc>
        <w:tc>
          <w:tcPr>
            <w:tcW w:type="dxa" w:w="7272"/>
            <w:vAlign w:val="center"/>
          </w:tcPr>
          <w:p>
            <w:r>
              <w:rPr>
                <w:sz w:val="16"/>
              </w:rPr>
              <w:t>Sent, Under Negotiation, Confirmed</w:t>
            </w:r>
          </w:p>
        </w:tc>
      </w:tr>
      <w:tr>
        <w:trPr>
          <w:cantSplit/>
        </w:trPr>
        <w:tc>
          <w:tcPr>
            <w:tcW w:type="dxa" w:w="2376"/>
            <w:vAlign w:val="center"/>
            <w:shd w:fill="F3F7FA"/>
          </w:tcPr>
          <w:p>
            <w:r>
              <w:rPr>
                <w:sz w:val="16"/>
              </w:rPr>
              <w:t>Actions or buttons</w:t>
            </w:r>
          </w:p>
        </w:tc>
        <w:tc>
          <w:tcPr>
            <w:tcW w:type="dxa" w:w="7272"/>
            <w:vAlign w:val="center"/>
            <w:shd w:fill="F3F7FA"/>
          </w:tcPr>
          <w:p>
            <w:r>
              <w:rPr>
                <w:sz w:val="16"/>
              </w:rPr>
              <w:t>Submit Request, Confirm Quotation</w:t>
            </w:r>
          </w:p>
        </w:tc>
      </w:tr>
      <w:tr>
        <w:trPr>
          <w:cantSplit/>
        </w:trPr>
        <w:tc>
          <w:tcPr>
            <w:tcW w:type="dxa" w:w="2376"/>
            <w:vAlign w:val="center"/>
          </w:tcPr>
          <w:p>
            <w:r>
              <w:rPr>
                <w:sz w:val="16"/>
              </w:rPr>
              <w:t>Edge cases</w:t>
            </w:r>
          </w:p>
        </w:tc>
        <w:tc>
          <w:tcPr>
            <w:tcW w:type="dxa" w:w="7272"/>
            <w:vAlign w:val="center"/>
          </w:tcPr>
          <w:p>
            <w:r>
              <w:rPr>
                <w:sz w:val="16"/>
              </w:rPr>
              <w:t>Identity verification, link expiry and simultaneous negotiations are Not specified in PS.</w:t>
            </w:r>
          </w:p>
        </w:tc>
      </w:tr>
      <w:tr>
        <w:trPr>
          <w:cantSplit/>
        </w:trPr>
        <w:tc>
          <w:tcPr>
            <w:tcW w:type="dxa" w:w="2376"/>
            <w:vAlign w:val="center"/>
            <w:shd w:fill="F3F7FA"/>
          </w:tcPr>
          <w:p>
            <w:r>
              <w:rPr>
                <w:sz w:val="16"/>
              </w:rPr>
              <w:t>Dependencies</w:t>
            </w:r>
          </w:p>
        </w:tc>
        <w:tc>
          <w:tcPr>
            <w:tcW w:type="dxa" w:w="7272"/>
            <w:vAlign w:val="center"/>
            <w:shd w:fill="F3F7FA"/>
          </w:tcPr>
          <w:p>
            <w:r>
              <w:rPr>
                <w:sz w:val="16"/>
              </w:rPr>
              <w:t>Quotation, Customer Comment, Change Request, Negotiation</w:t>
            </w:r>
          </w:p>
        </w:tc>
      </w:tr>
      <w:tr>
        <w:trPr>
          <w:cantSplit/>
        </w:trPr>
        <w:tc>
          <w:tcPr>
            <w:tcW w:type="dxa" w:w="2376"/>
            <w:vAlign w:val="center"/>
          </w:tcPr>
          <w:p>
            <w:r>
              <w:rPr>
                <w:sz w:val="16"/>
              </w:rPr>
              <w:t>Acceptance criterion</w:t>
            </w:r>
          </w:p>
        </w:tc>
        <w:tc>
          <w:tcPr>
            <w:tcW w:type="dxa" w:w="7272"/>
            <w:vAlign w:val="center"/>
          </w:tcPr>
          <w:p>
            <w:r>
              <w:rPr>
                <w:sz w:val="16"/>
              </w:rPr>
              <w:t>Given authenticated portal session and authorized quotation are available, when the customer completes the supported action, then the system must provide a real separate restricted portal showing quote details and Sent, Under Negotiation or Confirmed status with comments, changes, counter-discount and confirmation. and produce negotiation request, confirmed terms, re-approval or fulfillment transition subject to the stated business rule.</w:t>
            </w:r>
          </w:p>
        </w:tc>
      </w:tr>
    </w:tbl>
    <w:p/>
    <w:p>
      <w:pPr>
        <w:pStyle w:val="Heading2"/>
        <w:keepNext/>
        <w:keepLines/>
      </w:pPr>
      <w:r>
        <w:t>P Deal Health and Anomaly Dashboard</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376"/>
            <w:shd w:fill="17365D"/>
            <w:vAlign w:val="center"/>
          </w:tcPr>
          <w:p>
            <w:r>
              <w:rPr>
                <w:b/>
                <w:color w:val="FFFFFF"/>
                <w:sz w:val="16"/>
              </w:rPr>
              <w:t>Field</w:t>
            </w:r>
          </w:p>
        </w:tc>
        <w:tc>
          <w:tcPr>
            <w:tcW w:type="dxa" w:w="7272"/>
            <w:shd w:fill="17365D"/>
            <w:vAlign w:val="center"/>
          </w:tcPr>
          <w:p>
            <w:r>
              <w:rPr>
                <w:b/>
                <w:color w:val="FFFFFF"/>
                <w:sz w:val="16"/>
              </w:rPr>
              <w:t>Requirement</w:t>
            </w:r>
          </w:p>
        </w:tc>
      </w:tr>
      <w:tr>
        <w:trPr>
          <w:cantSplit/>
        </w:trPr>
        <w:tc>
          <w:tcPr>
            <w:tcW w:type="dxa" w:w="2376"/>
            <w:vAlign w:val="center"/>
          </w:tcPr>
          <w:p>
            <w:r>
              <w:rPr>
                <w:sz w:val="16"/>
              </w:rPr>
              <w:t>ID</w:t>
            </w:r>
          </w:p>
        </w:tc>
        <w:tc>
          <w:tcPr>
            <w:tcW w:type="dxa" w:w="7272"/>
            <w:vAlign w:val="center"/>
          </w:tcPr>
          <w:p>
            <w:r>
              <w:rPr>
                <w:sz w:val="16"/>
              </w:rPr>
              <w:t>FR-HEALTH-001</w:t>
            </w:r>
          </w:p>
        </w:tc>
      </w:tr>
      <w:tr>
        <w:trPr>
          <w:cantSplit/>
        </w:trPr>
        <w:tc>
          <w:tcPr>
            <w:tcW w:type="dxa" w:w="2376"/>
            <w:vAlign w:val="center"/>
            <w:shd w:fill="F3F7FA"/>
          </w:tcPr>
          <w:p>
            <w:r>
              <w:rPr>
                <w:sz w:val="16"/>
              </w:rPr>
              <w:t>Priority</w:t>
            </w:r>
          </w:p>
        </w:tc>
        <w:tc>
          <w:tcPr>
            <w:tcW w:type="dxa" w:w="7272"/>
            <w:vAlign w:val="center"/>
            <w:shd w:fill="F3F7FA"/>
          </w:tcPr>
          <w:p>
            <w:r>
              <w:rPr>
                <w:sz w:val="16"/>
              </w:rPr>
              <w:t>P1</w:t>
            </w:r>
          </w:p>
        </w:tc>
      </w:tr>
      <w:tr>
        <w:trPr>
          <w:cantSplit/>
        </w:trPr>
        <w:tc>
          <w:tcPr>
            <w:tcW w:type="dxa" w:w="2376"/>
            <w:vAlign w:val="center"/>
          </w:tcPr>
          <w:p>
            <w:r>
              <w:rPr>
                <w:sz w:val="16"/>
              </w:rPr>
              <w:t>Actor</w:t>
            </w:r>
          </w:p>
        </w:tc>
        <w:tc>
          <w:tcPr>
            <w:tcW w:type="dxa" w:w="7272"/>
            <w:vAlign w:val="center"/>
          </w:tcPr>
          <w:p>
            <w:r>
              <w:rPr>
                <w:sz w:val="16"/>
              </w:rPr>
              <w:t>Sales Manager</w:t>
            </w:r>
          </w:p>
        </w:tc>
      </w:tr>
      <w:tr>
        <w:trPr>
          <w:cantSplit/>
        </w:trPr>
        <w:tc>
          <w:tcPr>
            <w:tcW w:type="dxa" w:w="2376"/>
            <w:vAlign w:val="center"/>
            <w:shd w:fill="F3F7FA"/>
          </w:tcPr>
          <w:p>
            <w:r>
              <w:rPr>
                <w:sz w:val="16"/>
              </w:rPr>
              <w:t>Purpose and expected behavior</w:t>
            </w:r>
          </w:p>
        </w:tc>
        <w:tc>
          <w:tcPr>
            <w:tcW w:type="dxa" w:w="7272"/>
            <w:vAlign w:val="center"/>
            <w:shd w:fill="F3F7FA"/>
          </w:tcPr>
          <w:p>
            <w:r>
              <w:rPr>
                <w:sz w:val="16"/>
              </w:rPr>
              <w:t>Show stalled deals, discount anomalies and delivery slippage; navigate alerts to quotation; trigger nudge or escalation.</w:t>
            </w:r>
          </w:p>
        </w:tc>
      </w:tr>
      <w:tr>
        <w:trPr>
          <w:cantSplit/>
        </w:trPr>
        <w:tc>
          <w:tcPr>
            <w:tcW w:type="dxa" w:w="2376"/>
            <w:vAlign w:val="center"/>
          </w:tcPr>
          <w:p>
            <w:r>
              <w:rPr>
                <w:sz w:val="16"/>
              </w:rPr>
              <w:t>Inputs</w:t>
            </w:r>
          </w:p>
        </w:tc>
        <w:tc>
          <w:tcPr>
            <w:tcW w:type="dxa" w:w="7272"/>
            <w:vAlign w:val="center"/>
          </w:tcPr>
          <w:p>
            <w:r>
              <w:rPr>
                <w:sz w:val="16"/>
              </w:rPr>
              <w:t>Quotation activity, rep history and delivery promise data</w:t>
            </w:r>
          </w:p>
        </w:tc>
      </w:tr>
      <w:tr>
        <w:trPr>
          <w:cantSplit/>
        </w:trPr>
        <w:tc>
          <w:tcPr>
            <w:tcW w:type="dxa" w:w="2376"/>
            <w:vAlign w:val="center"/>
            <w:shd w:fill="F3F7FA"/>
          </w:tcPr>
          <w:p>
            <w:r>
              <w:rPr>
                <w:sz w:val="16"/>
              </w:rPr>
              <w:t>Outputs</w:t>
            </w:r>
          </w:p>
        </w:tc>
        <w:tc>
          <w:tcPr>
            <w:tcW w:type="dxa" w:w="7272"/>
            <w:vAlign w:val="center"/>
            <w:shd w:fill="F3F7FA"/>
          </w:tcPr>
          <w:p>
            <w:r>
              <w:rPr>
                <w:sz w:val="16"/>
              </w:rPr>
              <w:t>Actionable alert</w:t>
            </w:r>
          </w:p>
        </w:tc>
      </w:tr>
      <w:tr>
        <w:trPr>
          <w:cantSplit/>
        </w:trPr>
        <w:tc>
          <w:tcPr>
            <w:tcW w:type="dxa" w:w="2376"/>
            <w:vAlign w:val="center"/>
          </w:tcPr>
          <w:p>
            <w:r>
              <w:rPr>
                <w:sz w:val="16"/>
              </w:rPr>
              <w:t>Business rule</w:t>
            </w:r>
          </w:p>
        </w:tc>
        <w:tc>
          <w:tcPr>
            <w:tcW w:type="dxa" w:w="7272"/>
            <w:vAlign w:val="center"/>
          </w:tcPr>
          <w:p>
            <w:r>
              <w:rPr>
                <w:sz w:val="16"/>
              </w:rPr>
              <w:t>Stalled threshold is configured; discount anomaly means well above rep history; exact algorithms and thresholds are Not specified in PS.</w:t>
            </w:r>
          </w:p>
        </w:tc>
      </w:tr>
      <w:tr>
        <w:trPr>
          <w:cantSplit/>
        </w:trPr>
        <w:tc>
          <w:tcPr>
            <w:tcW w:type="dxa" w:w="2376"/>
            <w:vAlign w:val="center"/>
            <w:shd w:fill="F3F7FA"/>
          </w:tcPr>
          <w:p>
            <w:r>
              <w:rPr>
                <w:sz w:val="16"/>
              </w:rPr>
              <w:t>Validations</w:t>
            </w:r>
          </w:p>
        </w:tc>
        <w:tc>
          <w:tcPr>
            <w:tcW w:type="dxa" w:w="7272"/>
            <w:vAlign w:val="center"/>
            <w:shd w:fill="F3F7FA"/>
          </w:tcPr>
          <w:p>
            <w:r>
              <w:rPr>
                <w:sz w:val="16"/>
              </w:rPr>
              <w:t>Missing history and incomplete delivery data handling are Not specified in PS.</w:t>
            </w:r>
          </w:p>
        </w:tc>
      </w:tr>
      <w:tr>
        <w:trPr>
          <w:cantSplit/>
        </w:trPr>
        <w:tc>
          <w:tcPr>
            <w:tcW w:type="dxa" w:w="2376"/>
            <w:vAlign w:val="center"/>
          </w:tcPr>
          <w:p>
            <w:r>
              <w:rPr>
                <w:sz w:val="16"/>
              </w:rPr>
              <w:t>States or statuses</w:t>
            </w:r>
          </w:p>
        </w:tc>
        <w:tc>
          <w:tcPr>
            <w:tcW w:type="dxa" w:w="7272"/>
            <w:vAlign w:val="center"/>
          </w:tcPr>
          <w:p>
            <w:r>
              <w:rPr>
                <w:sz w:val="16"/>
              </w:rPr>
              <w:t>Open, actioned and resolved are implementation-derived</w:t>
            </w:r>
          </w:p>
        </w:tc>
      </w:tr>
      <w:tr>
        <w:trPr>
          <w:cantSplit/>
        </w:trPr>
        <w:tc>
          <w:tcPr>
            <w:tcW w:type="dxa" w:w="2376"/>
            <w:vAlign w:val="center"/>
            <w:shd w:fill="F3F7FA"/>
          </w:tcPr>
          <w:p>
            <w:r>
              <w:rPr>
                <w:sz w:val="16"/>
              </w:rPr>
              <w:t>Actions or buttons</w:t>
            </w:r>
          </w:p>
        </w:tc>
        <w:tc>
          <w:tcPr>
            <w:tcW w:type="dxa" w:w="7272"/>
            <w:vAlign w:val="center"/>
            <w:shd w:fill="F3F7FA"/>
          </w:tcPr>
          <w:p>
            <w:r>
              <w:rPr>
                <w:sz w:val="16"/>
              </w:rPr>
              <w:t>Open Quotation, Nudge, Escalate</w:t>
            </w:r>
          </w:p>
        </w:tc>
      </w:tr>
      <w:tr>
        <w:trPr>
          <w:cantSplit/>
        </w:trPr>
        <w:tc>
          <w:tcPr>
            <w:tcW w:type="dxa" w:w="2376"/>
            <w:vAlign w:val="center"/>
          </w:tcPr>
          <w:p>
            <w:r>
              <w:rPr>
                <w:sz w:val="16"/>
              </w:rPr>
              <w:t>Edge cases</w:t>
            </w:r>
          </w:p>
        </w:tc>
        <w:tc>
          <w:tcPr>
            <w:tcW w:type="dxa" w:w="7272"/>
            <w:vAlign w:val="center"/>
          </w:tcPr>
          <w:p>
            <w:r>
              <w:rPr>
                <w:sz w:val="16"/>
              </w:rPr>
              <w:t>Notification channel and escalation target are Not specified in PS.</w:t>
            </w:r>
          </w:p>
        </w:tc>
      </w:tr>
      <w:tr>
        <w:trPr>
          <w:cantSplit/>
        </w:trPr>
        <w:tc>
          <w:tcPr>
            <w:tcW w:type="dxa" w:w="2376"/>
            <w:vAlign w:val="center"/>
            <w:shd w:fill="F3F7FA"/>
          </w:tcPr>
          <w:p>
            <w:r>
              <w:rPr>
                <w:sz w:val="16"/>
              </w:rPr>
              <w:t>Dependencies</w:t>
            </w:r>
          </w:p>
        </w:tc>
        <w:tc>
          <w:tcPr>
            <w:tcW w:type="dxa" w:w="7272"/>
            <w:vAlign w:val="center"/>
            <w:shd w:fill="F3F7FA"/>
          </w:tcPr>
          <w:p>
            <w:r>
              <w:rPr>
                <w:sz w:val="16"/>
              </w:rPr>
              <w:t>Deal Health Alert, Quotation, Audit Log</w:t>
            </w:r>
          </w:p>
        </w:tc>
      </w:tr>
      <w:tr>
        <w:trPr>
          <w:cantSplit/>
        </w:trPr>
        <w:tc>
          <w:tcPr>
            <w:tcW w:type="dxa" w:w="2376"/>
            <w:vAlign w:val="center"/>
          </w:tcPr>
          <w:p>
            <w:r>
              <w:rPr>
                <w:sz w:val="16"/>
              </w:rPr>
              <w:t>Acceptance criterion</w:t>
            </w:r>
          </w:p>
        </w:tc>
        <w:tc>
          <w:tcPr>
            <w:tcW w:type="dxa" w:w="7272"/>
            <w:vAlign w:val="center"/>
          </w:tcPr>
          <w:p>
            <w:r>
              <w:rPr>
                <w:sz w:val="16"/>
              </w:rPr>
              <w:t>Given quotation activity, rep history and delivery promise data are available, when the sales manager completes the supported action, then the system must show stalled deals, discount anomalies and delivery slippage; navigate alerts to quotation; trigger nudge or escalation. and produce actionable alert subject to the stated business rule.</w:t>
            </w:r>
          </w:p>
        </w:tc>
      </w:tr>
    </w:tbl>
    <w:p/>
    <w:p>
      <w:pPr>
        <w:pStyle w:val="Heading2"/>
        <w:keepNext/>
        <w:keepLines/>
      </w:pPr>
      <w:r>
        <w:t>Q Order and Fulfillment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376"/>
            <w:shd w:fill="17365D"/>
            <w:vAlign w:val="center"/>
          </w:tcPr>
          <w:p>
            <w:r>
              <w:rPr>
                <w:b/>
                <w:color w:val="FFFFFF"/>
                <w:sz w:val="16"/>
              </w:rPr>
              <w:t>Field</w:t>
            </w:r>
          </w:p>
        </w:tc>
        <w:tc>
          <w:tcPr>
            <w:tcW w:type="dxa" w:w="7272"/>
            <w:shd w:fill="17365D"/>
            <w:vAlign w:val="center"/>
          </w:tcPr>
          <w:p>
            <w:r>
              <w:rPr>
                <w:b/>
                <w:color w:val="FFFFFF"/>
                <w:sz w:val="16"/>
              </w:rPr>
              <w:t>Requirement</w:t>
            </w:r>
          </w:p>
        </w:tc>
      </w:tr>
      <w:tr>
        <w:trPr>
          <w:cantSplit/>
        </w:trPr>
        <w:tc>
          <w:tcPr>
            <w:tcW w:type="dxa" w:w="2376"/>
            <w:vAlign w:val="center"/>
          </w:tcPr>
          <w:p>
            <w:r>
              <w:rPr>
                <w:sz w:val="16"/>
              </w:rPr>
              <w:t>ID</w:t>
            </w:r>
          </w:p>
        </w:tc>
        <w:tc>
          <w:tcPr>
            <w:tcW w:type="dxa" w:w="7272"/>
            <w:vAlign w:val="center"/>
          </w:tcPr>
          <w:p>
            <w:r>
              <w:rPr>
                <w:sz w:val="16"/>
              </w:rPr>
              <w:t>FR-ORD-001</w:t>
            </w:r>
          </w:p>
        </w:tc>
      </w:tr>
      <w:tr>
        <w:trPr>
          <w:cantSplit/>
        </w:trPr>
        <w:tc>
          <w:tcPr>
            <w:tcW w:type="dxa" w:w="2376"/>
            <w:vAlign w:val="center"/>
            <w:shd w:fill="F3F7FA"/>
          </w:tcPr>
          <w:p>
            <w:r>
              <w:rPr>
                <w:sz w:val="16"/>
              </w:rPr>
              <w:t>Priority</w:t>
            </w:r>
          </w:p>
        </w:tc>
        <w:tc>
          <w:tcPr>
            <w:tcW w:type="dxa" w:w="7272"/>
            <w:vAlign w:val="center"/>
            <w:shd w:fill="F3F7FA"/>
          </w:tcPr>
          <w:p>
            <w:r>
              <w:rPr>
                <w:sz w:val="16"/>
              </w:rPr>
              <w:t>P0</w:t>
            </w:r>
          </w:p>
        </w:tc>
      </w:tr>
      <w:tr>
        <w:trPr>
          <w:cantSplit/>
        </w:trPr>
        <w:tc>
          <w:tcPr>
            <w:tcW w:type="dxa" w:w="2376"/>
            <w:vAlign w:val="center"/>
          </w:tcPr>
          <w:p>
            <w:r>
              <w:rPr>
                <w:sz w:val="16"/>
              </w:rPr>
              <w:t>Actor</w:t>
            </w:r>
          </w:p>
        </w:tc>
        <w:tc>
          <w:tcPr>
            <w:tcW w:type="dxa" w:w="7272"/>
            <w:vAlign w:val="center"/>
          </w:tcPr>
          <w:p>
            <w:r>
              <w:rPr>
                <w:sz w:val="16"/>
              </w:rPr>
              <w:t>Sales Representative and Finance or Operations</w:t>
            </w:r>
          </w:p>
        </w:tc>
      </w:tr>
      <w:tr>
        <w:trPr>
          <w:cantSplit/>
        </w:trPr>
        <w:tc>
          <w:tcPr>
            <w:tcW w:type="dxa" w:w="2376"/>
            <w:vAlign w:val="center"/>
            <w:shd w:fill="F3F7FA"/>
          </w:tcPr>
          <w:p>
            <w:r>
              <w:rPr>
                <w:sz w:val="16"/>
              </w:rPr>
              <w:t>Purpose and expected behavior</w:t>
            </w:r>
          </w:p>
        </w:tc>
        <w:tc>
          <w:tcPr>
            <w:tcW w:type="dxa" w:w="7272"/>
            <w:vAlign w:val="center"/>
            <w:shd w:fill="F3F7FA"/>
          </w:tcPr>
          <w:p>
            <w:r>
              <w:rPr>
                <w:sz w:val="16"/>
              </w:rPr>
              <w:t>Move approved or approval-free confirmed business into fulfillment and track progress.</w:t>
            </w:r>
          </w:p>
        </w:tc>
      </w:tr>
      <w:tr>
        <w:trPr>
          <w:cantSplit/>
        </w:trPr>
        <w:tc>
          <w:tcPr>
            <w:tcW w:type="dxa" w:w="2376"/>
            <w:vAlign w:val="center"/>
          </w:tcPr>
          <w:p>
            <w:r>
              <w:rPr>
                <w:sz w:val="16"/>
              </w:rPr>
              <w:t>Inputs</w:t>
            </w:r>
          </w:p>
        </w:tc>
        <w:tc>
          <w:tcPr>
            <w:tcW w:type="dxa" w:w="7272"/>
            <w:vAlign w:val="center"/>
          </w:tcPr>
          <w:p>
            <w:r>
              <w:rPr>
                <w:sz w:val="16"/>
              </w:rPr>
              <w:t>Approved or no-approval quotation and customer confirmation where applicable</w:t>
            </w:r>
          </w:p>
        </w:tc>
      </w:tr>
      <w:tr>
        <w:trPr>
          <w:cantSplit/>
        </w:trPr>
        <w:tc>
          <w:tcPr>
            <w:tcW w:type="dxa" w:w="2376"/>
            <w:vAlign w:val="center"/>
            <w:shd w:fill="F3F7FA"/>
          </w:tcPr>
          <w:p>
            <w:r>
              <w:rPr>
                <w:sz w:val="16"/>
              </w:rPr>
              <w:t>Outputs</w:t>
            </w:r>
          </w:p>
        </w:tc>
        <w:tc>
          <w:tcPr>
            <w:tcW w:type="dxa" w:w="7272"/>
            <w:vAlign w:val="center"/>
            <w:shd w:fill="F3F7FA"/>
          </w:tcPr>
          <w:p>
            <w:r>
              <w:rPr>
                <w:sz w:val="16"/>
              </w:rPr>
              <w:t>Order and fulfillment records</w:t>
            </w:r>
          </w:p>
        </w:tc>
      </w:tr>
      <w:tr>
        <w:trPr>
          <w:cantSplit/>
        </w:trPr>
        <w:tc>
          <w:tcPr>
            <w:tcW w:type="dxa" w:w="2376"/>
            <w:vAlign w:val="center"/>
          </w:tcPr>
          <w:p>
            <w:r>
              <w:rPr>
                <w:sz w:val="16"/>
              </w:rPr>
              <w:t>Business rule</w:t>
            </w:r>
          </w:p>
        </w:tc>
        <w:tc>
          <w:tcPr>
            <w:tcW w:type="dxa" w:w="7272"/>
            <w:vAlign w:val="center"/>
          </w:tcPr>
          <w:p>
            <w:r>
              <w:rPr>
                <w:sz w:val="16"/>
              </w:rPr>
              <w:t>PS uses quotation-to-order flow but does not define a formal Order entity or number; implementation must finalize this boundary.</w:t>
            </w:r>
          </w:p>
        </w:tc>
      </w:tr>
      <w:tr>
        <w:trPr>
          <w:cantSplit/>
        </w:trPr>
        <w:tc>
          <w:tcPr>
            <w:tcW w:type="dxa" w:w="2376"/>
            <w:vAlign w:val="center"/>
            <w:shd w:fill="F3F7FA"/>
          </w:tcPr>
          <w:p>
            <w:r>
              <w:rPr>
                <w:sz w:val="16"/>
              </w:rPr>
              <w:t>Validations</w:t>
            </w:r>
          </w:p>
        </w:tc>
        <w:tc>
          <w:tcPr>
            <w:tcW w:type="dxa" w:w="7272"/>
            <w:vAlign w:val="center"/>
            <w:shd w:fill="F3F7FA"/>
          </w:tcPr>
          <w:p>
            <w:r>
              <w:rPr>
                <w:sz w:val="16"/>
              </w:rPr>
              <w:t>Duplicate confirmation must not create duplicate downstream work as an implementation-derived safeguard.</w:t>
            </w:r>
          </w:p>
        </w:tc>
      </w:tr>
      <w:tr>
        <w:trPr>
          <w:cantSplit/>
        </w:trPr>
        <w:tc>
          <w:tcPr>
            <w:tcW w:type="dxa" w:w="2376"/>
            <w:vAlign w:val="center"/>
          </w:tcPr>
          <w:p>
            <w:r>
              <w:rPr>
                <w:sz w:val="16"/>
              </w:rPr>
              <w:t>States or statuses</w:t>
            </w:r>
          </w:p>
        </w:tc>
        <w:tc>
          <w:tcPr>
            <w:tcW w:type="dxa" w:w="7272"/>
            <w:vAlign w:val="center"/>
          </w:tcPr>
          <w:p>
            <w:r>
              <w:rPr>
                <w:sz w:val="16"/>
              </w:rPr>
              <w:t>Fulfillment and Backorder are explicit concepts; complete order states are Not specified in PS.</w:t>
            </w:r>
          </w:p>
        </w:tc>
      </w:tr>
      <w:tr>
        <w:trPr>
          <w:cantSplit/>
        </w:trPr>
        <w:tc>
          <w:tcPr>
            <w:tcW w:type="dxa" w:w="2376"/>
            <w:vAlign w:val="center"/>
            <w:shd w:fill="F3F7FA"/>
          </w:tcPr>
          <w:p>
            <w:r>
              <w:rPr>
                <w:sz w:val="16"/>
              </w:rPr>
              <w:t>Actions or buttons</w:t>
            </w:r>
          </w:p>
        </w:tc>
        <w:tc>
          <w:tcPr>
            <w:tcW w:type="dxa" w:w="7272"/>
            <w:vAlign w:val="center"/>
            <w:shd w:fill="F3F7FA"/>
          </w:tcPr>
          <w:p>
            <w:r>
              <w:rPr>
                <w:sz w:val="16"/>
              </w:rPr>
              <w:t>Confirm, Start Fulfillment</w:t>
            </w:r>
          </w:p>
        </w:tc>
      </w:tr>
      <w:tr>
        <w:trPr>
          <w:cantSplit/>
        </w:trPr>
        <w:tc>
          <w:tcPr>
            <w:tcW w:type="dxa" w:w="2376"/>
            <w:vAlign w:val="center"/>
          </w:tcPr>
          <w:p>
            <w:r>
              <w:rPr>
                <w:sz w:val="16"/>
              </w:rPr>
              <w:t>Edge cases</w:t>
            </w:r>
          </w:p>
        </w:tc>
        <w:tc>
          <w:tcPr>
            <w:tcW w:type="dxa" w:w="7272"/>
            <w:vAlign w:val="center"/>
          </w:tcPr>
          <w:p>
            <w:r>
              <w:rPr>
                <w:sz w:val="16"/>
              </w:rPr>
              <w:t>Whether customer confirmation always precedes fulfillment is ambiguous in the PS.</w:t>
            </w:r>
          </w:p>
        </w:tc>
      </w:tr>
      <w:tr>
        <w:trPr>
          <w:cantSplit/>
        </w:trPr>
        <w:tc>
          <w:tcPr>
            <w:tcW w:type="dxa" w:w="2376"/>
            <w:vAlign w:val="center"/>
            <w:shd w:fill="F3F7FA"/>
          </w:tcPr>
          <w:p>
            <w:r>
              <w:rPr>
                <w:sz w:val="16"/>
              </w:rPr>
              <w:t>Dependencies</w:t>
            </w:r>
          </w:p>
        </w:tc>
        <w:tc>
          <w:tcPr>
            <w:tcW w:type="dxa" w:w="7272"/>
            <w:vAlign w:val="center"/>
            <w:shd w:fill="F3F7FA"/>
          </w:tcPr>
          <w:p>
            <w:r>
              <w:rPr>
                <w:sz w:val="16"/>
              </w:rPr>
              <w:t>Quotation, Fulfillment</w:t>
            </w:r>
          </w:p>
        </w:tc>
      </w:tr>
      <w:tr>
        <w:trPr>
          <w:cantSplit/>
        </w:trPr>
        <w:tc>
          <w:tcPr>
            <w:tcW w:type="dxa" w:w="2376"/>
            <w:vAlign w:val="center"/>
          </w:tcPr>
          <w:p>
            <w:r>
              <w:rPr>
                <w:sz w:val="16"/>
              </w:rPr>
              <w:t>Acceptance criterion</w:t>
            </w:r>
          </w:p>
        </w:tc>
        <w:tc>
          <w:tcPr>
            <w:tcW w:type="dxa" w:w="7272"/>
            <w:vAlign w:val="center"/>
          </w:tcPr>
          <w:p>
            <w:r>
              <w:rPr>
                <w:sz w:val="16"/>
              </w:rPr>
              <w:t>Given approved or no-approval quotation and customer confirmation where applicable are available, when the sales representative and finance or operations completes the supported action, then the system must move approved or approval-free confirmed business into fulfillment and track progress. and produce order and fulfillment records subject to the stated business rule.</w:t>
            </w:r>
          </w:p>
        </w:tc>
      </w:tr>
    </w:tbl>
    <w:p/>
    <w:p>
      <w:pPr>
        <w:pStyle w:val="Heading2"/>
        <w:keepNext/>
        <w:keepLines/>
      </w:pPr>
      <w:r>
        <w:t>R Billing and Payment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376"/>
            <w:shd w:fill="17365D"/>
            <w:vAlign w:val="center"/>
          </w:tcPr>
          <w:p>
            <w:r>
              <w:rPr>
                <w:b/>
                <w:color w:val="FFFFFF"/>
                <w:sz w:val="16"/>
              </w:rPr>
              <w:t>Field</w:t>
            </w:r>
          </w:p>
        </w:tc>
        <w:tc>
          <w:tcPr>
            <w:tcW w:type="dxa" w:w="7272"/>
            <w:shd w:fill="17365D"/>
            <w:vAlign w:val="center"/>
          </w:tcPr>
          <w:p>
            <w:r>
              <w:rPr>
                <w:b/>
                <w:color w:val="FFFFFF"/>
                <w:sz w:val="16"/>
              </w:rPr>
              <w:t>Requirement</w:t>
            </w:r>
          </w:p>
        </w:tc>
      </w:tr>
      <w:tr>
        <w:trPr>
          <w:cantSplit/>
        </w:trPr>
        <w:tc>
          <w:tcPr>
            <w:tcW w:type="dxa" w:w="2376"/>
            <w:vAlign w:val="center"/>
          </w:tcPr>
          <w:p>
            <w:r>
              <w:rPr>
                <w:sz w:val="16"/>
              </w:rPr>
              <w:t>ID</w:t>
            </w:r>
          </w:p>
        </w:tc>
        <w:tc>
          <w:tcPr>
            <w:tcW w:type="dxa" w:w="7272"/>
            <w:vAlign w:val="center"/>
          </w:tcPr>
          <w:p>
            <w:r>
              <w:rPr>
                <w:sz w:val="16"/>
              </w:rPr>
              <w:t>FR-PAY-001</w:t>
            </w:r>
          </w:p>
        </w:tc>
      </w:tr>
      <w:tr>
        <w:trPr>
          <w:cantSplit/>
        </w:trPr>
        <w:tc>
          <w:tcPr>
            <w:tcW w:type="dxa" w:w="2376"/>
            <w:vAlign w:val="center"/>
            <w:shd w:fill="F3F7FA"/>
          </w:tcPr>
          <w:p>
            <w:r>
              <w:rPr>
                <w:sz w:val="16"/>
              </w:rPr>
              <w:t>Priority</w:t>
            </w:r>
          </w:p>
        </w:tc>
        <w:tc>
          <w:tcPr>
            <w:tcW w:type="dxa" w:w="7272"/>
            <w:vAlign w:val="center"/>
            <w:shd w:fill="F3F7FA"/>
          </w:tcPr>
          <w:p>
            <w:r>
              <w:rPr>
                <w:sz w:val="16"/>
              </w:rPr>
              <w:t>P0</w:t>
            </w:r>
          </w:p>
        </w:tc>
      </w:tr>
      <w:tr>
        <w:trPr>
          <w:cantSplit/>
        </w:trPr>
        <w:tc>
          <w:tcPr>
            <w:tcW w:type="dxa" w:w="2376"/>
            <w:vAlign w:val="center"/>
          </w:tcPr>
          <w:p>
            <w:r>
              <w:rPr>
                <w:sz w:val="16"/>
              </w:rPr>
              <w:t>Actor</w:t>
            </w:r>
          </w:p>
        </w:tc>
        <w:tc>
          <w:tcPr>
            <w:tcW w:type="dxa" w:w="7272"/>
            <w:vAlign w:val="center"/>
          </w:tcPr>
          <w:p>
            <w:r>
              <w:rPr>
                <w:sz w:val="16"/>
              </w:rPr>
              <w:t>Finance or Operations</w:t>
            </w:r>
          </w:p>
        </w:tc>
      </w:tr>
      <w:tr>
        <w:trPr>
          <w:cantSplit/>
        </w:trPr>
        <w:tc>
          <w:tcPr>
            <w:tcW w:type="dxa" w:w="2376"/>
            <w:vAlign w:val="center"/>
            <w:shd w:fill="F3F7FA"/>
          </w:tcPr>
          <w:p>
            <w:r>
              <w:rPr>
                <w:sz w:val="16"/>
              </w:rPr>
              <w:t>Purpose and expected behavior</w:t>
            </w:r>
          </w:p>
        </w:tc>
        <w:tc>
          <w:tcPr>
            <w:tcW w:type="dxa" w:w="7272"/>
            <w:vAlign w:val="center"/>
            <w:shd w:fill="F3F7FA"/>
          </w:tcPr>
          <w:p>
            <w:r>
              <w:rPr>
                <w:sz w:val="16"/>
              </w:rPr>
              <w:t>Generate invoice treatment, record a payment, and update invoice status correctly.</w:t>
            </w:r>
          </w:p>
        </w:tc>
      </w:tr>
      <w:tr>
        <w:trPr>
          <w:cantSplit/>
        </w:trPr>
        <w:tc>
          <w:tcPr>
            <w:tcW w:type="dxa" w:w="2376"/>
            <w:vAlign w:val="center"/>
          </w:tcPr>
          <w:p>
            <w:r>
              <w:rPr>
                <w:sz w:val="16"/>
              </w:rPr>
              <w:t>Inputs</w:t>
            </w:r>
          </w:p>
        </w:tc>
        <w:tc>
          <w:tcPr>
            <w:tcW w:type="dxa" w:w="7272"/>
            <w:vAlign w:val="center"/>
          </w:tcPr>
          <w:p>
            <w:r>
              <w:rPr>
                <w:sz w:val="16"/>
              </w:rPr>
              <w:t>Billable order or schedule and payment record</w:t>
            </w:r>
          </w:p>
        </w:tc>
      </w:tr>
      <w:tr>
        <w:trPr>
          <w:cantSplit/>
        </w:trPr>
        <w:tc>
          <w:tcPr>
            <w:tcW w:type="dxa" w:w="2376"/>
            <w:vAlign w:val="center"/>
            <w:shd w:fill="F3F7FA"/>
          </w:tcPr>
          <w:p>
            <w:r>
              <w:rPr>
                <w:sz w:val="16"/>
              </w:rPr>
              <w:t>Outputs</w:t>
            </w:r>
          </w:p>
        </w:tc>
        <w:tc>
          <w:tcPr>
            <w:tcW w:type="dxa" w:w="7272"/>
            <w:vAlign w:val="center"/>
            <w:shd w:fill="F3F7FA"/>
          </w:tcPr>
          <w:p>
            <w:r>
              <w:rPr>
                <w:sz w:val="16"/>
              </w:rPr>
              <w:t>Invoice, payment and updated status</w:t>
            </w:r>
          </w:p>
        </w:tc>
      </w:tr>
      <w:tr>
        <w:trPr>
          <w:cantSplit/>
        </w:trPr>
        <w:tc>
          <w:tcPr>
            <w:tcW w:type="dxa" w:w="2376"/>
            <w:vAlign w:val="center"/>
          </w:tcPr>
          <w:p>
            <w:r>
              <w:rPr>
                <w:sz w:val="16"/>
              </w:rPr>
              <w:t>Business rule</w:t>
            </w:r>
          </w:p>
        </w:tc>
        <w:tc>
          <w:tcPr>
            <w:tcW w:type="dxa" w:w="7272"/>
            <w:vAlign w:val="center"/>
          </w:tcPr>
          <w:p>
            <w:r>
              <w:rPr>
                <w:sz w:val="16"/>
              </w:rPr>
              <w:t>Finance approval, billing and payment are distinct activities.</w:t>
            </w:r>
          </w:p>
        </w:tc>
      </w:tr>
      <w:tr>
        <w:trPr>
          <w:cantSplit/>
        </w:trPr>
        <w:tc>
          <w:tcPr>
            <w:tcW w:type="dxa" w:w="2376"/>
            <w:vAlign w:val="center"/>
            <w:shd w:fill="F3F7FA"/>
          </w:tcPr>
          <w:p>
            <w:r>
              <w:rPr>
                <w:sz w:val="16"/>
              </w:rPr>
              <w:t>Validations</w:t>
            </w:r>
          </w:p>
        </w:tc>
        <w:tc>
          <w:tcPr>
            <w:tcW w:type="dxa" w:w="7272"/>
            <w:vAlign w:val="center"/>
            <w:shd w:fill="F3F7FA"/>
          </w:tcPr>
          <w:p>
            <w:r>
              <w:rPr>
                <w:sz w:val="16"/>
              </w:rPr>
              <w:t>Payment methods, partial payments, overpayments and allocation are Not specified in PS.</w:t>
            </w:r>
          </w:p>
        </w:tc>
      </w:tr>
      <w:tr>
        <w:trPr>
          <w:cantSplit/>
        </w:trPr>
        <w:tc>
          <w:tcPr>
            <w:tcW w:type="dxa" w:w="2376"/>
            <w:vAlign w:val="center"/>
          </w:tcPr>
          <w:p>
            <w:r>
              <w:rPr>
                <w:sz w:val="16"/>
              </w:rPr>
              <w:t>States or statuses</w:t>
            </w:r>
          </w:p>
        </w:tc>
        <w:tc>
          <w:tcPr>
            <w:tcW w:type="dxa" w:w="7272"/>
            <w:vAlign w:val="center"/>
          </w:tcPr>
          <w:p>
            <w:r>
              <w:rPr>
                <w:sz w:val="16"/>
              </w:rPr>
              <w:t>Invoice status names beyond an updated status are Not specified in PS.</w:t>
            </w:r>
          </w:p>
        </w:tc>
      </w:tr>
      <w:tr>
        <w:trPr>
          <w:cantSplit/>
        </w:trPr>
        <w:tc>
          <w:tcPr>
            <w:tcW w:type="dxa" w:w="2376"/>
            <w:vAlign w:val="center"/>
            <w:shd w:fill="F3F7FA"/>
          </w:tcPr>
          <w:p>
            <w:r>
              <w:rPr>
                <w:sz w:val="16"/>
              </w:rPr>
              <w:t>Actions or buttons</w:t>
            </w:r>
          </w:p>
        </w:tc>
        <w:tc>
          <w:tcPr>
            <w:tcW w:type="dxa" w:w="7272"/>
            <w:vAlign w:val="center"/>
            <w:shd w:fill="F3F7FA"/>
          </w:tcPr>
          <w:p>
            <w:r>
              <w:rPr>
                <w:sz w:val="16"/>
              </w:rPr>
              <w:t>Generate Invoice, Record Payment, Update Status</w:t>
            </w:r>
          </w:p>
        </w:tc>
      </w:tr>
      <w:tr>
        <w:trPr>
          <w:cantSplit/>
        </w:trPr>
        <w:tc>
          <w:tcPr>
            <w:tcW w:type="dxa" w:w="2376"/>
            <w:vAlign w:val="center"/>
          </w:tcPr>
          <w:p>
            <w:r>
              <w:rPr>
                <w:sz w:val="16"/>
              </w:rPr>
              <w:t>Edge cases</w:t>
            </w:r>
          </w:p>
        </w:tc>
        <w:tc>
          <w:tcPr>
            <w:tcW w:type="dxa" w:w="7272"/>
            <w:vAlign w:val="center"/>
          </w:tcPr>
          <w:p>
            <w:r>
              <w:rPr>
                <w:sz w:val="16"/>
              </w:rPr>
              <w:t>Exact timing relative to fulfillment is Not specified in PS.</w:t>
            </w:r>
          </w:p>
        </w:tc>
      </w:tr>
      <w:tr>
        <w:trPr>
          <w:cantSplit/>
        </w:trPr>
        <w:tc>
          <w:tcPr>
            <w:tcW w:type="dxa" w:w="2376"/>
            <w:vAlign w:val="center"/>
            <w:shd w:fill="F3F7FA"/>
          </w:tcPr>
          <w:p>
            <w:r>
              <w:rPr>
                <w:sz w:val="16"/>
              </w:rPr>
              <w:t>Dependencies</w:t>
            </w:r>
          </w:p>
        </w:tc>
        <w:tc>
          <w:tcPr>
            <w:tcW w:type="dxa" w:w="7272"/>
            <w:vAlign w:val="center"/>
            <w:shd w:fill="F3F7FA"/>
          </w:tcPr>
          <w:p>
            <w:r>
              <w:rPr>
                <w:sz w:val="16"/>
              </w:rPr>
              <w:t>Invoice, Payment, Billing Schedule</w:t>
            </w:r>
          </w:p>
        </w:tc>
      </w:tr>
      <w:tr>
        <w:trPr>
          <w:cantSplit/>
        </w:trPr>
        <w:tc>
          <w:tcPr>
            <w:tcW w:type="dxa" w:w="2376"/>
            <w:vAlign w:val="center"/>
          </w:tcPr>
          <w:p>
            <w:r>
              <w:rPr>
                <w:sz w:val="16"/>
              </w:rPr>
              <w:t>Acceptance criterion</w:t>
            </w:r>
          </w:p>
        </w:tc>
        <w:tc>
          <w:tcPr>
            <w:tcW w:type="dxa" w:w="7272"/>
            <w:vAlign w:val="center"/>
          </w:tcPr>
          <w:p>
            <w:r>
              <w:rPr>
                <w:sz w:val="16"/>
              </w:rPr>
              <w:t>Given billable order or schedule and payment record are available, when the finance or operations completes the supported action, then the system must generate invoice treatment, record a payment, and update invoice status correctly. and produce invoice, payment and updated status subject to the stated business rule.</w:t>
            </w:r>
          </w:p>
        </w:tc>
      </w:tr>
    </w:tbl>
    <w:p/>
    <w:p>
      <w:pPr>
        <w:pStyle w:val="Heading1"/>
        <w:keepNext/>
        <w:keepLines/>
      </w:pPr>
      <w:r>
        <w:t>4 End to End Business Workflows</w:t>
      </w:r>
    </w:p>
    <w:p>
      <w:r>
        <w:t>The following 56 workflows use the required Trigger to Preconditions to Actions to System logic to Decision points to Outcomes to Next workflow structure. Where the PS does not define an exception policy, the field says so rather than assuming one.</w:t>
      </w:r>
    </w:p>
    <w:p>
      <w:pPr>
        <w:pStyle w:val="Heading2"/>
        <w:keepNext/>
        <w:keepLines/>
      </w:pPr>
      <w:r>
        <w:t>WF 01 User Signup or Login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232"/>
            <w:shd w:fill="17365D"/>
            <w:vAlign w:val="center"/>
          </w:tcPr>
          <w:p>
            <w:r>
              <w:rPr>
                <w:b/>
                <w:color w:val="FFFFFF"/>
                <w:sz w:val="16"/>
              </w:rPr>
              <w:t>Stage</w:t>
            </w:r>
          </w:p>
        </w:tc>
        <w:tc>
          <w:tcPr>
            <w:tcW w:type="dxa" w:w="7416"/>
            <w:shd w:fill="17365D"/>
            <w:vAlign w:val="center"/>
          </w:tcPr>
          <w:p>
            <w:r>
              <w:rPr>
                <w:b/>
                <w:color w:val="FFFFFF"/>
                <w:sz w:val="16"/>
              </w:rPr>
              <w:t>Specification</w:t>
            </w:r>
          </w:p>
        </w:tc>
      </w:tr>
      <w:tr>
        <w:trPr>
          <w:cantSplit/>
        </w:trPr>
        <w:tc>
          <w:tcPr>
            <w:tcW w:type="dxa" w:w="2232"/>
            <w:vAlign w:val="center"/>
          </w:tcPr>
          <w:p>
            <w:r>
              <w:rPr>
                <w:sz w:val="16"/>
              </w:rPr>
              <w:t>Trigger</w:t>
            </w:r>
          </w:p>
        </w:tc>
        <w:tc>
          <w:tcPr>
            <w:tcW w:type="dxa" w:w="7416"/>
            <w:vAlign w:val="center"/>
          </w:tcPr>
          <w:p>
            <w:r>
              <w:rPr>
                <w:sz w:val="16"/>
              </w:rPr>
              <w:t>User chooses signup or login, or opens portal access.</w:t>
            </w:r>
          </w:p>
        </w:tc>
      </w:tr>
      <w:tr>
        <w:trPr>
          <w:cantSplit/>
        </w:trPr>
        <w:tc>
          <w:tcPr>
            <w:tcW w:type="dxa" w:w="2232"/>
            <w:vAlign w:val="center"/>
            <w:shd w:fill="F3F7FA"/>
          </w:tcPr>
          <w:p>
            <w:r>
              <w:rPr>
                <w:sz w:val="16"/>
              </w:rPr>
              <w:t>Preconditions</w:t>
            </w:r>
          </w:p>
        </w:tc>
        <w:tc>
          <w:tcPr>
            <w:tcW w:type="dxa" w:w="7416"/>
            <w:vAlign w:val="center"/>
            <w:shd w:fill="F3F7FA"/>
          </w:tcPr>
          <w:p>
            <w:r>
              <w:rPr>
                <w:sz w:val="16"/>
              </w:rPr>
              <w:t>Account or valid portal access method.</w:t>
            </w:r>
          </w:p>
        </w:tc>
      </w:tr>
      <w:tr>
        <w:trPr>
          <w:cantSplit/>
        </w:trPr>
        <w:tc>
          <w:tcPr>
            <w:tcW w:type="dxa" w:w="2232"/>
            <w:vAlign w:val="center"/>
          </w:tcPr>
          <w:p>
            <w:r>
              <w:rPr>
                <w:sz w:val="16"/>
              </w:rPr>
              <w:t>Step by step actions</w:t>
            </w:r>
          </w:p>
        </w:tc>
        <w:tc>
          <w:tcPr>
            <w:tcW w:type="dxa" w:w="7416"/>
            <w:vAlign w:val="center"/>
          </w:tcPr>
          <w:p>
            <w:r>
              <w:rPr>
                <w:sz w:val="16"/>
              </w:rPr>
              <w:t>Enter credentials or use the customer access method; submit; system authenticates; open internal workspace or restricted portal.</w:t>
            </w:r>
          </w:p>
        </w:tc>
      </w:tr>
      <w:tr>
        <w:trPr>
          <w:cantSplit/>
        </w:trPr>
        <w:tc>
          <w:tcPr>
            <w:tcW w:type="dxa" w:w="2232"/>
            <w:vAlign w:val="center"/>
            <w:shd w:fill="F3F7FA"/>
          </w:tcPr>
          <w:p>
            <w:r>
              <w:rPr>
                <w:sz w:val="16"/>
              </w:rPr>
              <w:t>System logic</w:t>
            </w:r>
          </w:p>
        </w:tc>
        <w:tc>
          <w:tcPr>
            <w:tcW w:type="dxa" w:w="7416"/>
            <w:vAlign w:val="center"/>
            <w:shd w:fill="F3F7FA"/>
          </w:tcPr>
          <w:p>
            <w:r>
              <w:rPr>
                <w:sz w:val="16"/>
              </w:rPr>
              <w:t>Apply role-based separation. Customer supports magic link or email and password.</w:t>
            </w:r>
          </w:p>
        </w:tc>
      </w:tr>
      <w:tr>
        <w:trPr>
          <w:cantSplit/>
        </w:trPr>
        <w:tc>
          <w:tcPr>
            <w:tcW w:type="dxa" w:w="2232"/>
            <w:vAlign w:val="center"/>
          </w:tcPr>
          <w:p>
            <w:r>
              <w:rPr>
                <w:sz w:val="16"/>
              </w:rPr>
              <w:t>Decision points</w:t>
            </w:r>
          </w:p>
        </w:tc>
        <w:tc>
          <w:tcPr>
            <w:tcW w:type="dxa" w:w="7416"/>
            <w:vAlign w:val="center"/>
          </w:tcPr>
          <w:p>
            <w:r>
              <w:rPr>
                <w:sz w:val="16"/>
              </w:rPr>
              <w:t>Internal versus customer context; valid versus invalid credentials.</w:t>
            </w:r>
          </w:p>
        </w:tc>
      </w:tr>
      <w:tr>
        <w:trPr>
          <w:cantSplit/>
        </w:trPr>
        <w:tc>
          <w:tcPr>
            <w:tcW w:type="dxa" w:w="2232"/>
            <w:vAlign w:val="center"/>
            <w:shd w:fill="F3F7FA"/>
          </w:tcPr>
          <w:p>
            <w:r>
              <w:rPr>
                <w:sz w:val="16"/>
              </w:rPr>
              <w:t>Success outcome</w:t>
            </w:r>
          </w:p>
        </w:tc>
        <w:tc>
          <w:tcPr>
            <w:tcW w:type="dxa" w:w="7416"/>
            <w:vAlign w:val="center"/>
            <w:shd w:fill="F3F7FA"/>
          </w:tcPr>
          <w:p>
            <w:r>
              <w:rPr>
                <w:sz w:val="16"/>
              </w:rPr>
              <w:t>Authenticated session with permitted view.</w:t>
            </w:r>
          </w:p>
        </w:tc>
      </w:tr>
      <w:tr>
        <w:trPr>
          <w:cantSplit/>
        </w:trPr>
        <w:tc>
          <w:tcPr>
            <w:tcW w:type="dxa" w:w="2232"/>
            <w:vAlign w:val="center"/>
          </w:tcPr>
          <w:p>
            <w:r>
              <w:rPr>
                <w:sz w:val="16"/>
              </w:rPr>
              <w:t>Failure outcome</w:t>
            </w:r>
          </w:p>
        </w:tc>
        <w:tc>
          <w:tcPr>
            <w:tcW w:type="dxa" w:w="7416"/>
            <w:vAlign w:val="center"/>
          </w:tcPr>
          <w:p>
            <w:r>
              <w:rPr>
                <w:sz w:val="16"/>
              </w:rPr>
              <w:t>Access denied; recovery and lockout are Not specified in PS.</w:t>
            </w:r>
          </w:p>
        </w:tc>
      </w:tr>
      <w:tr>
        <w:trPr>
          <w:cantSplit/>
        </w:trPr>
        <w:tc>
          <w:tcPr>
            <w:tcW w:type="dxa" w:w="2232"/>
            <w:vAlign w:val="center"/>
            <w:shd w:fill="F3F7FA"/>
          </w:tcPr>
          <w:p>
            <w:r>
              <w:rPr>
                <w:sz w:val="16"/>
              </w:rPr>
              <w:t>Next workflow</w:t>
            </w:r>
          </w:p>
        </w:tc>
        <w:tc>
          <w:tcPr>
            <w:tcW w:type="dxa" w:w="7416"/>
            <w:vAlign w:val="center"/>
            <w:shd w:fill="F3F7FA"/>
          </w:tcPr>
          <w:p>
            <w:r>
              <w:rPr>
                <w:sz w:val="16"/>
              </w:rPr>
              <w:t>Admin Backend Setup, Sales Workspace Access, or Customer Viewing Quotation.</w:t>
            </w:r>
          </w:p>
        </w:tc>
      </w:tr>
    </w:tbl>
    <w:p/>
    <w:p>
      <w:pPr>
        <w:pStyle w:val="Heading2"/>
        <w:keepNext/>
        <w:keepLines/>
      </w:pPr>
      <w:r>
        <w:t>WF 02 Admin Backend Setup</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232"/>
            <w:shd w:fill="17365D"/>
            <w:vAlign w:val="center"/>
          </w:tcPr>
          <w:p>
            <w:r>
              <w:rPr>
                <w:b/>
                <w:color w:val="FFFFFF"/>
                <w:sz w:val="16"/>
              </w:rPr>
              <w:t>Stage</w:t>
            </w:r>
          </w:p>
        </w:tc>
        <w:tc>
          <w:tcPr>
            <w:tcW w:type="dxa" w:w="7416"/>
            <w:shd w:fill="17365D"/>
            <w:vAlign w:val="center"/>
          </w:tcPr>
          <w:p>
            <w:r>
              <w:rPr>
                <w:b/>
                <w:color w:val="FFFFFF"/>
                <w:sz w:val="16"/>
              </w:rPr>
              <w:t>Specification</w:t>
            </w:r>
          </w:p>
        </w:tc>
      </w:tr>
      <w:tr>
        <w:trPr>
          <w:cantSplit/>
        </w:trPr>
        <w:tc>
          <w:tcPr>
            <w:tcW w:type="dxa" w:w="2232"/>
            <w:vAlign w:val="center"/>
          </w:tcPr>
          <w:p>
            <w:r>
              <w:rPr>
                <w:sz w:val="16"/>
              </w:rPr>
              <w:t>Trigger</w:t>
            </w:r>
          </w:p>
        </w:tc>
        <w:tc>
          <w:tcPr>
            <w:tcW w:type="dxa" w:w="7416"/>
            <w:vAlign w:val="center"/>
          </w:tcPr>
          <w:p>
            <w:r>
              <w:rPr>
                <w:sz w:val="16"/>
              </w:rPr>
              <w:t>Authorized configurator opens Admin Backend Setup.</w:t>
            </w:r>
          </w:p>
        </w:tc>
      </w:tr>
      <w:tr>
        <w:trPr>
          <w:cantSplit/>
        </w:trPr>
        <w:tc>
          <w:tcPr>
            <w:tcW w:type="dxa" w:w="2232"/>
            <w:vAlign w:val="center"/>
            <w:shd w:fill="F3F7FA"/>
          </w:tcPr>
          <w:p>
            <w:r>
              <w:rPr>
                <w:sz w:val="16"/>
              </w:rPr>
              <w:t>Preconditions</w:t>
            </w:r>
          </w:p>
        </w:tc>
        <w:tc>
          <w:tcPr>
            <w:tcW w:type="dxa" w:w="7416"/>
            <w:vAlign w:val="center"/>
            <w:shd w:fill="F3F7FA"/>
          </w:tcPr>
          <w:p>
            <w:r>
              <w:rPr>
                <w:sz w:val="16"/>
              </w:rPr>
              <w:t>Authenticated role with configuration permission.</w:t>
            </w:r>
          </w:p>
        </w:tc>
      </w:tr>
      <w:tr>
        <w:trPr>
          <w:cantSplit/>
        </w:trPr>
        <w:tc>
          <w:tcPr>
            <w:tcW w:type="dxa" w:w="2232"/>
            <w:vAlign w:val="center"/>
          </w:tcPr>
          <w:p>
            <w:r>
              <w:rPr>
                <w:sz w:val="16"/>
              </w:rPr>
              <w:t>Step by step actions</w:t>
            </w:r>
          </w:p>
        </w:tc>
        <w:tc>
          <w:tcPr>
            <w:tcW w:type="dxa" w:w="7416"/>
            <w:vAlign w:val="center"/>
          </w:tcPr>
          <w:p>
            <w:r>
              <w:rPr>
                <w:sz w:val="16"/>
              </w:rPr>
              <w:t>Enter products, price lists, discount tiers, approval chains, warehouses and subscription plans; validate; save; make configuration available to dependent workflows.</w:t>
            </w:r>
          </w:p>
        </w:tc>
      </w:tr>
      <w:tr>
        <w:trPr>
          <w:cantSplit/>
        </w:trPr>
        <w:tc>
          <w:tcPr>
            <w:tcW w:type="dxa" w:w="2232"/>
            <w:vAlign w:val="center"/>
            <w:shd w:fill="F3F7FA"/>
          </w:tcPr>
          <w:p>
            <w:r>
              <w:rPr>
                <w:sz w:val="16"/>
              </w:rPr>
              <w:t>System logic</w:t>
            </w:r>
          </w:p>
        </w:tc>
        <w:tc>
          <w:tcPr>
            <w:tcW w:type="dxa" w:w="7416"/>
            <w:vAlign w:val="center"/>
            <w:shd w:fill="F3F7FA"/>
          </w:tcPr>
          <w:p>
            <w:r>
              <w:rPr>
                <w:sz w:val="16"/>
              </w:rPr>
              <w:t>Configuration must drive application logic and must not be hardcoded for the demo.</w:t>
            </w:r>
          </w:p>
        </w:tc>
      </w:tr>
      <w:tr>
        <w:trPr>
          <w:cantSplit/>
        </w:trPr>
        <w:tc>
          <w:tcPr>
            <w:tcW w:type="dxa" w:w="2232"/>
            <w:vAlign w:val="center"/>
          </w:tcPr>
          <w:p>
            <w:r>
              <w:rPr>
                <w:sz w:val="16"/>
              </w:rPr>
              <w:t>Decision points</w:t>
            </w:r>
          </w:p>
        </w:tc>
        <w:tc>
          <w:tcPr>
            <w:tcW w:type="dxa" w:w="7416"/>
            <w:vAlign w:val="center"/>
          </w:tcPr>
          <w:p>
            <w:r>
              <w:rPr>
                <w:sz w:val="16"/>
              </w:rPr>
              <w:t>Valid versus invalid or incomplete configuration; detailed validation is Not specified in PS.</w:t>
            </w:r>
          </w:p>
        </w:tc>
      </w:tr>
      <w:tr>
        <w:trPr>
          <w:cantSplit/>
        </w:trPr>
        <w:tc>
          <w:tcPr>
            <w:tcW w:type="dxa" w:w="2232"/>
            <w:vAlign w:val="center"/>
            <w:shd w:fill="F3F7FA"/>
          </w:tcPr>
          <w:p>
            <w:r>
              <w:rPr>
                <w:sz w:val="16"/>
              </w:rPr>
              <w:t>Success outcome</w:t>
            </w:r>
          </w:p>
        </w:tc>
        <w:tc>
          <w:tcPr>
            <w:tcW w:type="dxa" w:w="7416"/>
            <w:vAlign w:val="center"/>
            <w:shd w:fill="F3F7FA"/>
          </w:tcPr>
          <w:p>
            <w:r>
              <w:rPr>
                <w:sz w:val="16"/>
              </w:rPr>
              <w:t>Saved configuration is available to quotation, approval, fulfillment, billing or recommendation logic.</w:t>
            </w:r>
          </w:p>
        </w:tc>
      </w:tr>
      <w:tr>
        <w:trPr>
          <w:cantSplit/>
        </w:trPr>
        <w:tc>
          <w:tcPr>
            <w:tcW w:type="dxa" w:w="2232"/>
            <w:vAlign w:val="center"/>
          </w:tcPr>
          <w:p>
            <w:r>
              <w:rPr>
                <w:sz w:val="16"/>
              </w:rPr>
              <w:t>Failure outcome</w:t>
            </w:r>
          </w:p>
        </w:tc>
        <w:tc>
          <w:tcPr>
            <w:tcW w:type="dxa" w:w="7416"/>
            <w:vAlign w:val="center"/>
          </w:tcPr>
          <w:p>
            <w:r>
              <w:rPr>
                <w:sz w:val="16"/>
              </w:rPr>
              <w:t>Save fails and prior valid configuration remains; exact versioning is Not specified in PS.</w:t>
            </w:r>
          </w:p>
        </w:tc>
      </w:tr>
      <w:tr>
        <w:trPr>
          <w:cantSplit/>
        </w:trPr>
        <w:tc>
          <w:tcPr>
            <w:tcW w:type="dxa" w:w="2232"/>
            <w:vAlign w:val="center"/>
            <w:shd w:fill="F3F7FA"/>
          </w:tcPr>
          <w:p>
            <w:r>
              <w:rPr>
                <w:sz w:val="16"/>
              </w:rPr>
              <w:t>Next workflow</w:t>
            </w:r>
          </w:p>
        </w:tc>
        <w:tc>
          <w:tcPr>
            <w:tcW w:type="dxa" w:w="7416"/>
            <w:vAlign w:val="center"/>
            <w:shd w:fill="F3F7FA"/>
          </w:tcPr>
          <w:p>
            <w:r>
              <w:rPr>
                <w:sz w:val="16"/>
              </w:rPr>
              <w:t>Sales Workspace Access or the next setup workflow.</w:t>
            </w:r>
          </w:p>
        </w:tc>
      </w:tr>
    </w:tbl>
    <w:p/>
    <w:p>
      <w:pPr>
        <w:pStyle w:val="Heading2"/>
        <w:keepNext/>
        <w:keepLines/>
      </w:pPr>
      <w:r>
        <w:t>WF 03 Product Creation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232"/>
            <w:shd w:fill="17365D"/>
            <w:vAlign w:val="center"/>
          </w:tcPr>
          <w:p>
            <w:r>
              <w:rPr>
                <w:b/>
                <w:color w:val="FFFFFF"/>
                <w:sz w:val="16"/>
              </w:rPr>
              <w:t>Stage</w:t>
            </w:r>
          </w:p>
        </w:tc>
        <w:tc>
          <w:tcPr>
            <w:tcW w:type="dxa" w:w="7416"/>
            <w:shd w:fill="17365D"/>
            <w:vAlign w:val="center"/>
          </w:tcPr>
          <w:p>
            <w:r>
              <w:rPr>
                <w:b/>
                <w:color w:val="FFFFFF"/>
                <w:sz w:val="16"/>
              </w:rPr>
              <w:t>Specification</w:t>
            </w:r>
          </w:p>
        </w:tc>
      </w:tr>
      <w:tr>
        <w:trPr>
          <w:cantSplit/>
        </w:trPr>
        <w:tc>
          <w:tcPr>
            <w:tcW w:type="dxa" w:w="2232"/>
            <w:vAlign w:val="center"/>
          </w:tcPr>
          <w:p>
            <w:r>
              <w:rPr>
                <w:sz w:val="16"/>
              </w:rPr>
              <w:t>Trigger</w:t>
            </w:r>
          </w:p>
        </w:tc>
        <w:tc>
          <w:tcPr>
            <w:tcW w:type="dxa" w:w="7416"/>
            <w:vAlign w:val="center"/>
          </w:tcPr>
          <w:p>
            <w:r>
              <w:rPr>
                <w:sz w:val="16"/>
              </w:rPr>
              <w:t>Authorized configurator opens Product Creation.</w:t>
            </w:r>
          </w:p>
        </w:tc>
      </w:tr>
      <w:tr>
        <w:trPr>
          <w:cantSplit/>
        </w:trPr>
        <w:tc>
          <w:tcPr>
            <w:tcW w:type="dxa" w:w="2232"/>
            <w:vAlign w:val="center"/>
            <w:shd w:fill="F3F7FA"/>
          </w:tcPr>
          <w:p>
            <w:r>
              <w:rPr>
                <w:sz w:val="16"/>
              </w:rPr>
              <w:t>Preconditions</w:t>
            </w:r>
          </w:p>
        </w:tc>
        <w:tc>
          <w:tcPr>
            <w:tcW w:type="dxa" w:w="7416"/>
            <w:vAlign w:val="center"/>
            <w:shd w:fill="F3F7FA"/>
          </w:tcPr>
          <w:p>
            <w:r>
              <w:rPr>
                <w:sz w:val="16"/>
              </w:rPr>
              <w:t>Authenticated role with configuration permission.</w:t>
            </w:r>
          </w:p>
        </w:tc>
      </w:tr>
      <w:tr>
        <w:trPr>
          <w:cantSplit/>
        </w:trPr>
        <w:tc>
          <w:tcPr>
            <w:tcW w:type="dxa" w:w="2232"/>
            <w:vAlign w:val="center"/>
          </w:tcPr>
          <w:p>
            <w:r>
              <w:rPr>
                <w:sz w:val="16"/>
              </w:rPr>
              <w:t>Step by step actions</w:t>
            </w:r>
          </w:p>
        </w:tc>
        <w:tc>
          <w:tcPr>
            <w:tcW w:type="dxa" w:w="7416"/>
            <w:vAlign w:val="center"/>
          </w:tcPr>
          <w:p>
            <w:r>
              <w:rPr>
                <w:sz w:val="16"/>
              </w:rPr>
              <w:t>Enter product general data and variants; validate; save; make configuration available to dependent workflows.</w:t>
            </w:r>
          </w:p>
        </w:tc>
      </w:tr>
      <w:tr>
        <w:trPr>
          <w:cantSplit/>
        </w:trPr>
        <w:tc>
          <w:tcPr>
            <w:tcW w:type="dxa" w:w="2232"/>
            <w:vAlign w:val="center"/>
            <w:shd w:fill="F3F7FA"/>
          </w:tcPr>
          <w:p>
            <w:r>
              <w:rPr>
                <w:sz w:val="16"/>
              </w:rPr>
              <w:t>System logic</w:t>
            </w:r>
          </w:p>
        </w:tc>
        <w:tc>
          <w:tcPr>
            <w:tcW w:type="dxa" w:w="7416"/>
            <w:vAlign w:val="center"/>
            <w:shd w:fill="F3F7FA"/>
          </w:tcPr>
          <w:p>
            <w:r>
              <w:rPr>
                <w:sz w:val="16"/>
              </w:rPr>
              <w:t>Configuration must drive application logic and must not be hardcoded for the demo.</w:t>
            </w:r>
          </w:p>
        </w:tc>
      </w:tr>
      <w:tr>
        <w:trPr>
          <w:cantSplit/>
        </w:trPr>
        <w:tc>
          <w:tcPr>
            <w:tcW w:type="dxa" w:w="2232"/>
            <w:vAlign w:val="center"/>
          </w:tcPr>
          <w:p>
            <w:r>
              <w:rPr>
                <w:sz w:val="16"/>
              </w:rPr>
              <w:t>Decision points</w:t>
            </w:r>
          </w:p>
        </w:tc>
        <w:tc>
          <w:tcPr>
            <w:tcW w:type="dxa" w:w="7416"/>
            <w:vAlign w:val="center"/>
          </w:tcPr>
          <w:p>
            <w:r>
              <w:rPr>
                <w:sz w:val="16"/>
              </w:rPr>
              <w:t>Valid versus invalid or incomplete configuration; detailed validation is Not specified in PS.</w:t>
            </w:r>
          </w:p>
        </w:tc>
      </w:tr>
      <w:tr>
        <w:trPr>
          <w:cantSplit/>
        </w:trPr>
        <w:tc>
          <w:tcPr>
            <w:tcW w:type="dxa" w:w="2232"/>
            <w:vAlign w:val="center"/>
            <w:shd w:fill="F3F7FA"/>
          </w:tcPr>
          <w:p>
            <w:r>
              <w:rPr>
                <w:sz w:val="16"/>
              </w:rPr>
              <w:t>Success outcome</w:t>
            </w:r>
          </w:p>
        </w:tc>
        <w:tc>
          <w:tcPr>
            <w:tcW w:type="dxa" w:w="7416"/>
            <w:vAlign w:val="center"/>
            <w:shd w:fill="F3F7FA"/>
          </w:tcPr>
          <w:p>
            <w:r>
              <w:rPr>
                <w:sz w:val="16"/>
              </w:rPr>
              <w:t>Saved configuration is available to quotation, approval, fulfillment, billing or recommendation logic.</w:t>
            </w:r>
          </w:p>
        </w:tc>
      </w:tr>
      <w:tr>
        <w:trPr>
          <w:cantSplit/>
        </w:trPr>
        <w:tc>
          <w:tcPr>
            <w:tcW w:type="dxa" w:w="2232"/>
            <w:vAlign w:val="center"/>
          </w:tcPr>
          <w:p>
            <w:r>
              <w:rPr>
                <w:sz w:val="16"/>
              </w:rPr>
              <w:t>Failure outcome</w:t>
            </w:r>
          </w:p>
        </w:tc>
        <w:tc>
          <w:tcPr>
            <w:tcW w:type="dxa" w:w="7416"/>
            <w:vAlign w:val="center"/>
          </w:tcPr>
          <w:p>
            <w:r>
              <w:rPr>
                <w:sz w:val="16"/>
              </w:rPr>
              <w:t>Save fails and prior valid configuration remains; exact versioning is Not specified in PS.</w:t>
            </w:r>
          </w:p>
        </w:tc>
      </w:tr>
      <w:tr>
        <w:trPr>
          <w:cantSplit/>
        </w:trPr>
        <w:tc>
          <w:tcPr>
            <w:tcW w:type="dxa" w:w="2232"/>
            <w:vAlign w:val="center"/>
            <w:shd w:fill="F3F7FA"/>
          </w:tcPr>
          <w:p>
            <w:r>
              <w:rPr>
                <w:sz w:val="16"/>
              </w:rPr>
              <w:t>Next workflow</w:t>
            </w:r>
          </w:p>
        </w:tc>
        <w:tc>
          <w:tcPr>
            <w:tcW w:type="dxa" w:w="7416"/>
            <w:vAlign w:val="center"/>
            <w:shd w:fill="F3F7FA"/>
          </w:tcPr>
          <w:p>
            <w:r>
              <w:rPr>
                <w:sz w:val="16"/>
              </w:rPr>
              <w:t>Sales Workspace Access or the next setup workflow.</w:t>
            </w:r>
          </w:p>
        </w:tc>
      </w:tr>
    </w:tbl>
    <w:p/>
    <w:p>
      <w:pPr>
        <w:pStyle w:val="Heading2"/>
        <w:keepNext/>
        <w:keepLines/>
      </w:pPr>
      <w:r>
        <w:t>WF 04 Price List Configuration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232"/>
            <w:shd w:fill="17365D"/>
            <w:vAlign w:val="center"/>
          </w:tcPr>
          <w:p>
            <w:r>
              <w:rPr>
                <w:b/>
                <w:color w:val="FFFFFF"/>
                <w:sz w:val="16"/>
              </w:rPr>
              <w:t>Stage</w:t>
            </w:r>
          </w:p>
        </w:tc>
        <w:tc>
          <w:tcPr>
            <w:tcW w:type="dxa" w:w="7416"/>
            <w:shd w:fill="17365D"/>
            <w:vAlign w:val="center"/>
          </w:tcPr>
          <w:p>
            <w:r>
              <w:rPr>
                <w:b/>
                <w:color w:val="FFFFFF"/>
                <w:sz w:val="16"/>
              </w:rPr>
              <w:t>Specification</w:t>
            </w:r>
          </w:p>
        </w:tc>
      </w:tr>
      <w:tr>
        <w:trPr>
          <w:cantSplit/>
        </w:trPr>
        <w:tc>
          <w:tcPr>
            <w:tcW w:type="dxa" w:w="2232"/>
            <w:vAlign w:val="center"/>
          </w:tcPr>
          <w:p>
            <w:r>
              <w:rPr>
                <w:sz w:val="16"/>
              </w:rPr>
              <w:t>Trigger</w:t>
            </w:r>
          </w:p>
        </w:tc>
        <w:tc>
          <w:tcPr>
            <w:tcW w:type="dxa" w:w="7416"/>
            <w:vAlign w:val="center"/>
          </w:tcPr>
          <w:p>
            <w:r>
              <w:rPr>
                <w:sz w:val="16"/>
              </w:rPr>
              <w:t>Authorized configurator opens Price List Configuration.</w:t>
            </w:r>
          </w:p>
        </w:tc>
      </w:tr>
      <w:tr>
        <w:trPr>
          <w:cantSplit/>
        </w:trPr>
        <w:tc>
          <w:tcPr>
            <w:tcW w:type="dxa" w:w="2232"/>
            <w:vAlign w:val="center"/>
            <w:shd w:fill="F3F7FA"/>
          </w:tcPr>
          <w:p>
            <w:r>
              <w:rPr>
                <w:sz w:val="16"/>
              </w:rPr>
              <w:t>Preconditions</w:t>
            </w:r>
          </w:p>
        </w:tc>
        <w:tc>
          <w:tcPr>
            <w:tcW w:type="dxa" w:w="7416"/>
            <w:vAlign w:val="center"/>
            <w:shd w:fill="F3F7FA"/>
          </w:tcPr>
          <w:p>
            <w:r>
              <w:rPr>
                <w:sz w:val="16"/>
              </w:rPr>
              <w:t>Authenticated role with configuration permission.</w:t>
            </w:r>
          </w:p>
        </w:tc>
      </w:tr>
      <w:tr>
        <w:trPr>
          <w:cantSplit/>
        </w:trPr>
        <w:tc>
          <w:tcPr>
            <w:tcW w:type="dxa" w:w="2232"/>
            <w:vAlign w:val="center"/>
          </w:tcPr>
          <w:p>
            <w:r>
              <w:rPr>
                <w:sz w:val="16"/>
              </w:rPr>
              <w:t>Step by step actions</w:t>
            </w:r>
          </w:p>
        </w:tc>
        <w:tc>
          <w:tcPr>
            <w:tcW w:type="dxa" w:w="7416"/>
            <w:vAlign w:val="center"/>
          </w:tcPr>
          <w:p>
            <w:r>
              <w:rPr>
                <w:sz w:val="16"/>
              </w:rPr>
              <w:t>Enter tier and currency price rules; validate; save; make configuration available to dependent workflows.</w:t>
            </w:r>
          </w:p>
        </w:tc>
      </w:tr>
      <w:tr>
        <w:trPr>
          <w:cantSplit/>
        </w:trPr>
        <w:tc>
          <w:tcPr>
            <w:tcW w:type="dxa" w:w="2232"/>
            <w:vAlign w:val="center"/>
            <w:shd w:fill="F3F7FA"/>
          </w:tcPr>
          <w:p>
            <w:r>
              <w:rPr>
                <w:sz w:val="16"/>
              </w:rPr>
              <w:t>System logic</w:t>
            </w:r>
          </w:p>
        </w:tc>
        <w:tc>
          <w:tcPr>
            <w:tcW w:type="dxa" w:w="7416"/>
            <w:vAlign w:val="center"/>
            <w:shd w:fill="F3F7FA"/>
          </w:tcPr>
          <w:p>
            <w:r>
              <w:rPr>
                <w:sz w:val="16"/>
              </w:rPr>
              <w:t>Configuration must drive application logic and must not be hardcoded for the demo.</w:t>
            </w:r>
          </w:p>
        </w:tc>
      </w:tr>
      <w:tr>
        <w:trPr>
          <w:cantSplit/>
        </w:trPr>
        <w:tc>
          <w:tcPr>
            <w:tcW w:type="dxa" w:w="2232"/>
            <w:vAlign w:val="center"/>
          </w:tcPr>
          <w:p>
            <w:r>
              <w:rPr>
                <w:sz w:val="16"/>
              </w:rPr>
              <w:t>Decision points</w:t>
            </w:r>
          </w:p>
        </w:tc>
        <w:tc>
          <w:tcPr>
            <w:tcW w:type="dxa" w:w="7416"/>
            <w:vAlign w:val="center"/>
          </w:tcPr>
          <w:p>
            <w:r>
              <w:rPr>
                <w:sz w:val="16"/>
              </w:rPr>
              <w:t>Valid versus invalid or incomplete configuration; detailed validation is Not specified in PS.</w:t>
            </w:r>
          </w:p>
        </w:tc>
      </w:tr>
      <w:tr>
        <w:trPr>
          <w:cantSplit/>
        </w:trPr>
        <w:tc>
          <w:tcPr>
            <w:tcW w:type="dxa" w:w="2232"/>
            <w:vAlign w:val="center"/>
            <w:shd w:fill="F3F7FA"/>
          </w:tcPr>
          <w:p>
            <w:r>
              <w:rPr>
                <w:sz w:val="16"/>
              </w:rPr>
              <w:t>Success outcome</w:t>
            </w:r>
          </w:p>
        </w:tc>
        <w:tc>
          <w:tcPr>
            <w:tcW w:type="dxa" w:w="7416"/>
            <w:vAlign w:val="center"/>
            <w:shd w:fill="F3F7FA"/>
          </w:tcPr>
          <w:p>
            <w:r>
              <w:rPr>
                <w:sz w:val="16"/>
              </w:rPr>
              <w:t>Saved configuration is available to quotation, approval, fulfillment, billing or recommendation logic.</w:t>
            </w:r>
          </w:p>
        </w:tc>
      </w:tr>
      <w:tr>
        <w:trPr>
          <w:cantSplit/>
        </w:trPr>
        <w:tc>
          <w:tcPr>
            <w:tcW w:type="dxa" w:w="2232"/>
            <w:vAlign w:val="center"/>
          </w:tcPr>
          <w:p>
            <w:r>
              <w:rPr>
                <w:sz w:val="16"/>
              </w:rPr>
              <w:t>Failure outcome</w:t>
            </w:r>
          </w:p>
        </w:tc>
        <w:tc>
          <w:tcPr>
            <w:tcW w:type="dxa" w:w="7416"/>
            <w:vAlign w:val="center"/>
          </w:tcPr>
          <w:p>
            <w:r>
              <w:rPr>
                <w:sz w:val="16"/>
              </w:rPr>
              <w:t>Save fails and prior valid configuration remains; exact versioning is Not specified in PS.</w:t>
            </w:r>
          </w:p>
        </w:tc>
      </w:tr>
      <w:tr>
        <w:trPr>
          <w:cantSplit/>
        </w:trPr>
        <w:tc>
          <w:tcPr>
            <w:tcW w:type="dxa" w:w="2232"/>
            <w:vAlign w:val="center"/>
            <w:shd w:fill="F3F7FA"/>
          </w:tcPr>
          <w:p>
            <w:r>
              <w:rPr>
                <w:sz w:val="16"/>
              </w:rPr>
              <w:t>Next workflow</w:t>
            </w:r>
          </w:p>
        </w:tc>
        <w:tc>
          <w:tcPr>
            <w:tcW w:type="dxa" w:w="7416"/>
            <w:vAlign w:val="center"/>
            <w:shd w:fill="F3F7FA"/>
          </w:tcPr>
          <w:p>
            <w:r>
              <w:rPr>
                <w:sz w:val="16"/>
              </w:rPr>
              <w:t>Sales Workspace Access or the next setup workflow.</w:t>
            </w:r>
          </w:p>
        </w:tc>
      </w:tr>
    </w:tbl>
    <w:p/>
    <w:p>
      <w:pPr>
        <w:pStyle w:val="Heading2"/>
        <w:keepNext/>
        <w:keepLines/>
      </w:pPr>
      <w:r>
        <w:t>WF 05 Discount Tier Configuration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232"/>
            <w:shd w:fill="17365D"/>
            <w:vAlign w:val="center"/>
          </w:tcPr>
          <w:p>
            <w:r>
              <w:rPr>
                <w:b/>
                <w:color w:val="FFFFFF"/>
                <w:sz w:val="16"/>
              </w:rPr>
              <w:t>Stage</w:t>
            </w:r>
          </w:p>
        </w:tc>
        <w:tc>
          <w:tcPr>
            <w:tcW w:type="dxa" w:w="7416"/>
            <w:shd w:fill="17365D"/>
            <w:vAlign w:val="center"/>
          </w:tcPr>
          <w:p>
            <w:r>
              <w:rPr>
                <w:b/>
                <w:color w:val="FFFFFF"/>
                <w:sz w:val="16"/>
              </w:rPr>
              <w:t>Specification</w:t>
            </w:r>
          </w:p>
        </w:tc>
      </w:tr>
      <w:tr>
        <w:trPr>
          <w:cantSplit/>
        </w:trPr>
        <w:tc>
          <w:tcPr>
            <w:tcW w:type="dxa" w:w="2232"/>
            <w:vAlign w:val="center"/>
          </w:tcPr>
          <w:p>
            <w:r>
              <w:rPr>
                <w:sz w:val="16"/>
              </w:rPr>
              <w:t>Trigger</w:t>
            </w:r>
          </w:p>
        </w:tc>
        <w:tc>
          <w:tcPr>
            <w:tcW w:type="dxa" w:w="7416"/>
            <w:vAlign w:val="center"/>
          </w:tcPr>
          <w:p>
            <w:r>
              <w:rPr>
                <w:sz w:val="16"/>
              </w:rPr>
              <w:t>Authorized configurator opens Discount Tier Configuration.</w:t>
            </w:r>
          </w:p>
        </w:tc>
      </w:tr>
      <w:tr>
        <w:trPr>
          <w:cantSplit/>
        </w:trPr>
        <w:tc>
          <w:tcPr>
            <w:tcW w:type="dxa" w:w="2232"/>
            <w:vAlign w:val="center"/>
            <w:shd w:fill="F3F7FA"/>
          </w:tcPr>
          <w:p>
            <w:r>
              <w:rPr>
                <w:sz w:val="16"/>
              </w:rPr>
              <w:t>Preconditions</w:t>
            </w:r>
          </w:p>
        </w:tc>
        <w:tc>
          <w:tcPr>
            <w:tcW w:type="dxa" w:w="7416"/>
            <w:vAlign w:val="center"/>
            <w:shd w:fill="F3F7FA"/>
          </w:tcPr>
          <w:p>
            <w:r>
              <w:rPr>
                <w:sz w:val="16"/>
              </w:rPr>
              <w:t>Authenticated role with configuration permission.</w:t>
            </w:r>
          </w:p>
        </w:tc>
      </w:tr>
      <w:tr>
        <w:trPr>
          <w:cantSplit/>
        </w:trPr>
        <w:tc>
          <w:tcPr>
            <w:tcW w:type="dxa" w:w="2232"/>
            <w:vAlign w:val="center"/>
          </w:tcPr>
          <w:p>
            <w:r>
              <w:rPr>
                <w:sz w:val="16"/>
              </w:rPr>
              <w:t>Step by step actions</w:t>
            </w:r>
          </w:p>
        </w:tc>
        <w:tc>
          <w:tcPr>
            <w:tcW w:type="dxa" w:w="7416"/>
            <w:vAlign w:val="center"/>
          </w:tcPr>
          <w:p>
            <w:r>
              <w:rPr>
                <w:sz w:val="16"/>
              </w:rPr>
              <w:t>Enter tier and category ceilings; validate; save; make configuration available to dependent workflows.</w:t>
            </w:r>
          </w:p>
        </w:tc>
      </w:tr>
      <w:tr>
        <w:trPr>
          <w:cantSplit/>
        </w:trPr>
        <w:tc>
          <w:tcPr>
            <w:tcW w:type="dxa" w:w="2232"/>
            <w:vAlign w:val="center"/>
            <w:shd w:fill="F3F7FA"/>
          </w:tcPr>
          <w:p>
            <w:r>
              <w:rPr>
                <w:sz w:val="16"/>
              </w:rPr>
              <w:t>System logic</w:t>
            </w:r>
          </w:p>
        </w:tc>
        <w:tc>
          <w:tcPr>
            <w:tcW w:type="dxa" w:w="7416"/>
            <w:vAlign w:val="center"/>
            <w:shd w:fill="F3F7FA"/>
          </w:tcPr>
          <w:p>
            <w:r>
              <w:rPr>
                <w:sz w:val="16"/>
              </w:rPr>
              <w:t>Configuration must drive application logic and must not be hardcoded for the demo.</w:t>
            </w:r>
          </w:p>
        </w:tc>
      </w:tr>
      <w:tr>
        <w:trPr>
          <w:cantSplit/>
        </w:trPr>
        <w:tc>
          <w:tcPr>
            <w:tcW w:type="dxa" w:w="2232"/>
            <w:vAlign w:val="center"/>
          </w:tcPr>
          <w:p>
            <w:r>
              <w:rPr>
                <w:sz w:val="16"/>
              </w:rPr>
              <w:t>Decision points</w:t>
            </w:r>
          </w:p>
        </w:tc>
        <w:tc>
          <w:tcPr>
            <w:tcW w:type="dxa" w:w="7416"/>
            <w:vAlign w:val="center"/>
          </w:tcPr>
          <w:p>
            <w:r>
              <w:rPr>
                <w:sz w:val="16"/>
              </w:rPr>
              <w:t>Valid versus invalid or incomplete configuration; detailed validation is Not specified in PS.</w:t>
            </w:r>
          </w:p>
        </w:tc>
      </w:tr>
      <w:tr>
        <w:trPr>
          <w:cantSplit/>
        </w:trPr>
        <w:tc>
          <w:tcPr>
            <w:tcW w:type="dxa" w:w="2232"/>
            <w:vAlign w:val="center"/>
            <w:shd w:fill="F3F7FA"/>
          </w:tcPr>
          <w:p>
            <w:r>
              <w:rPr>
                <w:sz w:val="16"/>
              </w:rPr>
              <w:t>Success outcome</w:t>
            </w:r>
          </w:p>
        </w:tc>
        <w:tc>
          <w:tcPr>
            <w:tcW w:type="dxa" w:w="7416"/>
            <w:vAlign w:val="center"/>
            <w:shd w:fill="F3F7FA"/>
          </w:tcPr>
          <w:p>
            <w:r>
              <w:rPr>
                <w:sz w:val="16"/>
              </w:rPr>
              <w:t>Saved configuration is available to quotation, approval, fulfillment, billing or recommendation logic.</w:t>
            </w:r>
          </w:p>
        </w:tc>
      </w:tr>
      <w:tr>
        <w:trPr>
          <w:cantSplit/>
        </w:trPr>
        <w:tc>
          <w:tcPr>
            <w:tcW w:type="dxa" w:w="2232"/>
            <w:vAlign w:val="center"/>
          </w:tcPr>
          <w:p>
            <w:r>
              <w:rPr>
                <w:sz w:val="16"/>
              </w:rPr>
              <w:t>Failure outcome</w:t>
            </w:r>
          </w:p>
        </w:tc>
        <w:tc>
          <w:tcPr>
            <w:tcW w:type="dxa" w:w="7416"/>
            <w:vAlign w:val="center"/>
          </w:tcPr>
          <w:p>
            <w:r>
              <w:rPr>
                <w:sz w:val="16"/>
              </w:rPr>
              <w:t>Save fails and prior valid configuration remains; exact versioning is Not specified in PS.</w:t>
            </w:r>
          </w:p>
        </w:tc>
      </w:tr>
      <w:tr>
        <w:trPr>
          <w:cantSplit/>
        </w:trPr>
        <w:tc>
          <w:tcPr>
            <w:tcW w:type="dxa" w:w="2232"/>
            <w:vAlign w:val="center"/>
            <w:shd w:fill="F3F7FA"/>
          </w:tcPr>
          <w:p>
            <w:r>
              <w:rPr>
                <w:sz w:val="16"/>
              </w:rPr>
              <w:t>Next workflow</w:t>
            </w:r>
          </w:p>
        </w:tc>
        <w:tc>
          <w:tcPr>
            <w:tcW w:type="dxa" w:w="7416"/>
            <w:vAlign w:val="center"/>
            <w:shd w:fill="F3F7FA"/>
          </w:tcPr>
          <w:p>
            <w:r>
              <w:rPr>
                <w:sz w:val="16"/>
              </w:rPr>
              <w:t>Sales Workspace Access or the next setup workflow.</w:t>
            </w:r>
          </w:p>
        </w:tc>
      </w:tr>
    </w:tbl>
    <w:p/>
    <w:p>
      <w:pPr>
        <w:pStyle w:val="Heading2"/>
        <w:keepNext/>
        <w:keepLines/>
      </w:pPr>
      <w:r>
        <w:t>WF 06 Approval Chain Configuration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232"/>
            <w:shd w:fill="17365D"/>
            <w:vAlign w:val="center"/>
          </w:tcPr>
          <w:p>
            <w:r>
              <w:rPr>
                <w:b/>
                <w:color w:val="FFFFFF"/>
                <w:sz w:val="16"/>
              </w:rPr>
              <w:t>Stage</w:t>
            </w:r>
          </w:p>
        </w:tc>
        <w:tc>
          <w:tcPr>
            <w:tcW w:type="dxa" w:w="7416"/>
            <w:shd w:fill="17365D"/>
            <w:vAlign w:val="center"/>
          </w:tcPr>
          <w:p>
            <w:r>
              <w:rPr>
                <w:b/>
                <w:color w:val="FFFFFF"/>
                <w:sz w:val="16"/>
              </w:rPr>
              <w:t>Specification</w:t>
            </w:r>
          </w:p>
        </w:tc>
      </w:tr>
      <w:tr>
        <w:trPr>
          <w:cantSplit/>
        </w:trPr>
        <w:tc>
          <w:tcPr>
            <w:tcW w:type="dxa" w:w="2232"/>
            <w:vAlign w:val="center"/>
          </w:tcPr>
          <w:p>
            <w:r>
              <w:rPr>
                <w:sz w:val="16"/>
              </w:rPr>
              <w:t>Trigger</w:t>
            </w:r>
          </w:p>
        </w:tc>
        <w:tc>
          <w:tcPr>
            <w:tcW w:type="dxa" w:w="7416"/>
            <w:vAlign w:val="center"/>
          </w:tcPr>
          <w:p>
            <w:r>
              <w:rPr>
                <w:sz w:val="16"/>
              </w:rPr>
              <w:t>Authorized configurator opens Approval Chain Configuration.</w:t>
            </w:r>
          </w:p>
        </w:tc>
      </w:tr>
      <w:tr>
        <w:trPr>
          <w:cantSplit/>
        </w:trPr>
        <w:tc>
          <w:tcPr>
            <w:tcW w:type="dxa" w:w="2232"/>
            <w:vAlign w:val="center"/>
            <w:shd w:fill="F3F7FA"/>
          </w:tcPr>
          <w:p>
            <w:r>
              <w:rPr>
                <w:sz w:val="16"/>
              </w:rPr>
              <w:t>Preconditions</w:t>
            </w:r>
          </w:p>
        </w:tc>
        <w:tc>
          <w:tcPr>
            <w:tcW w:type="dxa" w:w="7416"/>
            <w:vAlign w:val="center"/>
            <w:shd w:fill="F3F7FA"/>
          </w:tcPr>
          <w:p>
            <w:r>
              <w:rPr>
                <w:sz w:val="16"/>
              </w:rPr>
              <w:t>Authenticated role with configuration permission.</w:t>
            </w:r>
          </w:p>
        </w:tc>
      </w:tr>
      <w:tr>
        <w:trPr>
          <w:cantSplit/>
        </w:trPr>
        <w:tc>
          <w:tcPr>
            <w:tcW w:type="dxa" w:w="2232"/>
            <w:vAlign w:val="center"/>
          </w:tcPr>
          <w:p>
            <w:r>
              <w:rPr>
                <w:sz w:val="16"/>
              </w:rPr>
              <w:t>Step by step actions</w:t>
            </w:r>
          </w:p>
        </w:tc>
        <w:tc>
          <w:tcPr>
            <w:tcW w:type="dxa" w:w="7416"/>
            <w:vAlign w:val="center"/>
          </w:tcPr>
          <w:p>
            <w:r>
              <w:rPr>
                <w:sz w:val="16"/>
              </w:rPr>
              <w:t>Enter manager-only or manager-then-finance ranges; validate; save; make configuration available to dependent workflows.</w:t>
            </w:r>
          </w:p>
        </w:tc>
      </w:tr>
      <w:tr>
        <w:trPr>
          <w:cantSplit/>
        </w:trPr>
        <w:tc>
          <w:tcPr>
            <w:tcW w:type="dxa" w:w="2232"/>
            <w:vAlign w:val="center"/>
            <w:shd w:fill="F3F7FA"/>
          </w:tcPr>
          <w:p>
            <w:r>
              <w:rPr>
                <w:sz w:val="16"/>
              </w:rPr>
              <w:t>System logic</w:t>
            </w:r>
          </w:p>
        </w:tc>
        <w:tc>
          <w:tcPr>
            <w:tcW w:type="dxa" w:w="7416"/>
            <w:vAlign w:val="center"/>
            <w:shd w:fill="F3F7FA"/>
          </w:tcPr>
          <w:p>
            <w:r>
              <w:rPr>
                <w:sz w:val="16"/>
              </w:rPr>
              <w:t>Configuration must drive application logic and must not be hardcoded for the demo.</w:t>
            </w:r>
          </w:p>
        </w:tc>
      </w:tr>
      <w:tr>
        <w:trPr>
          <w:cantSplit/>
        </w:trPr>
        <w:tc>
          <w:tcPr>
            <w:tcW w:type="dxa" w:w="2232"/>
            <w:vAlign w:val="center"/>
          </w:tcPr>
          <w:p>
            <w:r>
              <w:rPr>
                <w:sz w:val="16"/>
              </w:rPr>
              <w:t>Decision points</w:t>
            </w:r>
          </w:p>
        </w:tc>
        <w:tc>
          <w:tcPr>
            <w:tcW w:type="dxa" w:w="7416"/>
            <w:vAlign w:val="center"/>
          </w:tcPr>
          <w:p>
            <w:r>
              <w:rPr>
                <w:sz w:val="16"/>
              </w:rPr>
              <w:t>Valid versus invalid or incomplete configuration; detailed validation is Not specified in PS.</w:t>
            </w:r>
          </w:p>
        </w:tc>
      </w:tr>
      <w:tr>
        <w:trPr>
          <w:cantSplit/>
        </w:trPr>
        <w:tc>
          <w:tcPr>
            <w:tcW w:type="dxa" w:w="2232"/>
            <w:vAlign w:val="center"/>
            <w:shd w:fill="F3F7FA"/>
          </w:tcPr>
          <w:p>
            <w:r>
              <w:rPr>
                <w:sz w:val="16"/>
              </w:rPr>
              <w:t>Success outcome</w:t>
            </w:r>
          </w:p>
        </w:tc>
        <w:tc>
          <w:tcPr>
            <w:tcW w:type="dxa" w:w="7416"/>
            <w:vAlign w:val="center"/>
            <w:shd w:fill="F3F7FA"/>
          </w:tcPr>
          <w:p>
            <w:r>
              <w:rPr>
                <w:sz w:val="16"/>
              </w:rPr>
              <w:t>Saved configuration is available to quotation, approval, fulfillment, billing or recommendation logic.</w:t>
            </w:r>
          </w:p>
        </w:tc>
      </w:tr>
      <w:tr>
        <w:trPr>
          <w:cantSplit/>
        </w:trPr>
        <w:tc>
          <w:tcPr>
            <w:tcW w:type="dxa" w:w="2232"/>
            <w:vAlign w:val="center"/>
          </w:tcPr>
          <w:p>
            <w:r>
              <w:rPr>
                <w:sz w:val="16"/>
              </w:rPr>
              <w:t>Failure outcome</w:t>
            </w:r>
          </w:p>
        </w:tc>
        <w:tc>
          <w:tcPr>
            <w:tcW w:type="dxa" w:w="7416"/>
            <w:vAlign w:val="center"/>
          </w:tcPr>
          <w:p>
            <w:r>
              <w:rPr>
                <w:sz w:val="16"/>
              </w:rPr>
              <w:t>Save fails and prior valid configuration remains; exact versioning is Not specified in PS.</w:t>
            </w:r>
          </w:p>
        </w:tc>
      </w:tr>
      <w:tr>
        <w:trPr>
          <w:cantSplit/>
        </w:trPr>
        <w:tc>
          <w:tcPr>
            <w:tcW w:type="dxa" w:w="2232"/>
            <w:vAlign w:val="center"/>
            <w:shd w:fill="F3F7FA"/>
          </w:tcPr>
          <w:p>
            <w:r>
              <w:rPr>
                <w:sz w:val="16"/>
              </w:rPr>
              <w:t>Next workflow</w:t>
            </w:r>
          </w:p>
        </w:tc>
        <w:tc>
          <w:tcPr>
            <w:tcW w:type="dxa" w:w="7416"/>
            <w:vAlign w:val="center"/>
            <w:shd w:fill="F3F7FA"/>
          </w:tcPr>
          <w:p>
            <w:r>
              <w:rPr>
                <w:sz w:val="16"/>
              </w:rPr>
              <w:t>Sales Workspace Access or the next setup workflow.</w:t>
            </w:r>
          </w:p>
        </w:tc>
      </w:tr>
    </w:tbl>
    <w:p/>
    <w:p>
      <w:pPr>
        <w:pStyle w:val="Heading2"/>
        <w:keepNext/>
        <w:keepLines/>
      </w:pPr>
      <w:r>
        <w:t>WF 07 Warehouse Setup</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232"/>
            <w:shd w:fill="17365D"/>
            <w:vAlign w:val="center"/>
          </w:tcPr>
          <w:p>
            <w:r>
              <w:rPr>
                <w:b/>
                <w:color w:val="FFFFFF"/>
                <w:sz w:val="16"/>
              </w:rPr>
              <w:t>Stage</w:t>
            </w:r>
          </w:p>
        </w:tc>
        <w:tc>
          <w:tcPr>
            <w:tcW w:type="dxa" w:w="7416"/>
            <w:shd w:fill="17365D"/>
            <w:vAlign w:val="center"/>
          </w:tcPr>
          <w:p>
            <w:r>
              <w:rPr>
                <w:b/>
                <w:color w:val="FFFFFF"/>
                <w:sz w:val="16"/>
              </w:rPr>
              <w:t>Specification</w:t>
            </w:r>
          </w:p>
        </w:tc>
      </w:tr>
      <w:tr>
        <w:trPr>
          <w:cantSplit/>
        </w:trPr>
        <w:tc>
          <w:tcPr>
            <w:tcW w:type="dxa" w:w="2232"/>
            <w:vAlign w:val="center"/>
          </w:tcPr>
          <w:p>
            <w:r>
              <w:rPr>
                <w:sz w:val="16"/>
              </w:rPr>
              <w:t>Trigger</w:t>
            </w:r>
          </w:p>
        </w:tc>
        <w:tc>
          <w:tcPr>
            <w:tcW w:type="dxa" w:w="7416"/>
            <w:vAlign w:val="center"/>
          </w:tcPr>
          <w:p>
            <w:r>
              <w:rPr>
                <w:sz w:val="16"/>
              </w:rPr>
              <w:t>Authorized configurator opens Warehouse Setup.</w:t>
            </w:r>
          </w:p>
        </w:tc>
      </w:tr>
      <w:tr>
        <w:trPr>
          <w:cantSplit/>
        </w:trPr>
        <w:tc>
          <w:tcPr>
            <w:tcW w:type="dxa" w:w="2232"/>
            <w:vAlign w:val="center"/>
            <w:shd w:fill="F3F7FA"/>
          </w:tcPr>
          <w:p>
            <w:r>
              <w:rPr>
                <w:sz w:val="16"/>
              </w:rPr>
              <w:t>Preconditions</w:t>
            </w:r>
          </w:p>
        </w:tc>
        <w:tc>
          <w:tcPr>
            <w:tcW w:type="dxa" w:w="7416"/>
            <w:vAlign w:val="center"/>
            <w:shd w:fill="F3F7FA"/>
          </w:tcPr>
          <w:p>
            <w:r>
              <w:rPr>
                <w:sz w:val="16"/>
              </w:rPr>
              <w:t>Authenticated role with configuration permission.</w:t>
            </w:r>
          </w:p>
        </w:tc>
      </w:tr>
      <w:tr>
        <w:trPr>
          <w:cantSplit/>
        </w:trPr>
        <w:tc>
          <w:tcPr>
            <w:tcW w:type="dxa" w:w="2232"/>
            <w:vAlign w:val="center"/>
          </w:tcPr>
          <w:p>
            <w:r>
              <w:rPr>
                <w:sz w:val="16"/>
              </w:rPr>
              <w:t>Step by step actions</w:t>
            </w:r>
          </w:p>
        </w:tc>
        <w:tc>
          <w:tcPr>
            <w:tcW w:type="dxa" w:w="7416"/>
            <w:vAlign w:val="center"/>
          </w:tcPr>
          <w:p>
            <w:r>
              <w:rPr>
                <w:sz w:val="16"/>
              </w:rPr>
              <w:t>Enter warehouses, stock, replenishment and shipping weighting; validate; save; make configuration available to dependent workflows.</w:t>
            </w:r>
          </w:p>
        </w:tc>
      </w:tr>
      <w:tr>
        <w:trPr>
          <w:cantSplit/>
        </w:trPr>
        <w:tc>
          <w:tcPr>
            <w:tcW w:type="dxa" w:w="2232"/>
            <w:vAlign w:val="center"/>
            <w:shd w:fill="F3F7FA"/>
          </w:tcPr>
          <w:p>
            <w:r>
              <w:rPr>
                <w:sz w:val="16"/>
              </w:rPr>
              <w:t>System logic</w:t>
            </w:r>
          </w:p>
        </w:tc>
        <w:tc>
          <w:tcPr>
            <w:tcW w:type="dxa" w:w="7416"/>
            <w:vAlign w:val="center"/>
            <w:shd w:fill="F3F7FA"/>
          </w:tcPr>
          <w:p>
            <w:r>
              <w:rPr>
                <w:sz w:val="16"/>
              </w:rPr>
              <w:t>Configuration must drive application logic and must not be hardcoded for the demo.</w:t>
            </w:r>
          </w:p>
        </w:tc>
      </w:tr>
      <w:tr>
        <w:trPr>
          <w:cantSplit/>
        </w:trPr>
        <w:tc>
          <w:tcPr>
            <w:tcW w:type="dxa" w:w="2232"/>
            <w:vAlign w:val="center"/>
          </w:tcPr>
          <w:p>
            <w:r>
              <w:rPr>
                <w:sz w:val="16"/>
              </w:rPr>
              <w:t>Decision points</w:t>
            </w:r>
          </w:p>
        </w:tc>
        <w:tc>
          <w:tcPr>
            <w:tcW w:type="dxa" w:w="7416"/>
            <w:vAlign w:val="center"/>
          </w:tcPr>
          <w:p>
            <w:r>
              <w:rPr>
                <w:sz w:val="16"/>
              </w:rPr>
              <w:t>Valid versus invalid or incomplete configuration; detailed validation is Not specified in PS.</w:t>
            </w:r>
          </w:p>
        </w:tc>
      </w:tr>
      <w:tr>
        <w:trPr>
          <w:cantSplit/>
        </w:trPr>
        <w:tc>
          <w:tcPr>
            <w:tcW w:type="dxa" w:w="2232"/>
            <w:vAlign w:val="center"/>
            <w:shd w:fill="F3F7FA"/>
          </w:tcPr>
          <w:p>
            <w:r>
              <w:rPr>
                <w:sz w:val="16"/>
              </w:rPr>
              <w:t>Success outcome</w:t>
            </w:r>
          </w:p>
        </w:tc>
        <w:tc>
          <w:tcPr>
            <w:tcW w:type="dxa" w:w="7416"/>
            <w:vAlign w:val="center"/>
            <w:shd w:fill="F3F7FA"/>
          </w:tcPr>
          <w:p>
            <w:r>
              <w:rPr>
                <w:sz w:val="16"/>
              </w:rPr>
              <w:t>Saved configuration is available to quotation, approval, fulfillment, billing or recommendation logic.</w:t>
            </w:r>
          </w:p>
        </w:tc>
      </w:tr>
      <w:tr>
        <w:trPr>
          <w:cantSplit/>
        </w:trPr>
        <w:tc>
          <w:tcPr>
            <w:tcW w:type="dxa" w:w="2232"/>
            <w:vAlign w:val="center"/>
          </w:tcPr>
          <w:p>
            <w:r>
              <w:rPr>
                <w:sz w:val="16"/>
              </w:rPr>
              <w:t>Failure outcome</w:t>
            </w:r>
          </w:p>
        </w:tc>
        <w:tc>
          <w:tcPr>
            <w:tcW w:type="dxa" w:w="7416"/>
            <w:vAlign w:val="center"/>
          </w:tcPr>
          <w:p>
            <w:r>
              <w:rPr>
                <w:sz w:val="16"/>
              </w:rPr>
              <w:t>Save fails and prior valid configuration remains; exact versioning is Not specified in PS.</w:t>
            </w:r>
          </w:p>
        </w:tc>
      </w:tr>
      <w:tr>
        <w:trPr>
          <w:cantSplit/>
        </w:trPr>
        <w:tc>
          <w:tcPr>
            <w:tcW w:type="dxa" w:w="2232"/>
            <w:vAlign w:val="center"/>
            <w:shd w:fill="F3F7FA"/>
          </w:tcPr>
          <w:p>
            <w:r>
              <w:rPr>
                <w:sz w:val="16"/>
              </w:rPr>
              <w:t>Next workflow</w:t>
            </w:r>
          </w:p>
        </w:tc>
        <w:tc>
          <w:tcPr>
            <w:tcW w:type="dxa" w:w="7416"/>
            <w:vAlign w:val="center"/>
            <w:shd w:fill="F3F7FA"/>
          </w:tcPr>
          <w:p>
            <w:r>
              <w:rPr>
                <w:sz w:val="16"/>
              </w:rPr>
              <w:t>Sales Workspace Access or the next setup workflow.</w:t>
            </w:r>
          </w:p>
        </w:tc>
      </w:tr>
    </w:tbl>
    <w:p/>
    <w:p>
      <w:pPr>
        <w:pStyle w:val="Heading2"/>
        <w:keepNext/>
        <w:keepLines/>
      </w:pPr>
      <w:r>
        <w:t>WF 08 Subscription Plan Setup</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232"/>
            <w:shd w:fill="17365D"/>
            <w:vAlign w:val="center"/>
          </w:tcPr>
          <w:p>
            <w:r>
              <w:rPr>
                <w:b/>
                <w:color w:val="FFFFFF"/>
                <w:sz w:val="16"/>
              </w:rPr>
              <w:t>Stage</w:t>
            </w:r>
          </w:p>
        </w:tc>
        <w:tc>
          <w:tcPr>
            <w:tcW w:type="dxa" w:w="7416"/>
            <w:shd w:fill="17365D"/>
            <w:vAlign w:val="center"/>
          </w:tcPr>
          <w:p>
            <w:r>
              <w:rPr>
                <w:b/>
                <w:color w:val="FFFFFF"/>
                <w:sz w:val="16"/>
              </w:rPr>
              <w:t>Specification</w:t>
            </w:r>
          </w:p>
        </w:tc>
      </w:tr>
      <w:tr>
        <w:trPr>
          <w:cantSplit/>
        </w:trPr>
        <w:tc>
          <w:tcPr>
            <w:tcW w:type="dxa" w:w="2232"/>
            <w:vAlign w:val="center"/>
          </w:tcPr>
          <w:p>
            <w:r>
              <w:rPr>
                <w:sz w:val="16"/>
              </w:rPr>
              <w:t>Trigger</w:t>
            </w:r>
          </w:p>
        </w:tc>
        <w:tc>
          <w:tcPr>
            <w:tcW w:type="dxa" w:w="7416"/>
            <w:vAlign w:val="center"/>
          </w:tcPr>
          <w:p>
            <w:r>
              <w:rPr>
                <w:sz w:val="16"/>
              </w:rPr>
              <w:t>Authorized configurator opens Subscription Plan Setup.</w:t>
            </w:r>
          </w:p>
        </w:tc>
      </w:tr>
      <w:tr>
        <w:trPr>
          <w:cantSplit/>
        </w:trPr>
        <w:tc>
          <w:tcPr>
            <w:tcW w:type="dxa" w:w="2232"/>
            <w:vAlign w:val="center"/>
            <w:shd w:fill="F3F7FA"/>
          </w:tcPr>
          <w:p>
            <w:r>
              <w:rPr>
                <w:sz w:val="16"/>
              </w:rPr>
              <w:t>Preconditions</w:t>
            </w:r>
          </w:p>
        </w:tc>
        <w:tc>
          <w:tcPr>
            <w:tcW w:type="dxa" w:w="7416"/>
            <w:vAlign w:val="center"/>
            <w:shd w:fill="F3F7FA"/>
          </w:tcPr>
          <w:p>
            <w:r>
              <w:rPr>
                <w:sz w:val="16"/>
              </w:rPr>
              <w:t>Authenticated role with configuration permission.</w:t>
            </w:r>
          </w:p>
        </w:tc>
      </w:tr>
      <w:tr>
        <w:trPr>
          <w:cantSplit/>
        </w:trPr>
        <w:tc>
          <w:tcPr>
            <w:tcW w:type="dxa" w:w="2232"/>
            <w:vAlign w:val="center"/>
          </w:tcPr>
          <w:p>
            <w:r>
              <w:rPr>
                <w:sz w:val="16"/>
              </w:rPr>
              <w:t>Step by step actions</w:t>
            </w:r>
          </w:p>
        </w:tc>
        <w:tc>
          <w:tcPr>
            <w:tcW w:type="dxa" w:w="7416"/>
            <w:vAlign w:val="center"/>
          </w:tcPr>
          <w:p>
            <w:r>
              <w:rPr>
                <w:sz w:val="16"/>
              </w:rPr>
              <w:t>Enter monthly, quarterly or yearly plan and adjustment rules; validate; save; make configuration available to dependent workflows.</w:t>
            </w:r>
          </w:p>
        </w:tc>
      </w:tr>
      <w:tr>
        <w:trPr>
          <w:cantSplit/>
        </w:trPr>
        <w:tc>
          <w:tcPr>
            <w:tcW w:type="dxa" w:w="2232"/>
            <w:vAlign w:val="center"/>
            <w:shd w:fill="F3F7FA"/>
          </w:tcPr>
          <w:p>
            <w:r>
              <w:rPr>
                <w:sz w:val="16"/>
              </w:rPr>
              <w:t>System logic</w:t>
            </w:r>
          </w:p>
        </w:tc>
        <w:tc>
          <w:tcPr>
            <w:tcW w:type="dxa" w:w="7416"/>
            <w:vAlign w:val="center"/>
            <w:shd w:fill="F3F7FA"/>
          </w:tcPr>
          <w:p>
            <w:r>
              <w:rPr>
                <w:sz w:val="16"/>
              </w:rPr>
              <w:t>Configuration must drive application logic and must not be hardcoded for the demo.</w:t>
            </w:r>
          </w:p>
        </w:tc>
      </w:tr>
      <w:tr>
        <w:trPr>
          <w:cantSplit/>
        </w:trPr>
        <w:tc>
          <w:tcPr>
            <w:tcW w:type="dxa" w:w="2232"/>
            <w:vAlign w:val="center"/>
          </w:tcPr>
          <w:p>
            <w:r>
              <w:rPr>
                <w:sz w:val="16"/>
              </w:rPr>
              <w:t>Decision points</w:t>
            </w:r>
          </w:p>
        </w:tc>
        <w:tc>
          <w:tcPr>
            <w:tcW w:type="dxa" w:w="7416"/>
            <w:vAlign w:val="center"/>
          </w:tcPr>
          <w:p>
            <w:r>
              <w:rPr>
                <w:sz w:val="16"/>
              </w:rPr>
              <w:t>Valid versus invalid or incomplete configuration; detailed validation is Not specified in PS.</w:t>
            </w:r>
          </w:p>
        </w:tc>
      </w:tr>
      <w:tr>
        <w:trPr>
          <w:cantSplit/>
        </w:trPr>
        <w:tc>
          <w:tcPr>
            <w:tcW w:type="dxa" w:w="2232"/>
            <w:vAlign w:val="center"/>
            <w:shd w:fill="F3F7FA"/>
          </w:tcPr>
          <w:p>
            <w:r>
              <w:rPr>
                <w:sz w:val="16"/>
              </w:rPr>
              <w:t>Success outcome</w:t>
            </w:r>
          </w:p>
        </w:tc>
        <w:tc>
          <w:tcPr>
            <w:tcW w:type="dxa" w:w="7416"/>
            <w:vAlign w:val="center"/>
            <w:shd w:fill="F3F7FA"/>
          </w:tcPr>
          <w:p>
            <w:r>
              <w:rPr>
                <w:sz w:val="16"/>
              </w:rPr>
              <w:t>Saved configuration is available to quotation, approval, fulfillment, billing or recommendation logic.</w:t>
            </w:r>
          </w:p>
        </w:tc>
      </w:tr>
      <w:tr>
        <w:trPr>
          <w:cantSplit/>
        </w:trPr>
        <w:tc>
          <w:tcPr>
            <w:tcW w:type="dxa" w:w="2232"/>
            <w:vAlign w:val="center"/>
          </w:tcPr>
          <w:p>
            <w:r>
              <w:rPr>
                <w:sz w:val="16"/>
              </w:rPr>
              <w:t>Failure outcome</w:t>
            </w:r>
          </w:p>
        </w:tc>
        <w:tc>
          <w:tcPr>
            <w:tcW w:type="dxa" w:w="7416"/>
            <w:vAlign w:val="center"/>
          </w:tcPr>
          <w:p>
            <w:r>
              <w:rPr>
                <w:sz w:val="16"/>
              </w:rPr>
              <w:t>Save fails and prior valid configuration remains; exact versioning is Not specified in PS.</w:t>
            </w:r>
          </w:p>
        </w:tc>
      </w:tr>
      <w:tr>
        <w:trPr>
          <w:cantSplit/>
        </w:trPr>
        <w:tc>
          <w:tcPr>
            <w:tcW w:type="dxa" w:w="2232"/>
            <w:vAlign w:val="center"/>
            <w:shd w:fill="F3F7FA"/>
          </w:tcPr>
          <w:p>
            <w:r>
              <w:rPr>
                <w:sz w:val="16"/>
              </w:rPr>
              <w:t>Next workflow</w:t>
            </w:r>
          </w:p>
        </w:tc>
        <w:tc>
          <w:tcPr>
            <w:tcW w:type="dxa" w:w="7416"/>
            <w:vAlign w:val="center"/>
            <w:shd w:fill="F3F7FA"/>
          </w:tcPr>
          <w:p>
            <w:r>
              <w:rPr>
                <w:sz w:val="16"/>
              </w:rPr>
              <w:t>Sales Workspace Access or the next setup workflow.</w:t>
            </w:r>
          </w:p>
        </w:tc>
      </w:tr>
    </w:tbl>
    <w:p/>
    <w:p>
      <w:pPr>
        <w:pStyle w:val="Heading2"/>
        <w:keepNext/>
        <w:keepLines/>
      </w:pPr>
      <w:r>
        <w:t>WF 09 Upsell or Cross Sell Rule Setup</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232"/>
            <w:shd w:fill="17365D"/>
            <w:vAlign w:val="center"/>
          </w:tcPr>
          <w:p>
            <w:r>
              <w:rPr>
                <w:b/>
                <w:color w:val="FFFFFF"/>
                <w:sz w:val="16"/>
              </w:rPr>
              <w:t>Stage</w:t>
            </w:r>
          </w:p>
        </w:tc>
        <w:tc>
          <w:tcPr>
            <w:tcW w:type="dxa" w:w="7416"/>
            <w:shd w:fill="17365D"/>
            <w:vAlign w:val="center"/>
          </w:tcPr>
          <w:p>
            <w:r>
              <w:rPr>
                <w:b/>
                <w:color w:val="FFFFFF"/>
                <w:sz w:val="16"/>
              </w:rPr>
              <w:t>Specification</w:t>
            </w:r>
          </w:p>
        </w:tc>
      </w:tr>
      <w:tr>
        <w:trPr>
          <w:cantSplit/>
        </w:trPr>
        <w:tc>
          <w:tcPr>
            <w:tcW w:type="dxa" w:w="2232"/>
            <w:vAlign w:val="center"/>
          </w:tcPr>
          <w:p>
            <w:r>
              <w:rPr>
                <w:sz w:val="16"/>
              </w:rPr>
              <w:t>Trigger</w:t>
            </w:r>
          </w:p>
        </w:tc>
        <w:tc>
          <w:tcPr>
            <w:tcW w:type="dxa" w:w="7416"/>
            <w:vAlign w:val="center"/>
          </w:tcPr>
          <w:p>
            <w:r>
              <w:rPr>
                <w:sz w:val="16"/>
              </w:rPr>
              <w:t>Authorized configurator opens Upsell or Cross Sell Rule Setup.</w:t>
            </w:r>
          </w:p>
        </w:tc>
      </w:tr>
      <w:tr>
        <w:trPr>
          <w:cantSplit/>
        </w:trPr>
        <w:tc>
          <w:tcPr>
            <w:tcW w:type="dxa" w:w="2232"/>
            <w:vAlign w:val="center"/>
            <w:shd w:fill="F3F7FA"/>
          </w:tcPr>
          <w:p>
            <w:r>
              <w:rPr>
                <w:sz w:val="16"/>
              </w:rPr>
              <w:t>Preconditions</w:t>
            </w:r>
          </w:p>
        </w:tc>
        <w:tc>
          <w:tcPr>
            <w:tcW w:type="dxa" w:w="7416"/>
            <w:vAlign w:val="center"/>
            <w:shd w:fill="F3F7FA"/>
          </w:tcPr>
          <w:p>
            <w:r>
              <w:rPr>
                <w:sz w:val="16"/>
              </w:rPr>
              <w:t>Authenticated role with configuration permission.</w:t>
            </w:r>
          </w:p>
        </w:tc>
      </w:tr>
      <w:tr>
        <w:trPr>
          <w:cantSplit/>
        </w:trPr>
        <w:tc>
          <w:tcPr>
            <w:tcW w:type="dxa" w:w="2232"/>
            <w:vAlign w:val="center"/>
          </w:tcPr>
          <w:p>
            <w:r>
              <w:rPr>
                <w:sz w:val="16"/>
              </w:rPr>
              <w:t>Step by step actions</w:t>
            </w:r>
          </w:p>
        </w:tc>
        <w:tc>
          <w:tcPr>
            <w:tcW w:type="dxa" w:w="7416"/>
            <w:vAlign w:val="center"/>
          </w:tcPr>
          <w:p>
            <w:r>
              <w:rPr>
                <w:sz w:val="16"/>
              </w:rPr>
              <w:t>Enter pairings, promotions and minimum-margin threshold; validate; save; make configuration available to dependent workflows.</w:t>
            </w:r>
          </w:p>
        </w:tc>
      </w:tr>
      <w:tr>
        <w:trPr>
          <w:cantSplit/>
        </w:trPr>
        <w:tc>
          <w:tcPr>
            <w:tcW w:type="dxa" w:w="2232"/>
            <w:vAlign w:val="center"/>
            <w:shd w:fill="F3F7FA"/>
          </w:tcPr>
          <w:p>
            <w:r>
              <w:rPr>
                <w:sz w:val="16"/>
              </w:rPr>
              <w:t>System logic</w:t>
            </w:r>
          </w:p>
        </w:tc>
        <w:tc>
          <w:tcPr>
            <w:tcW w:type="dxa" w:w="7416"/>
            <w:vAlign w:val="center"/>
            <w:shd w:fill="F3F7FA"/>
          </w:tcPr>
          <w:p>
            <w:r>
              <w:rPr>
                <w:sz w:val="16"/>
              </w:rPr>
              <w:t>Configuration must drive application logic and must not be hardcoded for the demo.</w:t>
            </w:r>
          </w:p>
        </w:tc>
      </w:tr>
      <w:tr>
        <w:trPr>
          <w:cantSplit/>
        </w:trPr>
        <w:tc>
          <w:tcPr>
            <w:tcW w:type="dxa" w:w="2232"/>
            <w:vAlign w:val="center"/>
          </w:tcPr>
          <w:p>
            <w:r>
              <w:rPr>
                <w:sz w:val="16"/>
              </w:rPr>
              <w:t>Decision points</w:t>
            </w:r>
          </w:p>
        </w:tc>
        <w:tc>
          <w:tcPr>
            <w:tcW w:type="dxa" w:w="7416"/>
            <w:vAlign w:val="center"/>
          </w:tcPr>
          <w:p>
            <w:r>
              <w:rPr>
                <w:sz w:val="16"/>
              </w:rPr>
              <w:t>Valid versus invalid or incomplete configuration; detailed validation is Not specified in PS.</w:t>
            </w:r>
          </w:p>
        </w:tc>
      </w:tr>
      <w:tr>
        <w:trPr>
          <w:cantSplit/>
        </w:trPr>
        <w:tc>
          <w:tcPr>
            <w:tcW w:type="dxa" w:w="2232"/>
            <w:vAlign w:val="center"/>
            <w:shd w:fill="F3F7FA"/>
          </w:tcPr>
          <w:p>
            <w:r>
              <w:rPr>
                <w:sz w:val="16"/>
              </w:rPr>
              <w:t>Success outcome</w:t>
            </w:r>
          </w:p>
        </w:tc>
        <w:tc>
          <w:tcPr>
            <w:tcW w:type="dxa" w:w="7416"/>
            <w:vAlign w:val="center"/>
            <w:shd w:fill="F3F7FA"/>
          </w:tcPr>
          <w:p>
            <w:r>
              <w:rPr>
                <w:sz w:val="16"/>
              </w:rPr>
              <w:t>Saved configuration is available to quotation, approval, fulfillment, billing or recommendation logic.</w:t>
            </w:r>
          </w:p>
        </w:tc>
      </w:tr>
      <w:tr>
        <w:trPr>
          <w:cantSplit/>
        </w:trPr>
        <w:tc>
          <w:tcPr>
            <w:tcW w:type="dxa" w:w="2232"/>
            <w:vAlign w:val="center"/>
          </w:tcPr>
          <w:p>
            <w:r>
              <w:rPr>
                <w:sz w:val="16"/>
              </w:rPr>
              <w:t>Failure outcome</w:t>
            </w:r>
          </w:p>
        </w:tc>
        <w:tc>
          <w:tcPr>
            <w:tcW w:type="dxa" w:w="7416"/>
            <w:vAlign w:val="center"/>
          </w:tcPr>
          <w:p>
            <w:r>
              <w:rPr>
                <w:sz w:val="16"/>
              </w:rPr>
              <w:t>Save fails and prior valid configuration remains; exact versioning is Not specified in PS.</w:t>
            </w:r>
          </w:p>
        </w:tc>
      </w:tr>
      <w:tr>
        <w:trPr>
          <w:cantSplit/>
        </w:trPr>
        <w:tc>
          <w:tcPr>
            <w:tcW w:type="dxa" w:w="2232"/>
            <w:vAlign w:val="center"/>
            <w:shd w:fill="F3F7FA"/>
          </w:tcPr>
          <w:p>
            <w:r>
              <w:rPr>
                <w:sz w:val="16"/>
              </w:rPr>
              <w:t>Next workflow</w:t>
            </w:r>
          </w:p>
        </w:tc>
        <w:tc>
          <w:tcPr>
            <w:tcW w:type="dxa" w:w="7416"/>
            <w:vAlign w:val="center"/>
            <w:shd w:fill="F3F7FA"/>
          </w:tcPr>
          <w:p>
            <w:r>
              <w:rPr>
                <w:sz w:val="16"/>
              </w:rPr>
              <w:t>Sales Workspace Access or the next setup workflow.</w:t>
            </w:r>
          </w:p>
        </w:tc>
      </w:tr>
    </w:tbl>
    <w:p/>
    <w:p>
      <w:pPr>
        <w:pStyle w:val="Heading2"/>
        <w:keepNext/>
        <w:keepLines/>
      </w:pPr>
      <w:r>
        <w:t>WF 10 Sales Workspace Access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232"/>
            <w:shd w:fill="17365D"/>
            <w:vAlign w:val="center"/>
          </w:tcPr>
          <w:p>
            <w:r>
              <w:rPr>
                <w:b/>
                <w:color w:val="FFFFFF"/>
                <w:sz w:val="16"/>
              </w:rPr>
              <w:t>Stage</w:t>
            </w:r>
          </w:p>
        </w:tc>
        <w:tc>
          <w:tcPr>
            <w:tcW w:type="dxa" w:w="7416"/>
            <w:shd w:fill="17365D"/>
            <w:vAlign w:val="center"/>
          </w:tcPr>
          <w:p>
            <w:r>
              <w:rPr>
                <w:b/>
                <w:color w:val="FFFFFF"/>
                <w:sz w:val="16"/>
              </w:rPr>
              <w:t>Specification</w:t>
            </w:r>
          </w:p>
        </w:tc>
      </w:tr>
      <w:tr>
        <w:trPr>
          <w:cantSplit/>
        </w:trPr>
        <w:tc>
          <w:tcPr>
            <w:tcW w:type="dxa" w:w="2232"/>
            <w:vAlign w:val="center"/>
          </w:tcPr>
          <w:p>
            <w:r>
              <w:rPr>
                <w:sz w:val="16"/>
              </w:rPr>
              <w:t>Trigger</w:t>
            </w:r>
          </w:p>
        </w:tc>
        <w:tc>
          <w:tcPr>
            <w:tcW w:type="dxa" w:w="7416"/>
            <w:vAlign w:val="center"/>
          </w:tcPr>
          <w:p>
            <w:r>
              <w:rPr>
                <w:sz w:val="16"/>
              </w:rPr>
              <w:t>Sales Rep initiates Sales Workspace Access.</w:t>
            </w:r>
          </w:p>
        </w:tc>
      </w:tr>
      <w:tr>
        <w:trPr>
          <w:cantSplit/>
        </w:trPr>
        <w:tc>
          <w:tcPr>
            <w:tcW w:type="dxa" w:w="2232"/>
            <w:vAlign w:val="center"/>
            <w:shd w:fill="F3F7FA"/>
          </w:tcPr>
          <w:p>
            <w:r>
              <w:rPr>
                <w:sz w:val="16"/>
              </w:rPr>
              <w:t>Preconditions</w:t>
            </w:r>
          </w:p>
        </w:tc>
        <w:tc>
          <w:tcPr>
            <w:tcW w:type="dxa" w:w="7416"/>
            <w:vAlign w:val="center"/>
            <w:shd w:fill="F3F7FA"/>
          </w:tcPr>
          <w:p>
            <w:r>
              <w:rPr>
                <w:sz w:val="16"/>
              </w:rPr>
              <w:t>Authenticated rep and required backend data; quotation draft for steps 12 through 17.</w:t>
            </w:r>
          </w:p>
        </w:tc>
      </w:tr>
      <w:tr>
        <w:trPr>
          <w:cantSplit/>
        </w:trPr>
        <w:tc>
          <w:tcPr>
            <w:tcW w:type="dxa" w:w="2232"/>
            <w:vAlign w:val="center"/>
          </w:tcPr>
          <w:p>
            <w:r>
              <w:rPr>
                <w:sz w:val="16"/>
              </w:rPr>
              <w:t>Step by step actions</w:t>
            </w:r>
          </w:p>
        </w:tc>
        <w:tc>
          <w:tcPr>
            <w:tcW w:type="dxa" w:w="7416"/>
            <w:vAlign w:val="center"/>
          </w:tcPr>
          <w:p>
            <w:r>
              <w:rPr>
                <w:sz w:val="16"/>
              </w:rPr>
              <w:t>Open workspace; optionally reload pricing, stock and approval data.</w:t>
            </w:r>
          </w:p>
        </w:tc>
      </w:tr>
      <w:tr>
        <w:trPr>
          <w:cantSplit/>
        </w:trPr>
        <w:tc>
          <w:tcPr>
            <w:tcW w:type="dxa" w:w="2232"/>
            <w:vAlign w:val="center"/>
            <w:shd w:fill="F3F7FA"/>
          </w:tcPr>
          <w:p>
            <w:r>
              <w:rPr>
                <w:sz w:val="16"/>
              </w:rPr>
              <w:t>System logic</w:t>
            </w:r>
          </w:p>
        </w:tc>
        <w:tc>
          <w:tcPr>
            <w:tcW w:type="dxa" w:w="7416"/>
            <w:vAlign w:val="center"/>
            <w:shd w:fill="F3F7FA"/>
          </w:tcPr>
          <w:p>
            <w:r>
              <w:rPr>
                <w:sz w:val="16"/>
              </w:rPr>
              <w:t>Use current price, discount and rule inputs; line and order discount interaction is Not specified in PS.</w:t>
            </w:r>
          </w:p>
        </w:tc>
      </w:tr>
      <w:tr>
        <w:trPr>
          <w:cantSplit/>
        </w:trPr>
        <w:tc>
          <w:tcPr>
            <w:tcW w:type="dxa" w:w="2232"/>
            <w:vAlign w:val="center"/>
          </w:tcPr>
          <w:p>
            <w:r>
              <w:rPr>
                <w:sz w:val="16"/>
              </w:rPr>
              <w:t>Decision points</w:t>
            </w:r>
          </w:p>
        </w:tc>
        <w:tc>
          <w:tcPr>
            <w:tcW w:type="dxa" w:w="7416"/>
            <w:vAlign w:val="center"/>
          </w:tcPr>
          <w:p>
            <w:r>
              <w:rPr>
                <w:sz w:val="16"/>
              </w:rPr>
              <w:t>If a limit or risk threshold is exceeded, route; otherwise allow progression.</w:t>
            </w:r>
          </w:p>
        </w:tc>
      </w:tr>
      <w:tr>
        <w:trPr>
          <w:cantSplit/>
        </w:trPr>
        <w:tc>
          <w:tcPr>
            <w:tcW w:type="dxa" w:w="2232"/>
            <w:vAlign w:val="center"/>
            <w:shd w:fill="F3F7FA"/>
          </w:tcPr>
          <w:p>
            <w:r>
              <w:rPr>
                <w:sz w:val="16"/>
              </w:rPr>
              <w:t>Success outcome</w:t>
            </w:r>
          </w:p>
        </w:tc>
        <w:tc>
          <w:tcPr>
            <w:tcW w:type="dxa" w:w="7416"/>
            <w:vAlign w:val="center"/>
            <w:shd w:fill="F3F7FA"/>
          </w:tcPr>
          <w:p>
            <w:r>
              <w:rPr>
                <w:sz w:val="16"/>
              </w:rPr>
              <w:t>Draft displays updated lines, totals, margin and risk outcome.</w:t>
            </w:r>
          </w:p>
        </w:tc>
      </w:tr>
      <w:tr>
        <w:trPr>
          <w:cantSplit/>
        </w:trPr>
        <w:tc>
          <w:tcPr>
            <w:tcW w:type="dxa" w:w="2232"/>
            <w:vAlign w:val="center"/>
          </w:tcPr>
          <w:p>
            <w:r>
              <w:rPr>
                <w:sz w:val="16"/>
              </w:rPr>
              <w:t>Failure outcome</w:t>
            </w:r>
          </w:p>
        </w:tc>
        <w:tc>
          <w:tcPr>
            <w:tcW w:type="dxa" w:w="7416"/>
            <w:vAlign w:val="center"/>
          </w:tcPr>
          <w:p>
            <w:r>
              <w:rPr>
                <w:sz w:val="16"/>
              </w:rPr>
              <w:t>Missing price or rule data prevents reliable calculation; exact fallback is Not specified in PS.</w:t>
            </w:r>
          </w:p>
        </w:tc>
      </w:tr>
      <w:tr>
        <w:trPr>
          <w:cantSplit/>
        </w:trPr>
        <w:tc>
          <w:tcPr>
            <w:tcW w:type="dxa" w:w="2232"/>
            <w:vAlign w:val="center"/>
            <w:shd w:fill="F3F7FA"/>
          </w:tcPr>
          <w:p>
            <w:r>
              <w:rPr>
                <w:sz w:val="16"/>
              </w:rPr>
              <w:t>Next workflow</w:t>
            </w:r>
          </w:p>
        </w:tc>
        <w:tc>
          <w:tcPr>
            <w:tcW w:type="dxa" w:w="7416"/>
            <w:vAlign w:val="center"/>
            <w:shd w:fill="F3F7FA"/>
          </w:tcPr>
          <w:p>
            <w:r>
              <w:rPr>
                <w:sz w:val="16"/>
              </w:rPr>
              <w:t>Automatic Approval Routing or Warehouse Stock Check.</w:t>
            </w:r>
          </w:p>
        </w:tc>
      </w:tr>
    </w:tbl>
    <w:p/>
    <w:p>
      <w:pPr>
        <w:pStyle w:val="Heading2"/>
        <w:keepNext/>
        <w:keepLines/>
      </w:pPr>
      <w:r>
        <w:t>WF 11 Quotation Creation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232"/>
            <w:shd w:fill="17365D"/>
            <w:vAlign w:val="center"/>
          </w:tcPr>
          <w:p>
            <w:r>
              <w:rPr>
                <w:b/>
                <w:color w:val="FFFFFF"/>
                <w:sz w:val="16"/>
              </w:rPr>
              <w:t>Stage</w:t>
            </w:r>
          </w:p>
        </w:tc>
        <w:tc>
          <w:tcPr>
            <w:tcW w:type="dxa" w:w="7416"/>
            <w:shd w:fill="17365D"/>
            <w:vAlign w:val="center"/>
          </w:tcPr>
          <w:p>
            <w:r>
              <w:rPr>
                <w:b/>
                <w:color w:val="FFFFFF"/>
                <w:sz w:val="16"/>
              </w:rPr>
              <w:t>Specification</w:t>
            </w:r>
          </w:p>
        </w:tc>
      </w:tr>
      <w:tr>
        <w:trPr>
          <w:cantSplit/>
        </w:trPr>
        <w:tc>
          <w:tcPr>
            <w:tcW w:type="dxa" w:w="2232"/>
            <w:vAlign w:val="center"/>
          </w:tcPr>
          <w:p>
            <w:r>
              <w:rPr>
                <w:sz w:val="16"/>
              </w:rPr>
              <w:t>Trigger</w:t>
            </w:r>
          </w:p>
        </w:tc>
        <w:tc>
          <w:tcPr>
            <w:tcW w:type="dxa" w:w="7416"/>
            <w:vAlign w:val="center"/>
          </w:tcPr>
          <w:p>
            <w:r>
              <w:rPr>
                <w:sz w:val="16"/>
              </w:rPr>
              <w:t>Sales Rep initiates Quotation Creation.</w:t>
            </w:r>
          </w:p>
        </w:tc>
      </w:tr>
      <w:tr>
        <w:trPr>
          <w:cantSplit/>
        </w:trPr>
        <w:tc>
          <w:tcPr>
            <w:tcW w:type="dxa" w:w="2232"/>
            <w:vAlign w:val="center"/>
            <w:shd w:fill="F3F7FA"/>
          </w:tcPr>
          <w:p>
            <w:r>
              <w:rPr>
                <w:sz w:val="16"/>
              </w:rPr>
              <w:t>Preconditions</w:t>
            </w:r>
          </w:p>
        </w:tc>
        <w:tc>
          <w:tcPr>
            <w:tcW w:type="dxa" w:w="7416"/>
            <w:vAlign w:val="center"/>
            <w:shd w:fill="F3F7FA"/>
          </w:tcPr>
          <w:p>
            <w:r>
              <w:rPr>
                <w:sz w:val="16"/>
              </w:rPr>
              <w:t>Authenticated rep and required backend data; quotation draft for steps 12 through 17.</w:t>
            </w:r>
          </w:p>
        </w:tc>
      </w:tr>
      <w:tr>
        <w:trPr>
          <w:cantSplit/>
        </w:trPr>
        <w:tc>
          <w:tcPr>
            <w:tcW w:type="dxa" w:w="2232"/>
            <w:vAlign w:val="center"/>
          </w:tcPr>
          <w:p>
            <w:r>
              <w:rPr>
                <w:sz w:val="16"/>
              </w:rPr>
              <w:t>Step by step actions</w:t>
            </w:r>
          </w:p>
        </w:tc>
        <w:tc>
          <w:tcPr>
            <w:tcW w:type="dxa" w:w="7416"/>
            <w:vAlign w:val="center"/>
          </w:tcPr>
          <w:p>
            <w:r>
              <w:rPr>
                <w:sz w:val="16"/>
              </w:rPr>
              <w:t>Choose customer; create draft quotation.</w:t>
            </w:r>
          </w:p>
        </w:tc>
      </w:tr>
      <w:tr>
        <w:trPr>
          <w:cantSplit/>
        </w:trPr>
        <w:tc>
          <w:tcPr>
            <w:tcW w:type="dxa" w:w="2232"/>
            <w:vAlign w:val="center"/>
            <w:shd w:fill="F3F7FA"/>
          </w:tcPr>
          <w:p>
            <w:r>
              <w:rPr>
                <w:sz w:val="16"/>
              </w:rPr>
              <w:t>System logic</w:t>
            </w:r>
          </w:p>
        </w:tc>
        <w:tc>
          <w:tcPr>
            <w:tcW w:type="dxa" w:w="7416"/>
            <w:vAlign w:val="center"/>
            <w:shd w:fill="F3F7FA"/>
          </w:tcPr>
          <w:p>
            <w:r>
              <w:rPr>
                <w:sz w:val="16"/>
              </w:rPr>
              <w:t>Use current price, discount and rule inputs; line and order discount interaction is Not specified in PS.</w:t>
            </w:r>
          </w:p>
        </w:tc>
      </w:tr>
      <w:tr>
        <w:trPr>
          <w:cantSplit/>
        </w:trPr>
        <w:tc>
          <w:tcPr>
            <w:tcW w:type="dxa" w:w="2232"/>
            <w:vAlign w:val="center"/>
          </w:tcPr>
          <w:p>
            <w:r>
              <w:rPr>
                <w:sz w:val="16"/>
              </w:rPr>
              <w:t>Decision points</w:t>
            </w:r>
          </w:p>
        </w:tc>
        <w:tc>
          <w:tcPr>
            <w:tcW w:type="dxa" w:w="7416"/>
            <w:vAlign w:val="center"/>
          </w:tcPr>
          <w:p>
            <w:r>
              <w:rPr>
                <w:sz w:val="16"/>
              </w:rPr>
              <w:t>If a limit or risk threshold is exceeded, route; otherwise allow progression.</w:t>
            </w:r>
          </w:p>
        </w:tc>
      </w:tr>
      <w:tr>
        <w:trPr>
          <w:cantSplit/>
        </w:trPr>
        <w:tc>
          <w:tcPr>
            <w:tcW w:type="dxa" w:w="2232"/>
            <w:vAlign w:val="center"/>
            <w:shd w:fill="F3F7FA"/>
          </w:tcPr>
          <w:p>
            <w:r>
              <w:rPr>
                <w:sz w:val="16"/>
              </w:rPr>
              <w:t>Success outcome</w:t>
            </w:r>
          </w:p>
        </w:tc>
        <w:tc>
          <w:tcPr>
            <w:tcW w:type="dxa" w:w="7416"/>
            <w:vAlign w:val="center"/>
            <w:shd w:fill="F3F7FA"/>
          </w:tcPr>
          <w:p>
            <w:r>
              <w:rPr>
                <w:sz w:val="16"/>
              </w:rPr>
              <w:t>Draft displays updated lines, totals, margin and risk outcome.</w:t>
            </w:r>
          </w:p>
        </w:tc>
      </w:tr>
      <w:tr>
        <w:trPr>
          <w:cantSplit/>
        </w:trPr>
        <w:tc>
          <w:tcPr>
            <w:tcW w:type="dxa" w:w="2232"/>
            <w:vAlign w:val="center"/>
          </w:tcPr>
          <w:p>
            <w:r>
              <w:rPr>
                <w:sz w:val="16"/>
              </w:rPr>
              <w:t>Failure outcome</w:t>
            </w:r>
          </w:p>
        </w:tc>
        <w:tc>
          <w:tcPr>
            <w:tcW w:type="dxa" w:w="7416"/>
            <w:vAlign w:val="center"/>
          </w:tcPr>
          <w:p>
            <w:r>
              <w:rPr>
                <w:sz w:val="16"/>
              </w:rPr>
              <w:t>Missing price or rule data prevents reliable calculation; exact fallback is Not specified in PS.</w:t>
            </w:r>
          </w:p>
        </w:tc>
      </w:tr>
      <w:tr>
        <w:trPr>
          <w:cantSplit/>
        </w:trPr>
        <w:tc>
          <w:tcPr>
            <w:tcW w:type="dxa" w:w="2232"/>
            <w:vAlign w:val="center"/>
            <w:shd w:fill="F3F7FA"/>
          </w:tcPr>
          <w:p>
            <w:r>
              <w:rPr>
                <w:sz w:val="16"/>
              </w:rPr>
              <w:t>Next workflow</w:t>
            </w:r>
          </w:p>
        </w:tc>
        <w:tc>
          <w:tcPr>
            <w:tcW w:type="dxa" w:w="7416"/>
            <w:vAlign w:val="center"/>
            <w:shd w:fill="F3F7FA"/>
          </w:tcPr>
          <w:p>
            <w:r>
              <w:rPr>
                <w:sz w:val="16"/>
              </w:rPr>
              <w:t>Automatic Approval Routing or Warehouse Stock Check.</w:t>
            </w:r>
          </w:p>
        </w:tc>
      </w:tr>
    </w:tbl>
    <w:p/>
    <w:p>
      <w:pPr>
        <w:pStyle w:val="Heading2"/>
        <w:keepNext/>
        <w:keepLines/>
      </w:pPr>
      <w:r>
        <w:t>WF 12 Product Selection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232"/>
            <w:shd w:fill="17365D"/>
            <w:vAlign w:val="center"/>
          </w:tcPr>
          <w:p>
            <w:r>
              <w:rPr>
                <w:b/>
                <w:color w:val="FFFFFF"/>
                <w:sz w:val="16"/>
              </w:rPr>
              <w:t>Stage</w:t>
            </w:r>
          </w:p>
        </w:tc>
        <w:tc>
          <w:tcPr>
            <w:tcW w:type="dxa" w:w="7416"/>
            <w:shd w:fill="17365D"/>
            <w:vAlign w:val="center"/>
          </w:tcPr>
          <w:p>
            <w:r>
              <w:rPr>
                <w:b/>
                <w:color w:val="FFFFFF"/>
                <w:sz w:val="16"/>
              </w:rPr>
              <w:t>Specification</w:t>
            </w:r>
          </w:p>
        </w:tc>
      </w:tr>
      <w:tr>
        <w:trPr>
          <w:cantSplit/>
        </w:trPr>
        <w:tc>
          <w:tcPr>
            <w:tcW w:type="dxa" w:w="2232"/>
            <w:vAlign w:val="center"/>
          </w:tcPr>
          <w:p>
            <w:r>
              <w:rPr>
                <w:sz w:val="16"/>
              </w:rPr>
              <w:t>Trigger</w:t>
            </w:r>
          </w:p>
        </w:tc>
        <w:tc>
          <w:tcPr>
            <w:tcW w:type="dxa" w:w="7416"/>
            <w:vAlign w:val="center"/>
          </w:tcPr>
          <w:p>
            <w:r>
              <w:rPr>
                <w:sz w:val="16"/>
              </w:rPr>
              <w:t>Sales Rep initiates Product Selection.</w:t>
            </w:r>
          </w:p>
        </w:tc>
      </w:tr>
      <w:tr>
        <w:trPr>
          <w:cantSplit/>
        </w:trPr>
        <w:tc>
          <w:tcPr>
            <w:tcW w:type="dxa" w:w="2232"/>
            <w:vAlign w:val="center"/>
            <w:shd w:fill="F3F7FA"/>
          </w:tcPr>
          <w:p>
            <w:r>
              <w:rPr>
                <w:sz w:val="16"/>
              </w:rPr>
              <w:t>Preconditions</w:t>
            </w:r>
          </w:p>
        </w:tc>
        <w:tc>
          <w:tcPr>
            <w:tcW w:type="dxa" w:w="7416"/>
            <w:vAlign w:val="center"/>
            <w:shd w:fill="F3F7FA"/>
          </w:tcPr>
          <w:p>
            <w:r>
              <w:rPr>
                <w:sz w:val="16"/>
              </w:rPr>
              <w:t>Authenticated rep and required backend data; quotation draft for steps 12 through 17.</w:t>
            </w:r>
          </w:p>
        </w:tc>
      </w:tr>
      <w:tr>
        <w:trPr>
          <w:cantSplit/>
        </w:trPr>
        <w:tc>
          <w:tcPr>
            <w:tcW w:type="dxa" w:w="2232"/>
            <w:vAlign w:val="center"/>
          </w:tcPr>
          <w:p>
            <w:r>
              <w:rPr>
                <w:sz w:val="16"/>
              </w:rPr>
              <w:t>Step by step actions</w:t>
            </w:r>
          </w:p>
        </w:tc>
        <w:tc>
          <w:tcPr>
            <w:tcW w:type="dxa" w:w="7416"/>
            <w:vAlign w:val="center"/>
          </w:tcPr>
          <w:p>
            <w:r>
              <w:rPr>
                <w:sz w:val="16"/>
              </w:rPr>
              <w:t>Browse Hardware, Services or Subscriptions; add item.</w:t>
            </w:r>
          </w:p>
        </w:tc>
      </w:tr>
      <w:tr>
        <w:trPr>
          <w:cantSplit/>
        </w:trPr>
        <w:tc>
          <w:tcPr>
            <w:tcW w:type="dxa" w:w="2232"/>
            <w:vAlign w:val="center"/>
            <w:shd w:fill="F3F7FA"/>
          </w:tcPr>
          <w:p>
            <w:r>
              <w:rPr>
                <w:sz w:val="16"/>
              </w:rPr>
              <w:t>System logic</w:t>
            </w:r>
          </w:p>
        </w:tc>
        <w:tc>
          <w:tcPr>
            <w:tcW w:type="dxa" w:w="7416"/>
            <w:vAlign w:val="center"/>
            <w:shd w:fill="F3F7FA"/>
          </w:tcPr>
          <w:p>
            <w:r>
              <w:rPr>
                <w:sz w:val="16"/>
              </w:rPr>
              <w:t>Use current price, discount and rule inputs; line and order discount interaction is Not specified in PS.</w:t>
            </w:r>
          </w:p>
        </w:tc>
      </w:tr>
      <w:tr>
        <w:trPr>
          <w:cantSplit/>
        </w:trPr>
        <w:tc>
          <w:tcPr>
            <w:tcW w:type="dxa" w:w="2232"/>
            <w:vAlign w:val="center"/>
          </w:tcPr>
          <w:p>
            <w:r>
              <w:rPr>
                <w:sz w:val="16"/>
              </w:rPr>
              <w:t>Decision points</w:t>
            </w:r>
          </w:p>
        </w:tc>
        <w:tc>
          <w:tcPr>
            <w:tcW w:type="dxa" w:w="7416"/>
            <w:vAlign w:val="center"/>
          </w:tcPr>
          <w:p>
            <w:r>
              <w:rPr>
                <w:sz w:val="16"/>
              </w:rPr>
              <w:t>If a limit or risk threshold is exceeded, route; otherwise allow progression.</w:t>
            </w:r>
          </w:p>
        </w:tc>
      </w:tr>
      <w:tr>
        <w:trPr>
          <w:cantSplit/>
        </w:trPr>
        <w:tc>
          <w:tcPr>
            <w:tcW w:type="dxa" w:w="2232"/>
            <w:vAlign w:val="center"/>
            <w:shd w:fill="F3F7FA"/>
          </w:tcPr>
          <w:p>
            <w:r>
              <w:rPr>
                <w:sz w:val="16"/>
              </w:rPr>
              <w:t>Success outcome</w:t>
            </w:r>
          </w:p>
        </w:tc>
        <w:tc>
          <w:tcPr>
            <w:tcW w:type="dxa" w:w="7416"/>
            <w:vAlign w:val="center"/>
            <w:shd w:fill="F3F7FA"/>
          </w:tcPr>
          <w:p>
            <w:r>
              <w:rPr>
                <w:sz w:val="16"/>
              </w:rPr>
              <w:t>Draft displays updated lines, totals, margin and risk outcome.</w:t>
            </w:r>
          </w:p>
        </w:tc>
      </w:tr>
      <w:tr>
        <w:trPr>
          <w:cantSplit/>
        </w:trPr>
        <w:tc>
          <w:tcPr>
            <w:tcW w:type="dxa" w:w="2232"/>
            <w:vAlign w:val="center"/>
          </w:tcPr>
          <w:p>
            <w:r>
              <w:rPr>
                <w:sz w:val="16"/>
              </w:rPr>
              <w:t>Failure outcome</w:t>
            </w:r>
          </w:p>
        </w:tc>
        <w:tc>
          <w:tcPr>
            <w:tcW w:type="dxa" w:w="7416"/>
            <w:vAlign w:val="center"/>
          </w:tcPr>
          <w:p>
            <w:r>
              <w:rPr>
                <w:sz w:val="16"/>
              </w:rPr>
              <w:t>Missing price or rule data prevents reliable calculation; exact fallback is Not specified in PS.</w:t>
            </w:r>
          </w:p>
        </w:tc>
      </w:tr>
      <w:tr>
        <w:trPr>
          <w:cantSplit/>
        </w:trPr>
        <w:tc>
          <w:tcPr>
            <w:tcW w:type="dxa" w:w="2232"/>
            <w:vAlign w:val="center"/>
            <w:shd w:fill="F3F7FA"/>
          </w:tcPr>
          <w:p>
            <w:r>
              <w:rPr>
                <w:sz w:val="16"/>
              </w:rPr>
              <w:t>Next workflow</w:t>
            </w:r>
          </w:p>
        </w:tc>
        <w:tc>
          <w:tcPr>
            <w:tcW w:type="dxa" w:w="7416"/>
            <w:vAlign w:val="center"/>
            <w:shd w:fill="F3F7FA"/>
          </w:tcPr>
          <w:p>
            <w:r>
              <w:rPr>
                <w:sz w:val="16"/>
              </w:rPr>
              <w:t>Automatic Approval Routing or Warehouse Stock Check.</w:t>
            </w:r>
          </w:p>
        </w:tc>
      </w:tr>
    </w:tbl>
    <w:p/>
    <w:p>
      <w:pPr>
        <w:pStyle w:val="Heading2"/>
        <w:keepNext/>
        <w:keepLines/>
      </w:pPr>
      <w:r>
        <w:t>WF 13 Quantity Modification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232"/>
            <w:shd w:fill="17365D"/>
            <w:vAlign w:val="center"/>
          </w:tcPr>
          <w:p>
            <w:r>
              <w:rPr>
                <w:b/>
                <w:color w:val="FFFFFF"/>
                <w:sz w:val="16"/>
              </w:rPr>
              <w:t>Stage</w:t>
            </w:r>
          </w:p>
        </w:tc>
        <w:tc>
          <w:tcPr>
            <w:tcW w:type="dxa" w:w="7416"/>
            <w:shd w:fill="17365D"/>
            <w:vAlign w:val="center"/>
          </w:tcPr>
          <w:p>
            <w:r>
              <w:rPr>
                <w:b/>
                <w:color w:val="FFFFFF"/>
                <w:sz w:val="16"/>
              </w:rPr>
              <w:t>Specification</w:t>
            </w:r>
          </w:p>
        </w:tc>
      </w:tr>
      <w:tr>
        <w:trPr>
          <w:cantSplit/>
        </w:trPr>
        <w:tc>
          <w:tcPr>
            <w:tcW w:type="dxa" w:w="2232"/>
            <w:vAlign w:val="center"/>
          </w:tcPr>
          <w:p>
            <w:r>
              <w:rPr>
                <w:sz w:val="16"/>
              </w:rPr>
              <w:t>Trigger</w:t>
            </w:r>
          </w:p>
        </w:tc>
        <w:tc>
          <w:tcPr>
            <w:tcW w:type="dxa" w:w="7416"/>
            <w:vAlign w:val="center"/>
          </w:tcPr>
          <w:p>
            <w:r>
              <w:rPr>
                <w:sz w:val="16"/>
              </w:rPr>
              <w:t>Sales Rep initiates Quantity Modification.</w:t>
            </w:r>
          </w:p>
        </w:tc>
      </w:tr>
      <w:tr>
        <w:trPr>
          <w:cantSplit/>
        </w:trPr>
        <w:tc>
          <w:tcPr>
            <w:tcW w:type="dxa" w:w="2232"/>
            <w:vAlign w:val="center"/>
            <w:shd w:fill="F3F7FA"/>
          </w:tcPr>
          <w:p>
            <w:r>
              <w:rPr>
                <w:sz w:val="16"/>
              </w:rPr>
              <w:t>Preconditions</w:t>
            </w:r>
          </w:p>
        </w:tc>
        <w:tc>
          <w:tcPr>
            <w:tcW w:type="dxa" w:w="7416"/>
            <w:vAlign w:val="center"/>
            <w:shd w:fill="F3F7FA"/>
          </w:tcPr>
          <w:p>
            <w:r>
              <w:rPr>
                <w:sz w:val="16"/>
              </w:rPr>
              <w:t>Authenticated rep and required backend data; quotation draft for steps 12 through 17.</w:t>
            </w:r>
          </w:p>
        </w:tc>
      </w:tr>
      <w:tr>
        <w:trPr>
          <w:cantSplit/>
        </w:trPr>
        <w:tc>
          <w:tcPr>
            <w:tcW w:type="dxa" w:w="2232"/>
            <w:vAlign w:val="center"/>
          </w:tcPr>
          <w:p>
            <w:r>
              <w:rPr>
                <w:sz w:val="16"/>
              </w:rPr>
              <w:t>Step by step actions</w:t>
            </w:r>
          </w:p>
        </w:tc>
        <w:tc>
          <w:tcPr>
            <w:tcW w:type="dxa" w:w="7416"/>
            <w:vAlign w:val="center"/>
          </w:tcPr>
          <w:p>
            <w:r>
              <w:rPr>
                <w:sz w:val="16"/>
              </w:rPr>
              <w:t>Use plus or minus to change quantity.</w:t>
            </w:r>
          </w:p>
        </w:tc>
      </w:tr>
      <w:tr>
        <w:trPr>
          <w:cantSplit/>
        </w:trPr>
        <w:tc>
          <w:tcPr>
            <w:tcW w:type="dxa" w:w="2232"/>
            <w:vAlign w:val="center"/>
            <w:shd w:fill="F3F7FA"/>
          </w:tcPr>
          <w:p>
            <w:r>
              <w:rPr>
                <w:sz w:val="16"/>
              </w:rPr>
              <w:t>System logic</w:t>
            </w:r>
          </w:p>
        </w:tc>
        <w:tc>
          <w:tcPr>
            <w:tcW w:type="dxa" w:w="7416"/>
            <w:vAlign w:val="center"/>
            <w:shd w:fill="F3F7FA"/>
          </w:tcPr>
          <w:p>
            <w:r>
              <w:rPr>
                <w:sz w:val="16"/>
              </w:rPr>
              <w:t>Use current price, discount and rule inputs; line and order discount interaction is Not specified in PS.</w:t>
            </w:r>
          </w:p>
        </w:tc>
      </w:tr>
      <w:tr>
        <w:trPr>
          <w:cantSplit/>
        </w:trPr>
        <w:tc>
          <w:tcPr>
            <w:tcW w:type="dxa" w:w="2232"/>
            <w:vAlign w:val="center"/>
          </w:tcPr>
          <w:p>
            <w:r>
              <w:rPr>
                <w:sz w:val="16"/>
              </w:rPr>
              <w:t>Decision points</w:t>
            </w:r>
          </w:p>
        </w:tc>
        <w:tc>
          <w:tcPr>
            <w:tcW w:type="dxa" w:w="7416"/>
            <w:vAlign w:val="center"/>
          </w:tcPr>
          <w:p>
            <w:r>
              <w:rPr>
                <w:sz w:val="16"/>
              </w:rPr>
              <w:t>If a limit or risk threshold is exceeded, route; otherwise allow progression.</w:t>
            </w:r>
          </w:p>
        </w:tc>
      </w:tr>
      <w:tr>
        <w:trPr>
          <w:cantSplit/>
        </w:trPr>
        <w:tc>
          <w:tcPr>
            <w:tcW w:type="dxa" w:w="2232"/>
            <w:vAlign w:val="center"/>
            <w:shd w:fill="F3F7FA"/>
          </w:tcPr>
          <w:p>
            <w:r>
              <w:rPr>
                <w:sz w:val="16"/>
              </w:rPr>
              <w:t>Success outcome</w:t>
            </w:r>
          </w:p>
        </w:tc>
        <w:tc>
          <w:tcPr>
            <w:tcW w:type="dxa" w:w="7416"/>
            <w:vAlign w:val="center"/>
            <w:shd w:fill="F3F7FA"/>
          </w:tcPr>
          <w:p>
            <w:r>
              <w:rPr>
                <w:sz w:val="16"/>
              </w:rPr>
              <w:t>Draft displays updated lines, totals, margin and risk outcome.</w:t>
            </w:r>
          </w:p>
        </w:tc>
      </w:tr>
      <w:tr>
        <w:trPr>
          <w:cantSplit/>
        </w:trPr>
        <w:tc>
          <w:tcPr>
            <w:tcW w:type="dxa" w:w="2232"/>
            <w:vAlign w:val="center"/>
          </w:tcPr>
          <w:p>
            <w:r>
              <w:rPr>
                <w:sz w:val="16"/>
              </w:rPr>
              <w:t>Failure outcome</w:t>
            </w:r>
          </w:p>
        </w:tc>
        <w:tc>
          <w:tcPr>
            <w:tcW w:type="dxa" w:w="7416"/>
            <w:vAlign w:val="center"/>
          </w:tcPr>
          <w:p>
            <w:r>
              <w:rPr>
                <w:sz w:val="16"/>
              </w:rPr>
              <w:t>Missing price or rule data prevents reliable calculation; exact fallback is Not specified in PS.</w:t>
            </w:r>
          </w:p>
        </w:tc>
      </w:tr>
      <w:tr>
        <w:trPr>
          <w:cantSplit/>
        </w:trPr>
        <w:tc>
          <w:tcPr>
            <w:tcW w:type="dxa" w:w="2232"/>
            <w:vAlign w:val="center"/>
            <w:shd w:fill="F3F7FA"/>
          </w:tcPr>
          <w:p>
            <w:r>
              <w:rPr>
                <w:sz w:val="16"/>
              </w:rPr>
              <w:t>Next workflow</w:t>
            </w:r>
          </w:p>
        </w:tc>
        <w:tc>
          <w:tcPr>
            <w:tcW w:type="dxa" w:w="7416"/>
            <w:vAlign w:val="center"/>
            <w:shd w:fill="F3F7FA"/>
          </w:tcPr>
          <w:p>
            <w:r>
              <w:rPr>
                <w:sz w:val="16"/>
              </w:rPr>
              <w:t>Automatic Approval Routing or Warehouse Stock Check.</w:t>
            </w:r>
          </w:p>
        </w:tc>
      </w:tr>
    </w:tbl>
    <w:p/>
    <w:p>
      <w:pPr>
        <w:pStyle w:val="Heading2"/>
        <w:keepNext/>
        <w:keepLines/>
      </w:pPr>
      <w:r>
        <w:t>WF 14 Line Level Discount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232"/>
            <w:shd w:fill="17365D"/>
            <w:vAlign w:val="center"/>
          </w:tcPr>
          <w:p>
            <w:r>
              <w:rPr>
                <w:b/>
                <w:color w:val="FFFFFF"/>
                <w:sz w:val="16"/>
              </w:rPr>
              <w:t>Stage</w:t>
            </w:r>
          </w:p>
        </w:tc>
        <w:tc>
          <w:tcPr>
            <w:tcW w:type="dxa" w:w="7416"/>
            <w:shd w:fill="17365D"/>
            <w:vAlign w:val="center"/>
          </w:tcPr>
          <w:p>
            <w:r>
              <w:rPr>
                <w:b/>
                <w:color w:val="FFFFFF"/>
                <w:sz w:val="16"/>
              </w:rPr>
              <w:t>Specification</w:t>
            </w:r>
          </w:p>
        </w:tc>
      </w:tr>
      <w:tr>
        <w:trPr>
          <w:cantSplit/>
        </w:trPr>
        <w:tc>
          <w:tcPr>
            <w:tcW w:type="dxa" w:w="2232"/>
            <w:vAlign w:val="center"/>
          </w:tcPr>
          <w:p>
            <w:r>
              <w:rPr>
                <w:sz w:val="16"/>
              </w:rPr>
              <w:t>Trigger</w:t>
            </w:r>
          </w:p>
        </w:tc>
        <w:tc>
          <w:tcPr>
            <w:tcW w:type="dxa" w:w="7416"/>
            <w:vAlign w:val="center"/>
          </w:tcPr>
          <w:p>
            <w:r>
              <w:rPr>
                <w:sz w:val="16"/>
              </w:rPr>
              <w:t>Sales Rep initiates Line Level Discount.</w:t>
            </w:r>
          </w:p>
        </w:tc>
      </w:tr>
      <w:tr>
        <w:trPr>
          <w:cantSplit/>
        </w:trPr>
        <w:tc>
          <w:tcPr>
            <w:tcW w:type="dxa" w:w="2232"/>
            <w:vAlign w:val="center"/>
            <w:shd w:fill="F3F7FA"/>
          </w:tcPr>
          <w:p>
            <w:r>
              <w:rPr>
                <w:sz w:val="16"/>
              </w:rPr>
              <w:t>Preconditions</w:t>
            </w:r>
          </w:p>
        </w:tc>
        <w:tc>
          <w:tcPr>
            <w:tcW w:type="dxa" w:w="7416"/>
            <w:vAlign w:val="center"/>
            <w:shd w:fill="F3F7FA"/>
          </w:tcPr>
          <w:p>
            <w:r>
              <w:rPr>
                <w:sz w:val="16"/>
              </w:rPr>
              <w:t>Authenticated rep and required backend data; quotation draft for steps 12 through 17.</w:t>
            </w:r>
          </w:p>
        </w:tc>
      </w:tr>
      <w:tr>
        <w:trPr>
          <w:cantSplit/>
        </w:trPr>
        <w:tc>
          <w:tcPr>
            <w:tcW w:type="dxa" w:w="2232"/>
            <w:vAlign w:val="center"/>
          </w:tcPr>
          <w:p>
            <w:r>
              <w:rPr>
                <w:sz w:val="16"/>
              </w:rPr>
              <w:t>Step by step actions</w:t>
            </w:r>
          </w:p>
        </w:tc>
        <w:tc>
          <w:tcPr>
            <w:tcW w:type="dxa" w:w="7416"/>
            <w:vAlign w:val="center"/>
          </w:tcPr>
          <w:p>
            <w:r>
              <w:rPr>
                <w:sz w:val="16"/>
              </w:rPr>
              <w:t>Enter a discount on a quotation line.</w:t>
            </w:r>
          </w:p>
        </w:tc>
      </w:tr>
      <w:tr>
        <w:trPr>
          <w:cantSplit/>
        </w:trPr>
        <w:tc>
          <w:tcPr>
            <w:tcW w:type="dxa" w:w="2232"/>
            <w:vAlign w:val="center"/>
            <w:shd w:fill="F3F7FA"/>
          </w:tcPr>
          <w:p>
            <w:r>
              <w:rPr>
                <w:sz w:val="16"/>
              </w:rPr>
              <w:t>System logic</w:t>
            </w:r>
          </w:p>
        </w:tc>
        <w:tc>
          <w:tcPr>
            <w:tcW w:type="dxa" w:w="7416"/>
            <w:vAlign w:val="center"/>
            <w:shd w:fill="F3F7FA"/>
          </w:tcPr>
          <w:p>
            <w:r>
              <w:rPr>
                <w:sz w:val="16"/>
              </w:rPr>
              <w:t>Use current price, discount and rule inputs; line and order discount interaction is Not specified in PS.</w:t>
            </w:r>
          </w:p>
        </w:tc>
      </w:tr>
      <w:tr>
        <w:trPr>
          <w:cantSplit/>
        </w:trPr>
        <w:tc>
          <w:tcPr>
            <w:tcW w:type="dxa" w:w="2232"/>
            <w:vAlign w:val="center"/>
          </w:tcPr>
          <w:p>
            <w:r>
              <w:rPr>
                <w:sz w:val="16"/>
              </w:rPr>
              <w:t>Decision points</w:t>
            </w:r>
          </w:p>
        </w:tc>
        <w:tc>
          <w:tcPr>
            <w:tcW w:type="dxa" w:w="7416"/>
            <w:vAlign w:val="center"/>
          </w:tcPr>
          <w:p>
            <w:r>
              <w:rPr>
                <w:sz w:val="16"/>
              </w:rPr>
              <w:t>If a limit or risk threshold is exceeded, route; otherwise allow progression.</w:t>
            </w:r>
          </w:p>
        </w:tc>
      </w:tr>
      <w:tr>
        <w:trPr>
          <w:cantSplit/>
        </w:trPr>
        <w:tc>
          <w:tcPr>
            <w:tcW w:type="dxa" w:w="2232"/>
            <w:vAlign w:val="center"/>
            <w:shd w:fill="F3F7FA"/>
          </w:tcPr>
          <w:p>
            <w:r>
              <w:rPr>
                <w:sz w:val="16"/>
              </w:rPr>
              <w:t>Success outcome</w:t>
            </w:r>
          </w:p>
        </w:tc>
        <w:tc>
          <w:tcPr>
            <w:tcW w:type="dxa" w:w="7416"/>
            <w:vAlign w:val="center"/>
            <w:shd w:fill="F3F7FA"/>
          </w:tcPr>
          <w:p>
            <w:r>
              <w:rPr>
                <w:sz w:val="16"/>
              </w:rPr>
              <w:t>Draft displays updated lines, totals, margin and risk outcome.</w:t>
            </w:r>
          </w:p>
        </w:tc>
      </w:tr>
      <w:tr>
        <w:trPr>
          <w:cantSplit/>
        </w:trPr>
        <w:tc>
          <w:tcPr>
            <w:tcW w:type="dxa" w:w="2232"/>
            <w:vAlign w:val="center"/>
          </w:tcPr>
          <w:p>
            <w:r>
              <w:rPr>
                <w:sz w:val="16"/>
              </w:rPr>
              <w:t>Failure outcome</w:t>
            </w:r>
          </w:p>
        </w:tc>
        <w:tc>
          <w:tcPr>
            <w:tcW w:type="dxa" w:w="7416"/>
            <w:vAlign w:val="center"/>
          </w:tcPr>
          <w:p>
            <w:r>
              <w:rPr>
                <w:sz w:val="16"/>
              </w:rPr>
              <w:t>Missing price or rule data prevents reliable calculation; exact fallback is Not specified in PS.</w:t>
            </w:r>
          </w:p>
        </w:tc>
      </w:tr>
      <w:tr>
        <w:trPr>
          <w:cantSplit/>
        </w:trPr>
        <w:tc>
          <w:tcPr>
            <w:tcW w:type="dxa" w:w="2232"/>
            <w:vAlign w:val="center"/>
            <w:shd w:fill="F3F7FA"/>
          </w:tcPr>
          <w:p>
            <w:r>
              <w:rPr>
                <w:sz w:val="16"/>
              </w:rPr>
              <w:t>Next workflow</w:t>
            </w:r>
          </w:p>
        </w:tc>
        <w:tc>
          <w:tcPr>
            <w:tcW w:type="dxa" w:w="7416"/>
            <w:vAlign w:val="center"/>
            <w:shd w:fill="F3F7FA"/>
          </w:tcPr>
          <w:p>
            <w:r>
              <w:rPr>
                <w:sz w:val="16"/>
              </w:rPr>
              <w:t>Automatic Approval Routing or Warehouse Stock Check.</w:t>
            </w:r>
          </w:p>
        </w:tc>
      </w:tr>
    </w:tbl>
    <w:p/>
    <w:p>
      <w:pPr>
        <w:pStyle w:val="Heading2"/>
        <w:keepNext/>
        <w:keepLines/>
      </w:pPr>
      <w:r>
        <w:t>WF 15 Order Level Discount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232"/>
            <w:shd w:fill="17365D"/>
            <w:vAlign w:val="center"/>
          </w:tcPr>
          <w:p>
            <w:r>
              <w:rPr>
                <w:b/>
                <w:color w:val="FFFFFF"/>
                <w:sz w:val="16"/>
              </w:rPr>
              <w:t>Stage</w:t>
            </w:r>
          </w:p>
        </w:tc>
        <w:tc>
          <w:tcPr>
            <w:tcW w:type="dxa" w:w="7416"/>
            <w:shd w:fill="17365D"/>
            <w:vAlign w:val="center"/>
          </w:tcPr>
          <w:p>
            <w:r>
              <w:rPr>
                <w:b/>
                <w:color w:val="FFFFFF"/>
                <w:sz w:val="16"/>
              </w:rPr>
              <w:t>Specification</w:t>
            </w:r>
          </w:p>
        </w:tc>
      </w:tr>
      <w:tr>
        <w:trPr>
          <w:cantSplit/>
        </w:trPr>
        <w:tc>
          <w:tcPr>
            <w:tcW w:type="dxa" w:w="2232"/>
            <w:vAlign w:val="center"/>
          </w:tcPr>
          <w:p>
            <w:r>
              <w:rPr>
                <w:sz w:val="16"/>
              </w:rPr>
              <w:t>Trigger</w:t>
            </w:r>
          </w:p>
        </w:tc>
        <w:tc>
          <w:tcPr>
            <w:tcW w:type="dxa" w:w="7416"/>
            <w:vAlign w:val="center"/>
          </w:tcPr>
          <w:p>
            <w:r>
              <w:rPr>
                <w:sz w:val="16"/>
              </w:rPr>
              <w:t>Sales Rep initiates Order Level Discount.</w:t>
            </w:r>
          </w:p>
        </w:tc>
      </w:tr>
      <w:tr>
        <w:trPr>
          <w:cantSplit/>
        </w:trPr>
        <w:tc>
          <w:tcPr>
            <w:tcW w:type="dxa" w:w="2232"/>
            <w:vAlign w:val="center"/>
            <w:shd w:fill="F3F7FA"/>
          </w:tcPr>
          <w:p>
            <w:r>
              <w:rPr>
                <w:sz w:val="16"/>
              </w:rPr>
              <w:t>Preconditions</w:t>
            </w:r>
          </w:p>
        </w:tc>
        <w:tc>
          <w:tcPr>
            <w:tcW w:type="dxa" w:w="7416"/>
            <w:vAlign w:val="center"/>
            <w:shd w:fill="F3F7FA"/>
          </w:tcPr>
          <w:p>
            <w:r>
              <w:rPr>
                <w:sz w:val="16"/>
              </w:rPr>
              <w:t>Authenticated rep and required backend data; quotation draft for steps 12 through 17.</w:t>
            </w:r>
          </w:p>
        </w:tc>
      </w:tr>
      <w:tr>
        <w:trPr>
          <w:cantSplit/>
        </w:trPr>
        <w:tc>
          <w:tcPr>
            <w:tcW w:type="dxa" w:w="2232"/>
            <w:vAlign w:val="center"/>
          </w:tcPr>
          <w:p>
            <w:r>
              <w:rPr>
                <w:sz w:val="16"/>
              </w:rPr>
              <w:t>Step by step actions</w:t>
            </w:r>
          </w:p>
        </w:tc>
        <w:tc>
          <w:tcPr>
            <w:tcW w:type="dxa" w:w="7416"/>
            <w:vAlign w:val="center"/>
          </w:tcPr>
          <w:p>
            <w:r>
              <w:rPr>
                <w:sz w:val="16"/>
              </w:rPr>
              <w:t>Enter an order-level discount.</w:t>
            </w:r>
          </w:p>
        </w:tc>
      </w:tr>
      <w:tr>
        <w:trPr>
          <w:cantSplit/>
        </w:trPr>
        <w:tc>
          <w:tcPr>
            <w:tcW w:type="dxa" w:w="2232"/>
            <w:vAlign w:val="center"/>
            <w:shd w:fill="F3F7FA"/>
          </w:tcPr>
          <w:p>
            <w:r>
              <w:rPr>
                <w:sz w:val="16"/>
              </w:rPr>
              <w:t>System logic</w:t>
            </w:r>
          </w:p>
        </w:tc>
        <w:tc>
          <w:tcPr>
            <w:tcW w:type="dxa" w:w="7416"/>
            <w:vAlign w:val="center"/>
            <w:shd w:fill="F3F7FA"/>
          </w:tcPr>
          <w:p>
            <w:r>
              <w:rPr>
                <w:sz w:val="16"/>
              </w:rPr>
              <w:t>Use current price, discount and rule inputs; line and order discount interaction is Not specified in PS.</w:t>
            </w:r>
          </w:p>
        </w:tc>
      </w:tr>
      <w:tr>
        <w:trPr>
          <w:cantSplit/>
        </w:trPr>
        <w:tc>
          <w:tcPr>
            <w:tcW w:type="dxa" w:w="2232"/>
            <w:vAlign w:val="center"/>
          </w:tcPr>
          <w:p>
            <w:r>
              <w:rPr>
                <w:sz w:val="16"/>
              </w:rPr>
              <w:t>Decision points</w:t>
            </w:r>
          </w:p>
        </w:tc>
        <w:tc>
          <w:tcPr>
            <w:tcW w:type="dxa" w:w="7416"/>
            <w:vAlign w:val="center"/>
          </w:tcPr>
          <w:p>
            <w:r>
              <w:rPr>
                <w:sz w:val="16"/>
              </w:rPr>
              <w:t>If a limit or risk threshold is exceeded, route; otherwise allow progression.</w:t>
            </w:r>
          </w:p>
        </w:tc>
      </w:tr>
      <w:tr>
        <w:trPr>
          <w:cantSplit/>
        </w:trPr>
        <w:tc>
          <w:tcPr>
            <w:tcW w:type="dxa" w:w="2232"/>
            <w:vAlign w:val="center"/>
            <w:shd w:fill="F3F7FA"/>
          </w:tcPr>
          <w:p>
            <w:r>
              <w:rPr>
                <w:sz w:val="16"/>
              </w:rPr>
              <w:t>Success outcome</w:t>
            </w:r>
          </w:p>
        </w:tc>
        <w:tc>
          <w:tcPr>
            <w:tcW w:type="dxa" w:w="7416"/>
            <w:vAlign w:val="center"/>
            <w:shd w:fill="F3F7FA"/>
          </w:tcPr>
          <w:p>
            <w:r>
              <w:rPr>
                <w:sz w:val="16"/>
              </w:rPr>
              <w:t>Draft displays updated lines, totals, margin and risk outcome.</w:t>
            </w:r>
          </w:p>
        </w:tc>
      </w:tr>
      <w:tr>
        <w:trPr>
          <w:cantSplit/>
        </w:trPr>
        <w:tc>
          <w:tcPr>
            <w:tcW w:type="dxa" w:w="2232"/>
            <w:vAlign w:val="center"/>
          </w:tcPr>
          <w:p>
            <w:r>
              <w:rPr>
                <w:sz w:val="16"/>
              </w:rPr>
              <w:t>Failure outcome</w:t>
            </w:r>
          </w:p>
        </w:tc>
        <w:tc>
          <w:tcPr>
            <w:tcW w:type="dxa" w:w="7416"/>
            <w:vAlign w:val="center"/>
          </w:tcPr>
          <w:p>
            <w:r>
              <w:rPr>
                <w:sz w:val="16"/>
              </w:rPr>
              <w:t>Missing price or rule data prevents reliable calculation; exact fallback is Not specified in PS.</w:t>
            </w:r>
          </w:p>
        </w:tc>
      </w:tr>
      <w:tr>
        <w:trPr>
          <w:cantSplit/>
        </w:trPr>
        <w:tc>
          <w:tcPr>
            <w:tcW w:type="dxa" w:w="2232"/>
            <w:vAlign w:val="center"/>
            <w:shd w:fill="F3F7FA"/>
          </w:tcPr>
          <w:p>
            <w:r>
              <w:rPr>
                <w:sz w:val="16"/>
              </w:rPr>
              <w:t>Next workflow</w:t>
            </w:r>
          </w:p>
        </w:tc>
        <w:tc>
          <w:tcPr>
            <w:tcW w:type="dxa" w:w="7416"/>
            <w:vAlign w:val="center"/>
            <w:shd w:fill="F3F7FA"/>
          </w:tcPr>
          <w:p>
            <w:r>
              <w:rPr>
                <w:sz w:val="16"/>
              </w:rPr>
              <w:t>Automatic Approval Routing or Warehouse Stock Check.</w:t>
            </w:r>
          </w:p>
        </w:tc>
      </w:tr>
    </w:tbl>
    <w:p/>
    <w:p>
      <w:pPr>
        <w:pStyle w:val="Heading2"/>
        <w:keepNext/>
        <w:keepLines/>
      </w:pPr>
      <w:r>
        <w:t>WF 16 Margin Calculation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232"/>
            <w:shd w:fill="17365D"/>
            <w:vAlign w:val="center"/>
          </w:tcPr>
          <w:p>
            <w:r>
              <w:rPr>
                <w:b/>
                <w:color w:val="FFFFFF"/>
                <w:sz w:val="16"/>
              </w:rPr>
              <w:t>Stage</w:t>
            </w:r>
          </w:p>
        </w:tc>
        <w:tc>
          <w:tcPr>
            <w:tcW w:type="dxa" w:w="7416"/>
            <w:shd w:fill="17365D"/>
            <w:vAlign w:val="center"/>
          </w:tcPr>
          <w:p>
            <w:r>
              <w:rPr>
                <w:b/>
                <w:color w:val="FFFFFF"/>
                <w:sz w:val="16"/>
              </w:rPr>
              <w:t>Specification</w:t>
            </w:r>
          </w:p>
        </w:tc>
      </w:tr>
      <w:tr>
        <w:trPr>
          <w:cantSplit/>
        </w:trPr>
        <w:tc>
          <w:tcPr>
            <w:tcW w:type="dxa" w:w="2232"/>
            <w:vAlign w:val="center"/>
          </w:tcPr>
          <w:p>
            <w:r>
              <w:rPr>
                <w:sz w:val="16"/>
              </w:rPr>
              <w:t>Trigger</w:t>
            </w:r>
          </w:p>
        </w:tc>
        <w:tc>
          <w:tcPr>
            <w:tcW w:type="dxa" w:w="7416"/>
            <w:vAlign w:val="center"/>
          </w:tcPr>
          <w:p>
            <w:r>
              <w:rPr>
                <w:sz w:val="16"/>
              </w:rPr>
              <w:t>Sales Rep initiates Margin Calculation.</w:t>
            </w:r>
          </w:p>
        </w:tc>
      </w:tr>
      <w:tr>
        <w:trPr>
          <w:cantSplit/>
        </w:trPr>
        <w:tc>
          <w:tcPr>
            <w:tcW w:type="dxa" w:w="2232"/>
            <w:vAlign w:val="center"/>
            <w:shd w:fill="F3F7FA"/>
          </w:tcPr>
          <w:p>
            <w:r>
              <w:rPr>
                <w:sz w:val="16"/>
              </w:rPr>
              <w:t>Preconditions</w:t>
            </w:r>
          </w:p>
        </w:tc>
        <w:tc>
          <w:tcPr>
            <w:tcW w:type="dxa" w:w="7416"/>
            <w:vAlign w:val="center"/>
            <w:shd w:fill="F3F7FA"/>
          </w:tcPr>
          <w:p>
            <w:r>
              <w:rPr>
                <w:sz w:val="16"/>
              </w:rPr>
              <w:t>Authenticated rep and required backend data; quotation draft for steps 12 through 17.</w:t>
            </w:r>
          </w:p>
        </w:tc>
      </w:tr>
      <w:tr>
        <w:trPr>
          <w:cantSplit/>
        </w:trPr>
        <w:tc>
          <w:tcPr>
            <w:tcW w:type="dxa" w:w="2232"/>
            <w:vAlign w:val="center"/>
          </w:tcPr>
          <w:p>
            <w:r>
              <w:rPr>
                <w:sz w:val="16"/>
              </w:rPr>
              <w:t>Step by step actions</w:t>
            </w:r>
          </w:p>
        </w:tc>
        <w:tc>
          <w:tcPr>
            <w:tcW w:type="dxa" w:w="7416"/>
            <w:vAlign w:val="center"/>
          </w:tcPr>
          <w:p>
            <w:r>
              <w:rPr>
                <w:sz w:val="16"/>
              </w:rPr>
              <w:t>Recalculate live margin after price, quantity, discount or recommendation changes.</w:t>
            </w:r>
          </w:p>
        </w:tc>
      </w:tr>
      <w:tr>
        <w:trPr>
          <w:cantSplit/>
        </w:trPr>
        <w:tc>
          <w:tcPr>
            <w:tcW w:type="dxa" w:w="2232"/>
            <w:vAlign w:val="center"/>
            <w:shd w:fill="F3F7FA"/>
          </w:tcPr>
          <w:p>
            <w:r>
              <w:rPr>
                <w:sz w:val="16"/>
              </w:rPr>
              <w:t>System logic</w:t>
            </w:r>
          </w:p>
        </w:tc>
        <w:tc>
          <w:tcPr>
            <w:tcW w:type="dxa" w:w="7416"/>
            <w:vAlign w:val="center"/>
            <w:shd w:fill="F3F7FA"/>
          </w:tcPr>
          <w:p>
            <w:r>
              <w:rPr>
                <w:sz w:val="16"/>
              </w:rPr>
              <w:t>Use current price, discount and rule inputs; line and order discount interaction is Not specified in PS.</w:t>
            </w:r>
          </w:p>
        </w:tc>
      </w:tr>
      <w:tr>
        <w:trPr>
          <w:cantSplit/>
        </w:trPr>
        <w:tc>
          <w:tcPr>
            <w:tcW w:type="dxa" w:w="2232"/>
            <w:vAlign w:val="center"/>
          </w:tcPr>
          <w:p>
            <w:r>
              <w:rPr>
                <w:sz w:val="16"/>
              </w:rPr>
              <w:t>Decision points</w:t>
            </w:r>
          </w:p>
        </w:tc>
        <w:tc>
          <w:tcPr>
            <w:tcW w:type="dxa" w:w="7416"/>
            <w:vAlign w:val="center"/>
          </w:tcPr>
          <w:p>
            <w:r>
              <w:rPr>
                <w:sz w:val="16"/>
              </w:rPr>
              <w:t>If a limit or risk threshold is exceeded, route; otherwise allow progression.</w:t>
            </w:r>
          </w:p>
        </w:tc>
      </w:tr>
      <w:tr>
        <w:trPr>
          <w:cantSplit/>
        </w:trPr>
        <w:tc>
          <w:tcPr>
            <w:tcW w:type="dxa" w:w="2232"/>
            <w:vAlign w:val="center"/>
            <w:shd w:fill="F3F7FA"/>
          </w:tcPr>
          <w:p>
            <w:r>
              <w:rPr>
                <w:sz w:val="16"/>
              </w:rPr>
              <w:t>Success outcome</w:t>
            </w:r>
          </w:p>
        </w:tc>
        <w:tc>
          <w:tcPr>
            <w:tcW w:type="dxa" w:w="7416"/>
            <w:vAlign w:val="center"/>
            <w:shd w:fill="F3F7FA"/>
          </w:tcPr>
          <w:p>
            <w:r>
              <w:rPr>
                <w:sz w:val="16"/>
              </w:rPr>
              <w:t>Draft displays updated lines, totals, margin and risk outcome.</w:t>
            </w:r>
          </w:p>
        </w:tc>
      </w:tr>
      <w:tr>
        <w:trPr>
          <w:cantSplit/>
        </w:trPr>
        <w:tc>
          <w:tcPr>
            <w:tcW w:type="dxa" w:w="2232"/>
            <w:vAlign w:val="center"/>
          </w:tcPr>
          <w:p>
            <w:r>
              <w:rPr>
                <w:sz w:val="16"/>
              </w:rPr>
              <w:t>Failure outcome</w:t>
            </w:r>
          </w:p>
        </w:tc>
        <w:tc>
          <w:tcPr>
            <w:tcW w:type="dxa" w:w="7416"/>
            <w:vAlign w:val="center"/>
          </w:tcPr>
          <w:p>
            <w:r>
              <w:rPr>
                <w:sz w:val="16"/>
              </w:rPr>
              <w:t>Missing price or rule data prevents reliable calculation; exact fallback is Not specified in PS.</w:t>
            </w:r>
          </w:p>
        </w:tc>
      </w:tr>
      <w:tr>
        <w:trPr>
          <w:cantSplit/>
        </w:trPr>
        <w:tc>
          <w:tcPr>
            <w:tcW w:type="dxa" w:w="2232"/>
            <w:vAlign w:val="center"/>
            <w:shd w:fill="F3F7FA"/>
          </w:tcPr>
          <w:p>
            <w:r>
              <w:rPr>
                <w:sz w:val="16"/>
              </w:rPr>
              <w:t>Next workflow</w:t>
            </w:r>
          </w:p>
        </w:tc>
        <w:tc>
          <w:tcPr>
            <w:tcW w:type="dxa" w:w="7416"/>
            <w:vAlign w:val="center"/>
            <w:shd w:fill="F3F7FA"/>
          </w:tcPr>
          <w:p>
            <w:r>
              <w:rPr>
                <w:sz w:val="16"/>
              </w:rPr>
              <w:t>Automatic Approval Routing or Warehouse Stock Check.</w:t>
            </w:r>
          </w:p>
        </w:tc>
      </w:tr>
    </w:tbl>
    <w:p/>
    <w:p>
      <w:pPr>
        <w:pStyle w:val="Heading2"/>
        <w:keepNext/>
        <w:keepLines/>
      </w:pPr>
      <w:r>
        <w:t>WF 17 Blended Discount Risk Calculation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232"/>
            <w:shd w:fill="17365D"/>
            <w:vAlign w:val="center"/>
          </w:tcPr>
          <w:p>
            <w:r>
              <w:rPr>
                <w:b/>
                <w:color w:val="FFFFFF"/>
                <w:sz w:val="16"/>
              </w:rPr>
              <w:t>Stage</w:t>
            </w:r>
          </w:p>
        </w:tc>
        <w:tc>
          <w:tcPr>
            <w:tcW w:type="dxa" w:w="7416"/>
            <w:shd w:fill="17365D"/>
            <w:vAlign w:val="center"/>
          </w:tcPr>
          <w:p>
            <w:r>
              <w:rPr>
                <w:b/>
                <w:color w:val="FFFFFF"/>
                <w:sz w:val="16"/>
              </w:rPr>
              <w:t>Specification</w:t>
            </w:r>
          </w:p>
        </w:tc>
      </w:tr>
      <w:tr>
        <w:trPr>
          <w:cantSplit/>
        </w:trPr>
        <w:tc>
          <w:tcPr>
            <w:tcW w:type="dxa" w:w="2232"/>
            <w:vAlign w:val="center"/>
          </w:tcPr>
          <w:p>
            <w:r>
              <w:rPr>
                <w:sz w:val="16"/>
              </w:rPr>
              <w:t>Trigger</w:t>
            </w:r>
          </w:p>
        </w:tc>
        <w:tc>
          <w:tcPr>
            <w:tcW w:type="dxa" w:w="7416"/>
            <w:vAlign w:val="center"/>
          </w:tcPr>
          <w:p>
            <w:r>
              <w:rPr>
                <w:sz w:val="16"/>
              </w:rPr>
              <w:t>Sales Rep initiates Blended Discount Risk Calculation.</w:t>
            </w:r>
          </w:p>
        </w:tc>
      </w:tr>
      <w:tr>
        <w:trPr>
          <w:cantSplit/>
        </w:trPr>
        <w:tc>
          <w:tcPr>
            <w:tcW w:type="dxa" w:w="2232"/>
            <w:vAlign w:val="center"/>
            <w:shd w:fill="F3F7FA"/>
          </w:tcPr>
          <w:p>
            <w:r>
              <w:rPr>
                <w:sz w:val="16"/>
              </w:rPr>
              <w:t>Preconditions</w:t>
            </w:r>
          </w:p>
        </w:tc>
        <w:tc>
          <w:tcPr>
            <w:tcW w:type="dxa" w:w="7416"/>
            <w:vAlign w:val="center"/>
            <w:shd w:fill="F3F7FA"/>
          </w:tcPr>
          <w:p>
            <w:r>
              <w:rPr>
                <w:sz w:val="16"/>
              </w:rPr>
              <w:t>Authenticated rep and required backend data; quotation draft for steps 12 through 17.</w:t>
            </w:r>
          </w:p>
        </w:tc>
      </w:tr>
      <w:tr>
        <w:trPr>
          <w:cantSplit/>
        </w:trPr>
        <w:tc>
          <w:tcPr>
            <w:tcW w:type="dxa" w:w="2232"/>
            <w:vAlign w:val="center"/>
          </w:tcPr>
          <w:p>
            <w:r>
              <w:rPr>
                <w:sz w:val="16"/>
              </w:rPr>
              <w:t>Step by step actions</w:t>
            </w:r>
          </w:p>
        </w:tc>
        <w:tc>
          <w:tcPr>
            <w:tcW w:type="dxa" w:w="7416"/>
            <w:vAlign w:val="center"/>
          </w:tcPr>
          <w:p>
            <w:r>
              <w:rPr>
                <w:sz w:val="16"/>
              </w:rPr>
              <w:t>Compare each line with customer-tier and category ceilings and evaluate the total pattern.</w:t>
            </w:r>
          </w:p>
        </w:tc>
      </w:tr>
      <w:tr>
        <w:trPr>
          <w:cantSplit/>
        </w:trPr>
        <w:tc>
          <w:tcPr>
            <w:tcW w:type="dxa" w:w="2232"/>
            <w:vAlign w:val="center"/>
            <w:shd w:fill="F3F7FA"/>
          </w:tcPr>
          <w:p>
            <w:r>
              <w:rPr>
                <w:sz w:val="16"/>
              </w:rPr>
              <w:t>System logic</w:t>
            </w:r>
          </w:p>
        </w:tc>
        <w:tc>
          <w:tcPr>
            <w:tcW w:type="dxa" w:w="7416"/>
            <w:vAlign w:val="center"/>
            <w:shd w:fill="F3F7FA"/>
          </w:tcPr>
          <w:p>
            <w:r>
              <w:rPr>
                <w:sz w:val="16"/>
              </w:rPr>
              <w:t>Use current price, discount and rule inputs; line and order discount interaction is Not specified in PS.</w:t>
            </w:r>
          </w:p>
        </w:tc>
      </w:tr>
      <w:tr>
        <w:trPr>
          <w:cantSplit/>
        </w:trPr>
        <w:tc>
          <w:tcPr>
            <w:tcW w:type="dxa" w:w="2232"/>
            <w:vAlign w:val="center"/>
          </w:tcPr>
          <w:p>
            <w:r>
              <w:rPr>
                <w:sz w:val="16"/>
              </w:rPr>
              <w:t>Decision points</w:t>
            </w:r>
          </w:p>
        </w:tc>
        <w:tc>
          <w:tcPr>
            <w:tcW w:type="dxa" w:w="7416"/>
            <w:vAlign w:val="center"/>
          </w:tcPr>
          <w:p>
            <w:r>
              <w:rPr>
                <w:sz w:val="16"/>
              </w:rPr>
              <w:t>If a limit or risk threshold is exceeded, route; otherwise allow progression.</w:t>
            </w:r>
          </w:p>
        </w:tc>
      </w:tr>
      <w:tr>
        <w:trPr>
          <w:cantSplit/>
        </w:trPr>
        <w:tc>
          <w:tcPr>
            <w:tcW w:type="dxa" w:w="2232"/>
            <w:vAlign w:val="center"/>
            <w:shd w:fill="F3F7FA"/>
          </w:tcPr>
          <w:p>
            <w:r>
              <w:rPr>
                <w:sz w:val="16"/>
              </w:rPr>
              <w:t>Success outcome</w:t>
            </w:r>
          </w:p>
        </w:tc>
        <w:tc>
          <w:tcPr>
            <w:tcW w:type="dxa" w:w="7416"/>
            <w:vAlign w:val="center"/>
            <w:shd w:fill="F3F7FA"/>
          </w:tcPr>
          <w:p>
            <w:r>
              <w:rPr>
                <w:sz w:val="16"/>
              </w:rPr>
              <w:t>Draft displays updated lines, totals, margin and risk outcome.</w:t>
            </w:r>
          </w:p>
        </w:tc>
      </w:tr>
      <w:tr>
        <w:trPr>
          <w:cantSplit/>
        </w:trPr>
        <w:tc>
          <w:tcPr>
            <w:tcW w:type="dxa" w:w="2232"/>
            <w:vAlign w:val="center"/>
          </w:tcPr>
          <w:p>
            <w:r>
              <w:rPr>
                <w:sz w:val="16"/>
              </w:rPr>
              <w:t>Failure outcome</w:t>
            </w:r>
          </w:p>
        </w:tc>
        <w:tc>
          <w:tcPr>
            <w:tcW w:type="dxa" w:w="7416"/>
            <w:vAlign w:val="center"/>
          </w:tcPr>
          <w:p>
            <w:r>
              <w:rPr>
                <w:sz w:val="16"/>
              </w:rPr>
              <w:t>Missing price or rule data prevents reliable calculation; exact fallback is Not specified in PS.</w:t>
            </w:r>
          </w:p>
        </w:tc>
      </w:tr>
      <w:tr>
        <w:trPr>
          <w:cantSplit/>
        </w:trPr>
        <w:tc>
          <w:tcPr>
            <w:tcW w:type="dxa" w:w="2232"/>
            <w:vAlign w:val="center"/>
            <w:shd w:fill="F3F7FA"/>
          </w:tcPr>
          <w:p>
            <w:r>
              <w:rPr>
                <w:sz w:val="16"/>
              </w:rPr>
              <w:t>Next workflow</w:t>
            </w:r>
          </w:p>
        </w:tc>
        <w:tc>
          <w:tcPr>
            <w:tcW w:type="dxa" w:w="7416"/>
            <w:vAlign w:val="center"/>
            <w:shd w:fill="F3F7FA"/>
          </w:tcPr>
          <w:p>
            <w:r>
              <w:rPr>
                <w:sz w:val="16"/>
              </w:rPr>
              <w:t>Automatic Approval Routing or Warehouse Stock Check.</w:t>
            </w:r>
          </w:p>
        </w:tc>
      </w:tr>
    </w:tbl>
    <w:p/>
    <w:p>
      <w:pPr>
        <w:pStyle w:val="Heading2"/>
        <w:keepNext/>
        <w:keepLines/>
      </w:pPr>
      <w:r>
        <w:t>WF 18 Automatic Approval Routing</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232"/>
            <w:shd w:fill="17365D"/>
            <w:vAlign w:val="center"/>
          </w:tcPr>
          <w:p>
            <w:r>
              <w:rPr>
                <w:b/>
                <w:color w:val="FFFFFF"/>
                <w:sz w:val="16"/>
              </w:rPr>
              <w:t>Stage</w:t>
            </w:r>
          </w:p>
        </w:tc>
        <w:tc>
          <w:tcPr>
            <w:tcW w:type="dxa" w:w="7416"/>
            <w:shd w:fill="17365D"/>
            <w:vAlign w:val="center"/>
          </w:tcPr>
          <w:p>
            <w:r>
              <w:rPr>
                <w:b/>
                <w:color w:val="FFFFFF"/>
                <w:sz w:val="16"/>
              </w:rPr>
              <w:t>Specification</w:t>
            </w:r>
          </w:p>
        </w:tc>
      </w:tr>
      <w:tr>
        <w:trPr>
          <w:cantSplit/>
        </w:trPr>
        <w:tc>
          <w:tcPr>
            <w:tcW w:type="dxa" w:w="2232"/>
            <w:vAlign w:val="center"/>
          </w:tcPr>
          <w:p>
            <w:r>
              <w:rPr>
                <w:sz w:val="16"/>
              </w:rPr>
              <w:t>Trigger</w:t>
            </w:r>
          </w:p>
        </w:tc>
        <w:tc>
          <w:tcPr>
            <w:tcW w:type="dxa" w:w="7416"/>
            <w:vAlign w:val="center"/>
          </w:tcPr>
          <w:p>
            <w:r>
              <w:rPr>
                <w:sz w:val="16"/>
              </w:rPr>
              <w:t>Automatic Approval Routing is required by risk or reviewer action.</w:t>
            </w:r>
          </w:p>
        </w:tc>
      </w:tr>
      <w:tr>
        <w:trPr>
          <w:cantSplit/>
        </w:trPr>
        <w:tc>
          <w:tcPr>
            <w:tcW w:type="dxa" w:w="2232"/>
            <w:vAlign w:val="center"/>
            <w:shd w:fill="F3F7FA"/>
          </w:tcPr>
          <w:p>
            <w:r>
              <w:rPr>
                <w:sz w:val="16"/>
              </w:rPr>
              <w:t>Preconditions</w:t>
            </w:r>
          </w:p>
        </w:tc>
        <w:tc>
          <w:tcPr>
            <w:tcW w:type="dxa" w:w="7416"/>
            <w:vAlign w:val="center"/>
            <w:shd w:fill="F3F7FA"/>
          </w:tcPr>
          <w:p>
            <w:r>
              <w:rPr>
                <w:sz w:val="16"/>
              </w:rPr>
              <w:t>Quotation evaluation complete; authorized reviewer for approval actions.</w:t>
            </w:r>
          </w:p>
        </w:tc>
      </w:tr>
      <w:tr>
        <w:trPr>
          <w:cantSplit/>
        </w:trPr>
        <w:tc>
          <w:tcPr>
            <w:tcW w:type="dxa" w:w="2232"/>
            <w:vAlign w:val="center"/>
          </w:tcPr>
          <w:p>
            <w:r>
              <w:rPr>
                <w:sz w:val="16"/>
              </w:rPr>
              <w:t>Step by step actions</w:t>
            </w:r>
          </w:p>
        </w:tc>
        <w:tc>
          <w:tcPr>
            <w:tcW w:type="dxa" w:w="7416"/>
            <w:vAlign w:val="center"/>
          </w:tcPr>
          <w:p>
            <w:r>
              <w:rPr>
                <w:sz w:val="16"/>
              </w:rPr>
              <w:t>On quotation confirmation, calculate required level and create approval steps automatically.</w:t>
            </w:r>
          </w:p>
        </w:tc>
      </w:tr>
      <w:tr>
        <w:trPr>
          <w:cantSplit/>
        </w:trPr>
        <w:tc>
          <w:tcPr>
            <w:tcW w:type="dxa" w:w="2232"/>
            <w:vAlign w:val="center"/>
            <w:shd w:fill="F3F7FA"/>
          </w:tcPr>
          <w:p>
            <w:r>
              <w:rPr>
                <w:sz w:val="16"/>
              </w:rPr>
              <w:t>System logic</w:t>
            </w:r>
          </w:p>
        </w:tc>
        <w:tc>
          <w:tcPr>
            <w:tcW w:type="dxa" w:w="7416"/>
            <w:vAlign w:val="center"/>
            <w:shd w:fill="F3F7FA"/>
          </w:tcPr>
          <w:p>
            <w:r>
              <w:rPr>
                <w:sz w:val="16"/>
              </w:rPr>
              <w:t>Manager precedes Finance when both are required; rep does not manually request approval.</w:t>
            </w:r>
          </w:p>
        </w:tc>
      </w:tr>
      <w:tr>
        <w:trPr>
          <w:cantSplit/>
        </w:trPr>
        <w:tc>
          <w:tcPr>
            <w:tcW w:type="dxa" w:w="2232"/>
            <w:vAlign w:val="center"/>
          </w:tcPr>
          <w:p>
            <w:r>
              <w:rPr>
                <w:sz w:val="16"/>
              </w:rPr>
              <w:t>Decision points</w:t>
            </w:r>
          </w:p>
        </w:tc>
        <w:tc>
          <w:tcPr>
            <w:tcW w:type="dxa" w:w="7416"/>
            <w:vAlign w:val="center"/>
          </w:tcPr>
          <w:p>
            <w:r>
              <w:rPr>
                <w:sz w:val="16"/>
              </w:rPr>
              <w:t>Approve versus reject versus return; Finance required versus not required.</w:t>
            </w:r>
          </w:p>
        </w:tc>
      </w:tr>
      <w:tr>
        <w:trPr>
          <w:cantSplit/>
        </w:trPr>
        <w:tc>
          <w:tcPr>
            <w:tcW w:type="dxa" w:w="2232"/>
            <w:vAlign w:val="center"/>
            <w:shd w:fill="F3F7FA"/>
          </w:tcPr>
          <w:p>
            <w:r>
              <w:rPr>
                <w:sz w:val="16"/>
              </w:rPr>
              <w:t>Success outcome</w:t>
            </w:r>
          </w:p>
        </w:tc>
        <w:tc>
          <w:tcPr>
            <w:tcW w:type="dxa" w:w="7416"/>
            <w:vAlign w:val="center"/>
            <w:shd w:fill="F3F7FA"/>
          </w:tcPr>
          <w:p>
            <w:r>
              <w:rPr>
                <w:sz w:val="16"/>
              </w:rPr>
              <w:t>Approved quote advances, or revision path is visible with complete audit entry.</w:t>
            </w:r>
          </w:p>
        </w:tc>
      </w:tr>
      <w:tr>
        <w:trPr>
          <w:cantSplit/>
        </w:trPr>
        <w:tc>
          <w:tcPr>
            <w:tcW w:type="dxa" w:w="2232"/>
            <w:vAlign w:val="center"/>
          </w:tcPr>
          <w:p>
            <w:r>
              <w:rPr>
                <w:sz w:val="16"/>
              </w:rPr>
              <w:t>Failure outcome</w:t>
            </w:r>
          </w:p>
        </w:tc>
        <w:tc>
          <w:tcPr>
            <w:tcW w:type="dxa" w:w="7416"/>
            <w:vAlign w:val="center"/>
          </w:tcPr>
          <w:p>
            <w:r>
              <w:rPr>
                <w:sz w:val="16"/>
              </w:rPr>
              <w:t>Unauthorized or incomplete action is denied; reassignment and timeout are Not specified in PS.</w:t>
            </w:r>
          </w:p>
        </w:tc>
      </w:tr>
      <w:tr>
        <w:trPr>
          <w:cantSplit/>
        </w:trPr>
        <w:tc>
          <w:tcPr>
            <w:tcW w:type="dxa" w:w="2232"/>
            <w:vAlign w:val="center"/>
            <w:shd w:fill="F3F7FA"/>
          </w:tcPr>
          <w:p>
            <w:r>
              <w:rPr>
                <w:sz w:val="16"/>
              </w:rPr>
              <w:t>Next workflow</w:t>
            </w:r>
          </w:p>
        </w:tc>
        <w:tc>
          <w:tcPr>
            <w:tcW w:type="dxa" w:w="7416"/>
            <w:vAlign w:val="center"/>
            <w:shd w:fill="F3F7FA"/>
          </w:tcPr>
          <w:p>
            <w:r>
              <w:rPr>
                <w:sz w:val="16"/>
              </w:rPr>
              <w:t>Warehouse Stock Check, Quotation revision, or terminal rejection.</w:t>
            </w:r>
          </w:p>
        </w:tc>
      </w:tr>
    </w:tbl>
    <w:p/>
    <w:p>
      <w:pPr>
        <w:pStyle w:val="Heading2"/>
        <w:keepNext/>
        <w:keepLines/>
      </w:pPr>
      <w:r>
        <w:t>WF 19 Sales Manager Approval</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232"/>
            <w:shd w:fill="17365D"/>
            <w:vAlign w:val="center"/>
          </w:tcPr>
          <w:p>
            <w:r>
              <w:rPr>
                <w:b/>
                <w:color w:val="FFFFFF"/>
                <w:sz w:val="16"/>
              </w:rPr>
              <w:t>Stage</w:t>
            </w:r>
          </w:p>
        </w:tc>
        <w:tc>
          <w:tcPr>
            <w:tcW w:type="dxa" w:w="7416"/>
            <w:shd w:fill="17365D"/>
            <w:vAlign w:val="center"/>
          </w:tcPr>
          <w:p>
            <w:r>
              <w:rPr>
                <w:b/>
                <w:color w:val="FFFFFF"/>
                <w:sz w:val="16"/>
              </w:rPr>
              <w:t>Specification</w:t>
            </w:r>
          </w:p>
        </w:tc>
      </w:tr>
      <w:tr>
        <w:trPr>
          <w:cantSplit/>
        </w:trPr>
        <w:tc>
          <w:tcPr>
            <w:tcW w:type="dxa" w:w="2232"/>
            <w:vAlign w:val="center"/>
          </w:tcPr>
          <w:p>
            <w:r>
              <w:rPr>
                <w:sz w:val="16"/>
              </w:rPr>
              <w:t>Trigger</w:t>
            </w:r>
          </w:p>
        </w:tc>
        <w:tc>
          <w:tcPr>
            <w:tcW w:type="dxa" w:w="7416"/>
            <w:vAlign w:val="center"/>
          </w:tcPr>
          <w:p>
            <w:r>
              <w:rPr>
                <w:sz w:val="16"/>
              </w:rPr>
              <w:t>Sales Manager Approval is required by risk or reviewer action.</w:t>
            </w:r>
          </w:p>
        </w:tc>
      </w:tr>
      <w:tr>
        <w:trPr>
          <w:cantSplit/>
        </w:trPr>
        <w:tc>
          <w:tcPr>
            <w:tcW w:type="dxa" w:w="2232"/>
            <w:vAlign w:val="center"/>
            <w:shd w:fill="F3F7FA"/>
          </w:tcPr>
          <w:p>
            <w:r>
              <w:rPr>
                <w:sz w:val="16"/>
              </w:rPr>
              <w:t>Preconditions</w:t>
            </w:r>
          </w:p>
        </w:tc>
        <w:tc>
          <w:tcPr>
            <w:tcW w:type="dxa" w:w="7416"/>
            <w:vAlign w:val="center"/>
            <w:shd w:fill="F3F7FA"/>
          </w:tcPr>
          <w:p>
            <w:r>
              <w:rPr>
                <w:sz w:val="16"/>
              </w:rPr>
              <w:t>Quotation evaluation complete; authorized reviewer for approval actions.</w:t>
            </w:r>
          </w:p>
        </w:tc>
      </w:tr>
      <w:tr>
        <w:trPr>
          <w:cantSplit/>
        </w:trPr>
        <w:tc>
          <w:tcPr>
            <w:tcW w:type="dxa" w:w="2232"/>
            <w:vAlign w:val="center"/>
          </w:tcPr>
          <w:p>
            <w:r>
              <w:rPr>
                <w:sz w:val="16"/>
              </w:rPr>
              <w:t>Step by step actions</w:t>
            </w:r>
          </w:p>
        </w:tc>
        <w:tc>
          <w:tcPr>
            <w:tcW w:type="dxa" w:w="7416"/>
            <w:vAlign w:val="center"/>
          </w:tcPr>
          <w:p>
            <w:r>
              <w:rPr>
                <w:sz w:val="16"/>
              </w:rPr>
              <w:t>Manager reviews risk, quote and audit context; approve, reject or return.</w:t>
            </w:r>
          </w:p>
        </w:tc>
      </w:tr>
      <w:tr>
        <w:trPr>
          <w:cantSplit/>
        </w:trPr>
        <w:tc>
          <w:tcPr>
            <w:tcW w:type="dxa" w:w="2232"/>
            <w:vAlign w:val="center"/>
            <w:shd w:fill="F3F7FA"/>
          </w:tcPr>
          <w:p>
            <w:r>
              <w:rPr>
                <w:sz w:val="16"/>
              </w:rPr>
              <w:t>System logic</w:t>
            </w:r>
          </w:p>
        </w:tc>
        <w:tc>
          <w:tcPr>
            <w:tcW w:type="dxa" w:w="7416"/>
            <w:vAlign w:val="center"/>
            <w:shd w:fill="F3F7FA"/>
          </w:tcPr>
          <w:p>
            <w:r>
              <w:rPr>
                <w:sz w:val="16"/>
              </w:rPr>
              <w:t>Manager precedes Finance when both are required; rep does not manually request approval.</w:t>
            </w:r>
          </w:p>
        </w:tc>
      </w:tr>
      <w:tr>
        <w:trPr>
          <w:cantSplit/>
        </w:trPr>
        <w:tc>
          <w:tcPr>
            <w:tcW w:type="dxa" w:w="2232"/>
            <w:vAlign w:val="center"/>
          </w:tcPr>
          <w:p>
            <w:r>
              <w:rPr>
                <w:sz w:val="16"/>
              </w:rPr>
              <w:t>Decision points</w:t>
            </w:r>
          </w:p>
        </w:tc>
        <w:tc>
          <w:tcPr>
            <w:tcW w:type="dxa" w:w="7416"/>
            <w:vAlign w:val="center"/>
          </w:tcPr>
          <w:p>
            <w:r>
              <w:rPr>
                <w:sz w:val="16"/>
              </w:rPr>
              <w:t>Approve versus reject versus return; Finance required versus not required.</w:t>
            </w:r>
          </w:p>
        </w:tc>
      </w:tr>
      <w:tr>
        <w:trPr>
          <w:cantSplit/>
        </w:trPr>
        <w:tc>
          <w:tcPr>
            <w:tcW w:type="dxa" w:w="2232"/>
            <w:vAlign w:val="center"/>
            <w:shd w:fill="F3F7FA"/>
          </w:tcPr>
          <w:p>
            <w:r>
              <w:rPr>
                <w:sz w:val="16"/>
              </w:rPr>
              <w:t>Success outcome</w:t>
            </w:r>
          </w:p>
        </w:tc>
        <w:tc>
          <w:tcPr>
            <w:tcW w:type="dxa" w:w="7416"/>
            <w:vAlign w:val="center"/>
            <w:shd w:fill="F3F7FA"/>
          </w:tcPr>
          <w:p>
            <w:r>
              <w:rPr>
                <w:sz w:val="16"/>
              </w:rPr>
              <w:t>Approved quote advances, or revision path is visible with complete audit entry.</w:t>
            </w:r>
          </w:p>
        </w:tc>
      </w:tr>
      <w:tr>
        <w:trPr>
          <w:cantSplit/>
        </w:trPr>
        <w:tc>
          <w:tcPr>
            <w:tcW w:type="dxa" w:w="2232"/>
            <w:vAlign w:val="center"/>
          </w:tcPr>
          <w:p>
            <w:r>
              <w:rPr>
                <w:sz w:val="16"/>
              </w:rPr>
              <w:t>Failure outcome</w:t>
            </w:r>
          </w:p>
        </w:tc>
        <w:tc>
          <w:tcPr>
            <w:tcW w:type="dxa" w:w="7416"/>
            <w:vAlign w:val="center"/>
          </w:tcPr>
          <w:p>
            <w:r>
              <w:rPr>
                <w:sz w:val="16"/>
              </w:rPr>
              <w:t>Unauthorized or incomplete action is denied; reassignment and timeout are Not specified in PS.</w:t>
            </w:r>
          </w:p>
        </w:tc>
      </w:tr>
      <w:tr>
        <w:trPr>
          <w:cantSplit/>
        </w:trPr>
        <w:tc>
          <w:tcPr>
            <w:tcW w:type="dxa" w:w="2232"/>
            <w:vAlign w:val="center"/>
            <w:shd w:fill="F3F7FA"/>
          </w:tcPr>
          <w:p>
            <w:r>
              <w:rPr>
                <w:sz w:val="16"/>
              </w:rPr>
              <w:t>Next workflow</w:t>
            </w:r>
          </w:p>
        </w:tc>
        <w:tc>
          <w:tcPr>
            <w:tcW w:type="dxa" w:w="7416"/>
            <w:vAlign w:val="center"/>
            <w:shd w:fill="F3F7FA"/>
          </w:tcPr>
          <w:p>
            <w:r>
              <w:rPr>
                <w:sz w:val="16"/>
              </w:rPr>
              <w:t>Warehouse Stock Check, Quotation revision, or terminal rejection.</w:t>
            </w:r>
          </w:p>
        </w:tc>
      </w:tr>
    </w:tbl>
    <w:p/>
    <w:p>
      <w:pPr>
        <w:pStyle w:val="Heading2"/>
        <w:keepNext/>
        <w:keepLines/>
      </w:pPr>
      <w:r>
        <w:t>WF 20 Finance Approval</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232"/>
            <w:shd w:fill="17365D"/>
            <w:vAlign w:val="center"/>
          </w:tcPr>
          <w:p>
            <w:r>
              <w:rPr>
                <w:b/>
                <w:color w:val="FFFFFF"/>
                <w:sz w:val="16"/>
              </w:rPr>
              <w:t>Stage</w:t>
            </w:r>
          </w:p>
        </w:tc>
        <w:tc>
          <w:tcPr>
            <w:tcW w:type="dxa" w:w="7416"/>
            <w:shd w:fill="17365D"/>
            <w:vAlign w:val="center"/>
          </w:tcPr>
          <w:p>
            <w:r>
              <w:rPr>
                <w:b/>
                <w:color w:val="FFFFFF"/>
                <w:sz w:val="16"/>
              </w:rPr>
              <w:t>Specification</w:t>
            </w:r>
          </w:p>
        </w:tc>
      </w:tr>
      <w:tr>
        <w:trPr>
          <w:cantSplit/>
        </w:trPr>
        <w:tc>
          <w:tcPr>
            <w:tcW w:type="dxa" w:w="2232"/>
            <w:vAlign w:val="center"/>
          </w:tcPr>
          <w:p>
            <w:r>
              <w:rPr>
                <w:sz w:val="16"/>
              </w:rPr>
              <w:t>Trigger</w:t>
            </w:r>
          </w:p>
        </w:tc>
        <w:tc>
          <w:tcPr>
            <w:tcW w:type="dxa" w:w="7416"/>
            <w:vAlign w:val="center"/>
          </w:tcPr>
          <w:p>
            <w:r>
              <w:rPr>
                <w:sz w:val="16"/>
              </w:rPr>
              <w:t>Finance Approval is required by risk or reviewer action.</w:t>
            </w:r>
          </w:p>
        </w:tc>
      </w:tr>
      <w:tr>
        <w:trPr>
          <w:cantSplit/>
        </w:trPr>
        <w:tc>
          <w:tcPr>
            <w:tcW w:type="dxa" w:w="2232"/>
            <w:vAlign w:val="center"/>
            <w:shd w:fill="F3F7FA"/>
          </w:tcPr>
          <w:p>
            <w:r>
              <w:rPr>
                <w:sz w:val="16"/>
              </w:rPr>
              <w:t>Preconditions</w:t>
            </w:r>
          </w:p>
        </w:tc>
        <w:tc>
          <w:tcPr>
            <w:tcW w:type="dxa" w:w="7416"/>
            <w:vAlign w:val="center"/>
            <w:shd w:fill="F3F7FA"/>
          </w:tcPr>
          <w:p>
            <w:r>
              <w:rPr>
                <w:sz w:val="16"/>
              </w:rPr>
              <w:t>Quotation evaluation complete; authorized reviewer for approval actions.</w:t>
            </w:r>
          </w:p>
        </w:tc>
      </w:tr>
      <w:tr>
        <w:trPr>
          <w:cantSplit/>
        </w:trPr>
        <w:tc>
          <w:tcPr>
            <w:tcW w:type="dxa" w:w="2232"/>
            <w:vAlign w:val="center"/>
          </w:tcPr>
          <w:p>
            <w:r>
              <w:rPr>
                <w:sz w:val="16"/>
              </w:rPr>
              <w:t>Step by step actions</w:t>
            </w:r>
          </w:p>
        </w:tc>
        <w:tc>
          <w:tcPr>
            <w:tcW w:type="dxa" w:w="7416"/>
            <w:vAlign w:val="center"/>
          </w:tcPr>
          <w:p>
            <w:r>
              <w:rPr>
                <w:sz w:val="16"/>
              </w:rPr>
              <w:t>After manager approval, Finance reviews when the configured high-risk range requires it.</w:t>
            </w:r>
          </w:p>
        </w:tc>
      </w:tr>
      <w:tr>
        <w:trPr>
          <w:cantSplit/>
        </w:trPr>
        <w:tc>
          <w:tcPr>
            <w:tcW w:type="dxa" w:w="2232"/>
            <w:vAlign w:val="center"/>
            <w:shd w:fill="F3F7FA"/>
          </w:tcPr>
          <w:p>
            <w:r>
              <w:rPr>
                <w:sz w:val="16"/>
              </w:rPr>
              <w:t>System logic</w:t>
            </w:r>
          </w:p>
        </w:tc>
        <w:tc>
          <w:tcPr>
            <w:tcW w:type="dxa" w:w="7416"/>
            <w:vAlign w:val="center"/>
            <w:shd w:fill="F3F7FA"/>
          </w:tcPr>
          <w:p>
            <w:r>
              <w:rPr>
                <w:sz w:val="16"/>
              </w:rPr>
              <w:t>Manager precedes Finance when both are required; rep does not manually request approval.</w:t>
            </w:r>
          </w:p>
        </w:tc>
      </w:tr>
      <w:tr>
        <w:trPr>
          <w:cantSplit/>
        </w:trPr>
        <w:tc>
          <w:tcPr>
            <w:tcW w:type="dxa" w:w="2232"/>
            <w:vAlign w:val="center"/>
          </w:tcPr>
          <w:p>
            <w:r>
              <w:rPr>
                <w:sz w:val="16"/>
              </w:rPr>
              <w:t>Decision points</w:t>
            </w:r>
          </w:p>
        </w:tc>
        <w:tc>
          <w:tcPr>
            <w:tcW w:type="dxa" w:w="7416"/>
            <w:vAlign w:val="center"/>
          </w:tcPr>
          <w:p>
            <w:r>
              <w:rPr>
                <w:sz w:val="16"/>
              </w:rPr>
              <w:t>Approve versus reject versus return; Finance required versus not required.</w:t>
            </w:r>
          </w:p>
        </w:tc>
      </w:tr>
      <w:tr>
        <w:trPr>
          <w:cantSplit/>
        </w:trPr>
        <w:tc>
          <w:tcPr>
            <w:tcW w:type="dxa" w:w="2232"/>
            <w:vAlign w:val="center"/>
            <w:shd w:fill="F3F7FA"/>
          </w:tcPr>
          <w:p>
            <w:r>
              <w:rPr>
                <w:sz w:val="16"/>
              </w:rPr>
              <w:t>Success outcome</w:t>
            </w:r>
          </w:p>
        </w:tc>
        <w:tc>
          <w:tcPr>
            <w:tcW w:type="dxa" w:w="7416"/>
            <w:vAlign w:val="center"/>
            <w:shd w:fill="F3F7FA"/>
          </w:tcPr>
          <w:p>
            <w:r>
              <w:rPr>
                <w:sz w:val="16"/>
              </w:rPr>
              <w:t>Approved quote advances, or revision path is visible with complete audit entry.</w:t>
            </w:r>
          </w:p>
        </w:tc>
      </w:tr>
      <w:tr>
        <w:trPr>
          <w:cantSplit/>
        </w:trPr>
        <w:tc>
          <w:tcPr>
            <w:tcW w:type="dxa" w:w="2232"/>
            <w:vAlign w:val="center"/>
          </w:tcPr>
          <w:p>
            <w:r>
              <w:rPr>
                <w:sz w:val="16"/>
              </w:rPr>
              <w:t>Failure outcome</w:t>
            </w:r>
          </w:p>
        </w:tc>
        <w:tc>
          <w:tcPr>
            <w:tcW w:type="dxa" w:w="7416"/>
            <w:vAlign w:val="center"/>
          </w:tcPr>
          <w:p>
            <w:r>
              <w:rPr>
                <w:sz w:val="16"/>
              </w:rPr>
              <w:t>Unauthorized or incomplete action is denied; reassignment and timeout are Not specified in PS.</w:t>
            </w:r>
          </w:p>
        </w:tc>
      </w:tr>
      <w:tr>
        <w:trPr>
          <w:cantSplit/>
        </w:trPr>
        <w:tc>
          <w:tcPr>
            <w:tcW w:type="dxa" w:w="2232"/>
            <w:vAlign w:val="center"/>
            <w:shd w:fill="F3F7FA"/>
          </w:tcPr>
          <w:p>
            <w:r>
              <w:rPr>
                <w:sz w:val="16"/>
              </w:rPr>
              <w:t>Next workflow</w:t>
            </w:r>
          </w:p>
        </w:tc>
        <w:tc>
          <w:tcPr>
            <w:tcW w:type="dxa" w:w="7416"/>
            <w:vAlign w:val="center"/>
            <w:shd w:fill="F3F7FA"/>
          </w:tcPr>
          <w:p>
            <w:r>
              <w:rPr>
                <w:sz w:val="16"/>
              </w:rPr>
              <w:t>Warehouse Stock Check, Quotation revision, or terminal rejection.</w:t>
            </w:r>
          </w:p>
        </w:tc>
      </w:tr>
    </w:tbl>
    <w:p/>
    <w:p>
      <w:pPr>
        <w:pStyle w:val="Heading2"/>
        <w:keepNext/>
        <w:keepLines/>
      </w:pPr>
      <w:r>
        <w:t>WF 21 Reject or Return for Revision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232"/>
            <w:shd w:fill="17365D"/>
            <w:vAlign w:val="center"/>
          </w:tcPr>
          <w:p>
            <w:r>
              <w:rPr>
                <w:b/>
                <w:color w:val="FFFFFF"/>
                <w:sz w:val="16"/>
              </w:rPr>
              <w:t>Stage</w:t>
            </w:r>
          </w:p>
        </w:tc>
        <w:tc>
          <w:tcPr>
            <w:tcW w:type="dxa" w:w="7416"/>
            <w:shd w:fill="17365D"/>
            <w:vAlign w:val="center"/>
          </w:tcPr>
          <w:p>
            <w:r>
              <w:rPr>
                <w:b/>
                <w:color w:val="FFFFFF"/>
                <w:sz w:val="16"/>
              </w:rPr>
              <w:t>Specification</w:t>
            </w:r>
          </w:p>
        </w:tc>
      </w:tr>
      <w:tr>
        <w:trPr>
          <w:cantSplit/>
        </w:trPr>
        <w:tc>
          <w:tcPr>
            <w:tcW w:type="dxa" w:w="2232"/>
            <w:vAlign w:val="center"/>
          </w:tcPr>
          <w:p>
            <w:r>
              <w:rPr>
                <w:sz w:val="16"/>
              </w:rPr>
              <w:t>Trigger</w:t>
            </w:r>
          </w:p>
        </w:tc>
        <w:tc>
          <w:tcPr>
            <w:tcW w:type="dxa" w:w="7416"/>
            <w:vAlign w:val="center"/>
          </w:tcPr>
          <w:p>
            <w:r>
              <w:rPr>
                <w:sz w:val="16"/>
              </w:rPr>
              <w:t>Reject or Return for Revision is required by risk or reviewer action.</w:t>
            </w:r>
          </w:p>
        </w:tc>
      </w:tr>
      <w:tr>
        <w:trPr>
          <w:cantSplit/>
        </w:trPr>
        <w:tc>
          <w:tcPr>
            <w:tcW w:type="dxa" w:w="2232"/>
            <w:vAlign w:val="center"/>
            <w:shd w:fill="F3F7FA"/>
          </w:tcPr>
          <w:p>
            <w:r>
              <w:rPr>
                <w:sz w:val="16"/>
              </w:rPr>
              <w:t>Preconditions</w:t>
            </w:r>
          </w:p>
        </w:tc>
        <w:tc>
          <w:tcPr>
            <w:tcW w:type="dxa" w:w="7416"/>
            <w:vAlign w:val="center"/>
            <w:shd w:fill="F3F7FA"/>
          </w:tcPr>
          <w:p>
            <w:r>
              <w:rPr>
                <w:sz w:val="16"/>
              </w:rPr>
              <w:t>Quotation evaluation complete; authorized reviewer for approval actions.</w:t>
            </w:r>
          </w:p>
        </w:tc>
      </w:tr>
      <w:tr>
        <w:trPr>
          <w:cantSplit/>
        </w:trPr>
        <w:tc>
          <w:tcPr>
            <w:tcW w:type="dxa" w:w="2232"/>
            <w:vAlign w:val="center"/>
          </w:tcPr>
          <w:p>
            <w:r>
              <w:rPr>
                <w:sz w:val="16"/>
              </w:rPr>
              <w:t>Step by step actions</w:t>
            </w:r>
          </w:p>
        </w:tc>
        <w:tc>
          <w:tcPr>
            <w:tcW w:type="dxa" w:w="7416"/>
            <w:vAlign w:val="center"/>
          </w:tcPr>
          <w:p>
            <w:r>
              <w:rPr>
                <w:sz w:val="16"/>
              </w:rPr>
              <w:t>Reviewer records Reject or Return for Revision with reason; rep revises where allowed.</w:t>
            </w:r>
          </w:p>
        </w:tc>
      </w:tr>
      <w:tr>
        <w:trPr>
          <w:cantSplit/>
        </w:trPr>
        <w:tc>
          <w:tcPr>
            <w:tcW w:type="dxa" w:w="2232"/>
            <w:vAlign w:val="center"/>
            <w:shd w:fill="F3F7FA"/>
          </w:tcPr>
          <w:p>
            <w:r>
              <w:rPr>
                <w:sz w:val="16"/>
              </w:rPr>
              <w:t>System logic</w:t>
            </w:r>
          </w:p>
        </w:tc>
        <w:tc>
          <w:tcPr>
            <w:tcW w:type="dxa" w:w="7416"/>
            <w:vAlign w:val="center"/>
            <w:shd w:fill="F3F7FA"/>
          </w:tcPr>
          <w:p>
            <w:r>
              <w:rPr>
                <w:sz w:val="16"/>
              </w:rPr>
              <w:t>Manager precedes Finance when both are required; rep does not manually request approval.</w:t>
            </w:r>
          </w:p>
        </w:tc>
      </w:tr>
      <w:tr>
        <w:trPr>
          <w:cantSplit/>
        </w:trPr>
        <w:tc>
          <w:tcPr>
            <w:tcW w:type="dxa" w:w="2232"/>
            <w:vAlign w:val="center"/>
          </w:tcPr>
          <w:p>
            <w:r>
              <w:rPr>
                <w:sz w:val="16"/>
              </w:rPr>
              <w:t>Decision points</w:t>
            </w:r>
          </w:p>
        </w:tc>
        <w:tc>
          <w:tcPr>
            <w:tcW w:type="dxa" w:w="7416"/>
            <w:vAlign w:val="center"/>
          </w:tcPr>
          <w:p>
            <w:r>
              <w:rPr>
                <w:sz w:val="16"/>
              </w:rPr>
              <w:t>Approve versus reject versus return; Finance required versus not required.</w:t>
            </w:r>
          </w:p>
        </w:tc>
      </w:tr>
      <w:tr>
        <w:trPr>
          <w:cantSplit/>
        </w:trPr>
        <w:tc>
          <w:tcPr>
            <w:tcW w:type="dxa" w:w="2232"/>
            <w:vAlign w:val="center"/>
            <w:shd w:fill="F3F7FA"/>
          </w:tcPr>
          <w:p>
            <w:r>
              <w:rPr>
                <w:sz w:val="16"/>
              </w:rPr>
              <w:t>Success outcome</w:t>
            </w:r>
          </w:p>
        </w:tc>
        <w:tc>
          <w:tcPr>
            <w:tcW w:type="dxa" w:w="7416"/>
            <w:vAlign w:val="center"/>
            <w:shd w:fill="F3F7FA"/>
          </w:tcPr>
          <w:p>
            <w:r>
              <w:rPr>
                <w:sz w:val="16"/>
              </w:rPr>
              <w:t>Approved quote advances, or revision path is visible with complete audit entry.</w:t>
            </w:r>
          </w:p>
        </w:tc>
      </w:tr>
      <w:tr>
        <w:trPr>
          <w:cantSplit/>
        </w:trPr>
        <w:tc>
          <w:tcPr>
            <w:tcW w:type="dxa" w:w="2232"/>
            <w:vAlign w:val="center"/>
          </w:tcPr>
          <w:p>
            <w:r>
              <w:rPr>
                <w:sz w:val="16"/>
              </w:rPr>
              <w:t>Failure outcome</w:t>
            </w:r>
          </w:p>
        </w:tc>
        <w:tc>
          <w:tcPr>
            <w:tcW w:type="dxa" w:w="7416"/>
            <w:vAlign w:val="center"/>
          </w:tcPr>
          <w:p>
            <w:r>
              <w:rPr>
                <w:sz w:val="16"/>
              </w:rPr>
              <w:t>Unauthorized or incomplete action is denied; reassignment and timeout are Not specified in PS.</w:t>
            </w:r>
          </w:p>
        </w:tc>
      </w:tr>
      <w:tr>
        <w:trPr>
          <w:cantSplit/>
        </w:trPr>
        <w:tc>
          <w:tcPr>
            <w:tcW w:type="dxa" w:w="2232"/>
            <w:vAlign w:val="center"/>
            <w:shd w:fill="F3F7FA"/>
          </w:tcPr>
          <w:p>
            <w:r>
              <w:rPr>
                <w:sz w:val="16"/>
              </w:rPr>
              <w:t>Next workflow</w:t>
            </w:r>
          </w:p>
        </w:tc>
        <w:tc>
          <w:tcPr>
            <w:tcW w:type="dxa" w:w="7416"/>
            <w:vAlign w:val="center"/>
            <w:shd w:fill="F3F7FA"/>
          </w:tcPr>
          <w:p>
            <w:r>
              <w:rPr>
                <w:sz w:val="16"/>
              </w:rPr>
              <w:t>Warehouse Stock Check, Quotation revision, or terminal rejection.</w:t>
            </w:r>
          </w:p>
        </w:tc>
      </w:tr>
    </w:tbl>
    <w:p/>
    <w:p>
      <w:pPr>
        <w:pStyle w:val="Heading2"/>
        <w:keepNext/>
        <w:keepLines/>
      </w:pPr>
      <w:r>
        <w:t>WF 22 Approval Audit Trail</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232"/>
            <w:shd w:fill="17365D"/>
            <w:vAlign w:val="center"/>
          </w:tcPr>
          <w:p>
            <w:r>
              <w:rPr>
                <w:b/>
                <w:color w:val="FFFFFF"/>
                <w:sz w:val="16"/>
              </w:rPr>
              <w:t>Stage</w:t>
            </w:r>
          </w:p>
        </w:tc>
        <w:tc>
          <w:tcPr>
            <w:tcW w:type="dxa" w:w="7416"/>
            <w:shd w:fill="17365D"/>
            <w:vAlign w:val="center"/>
          </w:tcPr>
          <w:p>
            <w:r>
              <w:rPr>
                <w:b/>
                <w:color w:val="FFFFFF"/>
                <w:sz w:val="16"/>
              </w:rPr>
              <w:t>Specification</w:t>
            </w:r>
          </w:p>
        </w:tc>
      </w:tr>
      <w:tr>
        <w:trPr>
          <w:cantSplit/>
        </w:trPr>
        <w:tc>
          <w:tcPr>
            <w:tcW w:type="dxa" w:w="2232"/>
            <w:vAlign w:val="center"/>
          </w:tcPr>
          <w:p>
            <w:r>
              <w:rPr>
                <w:sz w:val="16"/>
              </w:rPr>
              <w:t>Trigger</w:t>
            </w:r>
          </w:p>
        </w:tc>
        <w:tc>
          <w:tcPr>
            <w:tcW w:type="dxa" w:w="7416"/>
            <w:vAlign w:val="center"/>
          </w:tcPr>
          <w:p>
            <w:r>
              <w:rPr>
                <w:sz w:val="16"/>
              </w:rPr>
              <w:t>Approval Audit Trail is required by risk or reviewer action.</w:t>
            </w:r>
          </w:p>
        </w:tc>
      </w:tr>
      <w:tr>
        <w:trPr>
          <w:cantSplit/>
        </w:trPr>
        <w:tc>
          <w:tcPr>
            <w:tcW w:type="dxa" w:w="2232"/>
            <w:vAlign w:val="center"/>
            <w:shd w:fill="F3F7FA"/>
          </w:tcPr>
          <w:p>
            <w:r>
              <w:rPr>
                <w:sz w:val="16"/>
              </w:rPr>
              <w:t>Preconditions</w:t>
            </w:r>
          </w:p>
        </w:tc>
        <w:tc>
          <w:tcPr>
            <w:tcW w:type="dxa" w:w="7416"/>
            <w:vAlign w:val="center"/>
            <w:shd w:fill="F3F7FA"/>
          </w:tcPr>
          <w:p>
            <w:r>
              <w:rPr>
                <w:sz w:val="16"/>
              </w:rPr>
              <w:t>Quotation evaluation complete; authorized reviewer for approval actions.</w:t>
            </w:r>
          </w:p>
        </w:tc>
      </w:tr>
      <w:tr>
        <w:trPr>
          <w:cantSplit/>
        </w:trPr>
        <w:tc>
          <w:tcPr>
            <w:tcW w:type="dxa" w:w="2232"/>
            <w:vAlign w:val="center"/>
          </w:tcPr>
          <w:p>
            <w:r>
              <w:rPr>
                <w:sz w:val="16"/>
              </w:rPr>
              <w:t>Step by step actions</w:t>
            </w:r>
          </w:p>
        </w:tc>
        <w:tc>
          <w:tcPr>
            <w:tcW w:type="dxa" w:w="7416"/>
            <w:vAlign w:val="center"/>
          </w:tcPr>
          <w:p>
            <w:r>
              <w:rPr>
                <w:sz w:val="16"/>
              </w:rPr>
              <w:t>Write user, timestamp and reason for every approval, rejection and edit.</w:t>
            </w:r>
          </w:p>
        </w:tc>
      </w:tr>
      <w:tr>
        <w:trPr>
          <w:cantSplit/>
        </w:trPr>
        <w:tc>
          <w:tcPr>
            <w:tcW w:type="dxa" w:w="2232"/>
            <w:vAlign w:val="center"/>
            <w:shd w:fill="F3F7FA"/>
          </w:tcPr>
          <w:p>
            <w:r>
              <w:rPr>
                <w:sz w:val="16"/>
              </w:rPr>
              <w:t>System logic</w:t>
            </w:r>
          </w:p>
        </w:tc>
        <w:tc>
          <w:tcPr>
            <w:tcW w:type="dxa" w:w="7416"/>
            <w:vAlign w:val="center"/>
            <w:shd w:fill="F3F7FA"/>
          </w:tcPr>
          <w:p>
            <w:r>
              <w:rPr>
                <w:sz w:val="16"/>
              </w:rPr>
              <w:t>Manager precedes Finance when both are required; rep does not manually request approval.</w:t>
            </w:r>
          </w:p>
        </w:tc>
      </w:tr>
      <w:tr>
        <w:trPr>
          <w:cantSplit/>
        </w:trPr>
        <w:tc>
          <w:tcPr>
            <w:tcW w:type="dxa" w:w="2232"/>
            <w:vAlign w:val="center"/>
          </w:tcPr>
          <w:p>
            <w:r>
              <w:rPr>
                <w:sz w:val="16"/>
              </w:rPr>
              <w:t>Decision points</w:t>
            </w:r>
          </w:p>
        </w:tc>
        <w:tc>
          <w:tcPr>
            <w:tcW w:type="dxa" w:w="7416"/>
            <w:vAlign w:val="center"/>
          </w:tcPr>
          <w:p>
            <w:r>
              <w:rPr>
                <w:sz w:val="16"/>
              </w:rPr>
              <w:t>Approve versus reject versus return; Finance required versus not required.</w:t>
            </w:r>
          </w:p>
        </w:tc>
      </w:tr>
      <w:tr>
        <w:trPr>
          <w:cantSplit/>
        </w:trPr>
        <w:tc>
          <w:tcPr>
            <w:tcW w:type="dxa" w:w="2232"/>
            <w:vAlign w:val="center"/>
            <w:shd w:fill="F3F7FA"/>
          </w:tcPr>
          <w:p>
            <w:r>
              <w:rPr>
                <w:sz w:val="16"/>
              </w:rPr>
              <w:t>Success outcome</w:t>
            </w:r>
          </w:p>
        </w:tc>
        <w:tc>
          <w:tcPr>
            <w:tcW w:type="dxa" w:w="7416"/>
            <w:vAlign w:val="center"/>
            <w:shd w:fill="F3F7FA"/>
          </w:tcPr>
          <w:p>
            <w:r>
              <w:rPr>
                <w:sz w:val="16"/>
              </w:rPr>
              <w:t>Approved quote advances, or revision path is visible with complete audit entry.</w:t>
            </w:r>
          </w:p>
        </w:tc>
      </w:tr>
      <w:tr>
        <w:trPr>
          <w:cantSplit/>
        </w:trPr>
        <w:tc>
          <w:tcPr>
            <w:tcW w:type="dxa" w:w="2232"/>
            <w:vAlign w:val="center"/>
          </w:tcPr>
          <w:p>
            <w:r>
              <w:rPr>
                <w:sz w:val="16"/>
              </w:rPr>
              <w:t>Failure outcome</w:t>
            </w:r>
          </w:p>
        </w:tc>
        <w:tc>
          <w:tcPr>
            <w:tcW w:type="dxa" w:w="7416"/>
            <w:vAlign w:val="center"/>
          </w:tcPr>
          <w:p>
            <w:r>
              <w:rPr>
                <w:sz w:val="16"/>
              </w:rPr>
              <w:t>Unauthorized or incomplete action is denied; reassignment and timeout are Not specified in PS.</w:t>
            </w:r>
          </w:p>
        </w:tc>
      </w:tr>
      <w:tr>
        <w:trPr>
          <w:cantSplit/>
        </w:trPr>
        <w:tc>
          <w:tcPr>
            <w:tcW w:type="dxa" w:w="2232"/>
            <w:vAlign w:val="center"/>
            <w:shd w:fill="F3F7FA"/>
          </w:tcPr>
          <w:p>
            <w:r>
              <w:rPr>
                <w:sz w:val="16"/>
              </w:rPr>
              <w:t>Next workflow</w:t>
            </w:r>
          </w:p>
        </w:tc>
        <w:tc>
          <w:tcPr>
            <w:tcW w:type="dxa" w:w="7416"/>
            <w:vAlign w:val="center"/>
            <w:shd w:fill="F3F7FA"/>
          </w:tcPr>
          <w:p>
            <w:r>
              <w:rPr>
                <w:sz w:val="16"/>
              </w:rPr>
              <w:t>Warehouse Stock Check, Quotation revision, or terminal rejection.</w:t>
            </w:r>
          </w:p>
        </w:tc>
      </w:tr>
    </w:tbl>
    <w:p/>
    <w:p>
      <w:pPr>
        <w:pStyle w:val="Heading2"/>
        <w:keepNext/>
        <w:keepLines/>
      </w:pPr>
      <w:r>
        <w:t>WF 23 Upsell Recommendation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232"/>
            <w:shd w:fill="17365D"/>
            <w:vAlign w:val="center"/>
          </w:tcPr>
          <w:p>
            <w:r>
              <w:rPr>
                <w:b/>
                <w:color w:val="FFFFFF"/>
                <w:sz w:val="16"/>
              </w:rPr>
              <w:t>Stage</w:t>
            </w:r>
          </w:p>
        </w:tc>
        <w:tc>
          <w:tcPr>
            <w:tcW w:type="dxa" w:w="7416"/>
            <w:shd w:fill="17365D"/>
            <w:vAlign w:val="center"/>
          </w:tcPr>
          <w:p>
            <w:r>
              <w:rPr>
                <w:b/>
                <w:color w:val="FFFFFF"/>
                <w:sz w:val="16"/>
              </w:rPr>
              <w:t>Specification</w:t>
            </w:r>
          </w:p>
        </w:tc>
      </w:tr>
      <w:tr>
        <w:trPr>
          <w:cantSplit/>
        </w:trPr>
        <w:tc>
          <w:tcPr>
            <w:tcW w:type="dxa" w:w="2232"/>
            <w:vAlign w:val="center"/>
          </w:tcPr>
          <w:p>
            <w:r>
              <w:rPr>
                <w:sz w:val="16"/>
              </w:rPr>
              <w:t>Trigger</w:t>
            </w:r>
          </w:p>
        </w:tc>
        <w:tc>
          <w:tcPr>
            <w:tcW w:type="dxa" w:w="7416"/>
            <w:vAlign w:val="center"/>
          </w:tcPr>
          <w:p>
            <w:r>
              <w:rPr>
                <w:sz w:val="16"/>
              </w:rPr>
              <w:t>Cart contents change and upsell panel evaluates candidates.</w:t>
            </w:r>
          </w:p>
        </w:tc>
      </w:tr>
      <w:tr>
        <w:trPr>
          <w:cantSplit/>
        </w:trPr>
        <w:tc>
          <w:tcPr>
            <w:tcW w:type="dxa" w:w="2232"/>
            <w:vAlign w:val="center"/>
            <w:shd w:fill="F3F7FA"/>
          </w:tcPr>
          <w:p>
            <w:r>
              <w:rPr>
                <w:sz w:val="16"/>
              </w:rPr>
              <w:t>Preconditions</w:t>
            </w:r>
          </w:p>
        </w:tc>
        <w:tc>
          <w:tcPr>
            <w:tcW w:type="dxa" w:w="7416"/>
            <w:vAlign w:val="center"/>
            <w:shd w:fill="F3F7FA"/>
          </w:tcPr>
          <w:p>
            <w:r>
              <w:rPr>
                <w:sz w:val="16"/>
              </w:rPr>
              <w:t>Quotation draft; optional rules configured.</w:t>
            </w:r>
          </w:p>
        </w:tc>
      </w:tr>
      <w:tr>
        <w:trPr>
          <w:cantSplit/>
        </w:trPr>
        <w:tc>
          <w:tcPr>
            <w:tcW w:type="dxa" w:w="2232"/>
            <w:vAlign w:val="center"/>
          </w:tcPr>
          <w:p>
            <w:r>
              <w:rPr>
                <w:sz w:val="16"/>
              </w:rPr>
              <w:t>Step by step actions</w:t>
            </w:r>
          </w:p>
        </w:tc>
        <w:tc>
          <w:tcPr>
            <w:tcW w:type="dxa" w:w="7416"/>
            <w:vAlign w:val="center"/>
          </w:tcPr>
          <w:p>
            <w:r>
              <w:rPr>
                <w:sz w:val="16"/>
              </w:rPr>
              <w:t>Rank upsell candidates from co-purchase history and promotions; exclude below-margin candidates; show margin delta; rep adds or dismisses.</w:t>
            </w:r>
          </w:p>
        </w:tc>
      </w:tr>
      <w:tr>
        <w:trPr>
          <w:cantSplit/>
        </w:trPr>
        <w:tc>
          <w:tcPr>
            <w:tcW w:type="dxa" w:w="2232"/>
            <w:vAlign w:val="center"/>
            <w:shd w:fill="F3F7FA"/>
          </w:tcPr>
          <w:p>
            <w:r>
              <w:rPr>
                <w:sz w:val="16"/>
              </w:rPr>
              <w:t>System logic</w:t>
            </w:r>
          </w:p>
        </w:tc>
        <w:tc>
          <w:tcPr>
            <w:tcW w:type="dxa" w:w="7416"/>
            <w:vAlign w:val="center"/>
            <w:shd w:fill="F3F7FA"/>
          </w:tcPr>
          <w:p>
            <w:r>
              <w:rPr>
                <w:sz w:val="16"/>
              </w:rPr>
              <w:t>Promoted products rank higher and only healthy-margin suggestions surface.</w:t>
            </w:r>
          </w:p>
        </w:tc>
      </w:tr>
      <w:tr>
        <w:trPr>
          <w:cantSplit/>
        </w:trPr>
        <w:tc>
          <w:tcPr>
            <w:tcW w:type="dxa" w:w="2232"/>
            <w:vAlign w:val="center"/>
          </w:tcPr>
          <w:p>
            <w:r>
              <w:rPr>
                <w:sz w:val="16"/>
              </w:rPr>
              <w:t>Decision points</w:t>
            </w:r>
          </w:p>
        </w:tc>
        <w:tc>
          <w:tcPr>
            <w:tcW w:type="dxa" w:w="7416"/>
            <w:vAlign w:val="center"/>
          </w:tcPr>
          <w:p>
            <w:r>
              <w:rPr>
                <w:sz w:val="16"/>
              </w:rPr>
              <w:t>Add versus dismiss.</w:t>
            </w:r>
          </w:p>
        </w:tc>
      </w:tr>
      <w:tr>
        <w:trPr>
          <w:cantSplit/>
        </w:trPr>
        <w:tc>
          <w:tcPr>
            <w:tcW w:type="dxa" w:w="2232"/>
            <w:vAlign w:val="center"/>
            <w:shd w:fill="F3F7FA"/>
          </w:tcPr>
          <w:p>
            <w:r>
              <w:rPr>
                <w:sz w:val="16"/>
              </w:rPr>
              <w:t>Success outcome</w:t>
            </w:r>
          </w:p>
        </w:tc>
        <w:tc>
          <w:tcPr>
            <w:tcW w:type="dxa" w:w="7416"/>
            <w:vAlign w:val="center"/>
            <w:shd w:fill="F3F7FA"/>
          </w:tcPr>
          <w:p>
            <w:r>
              <w:rPr>
                <w:sz w:val="16"/>
              </w:rPr>
              <w:t>Suggestion action is reflected immediately; adding updates total and margin.</w:t>
            </w:r>
          </w:p>
        </w:tc>
      </w:tr>
      <w:tr>
        <w:trPr>
          <w:cantSplit/>
        </w:trPr>
        <w:tc>
          <w:tcPr>
            <w:tcW w:type="dxa" w:w="2232"/>
            <w:vAlign w:val="center"/>
          </w:tcPr>
          <w:p>
            <w:r>
              <w:rPr>
                <w:sz w:val="16"/>
              </w:rPr>
              <w:t>Failure outcome</w:t>
            </w:r>
          </w:p>
        </w:tc>
        <w:tc>
          <w:tcPr>
            <w:tcW w:type="dxa" w:w="7416"/>
            <w:vAlign w:val="center"/>
          </w:tcPr>
          <w:p>
            <w:r>
              <w:rPr>
                <w:sz w:val="16"/>
              </w:rPr>
              <w:t>No qualified suggestion yields an empty panel; cold-start details are Not specified in PS.</w:t>
            </w:r>
          </w:p>
        </w:tc>
      </w:tr>
      <w:tr>
        <w:trPr>
          <w:cantSplit/>
        </w:trPr>
        <w:tc>
          <w:tcPr>
            <w:tcW w:type="dxa" w:w="2232"/>
            <w:vAlign w:val="center"/>
            <w:shd w:fill="F3F7FA"/>
          </w:tcPr>
          <w:p>
            <w:r>
              <w:rPr>
                <w:sz w:val="16"/>
              </w:rPr>
              <w:t>Next workflow</w:t>
            </w:r>
          </w:p>
        </w:tc>
        <w:tc>
          <w:tcPr>
            <w:tcW w:type="dxa" w:w="7416"/>
            <w:vAlign w:val="center"/>
            <w:shd w:fill="F3F7FA"/>
          </w:tcPr>
          <w:p>
            <w:r>
              <w:rPr>
                <w:sz w:val="16"/>
              </w:rPr>
              <w:t>Continue Quotation Creation.</w:t>
            </w:r>
          </w:p>
        </w:tc>
      </w:tr>
    </w:tbl>
    <w:p/>
    <w:p>
      <w:pPr>
        <w:pStyle w:val="Heading2"/>
        <w:keepNext/>
        <w:keepLines/>
      </w:pPr>
      <w:r>
        <w:t>WF 24 Cross Sell Recommendation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232"/>
            <w:shd w:fill="17365D"/>
            <w:vAlign w:val="center"/>
          </w:tcPr>
          <w:p>
            <w:r>
              <w:rPr>
                <w:b/>
                <w:color w:val="FFFFFF"/>
                <w:sz w:val="16"/>
              </w:rPr>
              <w:t>Stage</w:t>
            </w:r>
          </w:p>
        </w:tc>
        <w:tc>
          <w:tcPr>
            <w:tcW w:type="dxa" w:w="7416"/>
            <w:shd w:fill="17365D"/>
            <w:vAlign w:val="center"/>
          </w:tcPr>
          <w:p>
            <w:r>
              <w:rPr>
                <w:b/>
                <w:color w:val="FFFFFF"/>
                <w:sz w:val="16"/>
              </w:rPr>
              <w:t>Specification</w:t>
            </w:r>
          </w:p>
        </w:tc>
      </w:tr>
      <w:tr>
        <w:trPr>
          <w:cantSplit/>
        </w:trPr>
        <w:tc>
          <w:tcPr>
            <w:tcW w:type="dxa" w:w="2232"/>
            <w:vAlign w:val="center"/>
          </w:tcPr>
          <w:p>
            <w:r>
              <w:rPr>
                <w:sz w:val="16"/>
              </w:rPr>
              <w:t>Trigger</w:t>
            </w:r>
          </w:p>
        </w:tc>
        <w:tc>
          <w:tcPr>
            <w:tcW w:type="dxa" w:w="7416"/>
            <w:vAlign w:val="center"/>
          </w:tcPr>
          <w:p>
            <w:r>
              <w:rPr>
                <w:sz w:val="16"/>
              </w:rPr>
              <w:t>Cart contents change and cross-sell panel evaluates candidates.</w:t>
            </w:r>
          </w:p>
        </w:tc>
      </w:tr>
      <w:tr>
        <w:trPr>
          <w:cantSplit/>
        </w:trPr>
        <w:tc>
          <w:tcPr>
            <w:tcW w:type="dxa" w:w="2232"/>
            <w:vAlign w:val="center"/>
            <w:shd w:fill="F3F7FA"/>
          </w:tcPr>
          <w:p>
            <w:r>
              <w:rPr>
                <w:sz w:val="16"/>
              </w:rPr>
              <w:t>Preconditions</w:t>
            </w:r>
          </w:p>
        </w:tc>
        <w:tc>
          <w:tcPr>
            <w:tcW w:type="dxa" w:w="7416"/>
            <w:vAlign w:val="center"/>
            <w:shd w:fill="F3F7FA"/>
          </w:tcPr>
          <w:p>
            <w:r>
              <w:rPr>
                <w:sz w:val="16"/>
              </w:rPr>
              <w:t>Quotation draft; optional rules configured.</w:t>
            </w:r>
          </w:p>
        </w:tc>
      </w:tr>
      <w:tr>
        <w:trPr>
          <w:cantSplit/>
        </w:trPr>
        <w:tc>
          <w:tcPr>
            <w:tcW w:type="dxa" w:w="2232"/>
            <w:vAlign w:val="center"/>
          </w:tcPr>
          <w:p>
            <w:r>
              <w:rPr>
                <w:sz w:val="16"/>
              </w:rPr>
              <w:t>Step by step actions</w:t>
            </w:r>
          </w:p>
        </w:tc>
        <w:tc>
          <w:tcPr>
            <w:tcW w:type="dxa" w:w="7416"/>
            <w:vAlign w:val="center"/>
          </w:tcPr>
          <w:p>
            <w:r>
              <w:rPr>
                <w:sz w:val="16"/>
              </w:rPr>
              <w:t>Rank cross-sell candidates from co-purchase history and promotions; exclude below-margin candidates; show margin delta; rep adds or dismisses.</w:t>
            </w:r>
          </w:p>
        </w:tc>
      </w:tr>
      <w:tr>
        <w:trPr>
          <w:cantSplit/>
        </w:trPr>
        <w:tc>
          <w:tcPr>
            <w:tcW w:type="dxa" w:w="2232"/>
            <w:vAlign w:val="center"/>
            <w:shd w:fill="F3F7FA"/>
          </w:tcPr>
          <w:p>
            <w:r>
              <w:rPr>
                <w:sz w:val="16"/>
              </w:rPr>
              <w:t>System logic</w:t>
            </w:r>
          </w:p>
        </w:tc>
        <w:tc>
          <w:tcPr>
            <w:tcW w:type="dxa" w:w="7416"/>
            <w:vAlign w:val="center"/>
            <w:shd w:fill="F3F7FA"/>
          </w:tcPr>
          <w:p>
            <w:r>
              <w:rPr>
                <w:sz w:val="16"/>
              </w:rPr>
              <w:t>Promoted products rank higher and only healthy-margin suggestions surface.</w:t>
            </w:r>
          </w:p>
        </w:tc>
      </w:tr>
      <w:tr>
        <w:trPr>
          <w:cantSplit/>
        </w:trPr>
        <w:tc>
          <w:tcPr>
            <w:tcW w:type="dxa" w:w="2232"/>
            <w:vAlign w:val="center"/>
          </w:tcPr>
          <w:p>
            <w:r>
              <w:rPr>
                <w:sz w:val="16"/>
              </w:rPr>
              <w:t>Decision points</w:t>
            </w:r>
          </w:p>
        </w:tc>
        <w:tc>
          <w:tcPr>
            <w:tcW w:type="dxa" w:w="7416"/>
            <w:vAlign w:val="center"/>
          </w:tcPr>
          <w:p>
            <w:r>
              <w:rPr>
                <w:sz w:val="16"/>
              </w:rPr>
              <w:t>Add versus dismiss.</w:t>
            </w:r>
          </w:p>
        </w:tc>
      </w:tr>
      <w:tr>
        <w:trPr>
          <w:cantSplit/>
        </w:trPr>
        <w:tc>
          <w:tcPr>
            <w:tcW w:type="dxa" w:w="2232"/>
            <w:vAlign w:val="center"/>
            <w:shd w:fill="F3F7FA"/>
          </w:tcPr>
          <w:p>
            <w:r>
              <w:rPr>
                <w:sz w:val="16"/>
              </w:rPr>
              <w:t>Success outcome</w:t>
            </w:r>
          </w:p>
        </w:tc>
        <w:tc>
          <w:tcPr>
            <w:tcW w:type="dxa" w:w="7416"/>
            <w:vAlign w:val="center"/>
            <w:shd w:fill="F3F7FA"/>
          </w:tcPr>
          <w:p>
            <w:r>
              <w:rPr>
                <w:sz w:val="16"/>
              </w:rPr>
              <w:t>Suggestion action is reflected immediately; adding updates total and margin.</w:t>
            </w:r>
          </w:p>
        </w:tc>
      </w:tr>
      <w:tr>
        <w:trPr>
          <w:cantSplit/>
        </w:trPr>
        <w:tc>
          <w:tcPr>
            <w:tcW w:type="dxa" w:w="2232"/>
            <w:vAlign w:val="center"/>
          </w:tcPr>
          <w:p>
            <w:r>
              <w:rPr>
                <w:sz w:val="16"/>
              </w:rPr>
              <w:t>Failure outcome</w:t>
            </w:r>
          </w:p>
        </w:tc>
        <w:tc>
          <w:tcPr>
            <w:tcW w:type="dxa" w:w="7416"/>
            <w:vAlign w:val="center"/>
          </w:tcPr>
          <w:p>
            <w:r>
              <w:rPr>
                <w:sz w:val="16"/>
              </w:rPr>
              <w:t>No qualified suggestion yields an empty panel; cold-start details are Not specified in PS.</w:t>
            </w:r>
          </w:p>
        </w:tc>
      </w:tr>
      <w:tr>
        <w:trPr>
          <w:cantSplit/>
        </w:trPr>
        <w:tc>
          <w:tcPr>
            <w:tcW w:type="dxa" w:w="2232"/>
            <w:vAlign w:val="center"/>
            <w:shd w:fill="F3F7FA"/>
          </w:tcPr>
          <w:p>
            <w:r>
              <w:rPr>
                <w:sz w:val="16"/>
              </w:rPr>
              <w:t>Next workflow</w:t>
            </w:r>
          </w:p>
        </w:tc>
        <w:tc>
          <w:tcPr>
            <w:tcW w:type="dxa" w:w="7416"/>
            <w:vAlign w:val="center"/>
            <w:shd w:fill="F3F7FA"/>
          </w:tcPr>
          <w:p>
            <w:r>
              <w:rPr>
                <w:sz w:val="16"/>
              </w:rPr>
              <w:t>Continue Quotation Creation.</w:t>
            </w:r>
          </w:p>
        </w:tc>
      </w:tr>
    </w:tbl>
    <w:p/>
    <w:p>
      <w:pPr>
        <w:pStyle w:val="Heading2"/>
        <w:keepNext/>
        <w:keepLines/>
      </w:pPr>
      <w:r>
        <w:t>WF 25 Warehouse Stock Check</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232"/>
            <w:shd w:fill="17365D"/>
            <w:vAlign w:val="center"/>
          </w:tcPr>
          <w:p>
            <w:r>
              <w:rPr>
                <w:b/>
                <w:color w:val="FFFFFF"/>
                <w:sz w:val="16"/>
              </w:rPr>
              <w:t>Stage</w:t>
            </w:r>
          </w:p>
        </w:tc>
        <w:tc>
          <w:tcPr>
            <w:tcW w:type="dxa" w:w="7416"/>
            <w:shd w:fill="17365D"/>
            <w:vAlign w:val="center"/>
          </w:tcPr>
          <w:p>
            <w:r>
              <w:rPr>
                <w:b/>
                <w:color w:val="FFFFFF"/>
                <w:sz w:val="16"/>
              </w:rPr>
              <w:t>Specification</w:t>
            </w:r>
          </w:p>
        </w:tc>
      </w:tr>
      <w:tr>
        <w:trPr>
          <w:cantSplit/>
        </w:trPr>
        <w:tc>
          <w:tcPr>
            <w:tcW w:type="dxa" w:w="2232"/>
            <w:vAlign w:val="center"/>
          </w:tcPr>
          <w:p>
            <w:r>
              <w:rPr>
                <w:sz w:val="16"/>
              </w:rPr>
              <w:t>Trigger</w:t>
            </w:r>
          </w:p>
        </w:tc>
        <w:tc>
          <w:tcPr>
            <w:tcW w:type="dxa" w:w="7416"/>
            <w:vAlign w:val="center"/>
          </w:tcPr>
          <w:p>
            <w:r>
              <w:rPr>
                <w:sz w:val="16"/>
              </w:rPr>
              <w:t>Approved or approval-free order reaches Warehouse Stock Check.</w:t>
            </w:r>
          </w:p>
        </w:tc>
      </w:tr>
      <w:tr>
        <w:trPr>
          <w:cantSplit/>
        </w:trPr>
        <w:tc>
          <w:tcPr>
            <w:tcW w:type="dxa" w:w="2232"/>
            <w:vAlign w:val="center"/>
            <w:shd w:fill="F3F7FA"/>
          </w:tcPr>
          <w:p>
            <w:r>
              <w:rPr>
                <w:sz w:val="16"/>
              </w:rPr>
              <w:t>Preconditions</w:t>
            </w:r>
          </w:p>
        </w:tc>
        <w:tc>
          <w:tcPr>
            <w:tcW w:type="dxa" w:w="7416"/>
            <w:vAlign w:val="center"/>
            <w:shd w:fill="F3F7FA"/>
          </w:tcPr>
          <w:p>
            <w:r>
              <w:rPr>
                <w:sz w:val="16"/>
              </w:rPr>
              <w:t>Order lines exist; live warehouse data is available.</w:t>
            </w:r>
          </w:p>
        </w:tc>
      </w:tr>
      <w:tr>
        <w:trPr>
          <w:cantSplit/>
        </w:trPr>
        <w:tc>
          <w:tcPr>
            <w:tcW w:type="dxa" w:w="2232"/>
            <w:vAlign w:val="center"/>
          </w:tcPr>
          <w:p>
            <w:r>
              <w:rPr>
                <w:sz w:val="16"/>
              </w:rPr>
              <w:t>Step by step actions</w:t>
            </w:r>
          </w:p>
        </w:tc>
        <w:tc>
          <w:tcPr>
            <w:tcW w:type="dxa" w:w="7416"/>
            <w:vAlign w:val="center"/>
          </w:tcPr>
          <w:p>
            <w:r>
              <w:rPr>
                <w:sz w:val="16"/>
              </w:rPr>
              <w:t>Read live stock for ordered items by warehouse.</w:t>
            </w:r>
          </w:p>
        </w:tc>
      </w:tr>
      <w:tr>
        <w:trPr>
          <w:cantSplit/>
        </w:trPr>
        <w:tc>
          <w:tcPr>
            <w:tcW w:type="dxa" w:w="2232"/>
            <w:vAlign w:val="center"/>
            <w:shd w:fill="F3F7FA"/>
          </w:tcPr>
          <w:p>
            <w:r>
              <w:rPr>
                <w:sz w:val="16"/>
              </w:rPr>
              <w:t>System logic</w:t>
            </w:r>
          </w:p>
        </w:tc>
        <w:tc>
          <w:tcPr>
            <w:tcW w:type="dxa" w:w="7416"/>
            <w:vAlign w:val="center"/>
            <w:shd w:fill="F3F7FA"/>
          </w:tcPr>
          <w:p>
            <w:r>
              <w:rPr>
                <w:sz w:val="16"/>
              </w:rPr>
              <w:t>Auto split aims to minimize shipment count and considers shipping cost; manual override is permitted.</w:t>
            </w:r>
          </w:p>
        </w:tc>
      </w:tr>
      <w:tr>
        <w:trPr>
          <w:cantSplit/>
        </w:trPr>
        <w:tc>
          <w:tcPr>
            <w:tcW w:type="dxa" w:w="2232"/>
            <w:vAlign w:val="center"/>
          </w:tcPr>
          <w:p>
            <w:r>
              <w:rPr>
                <w:sz w:val="16"/>
              </w:rPr>
              <w:t>Decision points</w:t>
            </w:r>
          </w:p>
        </w:tc>
        <w:tc>
          <w:tcPr>
            <w:tcW w:type="dxa" w:w="7416"/>
            <w:vAlign w:val="center"/>
          </w:tcPr>
          <w:p>
            <w:r>
              <w:rPr>
                <w:sz w:val="16"/>
              </w:rPr>
              <w:t>Sufficient versus insufficient stock; suggested split versus override; consolidate versus retain remaining backorder.</w:t>
            </w:r>
          </w:p>
        </w:tc>
      </w:tr>
      <w:tr>
        <w:trPr>
          <w:cantSplit/>
        </w:trPr>
        <w:tc>
          <w:tcPr>
            <w:tcW w:type="dxa" w:w="2232"/>
            <w:vAlign w:val="center"/>
            <w:shd w:fill="F3F7FA"/>
          </w:tcPr>
          <w:p>
            <w:r>
              <w:rPr>
                <w:sz w:val="16"/>
              </w:rPr>
              <w:t>Success outcome</w:t>
            </w:r>
          </w:p>
        </w:tc>
        <w:tc>
          <w:tcPr>
            <w:tcW w:type="dxa" w:w="7416"/>
            <w:vAlign w:val="center"/>
            <w:shd w:fill="F3F7FA"/>
          </w:tcPr>
          <w:p>
            <w:r>
              <w:rPr>
                <w:sz w:val="16"/>
              </w:rPr>
              <w:t>Fulfillment split and any backorder are recorded.</w:t>
            </w:r>
          </w:p>
        </w:tc>
      </w:tr>
      <w:tr>
        <w:trPr>
          <w:cantSplit/>
        </w:trPr>
        <w:tc>
          <w:tcPr>
            <w:tcW w:type="dxa" w:w="2232"/>
            <w:vAlign w:val="center"/>
          </w:tcPr>
          <w:p>
            <w:r>
              <w:rPr>
                <w:sz w:val="16"/>
              </w:rPr>
              <w:t>Failure outcome</w:t>
            </w:r>
          </w:p>
        </w:tc>
        <w:tc>
          <w:tcPr>
            <w:tcW w:type="dxa" w:w="7416"/>
            <w:vAlign w:val="center"/>
          </w:tcPr>
          <w:p>
            <w:r>
              <w:rPr>
                <w:sz w:val="16"/>
              </w:rPr>
              <w:t>Reservation, tie-break and recovery rules are Not specified in PS.</w:t>
            </w:r>
          </w:p>
        </w:tc>
      </w:tr>
      <w:tr>
        <w:trPr>
          <w:cantSplit/>
        </w:trPr>
        <w:tc>
          <w:tcPr>
            <w:tcW w:type="dxa" w:w="2232"/>
            <w:vAlign w:val="center"/>
            <w:shd w:fill="F3F7FA"/>
          </w:tcPr>
          <w:p>
            <w:r>
              <w:rPr>
                <w:sz w:val="16"/>
              </w:rPr>
              <w:t>Next workflow</w:t>
            </w:r>
          </w:p>
        </w:tc>
        <w:tc>
          <w:tcPr>
            <w:tcW w:type="dxa" w:w="7416"/>
            <w:vAlign w:val="center"/>
            <w:shd w:fill="F3F7FA"/>
          </w:tcPr>
          <w:p>
            <w:r>
              <w:rPr>
                <w:sz w:val="16"/>
              </w:rPr>
              <w:t>Fulfillment, Billing, or await stock.</w:t>
            </w:r>
          </w:p>
        </w:tc>
      </w:tr>
    </w:tbl>
    <w:p/>
    <w:p>
      <w:pPr>
        <w:pStyle w:val="Heading2"/>
        <w:keepNext/>
        <w:keepLines/>
      </w:pPr>
      <w:r>
        <w:t>WF 26 Automatic Warehouse Split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232"/>
            <w:shd w:fill="17365D"/>
            <w:vAlign w:val="center"/>
          </w:tcPr>
          <w:p>
            <w:r>
              <w:rPr>
                <w:b/>
                <w:color w:val="FFFFFF"/>
                <w:sz w:val="16"/>
              </w:rPr>
              <w:t>Stage</w:t>
            </w:r>
          </w:p>
        </w:tc>
        <w:tc>
          <w:tcPr>
            <w:tcW w:type="dxa" w:w="7416"/>
            <w:shd w:fill="17365D"/>
            <w:vAlign w:val="center"/>
          </w:tcPr>
          <w:p>
            <w:r>
              <w:rPr>
                <w:b/>
                <w:color w:val="FFFFFF"/>
                <w:sz w:val="16"/>
              </w:rPr>
              <w:t>Specification</w:t>
            </w:r>
          </w:p>
        </w:tc>
      </w:tr>
      <w:tr>
        <w:trPr>
          <w:cantSplit/>
        </w:trPr>
        <w:tc>
          <w:tcPr>
            <w:tcW w:type="dxa" w:w="2232"/>
            <w:vAlign w:val="center"/>
          </w:tcPr>
          <w:p>
            <w:r>
              <w:rPr>
                <w:sz w:val="16"/>
              </w:rPr>
              <w:t>Trigger</w:t>
            </w:r>
          </w:p>
        </w:tc>
        <w:tc>
          <w:tcPr>
            <w:tcW w:type="dxa" w:w="7416"/>
            <w:vAlign w:val="center"/>
          </w:tcPr>
          <w:p>
            <w:r>
              <w:rPr>
                <w:sz w:val="16"/>
              </w:rPr>
              <w:t>Approved or approval-free order reaches Automatic Warehouse Split.</w:t>
            </w:r>
          </w:p>
        </w:tc>
      </w:tr>
      <w:tr>
        <w:trPr>
          <w:cantSplit/>
        </w:trPr>
        <w:tc>
          <w:tcPr>
            <w:tcW w:type="dxa" w:w="2232"/>
            <w:vAlign w:val="center"/>
            <w:shd w:fill="F3F7FA"/>
          </w:tcPr>
          <w:p>
            <w:r>
              <w:rPr>
                <w:sz w:val="16"/>
              </w:rPr>
              <w:t>Preconditions</w:t>
            </w:r>
          </w:p>
        </w:tc>
        <w:tc>
          <w:tcPr>
            <w:tcW w:type="dxa" w:w="7416"/>
            <w:vAlign w:val="center"/>
            <w:shd w:fill="F3F7FA"/>
          </w:tcPr>
          <w:p>
            <w:r>
              <w:rPr>
                <w:sz w:val="16"/>
              </w:rPr>
              <w:t>Order lines exist; live warehouse data is available.</w:t>
            </w:r>
          </w:p>
        </w:tc>
      </w:tr>
      <w:tr>
        <w:trPr>
          <w:cantSplit/>
        </w:trPr>
        <w:tc>
          <w:tcPr>
            <w:tcW w:type="dxa" w:w="2232"/>
            <w:vAlign w:val="center"/>
          </w:tcPr>
          <w:p>
            <w:r>
              <w:rPr>
                <w:sz w:val="16"/>
              </w:rPr>
              <w:t>Step by step actions</w:t>
            </w:r>
          </w:p>
        </w:tc>
        <w:tc>
          <w:tcPr>
            <w:tcW w:type="dxa" w:w="7416"/>
            <w:vAlign w:val="center"/>
          </w:tcPr>
          <w:p>
            <w:r>
              <w:rPr>
                <w:sz w:val="16"/>
              </w:rPr>
              <w:t>Recommend quantities by warehouse using availability, shipment count and shipping-cost weighting.</w:t>
            </w:r>
          </w:p>
        </w:tc>
      </w:tr>
      <w:tr>
        <w:trPr>
          <w:cantSplit/>
        </w:trPr>
        <w:tc>
          <w:tcPr>
            <w:tcW w:type="dxa" w:w="2232"/>
            <w:vAlign w:val="center"/>
            <w:shd w:fill="F3F7FA"/>
          </w:tcPr>
          <w:p>
            <w:r>
              <w:rPr>
                <w:sz w:val="16"/>
              </w:rPr>
              <w:t>System logic</w:t>
            </w:r>
          </w:p>
        </w:tc>
        <w:tc>
          <w:tcPr>
            <w:tcW w:type="dxa" w:w="7416"/>
            <w:vAlign w:val="center"/>
            <w:shd w:fill="F3F7FA"/>
          </w:tcPr>
          <w:p>
            <w:r>
              <w:rPr>
                <w:sz w:val="16"/>
              </w:rPr>
              <w:t>Auto split aims to minimize shipment count and considers shipping cost; manual override is permitted.</w:t>
            </w:r>
          </w:p>
        </w:tc>
      </w:tr>
      <w:tr>
        <w:trPr>
          <w:cantSplit/>
        </w:trPr>
        <w:tc>
          <w:tcPr>
            <w:tcW w:type="dxa" w:w="2232"/>
            <w:vAlign w:val="center"/>
          </w:tcPr>
          <w:p>
            <w:r>
              <w:rPr>
                <w:sz w:val="16"/>
              </w:rPr>
              <w:t>Decision points</w:t>
            </w:r>
          </w:p>
        </w:tc>
        <w:tc>
          <w:tcPr>
            <w:tcW w:type="dxa" w:w="7416"/>
            <w:vAlign w:val="center"/>
          </w:tcPr>
          <w:p>
            <w:r>
              <w:rPr>
                <w:sz w:val="16"/>
              </w:rPr>
              <w:t>Sufficient versus insufficient stock; suggested split versus override; consolidate versus retain remaining backorder.</w:t>
            </w:r>
          </w:p>
        </w:tc>
      </w:tr>
      <w:tr>
        <w:trPr>
          <w:cantSplit/>
        </w:trPr>
        <w:tc>
          <w:tcPr>
            <w:tcW w:type="dxa" w:w="2232"/>
            <w:vAlign w:val="center"/>
            <w:shd w:fill="F3F7FA"/>
          </w:tcPr>
          <w:p>
            <w:r>
              <w:rPr>
                <w:sz w:val="16"/>
              </w:rPr>
              <w:t>Success outcome</w:t>
            </w:r>
          </w:p>
        </w:tc>
        <w:tc>
          <w:tcPr>
            <w:tcW w:type="dxa" w:w="7416"/>
            <w:vAlign w:val="center"/>
            <w:shd w:fill="F3F7FA"/>
          </w:tcPr>
          <w:p>
            <w:r>
              <w:rPr>
                <w:sz w:val="16"/>
              </w:rPr>
              <w:t>Fulfillment split and any backorder are recorded.</w:t>
            </w:r>
          </w:p>
        </w:tc>
      </w:tr>
      <w:tr>
        <w:trPr>
          <w:cantSplit/>
        </w:trPr>
        <w:tc>
          <w:tcPr>
            <w:tcW w:type="dxa" w:w="2232"/>
            <w:vAlign w:val="center"/>
          </w:tcPr>
          <w:p>
            <w:r>
              <w:rPr>
                <w:sz w:val="16"/>
              </w:rPr>
              <w:t>Failure outcome</w:t>
            </w:r>
          </w:p>
        </w:tc>
        <w:tc>
          <w:tcPr>
            <w:tcW w:type="dxa" w:w="7416"/>
            <w:vAlign w:val="center"/>
          </w:tcPr>
          <w:p>
            <w:r>
              <w:rPr>
                <w:sz w:val="16"/>
              </w:rPr>
              <w:t>Reservation, tie-break and recovery rules are Not specified in PS.</w:t>
            </w:r>
          </w:p>
        </w:tc>
      </w:tr>
      <w:tr>
        <w:trPr>
          <w:cantSplit/>
        </w:trPr>
        <w:tc>
          <w:tcPr>
            <w:tcW w:type="dxa" w:w="2232"/>
            <w:vAlign w:val="center"/>
            <w:shd w:fill="F3F7FA"/>
          </w:tcPr>
          <w:p>
            <w:r>
              <w:rPr>
                <w:sz w:val="16"/>
              </w:rPr>
              <w:t>Next workflow</w:t>
            </w:r>
          </w:p>
        </w:tc>
        <w:tc>
          <w:tcPr>
            <w:tcW w:type="dxa" w:w="7416"/>
            <w:vAlign w:val="center"/>
            <w:shd w:fill="F3F7FA"/>
          </w:tcPr>
          <w:p>
            <w:r>
              <w:rPr>
                <w:sz w:val="16"/>
              </w:rPr>
              <w:t>Fulfillment, Billing, or await stock.</w:t>
            </w:r>
          </w:p>
        </w:tc>
      </w:tr>
    </w:tbl>
    <w:p/>
    <w:p>
      <w:pPr>
        <w:pStyle w:val="Heading2"/>
        <w:keepNext/>
        <w:keepLines/>
      </w:pPr>
      <w:r>
        <w:t>WF 27 Manual Warehouse Override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232"/>
            <w:shd w:fill="17365D"/>
            <w:vAlign w:val="center"/>
          </w:tcPr>
          <w:p>
            <w:r>
              <w:rPr>
                <w:b/>
                <w:color w:val="FFFFFF"/>
                <w:sz w:val="16"/>
              </w:rPr>
              <w:t>Stage</w:t>
            </w:r>
          </w:p>
        </w:tc>
        <w:tc>
          <w:tcPr>
            <w:tcW w:type="dxa" w:w="7416"/>
            <w:shd w:fill="17365D"/>
            <w:vAlign w:val="center"/>
          </w:tcPr>
          <w:p>
            <w:r>
              <w:rPr>
                <w:b/>
                <w:color w:val="FFFFFF"/>
                <w:sz w:val="16"/>
              </w:rPr>
              <w:t>Specification</w:t>
            </w:r>
          </w:p>
        </w:tc>
      </w:tr>
      <w:tr>
        <w:trPr>
          <w:cantSplit/>
        </w:trPr>
        <w:tc>
          <w:tcPr>
            <w:tcW w:type="dxa" w:w="2232"/>
            <w:vAlign w:val="center"/>
          </w:tcPr>
          <w:p>
            <w:r>
              <w:rPr>
                <w:sz w:val="16"/>
              </w:rPr>
              <w:t>Trigger</w:t>
            </w:r>
          </w:p>
        </w:tc>
        <w:tc>
          <w:tcPr>
            <w:tcW w:type="dxa" w:w="7416"/>
            <w:vAlign w:val="center"/>
          </w:tcPr>
          <w:p>
            <w:r>
              <w:rPr>
                <w:sz w:val="16"/>
              </w:rPr>
              <w:t>Approved or approval-free order reaches Manual Warehouse Override.</w:t>
            </w:r>
          </w:p>
        </w:tc>
      </w:tr>
      <w:tr>
        <w:trPr>
          <w:cantSplit/>
        </w:trPr>
        <w:tc>
          <w:tcPr>
            <w:tcW w:type="dxa" w:w="2232"/>
            <w:vAlign w:val="center"/>
            <w:shd w:fill="F3F7FA"/>
          </w:tcPr>
          <w:p>
            <w:r>
              <w:rPr>
                <w:sz w:val="16"/>
              </w:rPr>
              <w:t>Preconditions</w:t>
            </w:r>
          </w:p>
        </w:tc>
        <w:tc>
          <w:tcPr>
            <w:tcW w:type="dxa" w:w="7416"/>
            <w:vAlign w:val="center"/>
            <w:shd w:fill="F3F7FA"/>
          </w:tcPr>
          <w:p>
            <w:r>
              <w:rPr>
                <w:sz w:val="16"/>
              </w:rPr>
              <w:t>Order lines exist; live warehouse data is available.</w:t>
            </w:r>
          </w:p>
        </w:tc>
      </w:tr>
      <w:tr>
        <w:trPr>
          <w:cantSplit/>
        </w:trPr>
        <w:tc>
          <w:tcPr>
            <w:tcW w:type="dxa" w:w="2232"/>
            <w:vAlign w:val="center"/>
          </w:tcPr>
          <w:p>
            <w:r>
              <w:rPr>
                <w:sz w:val="16"/>
              </w:rPr>
              <w:t>Step by step actions</w:t>
            </w:r>
          </w:p>
        </w:tc>
        <w:tc>
          <w:tcPr>
            <w:tcW w:type="dxa" w:w="7416"/>
            <w:vAlign w:val="center"/>
          </w:tcPr>
          <w:p>
            <w:r>
              <w:rPr>
                <w:sz w:val="16"/>
              </w:rPr>
              <w:t>Operations changes the recommended allocation.</w:t>
            </w:r>
          </w:p>
        </w:tc>
      </w:tr>
      <w:tr>
        <w:trPr>
          <w:cantSplit/>
        </w:trPr>
        <w:tc>
          <w:tcPr>
            <w:tcW w:type="dxa" w:w="2232"/>
            <w:vAlign w:val="center"/>
            <w:shd w:fill="F3F7FA"/>
          </w:tcPr>
          <w:p>
            <w:r>
              <w:rPr>
                <w:sz w:val="16"/>
              </w:rPr>
              <w:t>System logic</w:t>
            </w:r>
          </w:p>
        </w:tc>
        <w:tc>
          <w:tcPr>
            <w:tcW w:type="dxa" w:w="7416"/>
            <w:vAlign w:val="center"/>
            <w:shd w:fill="F3F7FA"/>
          </w:tcPr>
          <w:p>
            <w:r>
              <w:rPr>
                <w:sz w:val="16"/>
              </w:rPr>
              <w:t>Auto split aims to minimize shipment count and considers shipping cost; manual override is permitted.</w:t>
            </w:r>
          </w:p>
        </w:tc>
      </w:tr>
      <w:tr>
        <w:trPr>
          <w:cantSplit/>
        </w:trPr>
        <w:tc>
          <w:tcPr>
            <w:tcW w:type="dxa" w:w="2232"/>
            <w:vAlign w:val="center"/>
          </w:tcPr>
          <w:p>
            <w:r>
              <w:rPr>
                <w:sz w:val="16"/>
              </w:rPr>
              <w:t>Decision points</w:t>
            </w:r>
          </w:p>
        </w:tc>
        <w:tc>
          <w:tcPr>
            <w:tcW w:type="dxa" w:w="7416"/>
            <w:vAlign w:val="center"/>
          </w:tcPr>
          <w:p>
            <w:r>
              <w:rPr>
                <w:sz w:val="16"/>
              </w:rPr>
              <w:t>Sufficient versus insufficient stock; suggested split versus override; consolidate versus retain remaining backorder.</w:t>
            </w:r>
          </w:p>
        </w:tc>
      </w:tr>
      <w:tr>
        <w:trPr>
          <w:cantSplit/>
        </w:trPr>
        <w:tc>
          <w:tcPr>
            <w:tcW w:type="dxa" w:w="2232"/>
            <w:vAlign w:val="center"/>
            <w:shd w:fill="F3F7FA"/>
          </w:tcPr>
          <w:p>
            <w:r>
              <w:rPr>
                <w:sz w:val="16"/>
              </w:rPr>
              <w:t>Success outcome</w:t>
            </w:r>
          </w:p>
        </w:tc>
        <w:tc>
          <w:tcPr>
            <w:tcW w:type="dxa" w:w="7416"/>
            <w:vAlign w:val="center"/>
            <w:shd w:fill="F3F7FA"/>
          </w:tcPr>
          <w:p>
            <w:r>
              <w:rPr>
                <w:sz w:val="16"/>
              </w:rPr>
              <w:t>Fulfillment split and any backorder are recorded.</w:t>
            </w:r>
          </w:p>
        </w:tc>
      </w:tr>
      <w:tr>
        <w:trPr>
          <w:cantSplit/>
        </w:trPr>
        <w:tc>
          <w:tcPr>
            <w:tcW w:type="dxa" w:w="2232"/>
            <w:vAlign w:val="center"/>
          </w:tcPr>
          <w:p>
            <w:r>
              <w:rPr>
                <w:sz w:val="16"/>
              </w:rPr>
              <w:t>Failure outcome</w:t>
            </w:r>
          </w:p>
        </w:tc>
        <w:tc>
          <w:tcPr>
            <w:tcW w:type="dxa" w:w="7416"/>
            <w:vAlign w:val="center"/>
          </w:tcPr>
          <w:p>
            <w:r>
              <w:rPr>
                <w:sz w:val="16"/>
              </w:rPr>
              <w:t>Reservation, tie-break and recovery rules are Not specified in PS.</w:t>
            </w:r>
          </w:p>
        </w:tc>
      </w:tr>
      <w:tr>
        <w:trPr>
          <w:cantSplit/>
        </w:trPr>
        <w:tc>
          <w:tcPr>
            <w:tcW w:type="dxa" w:w="2232"/>
            <w:vAlign w:val="center"/>
            <w:shd w:fill="F3F7FA"/>
          </w:tcPr>
          <w:p>
            <w:r>
              <w:rPr>
                <w:sz w:val="16"/>
              </w:rPr>
              <w:t>Next workflow</w:t>
            </w:r>
          </w:p>
        </w:tc>
        <w:tc>
          <w:tcPr>
            <w:tcW w:type="dxa" w:w="7416"/>
            <w:vAlign w:val="center"/>
            <w:shd w:fill="F3F7FA"/>
          </w:tcPr>
          <w:p>
            <w:r>
              <w:rPr>
                <w:sz w:val="16"/>
              </w:rPr>
              <w:t>Fulfillment, Billing, or await stock.</w:t>
            </w:r>
          </w:p>
        </w:tc>
      </w:tr>
    </w:tbl>
    <w:p/>
    <w:p>
      <w:pPr>
        <w:pStyle w:val="Heading2"/>
        <w:keepNext/>
        <w:keepLines/>
      </w:pPr>
      <w:r>
        <w:t>WF 28 Backorder Handling</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232"/>
            <w:shd w:fill="17365D"/>
            <w:vAlign w:val="center"/>
          </w:tcPr>
          <w:p>
            <w:r>
              <w:rPr>
                <w:b/>
                <w:color w:val="FFFFFF"/>
                <w:sz w:val="16"/>
              </w:rPr>
              <w:t>Stage</w:t>
            </w:r>
          </w:p>
        </w:tc>
        <w:tc>
          <w:tcPr>
            <w:tcW w:type="dxa" w:w="7416"/>
            <w:shd w:fill="17365D"/>
            <w:vAlign w:val="center"/>
          </w:tcPr>
          <w:p>
            <w:r>
              <w:rPr>
                <w:b/>
                <w:color w:val="FFFFFF"/>
                <w:sz w:val="16"/>
              </w:rPr>
              <w:t>Specification</w:t>
            </w:r>
          </w:p>
        </w:tc>
      </w:tr>
      <w:tr>
        <w:trPr>
          <w:cantSplit/>
        </w:trPr>
        <w:tc>
          <w:tcPr>
            <w:tcW w:type="dxa" w:w="2232"/>
            <w:vAlign w:val="center"/>
          </w:tcPr>
          <w:p>
            <w:r>
              <w:rPr>
                <w:sz w:val="16"/>
              </w:rPr>
              <w:t>Trigger</w:t>
            </w:r>
          </w:p>
        </w:tc>
        <w:tc>
          <w:tcPr>
            <w:tcW w:type="dxa" w:w="7416"/>
            <w:vAlign w:val="center"/>
          </w:tcPr>
          <w:p>
            <w:r>
              <w:rPr>
                <w:sz w:val="16"/>
              </w:rPr>
              <w:t>Approved or approval-free order reaches Backorder Handling.</w:t>
            </w:r>
          </w:p>
        </w:tc>
      </w:tr>
      <w:tr>
        <w:trPr>
          <w:cantSplit/>
        </w:trPr>
        <w:tc>
          <w:tcPr>
            <w:tcW w:type="dxa" w:w="2232"/>
            <w:vAlign w:val="center"/>
            <w:shd w:fill="F3F7FA"/>
          </w:tcPr>
          <w:p>
            <w:r>
              <w:rPr>
                <w:sz w:val="16"/>
              </w:rPr>
              <w:t>Preconditions</w:t>
            </w:r>
          </w:p>
        </w:tc>
        <w:tc>
          <w:tcPr>
            <w:tcW w:type="dxa" w:w="7416"/>
            <w:vAlign w:val="center"/>
            <w:shd w:fill="F3F7FA"/>
          </w:tcPr>
          <w:p>
            <w:r>
              <w:rPr>
                <w:sz w:val="16"/>
              </w:rPr>
              <w:t>Order lines exist; live warehouse data is available.</w:t>
            </w:r>
          </w:p>
        </w:tc>
      </w:tr>
      <w:tr>
        <w:trPr>
          <w:cantSplit/>
        </w:trPr>
        <w:tc>
          <w:tcPr>
            <w:tcW w:type="dxa" w:w="2232"/>
            <w:vAlign w:val="center"/>
          </w:tcPr>
          <w:p>
            <w:r>
              <w:rPr>
                <w:sz w:val="16"/>
              </w:rPr>
              <w:t>Step by step actions</w:t>
            </w:r>
          </w:p>
        </w:tc>
        <w:tc>
          <w:tcPr>
            <w:tcW w:type="dxa" w:w="7416"/>
            <w:vAlign w:val="center"/>
          </w:tcPr>
          <w:p>
            <w:r>
              <w:rPr>
                <w:sz w:val="16"/>
              </w:rPr>
              <w:t>Record unfulfilled quantity when stock is insufficient.</w:t>
            </w:r>
          </w:p>
        </w:tc>
      </w:tr>
      <w:tr>
        <w:trPr>
          <w:cantSplit/>
        </w:trPr>
        <w:tc>
          <w:tcPr>
            <w:tcW w:type="dxa" w:w="2232"/>
            <w:vAlign w:val="center"/>
            <w:shd w:fill="F3F7FA"/>
          </w:tcPr>
          <w:p>
            <w:r>
              <w:rPr>
                <w:sz w:val="16"/>
              </w:rPr>
              <w:t>System logic</w:t>
            </w:r>
          </w:p>
        </w:tc>
        <w:tc>
          <w:tcPr>
            <w:tcW w:type="dxa" w:w="7416"/>
            <w:vAlign w:val="center"/>
            <w:shd w:fill="F3F7FA"/>
          </w:tcPr>
          <w:p>
            <w:r>
              <w:rPr>
                <w:sz w:val="16"/>
              </w:rPr>
              <w:t>Auto split aims to minimize shipment count and considers shipping cost; manual override is permitted.</w:t>
            </w:r>
          </w:p>
        </w:tc>
      </w:tr>
      <w:tr>
        <w:trPr>
          <w:cantSplit/>
        </w:trPr>
        <w:tc>
          <w:tcPr>
            <w:tcW w:type="dxa" w:w="2232"/>
            <w:vAlign w:val="center"/>
          </w:tcPr>
          <w:p>
            <w:r>
              <w:rPr>
                <w:sz w:val="16"/>
              </w:rPr>
              <w:t>Decision points</w:t>
            </w:r>
          </w:p>
        </w:tc>
        <w:tc>
          <w:tcPr>
            <w:tcW w:type="dxa" w:w="7416"/>
            <w:vAlign w:val="center"/>
          </w:tcPr>
          <w:p>
            <w:r>
              <w:rPr>
                <w:sz w:val="16"/>
              </w:rPr>
              <w:t>Sufficient versus insufficient stock; suggested split versus override; consolidate versus retain remaining backorder.</w:t>
            </w:r>
          </w:p>
        </w:tc>
      </w:tr>
      <w:tr>
        <w:trPr>
          <w:cantSplit/>
        </w:trPr>
        <w:tc>
          <w:tcPr>
            <w:tcW w:type="dxa" w:w="2232"/>
            <w:vAlign w:val="center"/>
            <w:shd w:fill="F3F7FA"/>
          </w:tcPr>
          <w:p>
            <w:r>
              <w:rPr>
                <w:sz w:val="16"/>
              </w:rPr>
              <w:t>Success outcome</w:t>
            </w:r>
          </w:p>
        </w:tc>
        <w:tc>
          <w:tcPr>
            <w:tcW w:type="dxa" w:w="7416"/>
            <w:vAlign w:val="center"/>
            <w:shd w:fill="F3F7FA"/>
          </w:tcPr>
          <w:p>
            <w:r>
              <w:rPr>
                <w:sz w:val="16"/>
              </w:rPr>
              <w:t>Fulfillment split and any backorder are recorded.</w:t>
            </w:r>
          </w:p>
        </w:tc>
      </w:tr>
      <w:tr>
        <w:trPr>
          <w:cantSplit/>
        </w:trPr>
        <w:tc>
          <w:tcPr>
            <w:tcW w:type="dxa" w:w="2232"/>
            <w:vAlign w:val="center"/>
          </w:tcPr>
          <w:p>
            <w:r>
              <w:rPr>
                <w:sz w:val="16"/>
              </w:rPr>
              <w:t>Failure outcome</w:t>
            </w:r>
          </w:p>
        </w:tc>
        <w:tc>
          <w:tcPr>
            <w:tcW w:type="dxa" w:w="7416"/>
            <w:vAlign w:val="center"/>
          </w:tcPr>
          <w:p>
            <w:r>
              <w:rPr>
                <w:sz w:val="16"/>
              </w:rPr>
              <w:t>Reservation, tie-break and recovery rules are Not specified in PS.</w:t>
            </w:r>
          </w:p>
        </w:tc>
      </w:tr>
      <w:tr>
        <w:trPr>
          <w:cantSplit/>
        </w:trPr>
        <w:tc>
          <w:tcPr>
            <w:tcW w:type="dxa" w:w="2232"/>
            <w:vAlign w:val="center"/>
            <w:shd w:fill="F3F7FA"/>
          </w:tcPr>
          <w:p>
            <w:r>
              <w:rPr>
                <w:sz w:val="16"/>
              </w:rPr>
              <w:t>Next workflow</w:t>
            </w:r>
          </w:p>
        </w:tc>
        <w:tc>
          <w:tcPr>
            <w:tcW w:type="dxa" w:w="7416"/>
            <w:vAlign w:val="center"/>
            <w:shd w:fill="F3F7FA"/>
          </w:tcPr>
          <w:p>
            <w:r>
              <w:rPr>
                <w:sz w:val="16"/>
              </w:rPr>
              <w:t>Fulfillment, Billing, or await stock.</w:t>
            </w:r>
          </w:p>
        </w:tc>
      </w:tr>
    </w:tbl>
    <w:p/>
    <w:p>
      <w:pPr>
        <w:pStyle w:val="Heading2"/>
        <w:keepNext/>
        <w:keepLines/>
      </w:pPr>
      <w:r>
        <w:t>WF 29 Backorder Consolidation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232"/>
            <w:shd w:fill="17365D"/>
            <w:vAlign w:val="center"/>
          </w:tcPr>
          <w:p>
            <w:r>
              <w:rPr>
                <w:b/>
                <w:color w:val="FFFFFF"/>
                <w:sz w:val="16"/>
              </w:rPr>
              <w:t>Stage</w:t>
            </w:r>
          </w:p>
        </w:tc>
        <w:tc>
          <w:tcPr>
            <w:tcW w:type="dxa" w:w="7416"/>
            <w:shd w:fill="17365D"/>
            <w:vAlign w:val="center"/>
          </w:tcPr>
          <w:p>
            <w:r>
              <w:rPr>
                <w:b/>
                <w:color w:val="FFFFFF"/>
                <w:sz w:val="16"/>
              </w:rPr>
              <w:t>Specification</w:t>
            </w:r>
          </w:p>
        </w:tc>
      </w:tr>
      <w:tr>
        <w:trPr>
          <w:cantSplit/>
        </w:trPr>
        <w:tc>
          <w:tcPr>
            <w:tcW w:type="dxa" w:w="2232"/>
            <w:vAlign w:val="center"/>
          </w:tcPr>
          <w:p>
            <w:r>
              <w:rPr>
                <w:sz w:val="16"/>
              </w:rPr>
              <w:t>Trigger</w:t>
            </w:r>
          </w:p>
        </w:tc>
        <w:tc>
          <w:tcPr>
            <w:tcW w:type="dxa" w:w="7416"/>
            <w:vAlign w:val="center"/>
          </w:tcPr>
          <w:p>
            <w:r>
              <w:rPr>
                <w:sz w:val="16"/>
              </w:rPr>
              <w:t>Approved or approval-free order reaches Backorder Consolidation.</w:t>
            </w:r>
          </w:p>
        </w:tc>
      </w:tr>
      <w:tr>
        <w:trPr>
          <w:cantSplit/>
        </w:trPr>
        <w:tc>
          <w:tcPr>
            <w:tcW w:type="dxa" w:w="2232"/>
            <w:vAlign w:val="center"/>
            <w:shd w:fill="F3F7FA"/>
          </w:tcPr>
          <w:p>
            <w:r>
              <w:rPr>
                <w:sz w:val="16"/>
              </w:rPr>
              <w:t>Preconditions</w:t>
            </w:r>
          </w:p>
        </w:tc>
        <w:tc>
          <w:tcPr>
            <w:tcW w:type="dxa" w:w="7416"/>
            <w:vAlign w:val="center"/>
            <w:shd w:fill="F3F7FA"/>
          </w:tcPr>
          <w:p>
            <w:r>
              <w:rPr>
                <w:sz w:val="16"/>
              </w:rPr>
              <w:t>Order lines exist; live warehouse data is available.</w:t>
            </w:r>
          </w:p>
        </w:tc>
      </w:tr>
      <w:tr>
        <w:trPr>
          <w:cantSplit/>
        </w:trPr>
        <w:tc>
          <w:tcPr>
            <w:tcW w:type="dxa" w:w="2232"/>
            <w:vAlign w:val="center"/>
          </w:tcPr>
          <w:p>
            <w:r>
              <w:rPr>
                <w:sz w:val="16"/>
              </w:rPr>
              <w:t>Step by step actions</w:t>
            </w:r>
          </w:p>
        </w:tc>
        <w:tc>
          <w:tcPr>
            <w:tcW w:type="dxa" w:w="7416"/>
            <w:vAlign w:val="center"/>
          </w:tcPr>
          <w:p>
            <w:r>
              <w:rPr>
                <w:sz w:val="16"/>
              </w:rPr>
              <w:t>When stock arrives mid-fulfillment, prompt to consolidate remaining backorder.</w:t>
            </w:r>
          </w:p>
        </w:tc>
      </w:tr>
      <w:tr>
        <w:trPr>
          <w:cantSplit/>
        </w:trPr>
        <w:tc>
          <w:tcPr>
            <w:tcW w:type="dxa" w:w="2232"/>
            <w:vAlign w:val="center"/>
            <w:shd w:fill="F3F7FA"/>
          </w:tcPr>
          <w:p>
            <w:r>
              <w:rPr>
                <w:sz w:val="16"/>
              </w:rPr>
              <w:t>System logic</w:t>
            </w:r>
          </w:p>
        </w:tc>
        <w:tc>
          <w:tcPr>
            <w:tcW w:type="dxa" w:w="7416"/>
            <w:vAlign w:val="center"/>
            <w:shd w:fill="F3F7FA"/>
          </w:tcPr>
          <w:p>
            <w:r>
              <w:rPr>
                <w:sz w:val="16"/>
              </w:rPr>
              <w:t>Auto split aims to minimize shipment count and considers shipping cost; manual override is permitted.</w:t>
            </w:r>
          </w:p>
        </w:tc>
      </w:tr>
      <w:tr>
        <w:trPr>
          <w:cantSplit/>
        </w:trPr>
        <w:tc>
          <w:tcPr>
            <w:tcW w:type="dxa" w:w="2232"/>
            <w:vAlign w:val="center"/>
          </w:tcPr>
          <w:p>
            <w:r>
              <w:rPr>
                <w:sz w:val="16"/>
              </w:rPr>
              <w:t>Decision points</w:t>
            </w:r>
          </w:p>
        </w:tc>
        <w:tc>
          <w:tcPr>
            <w:tcW w:type="dxa" w:w="7416"/>
            <w:vAlign w:val="center"/>
          </w:tcPr>
          <w:p>
            <w:r>
              <w:rPr>
                <w:sz w:val="16"/>
              </w:rPr>
              <w:t>Sufficient versus insufficient stock; suggested split versus override; consolidate versus retain remaining backorder.</w:t>
            </w:r>
          </w:p>
        </w:tc>
      </w:tr>
      <w:tr>
        <w:trPr>
          <w:cantSplit/>
        </w:trPr>
        <w:tc>
          <w:tcPr>
            <w:tcW w:type="dxa" w:w="2232"/>
            <w:vAlign w:val="center"/>
            <w:shd w:fill="F3F7FA"/>
          </w:tcPr>
          <w:p>
            <w:r>
              <w:rPr>
                <w:sz w:val="16"/>
              </w:rPr>
              <w:t>Success outcome</w:t>
            </w:r>
          </w:p>
        </w:tc>
        <w:tc>
          <w:tcPr>
            <w:tcW w:type="dxa" w:w="7416"/>
            <w:vAlign w:val="center"/>
            <w:shd w:fill="F3F7FA"/>
          </w:tcPr>
          <w:p>
            <w:r>
              <w:rPr>
                <w:sz w:val="16"/>
              </w:rPr>
              <w:t>Fulfillment split and any backorder are recorded.</w:t>
            </w:r>
          </w:p>
        </w:tc>
      </w:tr>
      <w:tr>
        <w:trPr>
          <w:cantSplit/>
        </w:trPr>
        <w:tc>
          <w:tcPr>
            <w:tcW w:type="dxa" w:w="2232"/>
            <w:vAlign w:val="center"/>
          </w:tcPr>
          <w:p>
            <w:r>
              <w:rPr>
                <w:sz w:val="16"/>
              </w:rPr>
              <w:t>Failure outcome</w:t>
            </w:r>
          </w:p>
        </w:tc>
        <w:tc>
          <w:tcPr>
            <w:tcW w:type="dxa" w:w="7416"/>
            <w:vAlign w:val="center"/>
          </w:tcPr>
          <w:p>
            <w:r>
              <w:rPr>
                <w:sz w:val="16"/>
              </w:rPr>
              <w:t>Reservation, tie-break and recovery rules are Not specified in PS.</w:t>
            </w:r>
          </w:p>
        </w:tc>
      </w:tr>
      <w:tr>
        <w:trPr>
          <w:cantSplit/>
        </w:trPr>
        <w:tc>
          <w:tcPr>
            <w:tcW w:type="dxa" w:w="2232"/>
            <w:vAlign w:val="center"/>
            <w:shd w:fill="F3F7FA"/>
          </w:tcPr>
          <w:p>
            <w:r>
              <w:rPr>
                <w:sz w:val="16"/>
              </w:rPr>
              <w:t>Next workflow</w:t>
            </w:r>
          </w:p>
        </w:tc>
        <w:tc>
          <w:tcPr>
            <w:tcW w:type="dxa" w:w="7416"/>
            <w:vAlign w:val="center"/>
            <w:shd w:fill="F3F7FA"/>
          </w:tcPr>
          <w:p>
            <w:r>
              <w:rPr>
                <w:sz w:val="16"/>
              </w:rPr>
              <w:t>Fulfillment, Billing, or await stock.</w:t>
            </w:r>
          </w:p>
        </w:tc>
      </w:tr>
    </w:tbl>
    <w:p/>
    <w:p>
      <w:pPr>
        <w:pStyle w:val="Heading2"/>
        <w:keepNext/>
        <w:keepLines/>
      </w:pPr>
      <w:r>
        <w:t>WF 30 One Time Product Billing</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232"/>
            <w:shd w:fill="17365D"/>
            <w:vAlign w:val="center"/>
          </w:tcPr>
          <w:p>
            <w:r>
              <w:rPr>
                <w:b/>
                <w:color w:val="FFFFFF"/>
                <w:sz w:val="16"/>
              </w:rPr>
              <w:t>Stage</w:t>
            </w:r>
          </w:p>
        </w:tc>
        <w:tc>
          <w:tcPr>
            <w:tcW w:type="dxa" w:w="7416"/>
            <w:shd w:fill="17365D"/>
            <w:vAlign w:val="center"/>
          </w:tcPr>
          <w:p>
            <w:r>
              <w:rPr>
                <w:b/>
                <w:color w:val="FFFFFF"/>
                <w:sz w:val="16"/>
              </w:rPr>
              <w:t>Specification</w:t>
            </w:r>
          </w:p>
        </w:tc>
      </w:tr>
      <w:tr>
        <w:trPr>
          <w:cantSplit/>
        </w:trPr>
        <w:tc>
          <w:tcPr>
            <w:tcW w:type="dxa" w:w="2232"/>
            <w:vAlign w:val="center"/>
          </w:tcPr>
          <w:p>
            <w:r>
              <w:rPr>
                <w:sz w:val="16"/>
              </w:rPr>
              <w:t>Trigger</w:t>
            </w:r>
          </w:p>
        </w:tc>
        <w:tc>
          <w:tcPr>
            <w:tcW w:type="dxa" w:w="7416"/>
            <w:vAlign w:val="center"/>
          </w:tcPr>
          <w:p>
            <w:r>
              <w:rPr>
                <w:sz w:val="16"/>
              </w:rPr>
              <w:t>Confirmed billable order or subscription action triggers One Time Product Billing.</w:t>
            </w:r>
          </w:p>
        </w:tc>
      </w:tr>
      <w:tr>
        <w:trPr>
          <w:cantSplit/>
        </w:trPr>
        <w:tc>
          <w:tcPr>
            <w:tcW w:type="dxa" w:w="2232"/>
            <w:vAlign w:val="center"/>
            <w:shd w:fill="F3F7FA"/>
          </w:tcPr>
          <w:p>
            <w:r>
              <w:rPr>
                <w:sz w:val="16"/>
              </w:rPr>
              <w:t>Preconditions</w:t>
            </w:r>
          </w:p>
        </w:tc>
        <w:tc>
          <w:tcPr>
            <w:tcW w:type="dxa" w:w="7416"/>
            <w:vAlign w:val="center"/>
            <w:shd w:fill="F3F7FA"/>
          </w:tcPr>
          <w:p>
            <w:r>
              <w:rPr>
                <w:sz w:val="16"/>
              </w:rPr>
              <w:t>Order contains relevant line type and configured plan or adjustment rule.</w:t>
            </w:r>
          </w:p>
        </w:tc>
      </w:tr>
      <w:tr>
        <w:trPr>
          <w:cantSplit/>
        </w:trPr>
        <w:tc>
          <w:tcPr>
            <w:tcW w:type="dxa" w:w="2232"/>
            <w:vAlign w:val="center"/>
          </w:tcPr>
          <w:p>
            <w:r>
              <w:rPr>
                <w:sz w:val="16"/>
              </w:rPr>
              <w:t>Step by step actions</w:t>
            </w:r>
          </w:p>
        </w:tc>
        <w:tc>
          <w:tcPr>
            <w:tcW w:type="dxa" w:w="7416"/>
            <w:vAlign w:val="center"/>
          </w:tcPr>
          <w:p>
            <w:r>
              <w:rPr>
                <w:sz w:val="16"/>
              </w:rPr>
              <w:t>Separate one-time lines and create one-time invoice treatment.</w:t>
            </w:r>
          </w:p>
        </w:tc>
      </w:tr>
      <w:tr>
        <w:trPr>
          <w:cantSplit/>
        </w:trPr>
        <w:tc>
          <w:tcPr>
            <w:tcW w:type="dxa" w:w="2232"/>
            <w:vAlign w:val="center"/>
            <w:shd w:fill="F3F7FA"/>
          </w:tcPr>
          <w:p>
            <w:r>
              <w:rPr>
                <w:sz w:val="16"/>
              </w:rPr>
              <w:t>System logic</w:t>
            </w:r>
          </w:p>
        </w:tc>
        <w:tc>
          <w:tcPr>
            <w:tcW w:type="dxa" w:w="7416"/>
            <w:vAlign w:val="center"/>
            <w:shd w:fill="F3F7FA"/>
          </w:tcPr>
          <w:p>
            <w:r>
              <w:rPr>
                <w:sz w:val="16"/>
              </w:rPr>
              <w:t>One-time and recurring lines remain on one order but are billed separately; configured rules govern proration and cancellation.</w:t>
            </w:r>
          </w:p>
        </w:tc>
      </w:tr>
      <w:tr>
        <w:trPr>
          <w:cantSplit/>
        </w:trPr>
        <w:tc>
          <w:tcPr>
            <w:tcW w:type="dxa" w:w="2232"/>
            <w:vAlign w:val="center"/>
          </w:tcPr>
          <w:p>
            <w:r>
              <w:rPr>
                <w:sz w:val="16"/>
              </w:rPr>
              <w:t>Decision points</w:t>
            </w:r>
          </w:p>
        </w:tc>
        <w:tc>
          <w:tcPr>
            <w:tcW w:type="dxa" w:w="7416"/>
            <w:vAlign w:val="center"/>
          </w:tcPr>
          <w:p>
            <w:r>
              <w:rPr>
                <w:sz w:val="16"/>
              </w:rPr>
              <w:t>One-time versus recurring; charge versus refund or credit-note outcome.</w:t>
            </w:r>
          </w:p>
        </w:tc>
      </w:tr>
      <w:tr>
        <w:trPr>
          <w:cantSplit/>
        </w:trPr>
        <w:tc>
          <w:tcPr>
            <w:tcW w:type="dxa" w:w="2232"/>
            <w:vAlign w:val="center"/>
            <w:shd w:fill="F3F7FA"/>
          </w:tcPr>
          <w:p>
            <w:r>
              <w:rPr>
                <w:sz w:val="16"/>
              </w:rPr>
              <w:t>Success outcome</w:t>
            </w:r>
          </w:p>
        </w:tc>
        <w:tc>
          <w:tcPr>
            <w:tcW w:type="dxa" w:w="7416"/>
            <w:vAlign w:val="center"/>
            <w:shd w:fill="F3F7FA"/>
          </w:tcPr>
          <w:p>
            <w:r>
              <w:rPr>
                <w:sz w:val="16"/>
              </w:rPr>
              <w:t>Billing artifact or schedule is created or adjusted.</w:t>
            </w:r>
          </w:p>
        </w:tc>
      </w:tr>
      <w:tr>
        <w:trPr>
          <w:cantSplit/>
        </w:trPr>
        <w:tc>
          <w:tcPr>
            <w:tcW w:type="dxa" w:w="2232"/>
            <w:vAlign w:val="center"/>
          </w:tcPr>
          <w:p>
            <w:r>
              <w:rPr>
                <w:sz w:val="16"/>
              </w:rPr>
              <w:t>Failure outcome</w:t>
            </w:r>
          </w:p>
        </w:tc>
        <w:tc>
          <w:tcPr>
            <w:tcW w:type="dxa" w:w="7416"/>
            <w:vAlign w:val="center"/>
          </w:tcPr>
          <w:p>
            <w:r>
              <w:rPr>
                <w:sz w:val="16"/>
              </w:rPr>
              <w:t>Exact timing, rounding, tax, numbering, payment failure and dunning are Not specified in PS.</w:t>
            </w:r>
          </w:p>
        </w:tc>
      </w:tr>
      <w:tr>
        <w:trPr>
          <w:cantSplit/>
        </w:trPr>
        <w:tc>
          <w:tcPr>
            <w:tcW w:type="dxa" w:w="2232"/>
            <w:vAlign w:val="center"/>
            <w:shd w:fill="F3F7FA"/>
          </w:tcPr>
          <w:p>
            <w:r>
              <w:rPr>
                <w:sz w:val="16"/>
              </w:rPr>
              <w:t>Next workflow</w:t>
            </w:r>
          </w:p>
        </w:tc>
        <w:tc>
          <w:tcPr>
            <w:tcW w:type="dxa" w:w="7416"/>
            <w:vAlign w:val="center"/>
            <w:shd w:fill="F3F7FA"/>
          </w:tcPr>
          <w:p>
            <w:r>
              <w:rPr>
                <w:sz w:val="16"/>
              </w:rPr>
              <w:t>Invoice Generation, Payment Recording, or next scheduled billing.</w:t>
            </w:r>
          </w:p>
        </w:tc>
      </w:tr>
    </w:tbl>
    <w:p/>
    <w:p>
      <w:pPr>
        <w:pStyle w:val="Heading2"/>
        <w:keepNext/>
        <w:keepLines/>
      </w:pPr>
      <w:r>
        <w:t>WF 31 Recurring Subscription Billing</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232"/>
            <w:shd w:fill="17365D"/>
            <w:vAlign w:val="center"/>
          </w:tcPr>
          <w:p>
            <w:r>
              <w:rPr>
                <w:b/>
                <w:color w:val="FFFFFF"/>
                <w:sz w:val="16"/>
              </w:rPr>
              <w:t>Stage</w:t>
            </w:r>
          </w:p>
        </w:tc>
        <w:tc>
          <w:tcPr>
            <w:tcW w:type="dxa" w:w="7416"/>
            <w:shd w:fill="17365D"/>
            <w:vAlign w:val="center"/>
          </w:tcPr>
          <w:p>
            <w:r>
              <w:rPr>
                <w:b/>
                <w:color w:val="FFFFFF"/>
                <w:sz w:val="16"/>
              </w:rPr>
              <w:t>Specification</w:t>
            </w:r>
          </w:p>
        </w:tc>
      </w:tr>
      <w:tr>
        <w:trPr>
          <w:cantSplit/>
        </w:trPr>
        <w:tc>
          <w:tcPr>
            <w:tcW w:type="dxa" w:w="2232"/>
            <w:vAlign w:val="center"/>
          </w:tcPr>
          <w:p>
            <w:r>
              <w:rPr>
                <w:sz w:val="16"/>
              </w:rPr>
              <w:t>Trigger</w:t>
            </w:r>
          </w:p>
        </w:tc>
        <w:tc>
          <w:tcPr>
            <w:tcW w:type="dxa" w:w="7416"/>
            <w:vAlign w:val="center"/>
          </w:tcPr>
          <w:p>
            <w:r>
              <w:rPr>
                <w:sz w:val="16"/>
              </w:rPr>
              <w:t>Confirmed billable order or subscription action triggers Recurring Subscription Billing.</w:t>
            </w:r>
          </w:p>
        </w:tc>
      </w:tr>
      <w:tr>
        <w:trPr>
          <w:cantSplit/>
        </w:trPr>
        <w:tc>
          <w:tcPr>
            <w:tcW w:type="dxa" w:w="2232"/>
            <w:vAlign w:val="center"/>
            <w:shd w:fill="F3F7FA"/>
          </w:tcPr>
          <w:p>
            <w:r>
              <w:rPr>
                <w:sz w:val="16"/>
              </w:rPr>
              <w:t>Preconditions</w:t>
            </w:r>
          </w:p>
        </w:tc>
        <w:tc>
          <w:tcPr>
            <w:tcW w:type="dxa" w:w="7416"/>
            <w:vAlign w:val="center"/>
            <w:shd w:fill="F3F7FA"/>
          </w:tcPr>
          <w:p>
            <w:r>
              <w:rPr>
                <w:sz w:val="16"/>
              </w:rPr>
              <w:t>Order contains relevant line type and configured plan or adjustment rule.</w:t>
            </w:r>
          </w:p>
        </w:tc>
      </w:tr>
      <w:tr>
        <w:trPr>
          <w:cantSplit/>
        </w:trPr>
        <w:tc>
          <w:tcPr>
            <w:tcW w:type="dxa" w:w="2232"/>
            <w:vAlign w:val="center"/>
          </w:tcPr>
          <w:p>
            <w:r>
              <w:rPr>
                <w:sz w:val="16"/>
              </w:rPr>
              <w:t>Step by step actions</w:t>
            </w:r>
          </w:p>
        </w:tc>
        <w:tc>
          <w:tcPr>
            <w:tcW w:type="dxa" w:w="7416"/>
            <w:vAlign w:val="center"/>
          </w:tcPr>
          <w:p>
            <w:r>
              <w:rPr>
                <w:sz w:val="16"/>
              </w:rPr>
              <w:t>Create recurring billing treatment for subscription lines.</w:t>
            </w:r>
          </w:p>
        </w:tc>
      </w:tr>
      <w:tr>
        <w:trPr>
          <w:cantSplit/>
        </w:trPr>
        <w:tc>
          <w:tcPr>
            <w:tcW w:type="dxa" w:w="2232"/>
            <w:vAlign w:val="center"/>
            <w:shd w:fill="F3F7FA"/>
          </w:tcPr>
          <w:p>
            <w:r>
              <w:rPr>
                <w:sz w:val="16"/>
              </w:rPr>
              <w:t>System logic</w:t>
            </w:r>
          </w:p>
        </w:tc>
        <w:tc>
          <w:tcPr>
            <w:tcW w:type="dxa" w:w="7416"/>
            <w:vAlign w:val="center"/>
            <w:shd w:fill="F3F7FA"/>
          </w:tcPr>
          <w:p>
            <w:r>
              <w:rPr>
                <w:sz w:val="16"/>
              </w:rPr>
              <w:t>One-time and recurring lines remain on one order but are billed separately; configured rules govern proration and cancellation.</w:t>
            </w:r>
          </w:p>
        </w:tc>
      </w:tr>
      <w:tr>
        <w:trPr>
          <w:cantSplit/>
        </w:trPr>
        <w:tc>
          <w:tcPr>
            <w:tcW w:type="dxa" w:w="2232"/>
            <w:vAlign w:val="center"/>
          </w:tcPr>
          <w:p>
            <w:r>
              <w:rPr>
                <w:sz w:val="16"/>
              </w:rPr>
              <w:t>Decision points</w:t>
            </w:r>
          </w:p>
        </w:tc>
        <w:tc>
          <w:tcPr>
            <w:tcW w:type="dxa" w:w="7416"/>
            <w:vAlign w:val="center"/>
          </w:tcPr>
          <w:p>
            <w:r>
              <w:rPr>
                <w:sz w:val="16"/>
              </w:rPr>
              <w:t>One-time versus recurring; charge versus refund or credit-note outcome.</w:t>
            </w:r>
          </w:p>
        </w:tc>
      </w:tr>
      <w:tr>
        <w:trPr>
          <w:cantSplit/>
        </w:trPr>
        <w:tc>
          <w:tcPr>
            <w:tcW w:type="dxa" w:w="2232"/>
            <w:vAlign w:val="center"/>
            <w:shd w:fill="F3F7FA"/>
          </w:tcPr>
          <w:p>
            <w:r>
              <w:rPr>
                <w:sz w:val="16"/>
              </w:rPr>
              <w:t>Success outcome</w:t>
            </w:r>
          </w:p>
        </w:tc>
        <w:tc>
          <w:tcPr>
            <w:tcW w:type="dxa" w:w="7416"/>
            <w:vAlign w:val="center"/>
            <w:shd w:fill="F3F7FA"/>
          </w:tcPr>
          <w:p>
            <w:r>
              <w:rPr>
                <w:sz w:val="16"/>
              </w:rPr>
              <w:t>Billing artifact or schedule is created or adjusted.</w:t>
            </w:r>
          </w:p>
        </w:tc>
      </w:tr>
      <w:tr>
        <w:trPr>
          <w:cantSplit/>
        </w:trPr>
        <w:tc>
          <w:tcPr>
            <w:tcW w:type="dxa" w:w="2232"/>
            <w:vAlign w:val="center"/>
          </w:tcPr>
          <w:p>
            <w:r>
              <w:rPr>
                <w:sz w:val="16"/>
              </w:rPr>
              <w:t>Failure outcome</w:t>
            </w:r>
          </w:p>
        </w:tc>
        <w:tc>
          <w:tcPr>
            <w:tcW w:type="dxa" w:w="7416"/>
            <w:vAlign w:val="center"/>
          </w:tcPr>
          <w:p>
            <w:r>
              <w:rPr>
                <w:sz w:val="16"/>
              </w:rPr>
              <w:t>Exact timing, rounding, tax, numbering, payment failure and dunning are Not specified in PS.</w:t>
            </w:r>
          </w:p>
        </w:tc>
      </w:tr>
      <w:tr>
        <w:trPr>
          <w:cantSplit/>
        </w:trPr>
        <w:tc>
          <w:tcPr>
            <w:tcW w:type="dxa" w:w="2232"/>
            <w:vAlign w:val="center"/>
            <w:shd w:fill="F3F7FA"/>
          </w:tcPr>
          <w:p>
            <w:r>
              <w:rPr>
                <w:sz w:val="16"/>
              </w:rPr>
              <w:t>Next workflow</w:t>
            </w:r>
          </w:p>
        </w:tc>
        <w:tc>
          <w:tcPr>
            <w:tcW w:type="dxa" w:w="7416"/>
            <w:vAlign w:val="center"/>
            <w:shd w:fill="F3F7FA"/>
          </w:tcPr>
          <w:p>
            <w:r>
              <w:rPr>
                <w:sz w:val="16"/>
              </w:rPr>
              <w:t>Invoice Generation, Payment Recording, or next scheduled billing.</w:t>
            </w:r>
          </w:p>
        </w:tc>
      </w:tr>
    </w:tbl>
    <w:p/>
    <w:p>
      <w:pPr>
        <w:pStyle w:val="Heading2"/>
        <w:keepNext/>
        <w:keepLines/>
      </w:pPr>
      <w:r>
        <w:t>WF 32 Billing Schedule Generation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232"/>
            <w:shd w:fill="17365D"/>
            <w:vAlign w:val="center"/>
          </w:tcPr>
          <w:p>
            <w:r>
              <w:rPr>
                <w:b/>
                <w:color w:val="FFFFFF"/>
                <w:sz w:val="16"/>
              </w:rPr>
              <w:t>Stage</w:t>
            </w:r>
          </w:p>
        </w:tc>
        <w:tc>
          <w:tcPr>
            <w:tcW w:type="dxa" w:w="7416"/>
            <w:shd w:fill="17365D"/>
            <w:vAlign w:val="center"/>
          </w:tcPr>
          <w:p>
            <w:r>
              <w:rPr>
                <w:b/>
                <w:color w:val="FFFFFF"/>
                <w:sz w:val="16"/>
              </w:rPr>
              <w:t>Specification</w:t>
            </w:r>
          </w:p>
        </w:tc>
      </w:tr>
      <w:tr>
        <w:trPr>
          <w:cantSplit/>
        </w:trPr>
        <w:tc>
          <w:tcPr>
            <w:tcW w:type="dxa" w:w="2232"/>
            <w:vAlign w:val="center"/>
          </w:tcPr>
          <w:p>
            <w:r>
              <w:rPr>
                <w:sz w:val="16"/>
              </w:rPr>
              <w:t>Trigger</w:t>
            </w:r>
          </w:p>
        </w:tc>
        <w:tc>
          <w:tcPr>
            <w:tcW w:type="dxa" w:w="7416"/>
            <w:vAlign w:val="center"/>
          </w:tcPr>
          <w:p>
            <w:r>
              <w:rPr>
                <w:sz w:val="16"/>
              </w:rPr>
              <w:t>Confirmed billable order or subscription action triggers Billing Schedule Generation.</w:t>
            </w:r>
          </w:p>
        </w:tc>
      </w:tr>
      <w:tr>
        <w:trPr>
          <w:cantSplit/>
        </w:trPr>
        <w:tc>
          <w:tcPr>
            <w:tcW w:type="dxa" w:w="2232"/>
            <w:vAlign w:val="center"/>
            <w:shd w:fill="F3F7FA"/>
          </w:tcPr>
          <w:p>
            <w:r>
              <w:rPr>
                <w:sz w:val="16"/>
              </w:rPr>
              <w:t>Preconditions</w:t>
            </w:r>
          </w:p>
        </w:tc>
        <w:tc>
          <w:tcPr>
            <w:tcW w:type="dxa" w:w="7416"/>
            <w:vAlign w:val="center"/>
            <w:shd w:fill="F3F7FA"/>
          </w:tcPr>
          <w:p>
            <w:r>
              <w:rPr>
                <w:sz w:val="16"/>
              </w:rPr>
              <w:t>Order contains relevant line type and configured plan or adjustment rule.</w:t>
            </w:r>
          </w:p>
        </w:tc>
      </w:tr>
      <w:tr>
        <w:trPr>
          <w:cantSplit/>
        </w:trPr>
        <w:tc>
          <w:tcPr>
            <w:tcW w:type="dxa" w:w="2232"/>
            <w:vAlign w:val="center"/>
          </w:tcPr>
          <w:p>
            <w:r>
              <w:rPr>
                <w:sz w:val="16"/>
              </w:rPr>
              <w:t>Step by step actions</w:t>
            </w:r>
          </w:p>
        </w:tc>
        <w:tc>
          <w:tcPr>
            <w:tcW w:type="dxa" w:w="7416"/>
            <w:vAlign w:val="center"/>
          </w:tcPr>
          <w:p>
            <w:r>
              <w:rPr>
                <w:sz w:val="16"/>
              </w:rPr>
              <w:t>Generate upcoming schedule from monthly, quarterly or yearly plan.</w:t>
            </w:r>
          </w:p>
        </w:tc>
      </w:tr>
      <w:tr>
        <w:trPr>
          <w:cantSplit/>
        </w:trPr>
        <w:tc>
          <w:tcPr>
            <w:tcW w:type="dxa" w:w="2232"/>
            <w:vAlign w:val="center"/>
            <w:shd w:fill="F3F7FA"/>
          </w:tcPr>
          <w:p>
            <w:r>
              <w:rPr>
                <w:sz w:val="16"/>
              </w:rPr>
              <w:t>System logic</w:t>
            </w:r>
          </w:p>
        </w:tc>
        <w:tc>
          <w:tcPr>
            <w:tcW w:type="dxa" w:w="7416"/>
            <w:vAlign w:val="center"/>
            <w:shd w:fill="F3F7FA"/>
          </w:tcPr>
          <w:p>
            <w:r>
              <w:rPr>
                <w:sz w:val="16"/>
              </w:rPr>
              <w:t>One-time and recurring lines remain on one order but are billed separately; configured rules govern proration and cancellation.</w:t>
            </w:r>
          </w:p>
        </w:tc>
      </w:tr>
      <w:tr>
        <w:trPr>
          <w:cantSplit/>
        </w:trPr>
        <w:tc>
          <w:tcPr>
            <w:tcW w:type="dxa" w:w="2232"/>
            <w:vAlign w:val="center"/>
          </w:tcPr>
          <w:p>
            <w:r>
              <w:rPr>
                <w:sz w:val="16"/>
              </w:rPr>
              <w:t>Decision points</w:t>
            </w:r>
          </w:p>
        </w:tc>
        <w:tc>
          <w:tcPr>
            <w:tcW w:type="dxa" w:w="7416"/>
            <w:vAlign w:val="center"/>
          </w:tcPr>
          <w:p>
            <w:r>
              <w:rPr>
                <w:sz w:val="16"/>
              </w:rPr>
              <w:t>One-time versus recurring; charge versus refund or credit-note outcome.</w:t>
            </w:r>
          </w:p>
        </w:tc>
      </w:tr>
      <w:tr>
        <w:trPr>
          <w:cantSplit/>
        </w:trPr>
        <w:tc>
          <w:tcPr>
            <w:tcW w:type="dxa" w:w="2232"/>
            <w:vAlign w:val="center"/>
            <w:shd w:fill="F3F7FA"/>
          </w:tcPr>
          <w:p>
            <w:r>
              <w:rPr>
                <w:sz w:val="16"/>
              </w:rPr>
              <w:t>Success outcome</w:t>
            </w:r>
          </w:p>
        </w:tc>
        <w:tc>
          <w:tcPr>
            <w:tcW w:type="dxa" w:w="7416"/>
            <w:vAlign w:val="center"/>
            <w:shd w:fill="F3F7FA"/>
          </w:tcPr>
          <w:p>
            <w:r>
              <w:rPr>
                <w:sz w:val="16"/>
              </w:rPr>
              <w:t>Billing artifact or schedule is created or adjusted.</w:t>
            </w:r>
          </w:p>
        </w:tc>
      </w:tr>
      <w:tr>
        <w:trPr>
          <w:cantSplit/>
        </w:trPr>
        <w:tc>
          <w:tcPr>
            <w:tcW w:type="dxa" w:w="2232"/>
            <w:vAlign w:val="center"/>
          </w:tcPr>
          <w:p>
            <w:r>
              <w:rPr>
                <w:sz w:val="16"/>
              </w:rPr>
              <w:t>Failure outcome</w:t>
            </w:r>
          </w:p>
        </w:tc>
        <w:tc>
          <w:tcPr>
            <w:tcW w:type="dxa" w:w="7416"/>
            <w:vAlign w:val="center"/>
          </w:tcPr>
          <w:p>
            <w:r>
              <w:rPr>
                <w:sz w:val="16"/>
              </w:rPr>
              <w:t>Exact timing, rounding, tax, numbering, payment failure and dunning are Not specified in PS.</w:t>
            </w:r>
          </w:p>
        </w:tc>
      </w:tr>
      <w:tr>
        <w:trPr>
          <w:cantSplit/>
        </w:trPr>
        <w:tc>
          <w:tcPr>
            <w:tcW w:type="dxa" w:w="2232"/>
            <w:vAlign w:val="center"/>
            <w:shd w:fill="F3F7FA"/>
          </w:tcPr>
          <w:p>
            <w:r>
              <w:rPr>
                <w:sz w:val="16"/>
              </w:rPr>
              <w:t>Next workflow</w:t>
            </w:r>
          </w:p>
        </w:tc>
        <w:tc>
          <w:tcPr>
            <w:tcW w:type="dxa" w:w="7416"/>
            <w:vAlign w:val="center"/>
            <w:shd w:fill="F3F7FA"/>
          </w:tcPr>
          <w:p>
            <w:r>
              <w:rPr>
                <w:sz w:val="16"/>
              </w:rPr>
              <w:t>Invoice Generation, Payment Recording, or next scheduled billing.</w:t>
            </w:r>
          </w:p>
        </w:tc>
      </w:tr>
    </w:tbl>
    <w:p/>
    <w:p>
      <w:pPr>
        <w:pStyle w:val="Heading2"/>
        <w:keepNext/>
        <w:keepLines/>
      </w:pPr>
      <w:r>
        <w:t>WF 33 Mid Cycle Subscription Change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232"/>
            <w:shd w:fill="17365D"/>
            <w:vAlign w:val="center"/>
          </w:tcPr>
          <w:p>
            <w:r>
              <w:rPr>
                <w:b/>
                <w:color w:val="FFFFFF"/>
                <w:sz w:val="16"/>
              </w:rPr>
              <w:t>Stage</w:t>
            </w:r>
          </w:p>
        </w:tc>
        <w:tc>
          <w:tcPr>
            <w:tcW w:type="dxa" w:w="7416"/>
            <w:shd w:fill="17365D"/>
            <w:vAlign w:val="center"/>
          </w:tcPr>
          <w:p>
            <w:r>
              <w:rPr>
                <w:b/>
                <w:color w:val="FFFFFF"/>
                <w:sz w:val="16"/>
              </w:rPr>
              <w:t>Specification</w:t>
            </w:r>
          </w:p>
        </w:tc>
      </w:tr>
      <w:tr>
        <w:trPr>
          <w:cantSplit/>
        </w:trPr>
        <w:tc>
          <w:tcPr>
            <w:tcW w:type="dxa" w:w="2232"/>
            <w:vAlign w:val="center"/>
          </w:tcPr>
          <w:p>
            <w:r>
              <w:rPr>
                <w:sz w:val="16"/>
              </w:rPr>
              <w:t>Trigger</w:t>
            </w:r>
          </w:p>
        </w:tc>
        <w:tc>
          <w:tcPr>
            <w:tcW w:type="dxa" w:w="7416"/>
            <w:vAlign w:val="center"/>
          </w:tcPr>
          <w:p>
            <w:r>
              <w:rPr>
                <w:sz w:val="16"/>
              </w:rPr>
              <w:t>Confirmed billable order or subscription action triggers Mid Cycle Subscription Change.</w:t>
            </w:r>
          </w:p>
        </w:tc>
      </w:tr>
      <w:tr>
        <w:trPr>
          <w:cantSplit/>
        </w:trPr>
        <w:tc>
          <w:tcPr>
            <w:tcW w:type="dxa" w:w="2232"/>
            <w:vAlign w:val="center"/>
            <w:shd w:fill="F3F7FA"/>
          </w:tcPr>
          <w:p>
            <w:r>
              <w:rPr>
                <w:sz w:val="16"/>
              </w:rPr>
              <w:t>Preconditions</w:t>
            </w:r>
          </w:p>
        </w:tc>
        <w:tc>
          <w:tcPr>
            <w:tcW w:type="dxa" w:w="7416"/>
            <w:vAlign w:val="center"/>
            <w:shd w:fill="F3F7FA"/>
          </w:tcPr>
          <w:p>
            <w:r>
              <w:rPr>
                <w:sz w:val="16"/>
              </w:rPr>
              <w:t>Order contains relevant line type and configured plan or adjustment rule.</w:t>
            </w:r>
          </w:p>
        </w:tc>
      </w:tr>
      <w:tr>
        <w:trPr>
          <w:cantSplit/>
        </w:trPr>
        <w:tc>
          <w:tcPr>
            <w:tcW w:type="dxa" w:w="2232"/>
            <w:vAlign w:val="center"/>
          </w:tcPr>
          <w:p>
            <w:r>
              <w:rPr>
                <w:sz w:val="16"/>
              </w:rPr>
              <w:t>Step by step actions</w:t>
            </w:r>
          </w:p>
        </w:tc>
        <w:tc>
          <w:tcPr>
            <w:tcW w:type="dxa" w:w="7416"/>
            <w:vAlign w:val="center"/>
          </w:tcPr>
          <w:p>
            <w:r>
              <w:rPr>
                <w:sz w:val="16"/>
              </w:rPr>
              <w:t>Modify quantity or plan during a billing cycle.</w:t>
            </w:r>
          </w:p>
        </w:tc>
      </w:tr>
      <w:tr>
        <w:trPr>
          <w:cantSplit/>
        </w:trPr>
        <w:tc>
          <w:tcPr>
            <w:tcW w:type="dxa" w:w="2232"/>
            <w:vAlign w:val="center"/>
            <w:shd w:fill="F3F7FA"/>
          </w:tcPr>
          <w:p>
            <w:r>
              <w:rPr>
                <w:sz w:val="16"/>
              </w:rPr>
              <w:t>System logic</w:t>
            </w:r>
          </w:p>
        </w:tc>
        <w:tc>
          <w:tcPr>
            <w:tcW w:type="dxa" w:w="7416"/>
            <w:vAlign w:val="center"/>
            <w:shd w:fill="F3F7FA"/>
          </w:tcPr>
          <w:p>
            <w:r>
              <w:rPr>
                <w:sz w:val="16"/>
              </w:rPr>
              <w:t>One-time and recurring lines remain on one order but are billed separately; configured rules govern proration and cancellation.</w:t>
            </w:r>
          </w:p>
        </w:tc>
      </w:tr>
      <w:tr>
        <w:trPr>
          <w:cantSplit/>
        </w:trPr>
        <w:tc>
          <w:tcPr>
            <w:tcW w:type="dxa" w:w="2232"/>
            <w:vAlign w:val="center"/>
          </w:tcPr>
          <w:p>
            <w:r>
              <w:rPr>
                <w:sz w:val="16"/>
              </w:rPr>
              <w:t>Decision points</w:t>
            </w:r>
          </w:p>
        </w:tc>
        <w:tc>
          <w:tcPr>
            <w:tcW w:type="dxa" w:w="7416"/>
            <w:vAlign w:val="center"/>
          </w:tcPr>
          <w:p>
            <w:r>
              <w:rPr>
                <w:sz w:val="16"/>
              </w:rPr>
              <w:t>One-time versus recurring; charge versus refund or credit-note outcome.</w:t>
            </w:r>
          </w:p>
        </w:tc>
      </w:tr>
      <w:tr>
        <w:trPr>
          <w:cantSplit/>
        </w:trPr>
        <w:tc>
          <w:tcPr>
            <w:tcW w:type="dxa" w:w="2232"/>
            <w:vAlign w:val="center"/>
            <w:shd w:fill="F3F7FA"/>
          </w:tcPr>
          <w:p>
            <w:r>
              <w:rPr>
                <w:sz w:val="16"/>
              </w:rPr>
              <w:t>Success outcome</w:t>
            </w:r>
          </w:p>
        </w:tc>
        <w:tc>
          <w:tcPr>
            <w:tcW w:type="dxa" w:w="7416"/>
            <w:vAlign w:val="center"/>
            <w:shd w:fill="F3F7FA"/>
          </w:tcPr>
          <w:p>
            <w:r>
              <w:rPr>
                <w:sz w:val="16"/>
              </w:rPr>
              <w:t>Billing artifact or schedule is created or adjusted.</w:t>
            </w:r>
          </w:p>
        </w:tc>
      </w:tr>
      <w:tr>
        <w:trPr>
          <w:cantSplit/>
        </w:trPr>
        <w:tc>
          <w:tcPr>
            <w:tcW w:type="dxa" w:w="2232"/>
            <w:vAlign w:val="center"/>
          </w:tcPr>
          <w:p>
            <w:r>
              <w:rPr>
                <w:sz w:val="16"/>
              </w:rPr>
              <w:t>Failure outcome</w:t>
            </w:r>
          </w:p>
        </w:tc>
        <w:tc>
          <w:tcPr>
            <w:tcW w:type="dxa" w:w="7416"/>
            <w:vAlign w:val="center"/>
          </w:tcPr>
          <w:p>
            <w:r>
              <w:rPr>
                <w:sz w:val="16"/>
              </w:rPr>
              <w:t>Exact timing, rounding, tax, numbering, payment failure and dunning are Not specified in PS.</w:t>
            </w:r>
          </w:p>
        </w:tc>
      </w:tr>
      <w:tr>
        <w:trPr>
          <w:cantSplit/>
        </w:trPr>
        <w:tc>
          <w:tcPr>
            <w:tcW w:type="dxa" w:w="2232"/>
            <w:vAlign w:val="center"/>
            <w:shd w:fill="F3F7FA"/>
          </w:tcPr>
          <w:p>
            <w:r>
              <w:rPr>
                <w:sz w:val="16"/>
              </w:rPr>
              <w:t>Next workflow</w:t>
            </w:r>
          </w:p>
        </w:tc>
        <w:tc>
          <w:tcPr>
            <w:tcW w:type="dxa" w:w="7416"/>
            <w:vAlign w:val="center"/>
            <w:shd w:fill="F3F7FA"/>
          </w:tcPr>
          <w:p>
            <w:r>
              <w:rPr>
                <w:sz w:val="16"/>
              </w:rPr>
              <w:t>Invoice Generation, Payment Recording, or next scheduled billing.</w:t>
            </w:r>
          </w:p>
        </w:tc>
      </w:tr>
    </w:tbl>
    <w:p/>
    <w:p>
      <w:pPr>
        <w:pStyle w:val="Heading2"/>
        <w:keepNext/>
        <w:keepLines/>
      </w:pPr>
      <w:r>
        <w:t>WF 34 Proration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232"/>
            <w:shd w:fill="17365D"/>
            <w:vAlign w:val="center"/>
          </w:tcPr>
          <w:p>
            <w:r>
              <w:rPr>
                <w:b/>
                <w:color w:val="FFFFFF"/>
                <w:sz w:val="16"/>
              </w:rPr>
              <w:t>Stage</w:t>
            </w:r>
          </w:p>
        </w:tc>
        <w:tc>
          <w:tcPr>
            <w:tcW w:type="dxa" w:w="7416"/>
            <w:shd w:fill="17365D"/>
            <w:vAlign w:val="center"/>
          </w:tcPr>
          <w:p>
            <w:r>
              <w:rPr>
                <w:b/>
                <w:color w:val="FFFFFF"/>
                <w:sz w:val="16"/>
              </w:rPr>
              <w:t>Specification</w:t>
            </w:r>
          </w:p>
        </w:tc>
      </w:tr>
      <w:tr>
        <w:trPr>
          <w:cantSplit/>
        </w:trPr>
        <w:tc>
          <w:tcPr>
            <w:tcW w:type="dxa" w:w="2232"/>
            <w:vAlign w:val="center"/>
          </w:tcPr>
          <w:p>
            <w:r>
              <w:rPr>
                <w:sz w:val="16"/>
              </w:rPr>
              <w:t>Trigger</w:t>
            </w:r>
          </w:p>
        </w:tc>
        <w:tc>
          <w:tcPr>
            <w:tcW w:type="dxa" w:w="7416"/>
            <w:vAlign w:val="center"/>
          </w:tcPr>
          <w:p>
            <w:r>
              <w:rPr>
                <w:sz w:val="16"/>
              </w:rPr>
              <w:t>Confirmed billable order or subscription action triggers Proration.</w:t>
            </w:r>
          </w:p>
        </w:tc>
      </w:tr>
      <w:tr>
        <w:trPr>
          <w:cantSplit/>
        </w:trPr>
        <w:tc>
          <w:tcPr>
            <w:tcW w:type="dxa" w:w="2232"/>
            <w:vAlign w:val="center"/>
            <w:shd w:fill="F3F7FA"/>
          </w:tcPr>
          <w:p>
            <w:r>
              <w:rPr>
                <w:sz w:val="16"/>
              </w:rPr>
              <w:t>Preconditions</w:t>
            </w:r>
          </w:p>
        </w:tc>
        <w:tc>
          <w:tcPr>
            <w:tcW w:type="dxa" w:w="7416"/>
            <w:vAlign w:val="center"/>
            <w:shd w:fill="F3F7FA"/>
          </w:tcPr>
          <w:p>
            <w:r>
              <w:rPr>
                <w:sz w:val="16"/>
              </w:rPr>
              <w:t>Order contains relevant line type and configured plan or adjustment rule.</w:t>
            </w:r>
          </w:p>
        </w:tc>
      </w:tr>
      <w:tr>
        <w:trPr>
          <w:cantSplit/>
        </w:trPr>
        <w:tc>
          <w:tcPr>
            <w:tcW w:type="dxa" w:w="2232"/>
            <w:vAlign w:val="center"/>
          </w:tcPr>
          <w:p>
            <w:r>
              <w:rPr>
                <w:sz w:val="16"/>
              </w:rPr>
              <w:t>Step by step actions</w:t>
            </w:r>
          </w:p>
        </w:tc>
        <w:tc>
          <w:tcPr>
            <w:tcW w:type="dxa" w:w="7416"/>
            <w:vAlign w:val="center"/>
          </w:tcPr>
          <w:p>
            <w:r>
              <w:rPr>
                <w:sz w:val="16"/>
              </w:rPr>
              <w:t>Apply configured proration rule to mid-cycle change.</w:t>
            </w:r>
          </w:p>
        </w:tc>
      </w:tr>
      <w:tr>
        <w:trPr>
          <w:cantSplit/>
        </w:trPr>
        <w:tc>
          <w:tcPr>
            <w:tcW w:type="dxa" w:w="2232"/>
            <w:vAlign w:val="center"/>
            <w:shd w:fill="F3F7FA"/>
          </w:tcPr>
          <w:p>
            <w:r>
              <w:rPr>
                <w:sz w:val="16"/>
              </w:rPr>
              <w:t>System logic</w:t>
            </w:r>
          </w:p>
        </w:tc>
        <w:tc>
          <w:tcPr>
            <w:tcW w:type="dxa" w:w="7416"/>
            <w:vAlign w:val="center"/>
            <w:shd w:fill="F3F7FA"/>
          </w:tcPr>
          <w:p>
            <w:r>
              <w:rPr>
                <w:sz w:val="16"/>
              </w:rPr>
              <w:t>One-time and recurring lines remain on one order but are billed separately; configured rules govern proration and cancellation.</w:t>
            </w:r>
          </w:p>
        </w:tc>
      </w:tr>
      <w:tr>
        <w:trPr>
          <w:cantSplit/>
        </w:trPr>
        <w:tc>
          <w:tcPr>
            <w:tcW w:type="dxa" w:w="2232"/>
            <w:vAlign w:val="center"/>
          </w:tcPr>
          <w:p>
            <w:r>
              <w:rPr>
                <w:sz w:val="16"/>
              </w:rPr>
              <w:t>Decision points</w:t>
            </w:r>
          </w:p>
        </w:tc>
        <w:tc>
          <w:tcPr>
            <w:tcW w:type="dxa" w:w="7416"/>
            <w:vAlign w:val="center"/>
          </w:tcPr>
          <w:p>
            <w:r>
              <w:rPr>
                <w:sz w:val="16"/>
              </w:rPr>
              <w:t>One-time versus recurring; charge versus refund or credit-note outcome.</w:t>
            </w:r>
          </w:p>
        </w:tc>
      </w:tr>
      <w:tr>
        <w:trPr>
          <w:cantSplit/>
        </w:trPr>
        <w:tc>
          <w:tcPr>
            <w:tcW w:type="dxa" w:w="2232"/>
            <w:vAlign w:val="center"/>
            <w:shd w:fill="F3F7FA"/>
          </w:tcPr>
          <w:p>
            <w:r>
              <w:rPr>
                <w:sz w:val="16"/>
              </w:rPr>
              <w:t>Success outcome</w:t>
            </w:r>
          </w:p>
        </w:tc>
        <w:tc>
          <w:tcPr>
            <w:tcW w:type="dxa" w:w="7416"/>
            <w:vAlign w:val="center"/>
            <w:shd w:fill="F3F7FA"/>
          </w:tcPr>
          <w:p>
            <w:r>
              <w:rPr>
                <w:sz w:val="16"/>
              </w:rPr>
              <w:t>Billing artifact or schedule is created or adjusted.</w:t>
            </w:r>
          </w:p>
        </w:tc>
      </w:tr>
      <w:tr>
        <w:trPr>
          <w:cantSplit/>
        </w:trPr>
        <w:tc>
          <w:tcPr>
            <w:tcW w:type="dxa" w:w="2232"/>
            <w:vAlign w:val="center"/>
          </w:tcPr>
          <w:p>
            <w:r>
              <w:rPr>
                <w:sz w:val="16"/>
              </w:rPr>
              <w:t>Failure outcome</w:t>
            </w:r>
          </w:p>
        </w:tc>
        <w:tc>
          <w:tcPr>
            <w:tcW w:type="dxa" w:w="7416"/>
            <w:vAlign w:val="center"/>
          </w:tcPr>
          <w:p>
            <w:r>
              <w:rPr>
                <w:sz w:val="16"/>
              </w:rPr>
              <w:t>Exact timing, rounding, tax, numbering, payment failure and dunning are Not specified in PS.</w:t>
            </w:r>
          </w:p>
        </w:tc>
      </w:tr>
      <w:tr>
        <w:trPr>
          <w:cantSplit/>
        </w:trPr>
        <w:tc>
          <w:tcPr>
            <w:tcW w:type="dxa" w:w="2232"/>
            <w:vAlign w:val="center"/>
            <w:shd w:fill="F3F7FA"/>
          </w:tcPr>
          <w:p>
            <w:r>
              <w:rPr>
                <w:sz w:val="16"/>
              </w:rPr>
              <w:t>Next workflow</w:t>
            </w:r>
          </w:p>
        </w:tc>
        <w:tc>
          <w:tcPr>
            <w:tcW w:type="dxa" w:w="7416"/>
            <w:vAlign w:val="center"/>
            <w:shd w:fill="F3F7FA"/>
          </w:tcPr>
          <w:p>
            <w:r>
              <w:rPr>
                <w:sz w:val="16"/>
              </w:rPr>
              <w:t>Invoice Generation, Payment Recording, or next scheduled billing.</w:t>
            </w:r>
          </w:p>
        </w:tc>
      </w:tr>
    </w:tbl>
    <w:p/>
    <w:p>
      <w:pPr>
        <w:pStyle w:val="Heading2"/>
        <w:keepNext/>
        <w:keepLines/>
      </w:pPr>
      <w:r>
        <w:t>WF 35 Subscription Cancellation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232"/>
            <w:shd w:fill="17365D"/>
            <w:vAlign w:val="center"/>
          </w:tcPr>
          <w:p>
            <w:r>
              <w:rPr>
                <w:b/>
                <w:color w:val="FFFFFF"/>
                <w:sz w:val="16"/>
              </w:rPr>
              <w:t>Stage</w:t>
            </w:r>
          </w:p>
        </w:tc>
        <w:tc>
          <w:tcPr>
            <w:tcW w:type="dxa" w:w="7416"/>
            <w:shd w:fill="17365D"/>
            <w:vAlign w:val="center"/>
          </w:tcPr>
          <w:p>
            <w:r>
              <w:rPr>
                <w:b/>
                <w:color w:val="FFFFFF"/>
                <w:sz w:val="16"/>
              </w:rPr>
              <w:t>Specification</w:t>
            </w:r>
          </w:p>
        </w:tc>
      </w:tr>
      <w:tr>
        <w:trPr>
          <w:cantSplit/>
        </w:trPr>
        <w:tc>
          <w:tcPr>
            <w:tcW w:type="dxa" w:w="2232"/>
            <w:vAlign w:val="center"/>
          </w:tcPr>
          <w:p>
            <w:r>
              <w:rPr>
                <w:sz w:val="16"/>
              </w:rPr>
              <w:t>Trigger</w:t>
            </w:r>
          </w:p>
        </w:tc>
        <w:tc>
          <w:tcPr>
            <w:tcW w:type="dxa" w:w="7416"/>
            <w:vAlign w:val="center"/>
          </w:tcPr>
          <w:p>
            <w:r>
              <w:rPr>
                <w:sz w:val="16"/>
              </w:rPr>
              <w:t>Confirmed billable order or subscription action triggers Subscription Cancellation.</w:t>
            </w:r>
          </w:p>
        </w:tc>
      </w:tr>
      <w:tr>
        <w:trPr>
          <w:cantSplit/>
        </w:trPr>
        <w:tc>
          <w:tcPr>
            <w:tcW w:type="dxa" w:w="2232"/>
            <w:vAlign w:val="center"/>
            <w:shd w:fill="F3F7FA"/>
          </w:tcPr>
          <w:p>
            <w:r>
              <w:rPr>
                <w:sz w:val="16"/>
              </w:rPr>
              <w:t>Preconditions</w:t>
            </w:r>
          </w:p>
        </w:tc>
        <w:tc>
          <w:tcPr>
            <w:tcW w:type="dxa" w:w="7416"/>
            <w:vAlign w:val="center"/>
            <w:shd w:fill="F3F7FA"/>
          </w:tcPr>
          <w:p>
            <w:r>
              <w:rPr>
                <w:sz w:val="16"/>
              </w:rPr>
              <w:t>Order contains relevant line type and configured plan or adjustment rule.</w:t>
            </w:r>
          </w:p>
        </w:tc>
      </w:tr>
      <w:tr>
        <w:trPr>
          <w:cantSplit/>
        </w:trPr>
        <w:tc>
          <w:tcPr>
            <w:tcW w:type="dxa" w:w="2232"/>
            <w:vAlign w:val="center"/>
          </w:tcPr>
          <w:p>
            <w:r>
              <w:rPr>
                <w:sz w:val="16"/>
              </w:rPr>
              <w:t>Step by step actions</w:t>
            </w:r>
          </w:p>
        </w:tc>
        <w:tc>
          <w:tcPr>
            <w:tcW w:type="dxa" w:w="7416"/>
            <w:vAlign w:val="center"/>
          </w:tcPr>
          <w:p>
            <w:r>
              <w:rPr>
                <w:sz w:val="16"/>
              </w:rPr>
              <w:t>Cancel under configured cancellation rule.</w:t>
            </w:r>
          </w:p>
        </w:tc>
      </w:tr>
      <w:tr>
        <w:trPr>
          <w:cantSplit/>
        </w:trPr>
        <w:tc>
          <w:tcPr>
            <w:tcW w:type="dxa" w:w="2232"/>
            <w:vAlign w:val="center"/>
            <w:shd w:fill="F3F7FA"/>
          </w:tcPr>
          <w:p>
            <w:r>
              <w:rPr>
                <w:sz w:val="16"/>
              </w:rPr>
              <w:t>System logic</w:t>
            </w:r>
          </w:p>
        </w:tc>
        <w:tc>
          <w:tcPr>
            <w:tcW w:type="dxa" w:w="7416"/>
            <w:vAlign w:val="center"/>
            <w:shd w:fill="F3F7FA"/>
          </w:tcPr>
          <w:p>
            <w:r>
              <w:rPr>
                <w:sz w:val="16"/>
              </w:rPr>
              <w:t>One-time and recurring lines remain on one order but are billed separately; configured rules govern proration and cancellation.</w:t>
            </w:r>
          </w:p>
        </w:tc>
      </w:tr>
      <w:tr>
        <w:trPr>
          <w:cantSplit/>
        </w:trPr>
        <w:tc>
          <w:tcPr>
            <w:tcW w:type="dxa" w:w="2232"/>
            <w:vAlign w:val="center"/>
          </w:tcPr>
          <w:p>
            <w:r>
              <w:rPr>
                <w:sz w:val="16"/>
              </w:rPr>
              <w:t>Decision points</w:t>
            </w:r>
          </w:p>
        </w:tc>
        <w:tc>
          <w:tcPr>
            <w:tcW w:type="dxa" w:w="7416"/>
            <w:vAlign w:val="center"/>
          </w:tcPr>
          <w:p>
            <w:r>
              <w:rPr>
                <w:sz w:val="16"/>
              </w:rPr>
              <w:t>One-time versus recurring; charge versus refund or credit-note outcome.</w:t>
            </w:r>
          </w:p>
        </w:tc>
      </w:tr>
      <w:tr>
        <w:trPr>
          <w:cantSplit/>
        </w:trPr>
        <w:tc>
          <w:tcPr>
            <w:tcW w:type="dxa" w:w="2232"/>
            <w:vAlign w:val="center"/>
            <w:shd w:fill="F3F7FA"/>
          </w:tcPr>
          <w:p>
            <w:r>
              <w:rPr>
                <w:sz w:val="16"/>
              </w:rPr>
              <w:t>Success outcome</w:t>
            </w:r>
          </w:p>
        </w:tc>
        <w:tc>
          <w:tcPr>
            <w:tcW w:type="dxa" w:w="7416"/>
            <w:vAlign w:val="center"/>
            <w:shd w:fill="F3F7FA"/>
          </w:tcPr>
          <w:p>
            <w:r>
              <w:rPr>
                <w:sz w:val="16"/>
              </w:rPr>
              <w:t>Billing artifact or schedule is created or adjusted.</w:t>
            </w:r>
          </w:p>
        </w:tc>
      </w:tr>
      <w:tr>
        <w:trPr>
          <w:cantSplit/>
        </w:trPr>
        <w:tc>
          <w:tcPr>
            <w:tcW w:type="dxa" w:w="2232"/>
            <w:vAlign w:val="center"/>
          </w:tcPr>
          <w:p>
            <w:r>
              <w:rPr>
                <w:sz w:val="16"/>
              </w:rPr>
              <w:t>Failure outcome</w:t>
            </w:r>
          </w:p>
        </w:tc>
        <w:tc>
          <w:tcPr>
            <w:tcW w:type="dxa" w:w="7416"/>
            <w:vAlign w:val="center"/>
          </w:tcPr>
          <w:p>
            <w:r>
              <w:rPr>
                <w:sz w:val="16"/>
              </w:rPr>
              <w:t>Exact timing, rounding, tax, numbering, payment failure and dunning are Not specified in PS.</w:t>
            </w:r>
          </w:p>
        </w:tc>
      </w:tr>
      <w:tr>
        <w:trPr>
          <w:cantSplit/>
        </w:trPr>
        <w:tc>
          <w:tcPr>
            <w:tcW w:type="dxa" w:w="2232"/>
            <w:vAlign w:val="center"/>
            <w:shd w:fill="F3F7FA"/>
          </w:tcPr>
          <w:p>
            <w:r>
              <w:rPr>
                <w:sz w:val="16"/>
              </w:rPr>
              <w:t>Next workflow</w:t>
            </w:r>
          </w:p>
        </w:tc>
        <w:tc>
          <w:tcPr>
            <w:tcW w:type="dxa" w:w="7416"/>
            <w:vAlign w:val="center"/>
            <w:shd w:fill="F3F7FA"/>
          </w:tcPr>
          <w:p>
            <w:r>
              <w:rPr>
                <w:sz w:val="16"/>
              </w:rPr>
              <w:t>Invoice Generation, Payment Recording, or next scheduled billing.</w:t>
            </w:r>
          </w:p>
        </w:tc>
      </w:tr>
    </w:tbl>
    <w:p/>
    <w:p>
      <w:pPr>
        <w:pStyle w:val="Heading2"/>
        <w:keepNext/>
        <w:keepLines/>
      </w:pPr>
      <w:r>
        <w:t>WF 36 Partial Refund or Credit Note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232"/>
            <w:shd w:fill="17365D"/>
            <w:vAlign w:val="center"/>
          </w:tcPr>
          <w:p>
            <w:r>
              <w:rPr>
                <w:b/>
                <w:color w:val="FFFFFF"/>
                <w:sz w:val="16"/>
              </w:rPr>
              <w:t>Stage</w:t>
            </w:r>
          </w:p>
        </w:tc>
        <w:tc>
          <w:tcPr>
            <w:tcW w:type="dxa" w:w="7416"/>
            <w:shd w:fill="17365D"/>
            <w:vAlign w:val="center"/>
          </w:tcPr>
          <w:p>
            <w:r>
              <w:rPr>
                <w:b/>
                <w:color w:val="FFFFFF"/>
                <w:sz w:val="16"/>
              </w:rPr>
              <w:t>Specification</w:t>
            </w:r>
          </w:p>
        </w:tc>
      </w:tr>
      <w:tr>
        <w:trPr>
          <w:cantSplit/>
        </w:trPr>
        <w:tc>
          <w:tcPr>
            <w:tcW w:type="dxa" w:w="2232"/>
            <w:vAlign w:val="center"/>
          </w:tcPr>
          <w:p>
            <w:r>
              <w:rPr>
                <w:sz w:val="16"/>
              </w:rPr>
              <w:t>Trigger</w:t>
            </w:r>
          </w:p>
        </w:tc>
        <w:tc>
          <w:tcPr>
            <w:tcW w:type="dxa" w:w="7416"/>
            <w:vAlign w:val="center"/>
          </w:tcPr>
          <w:p>
            <w:r>
              <w:rPr>
                <w:sz w:val="16"/>
              </w:rPr>
              <w:t>Confirmed billable order or subscription action triggers Partial Refund or Credit Note.</w:t>
            </w:r>
          </w:p>
        </w:tc>
      </w:tr>
      <w:tr>
        <w:trPr>
          <w:cantSplit/>
        </w:trPr>
        <w:tc>
          <w:tcPr>
            <w:tcW w:type="dxa" w:w="2232"/>
            <w:vAlign w:val="center"/>
            <w:shd w:fill="F3F7FA"/>
          </w:tcPr>
          <w:p>
            <w:r>
              <w:rPr>
                <w:sz w:val="16"/>
              </w:rPr>
              <w:t>Preconditions</w:t>
            </w:r>
          </w:p>
        </w:tc>
        <w:tc>
          <w:tcPr>
            <w:tcW w:type="dxa" w:w="7416"/>
            <w:vAlign w:val="center"/>
            <w:shd w:fill="F3F7FA"/>
          </w:tcPr>
          <w:p>
            <w:r>
              <w:rPr>
                <w:sz w:val="16"/>
              </w:rPr>
              <w:t>Order contains relevant line type and configured plan or adjustment rule.</w:t>
            </w:r>
          </w:p>
        </w:tc>
      </w:tr>
      <w:tr>
        <w:trPr>
          <w:cantSplit/>
        </w:trPr>
        <w:tc>
          <w:tcPr>
            <w:tcW w:type="dxa" w:w="2232"/>
            <w:vAlign w:val="center"/>
          </w:tcPr>
          <w:p>
            <w:r>
              <w:rPr>
                <w:sz w:val="16"/>
              </w:rPr>
              <w:t>Step by step actions</w:t>
            </w:r>
          </w:p>
        </w:tc>
        <w:tc>
          <w:tcPr>
            <w:tcW w:type="dxa" w:w="7416"/>
            <w:vAlign w:val="center"/>
          </w:tcPr>
          <w:p>
            <w:r>
              <w:rPr>
                <w:sz w:val="16"/>
              </w:rPr>
              <w:t>Trigger partial refund or credit note when the configured rule applies.</w:t>
            </w:r>
          </w:p>
        </w:tc>
      </w:tr>
      <w:tr>
        <w:trPr>
          <w:cantSplit/>
        </w:trPr>
        <w:tc>
          <w:tcPr>
            <w:tcW w:type="dxa" w:w="2232"/>
            <w:vAlign w:val="center"/>
            <w:shd w:fill="F3F7FA"/>
          </w:tcPr>
          <w:p>
            <w:r>
              <w:rPr>
                <w:sz w:val="16"/>
              </w:rPr>
              <w:t>System logic</w:t>
            </w:r>
          </w:p>
        </w:tc>
        <w:tc>
          <w:tcPr>
            <w:tcW w:type="dxa" w:w="7416"/>
            <w:vAlign w:val="center"/>
            <w:shd w:fill="F3F7FA"/>
          </w:tcPr>
          <w:p>
            <w:r>
              <w:rPr>
                <w:sz w:val="16"/>
              </w:rPr>
              <w:t>One-time and recurring lines remain on one order but are billed separately; configured rules govern proration and cancellation.</w:t>
            </w:r>
          </w:p>
        </w:tc>
      </w:tr>
      <w:tr>
        <w:trPr>
          <w:cantSplit/>
        </w:trPr>
        <w:tc>
          <w:tcPr>
            <w:tcW w:type="dxa" w:w="2232"/>
            <w:vAlign w:val="center"/>
          </w:tcPr>
          <w:p>
            <w:r>
              <w:rPr>
                <w:sz w:val="16"/>
              </w:rPr>
              <w:t>Decision points</w:t>
            </w:r>
          </w:p>
        </w:tc>
        <w:tc>
          <w:tcPr>
            <w:tcW w:type="dxa" w:w="7416"/>
            <w:vAlign w:val="center"/>
          </w:tcPr>
          <w:p>
            <w:r>
              <w:rPr>
                <w:sz w:val="16"/>
              </w:rPr>
              <w:t>One-time versus recurring; charge versus refund or credit-note outcome.</w:t>
            </w:r>
          </w:p>
        </w:tc>
      </w:tr>
      <w:tr>
        <w:trPr>
          <w:cantSplit/>
        </w:trPr>
        <w:tc>
          <w:tcPr>
            <w:tcW w:type="dxa" w:w="2232"/>
            <w:vAlign w:val="center"/>
            <w:shd w:fill="F3F7FA"/>
          </w:tcPr>
          <w:p>
            <w:r>
              <w:rPr>
                <w:sz w:val="16"/>
              </w:rPr>
              <w:t>Success outcome</w:t>
            </w:r>
          </w:p>
        </w:tc>
        <w:tc>
          <w:tcPr>
            <w:tcW w:type="dxa" w:w="7416"/>
            <w:vAlign w:val="center"/>
            <w:shd w:fill="F3F7FA"/>
          </w:tcPr>
          <w:p>
            <w:r>
              <w:rPr>
                <w:sz w:val="16"/>
              </w:rPr>
              <w:t>Billing artifact or schedule is created or adjusted.</w:t>
            </w:r>
          </w:p>
        </w:tc>
      </w:tr>
      <w:tr>
        <w:trPr>
          <w:cantSplit/>
        </w:trPr>
        <w:tc>
          <w:tcPr>
            <w:tcW w:type="dxa" w:w="2232"/>
            <w:vAlign w:val="center"/>
          </w:tcPr>
          <w:p>
            <w:r>
              <w:rPr>
                <w:sz w:val="16"/>
              </w:rPr>
              <w:t>Failure outcome</w:t>
            </w:r>
          </w:p>
        </w:tc>
        <w:tc>
          <w:tcPr>
            <w:tcW w:type="dxa" w:w="7416"/>
            <w:vAlign w:val="center"/>
          </w:tcPr>
          <w:p>
            <w:r>
              <w:rPr>
                <w:sz w:val="16"/>
              </w:rPr>
              <w:t>Exact timing, rounding, tax, numbering, payment failure and dunning are Not specified in PS.</w:t>
            </w:r>
          </w:p>
        </w:tc>
      </w:tr>
      <w:tr>
        <w:trPr>
          <w:cantSplit/>
        </w:trPr>
        <w:tc>
          <w:tcPr>
            <w:tcW w:type="dxa" w:w="2232"/>
            <w:vAlign w:val="center"/>
            <w:shd w:fill="F3F7FA"/>
          </w:tcPr>
          <w:p>
            <w:r>
              <w:rPr>
                <w:sz w:val="16"/>
              </w:rPr>
              <w:t>Next workflow</w:t>
            </w:r>
          </w:p>
        </w:tc>
        <w:tc>
          <w:tcPr>
            <w:tcW w:type="dxa" w:w="7416"/>
            <w:vAlign w:val="center"/>
            <w:shd w:fill="F3F7FA"/>
          </w:tcPr>
          <w:p>
            <w:r>
              <w:rPr>
                <w:sz w:val="16"/>
              </w:rPr>
              <w:t>Invoice Generation, Payment Recording, or next scheduled billing.</w:t>
            </w:r>
          </w:p>
        </w:tc>
      </w:tr>
    </w:tbl>
    <w:p/>
    <w:p>
      <w:pPr>
        <w:pStyle w:val="Heading2"/>
        <w:keepNext/>
        <w:keepLines/>
      </w:pPr>
      <w:r>
        <w:t>WF 37 Customer Portal Login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232"/>
            <w:shd w:fill="17365D"/>
            <w:vAlign w:val="center"/>
          </w:tcPr>
          <w:p>
            <w:r>
              <w:rPr>
                <w:b/>
                <w:color w:val="FFFFFF"/>
                <w:sz w:val="16"/>
              </w:rPr>
              <w:t>Stage</w:t>
            </w:r>
          </w:p>
        </w:tc>
        <w:tc>
          <w:tcPr>
            <w:tcW w:type="dxa" w:w="7416"/>
            <w:shd w:fill="17365D"/>
            <w:vAlign w:val="center"/>
          </w:tcPr>
          <w:p>
            <w:r>
              <w:rPr>
                <w:b/>
                <w:color w:val="FFFFFF"/>
                <w:sz w:val="16"/>
              </w:rPr>
              <w:t>Specification</w:t>
            </w:r>
          </w:p>
        </w:tc>
      </w:tr>
      <w:tr>
        <w:trPr>
          <w:cantSplit/>
        </w:trPr>
        <w:tc>
          <w:tcPr>
            <w:tcW w:type="dxa" w:w="2232"/>
            <w:vAlign w:val="center"/>
          </w:tcPr>
          <w:p>
            <w:r>
              <w:rPr>
                <w:sz w:val="16"/>
              </w:rPr>
              <w:t>Trigger</w:t>
            </w:r>
          </w:p>
        </w:tc>
        <w:tc>
          <w:tcPr>
            <w:tcW w:type="dxa" w:w="7416"/>
            <w:vAlign w:val="center"/>
          </w:tcPr>
          <w:p>
            <w:r>
              <w:rPr>
                <w:sz w:val="16"/>
              </w:rPr>
              <w:t>Customer initiates Customer Portal Login.</w:t>
            </w:r>
          </w:p>
        </w:tc>
      </w:tr>
      <w:tr>
        <w:trPr>
          <w:cantSplit/>
        </w:trPr>
        <w:tc>
          <w:tcPr>
            <w:tcW w:type="dxa" w:w="2232"/>
            <w:vAlign w:val="center"/>
            <w:shd w:fill="F3F7FA"/>
          </w:tcPr>
          <w:p>
            <w:r>
              <w:rPr>
                <w:sz w:val="16"/>
              </w:rPr>
              <w:t>Preconditions</w:t>
            </w:r>
          </w:p>
        </w:tc>
        <w:tc>
          <w:tcPr>
            <w:tcW w:type="dxa" w:w="7416"/>
            <w:vAlign w:val="center"/>
            <w:shd w:fill="F3F7FA"/>
          </w:tcPr>
          <w:p>
            <w:r>
              <w:rPr>
                <w:sz w:val="16"/>
              </w:rPr>
              <w:t>Customer has valid portal access to the specific quotation.</w:t>
            </w:r>
          </w:p>
        </w:tc>
      </w:tr>
      <w:tr>
        <w:trPr>
          <w:cantSplit/>
        </w:trPr>
        <w:tc>
          <w:tcPr>
            <w:tcW w:type="dxa" w:w="2232"/>
            <w:vAlign w:val="center"/>
          </w:tcPr>
          <w:p>
            <w:r>
              <w:rPr>
                <w:sz w:val="16"/>
              </w:rPr>
              <w:t>Step by step actions</w:t>
            </w:r>
          </w:p>
        </w:tc>
        <w:tc>
          <w:tcPr>
            <w:tcW w:type="dxa" w:w="7416"/>
            <w:vAlign w:val="center"/>
          </w:tcPr>
          <w:p>
            <w:r>
              <w:rPr>
                <w:sz w:val="16"/>
              </w:rPr>
              <w:t>Authenticate by magic link or email and password and establish restricted customer session.</w:t>
            </w:r>
          </w:p>
        </w:tc>
      </w:tr>
      <w:tr>
        <w:trPr>
          <w:cantSplit/>
        </w:trPr>
        <w:tc>
          <w:tcPr>
            <w:tcW w:type="dxa" w:w="2232"/>
            <w:vAlign w:val="center"/>
            <w:shd w:fill="F3F7FA"/>
          </w:tcPr>
          <w:p>
            <w:r>
              <w:rPr>
                <w:sz w:val="16"/>
              </w:rPr>
              <w:t>System logic</w:t>
            </w:r>
          </w:p>
        </w:tc>
        <w:tc>
          <w:tcPr>
            <w:tcW w:type="dxa" w:w="7416"/>
            <w:vAlign w:val="center"/>
            <w:shd w:fill="F3F7FA"/>
          </w:tcPr>
          <w:p>
            <w:r>
              <w:rPr>
                <w:sz w:val="16"/>
              </w:rPr>
              <w:t>Portal is separate and restricted; internal margin, risk, approval, inventory and reporting data are hidden.</w:t>
            </w:r>
          </w:p>
        </w:tc>
      </w:tr>
      <w:tr>
        <w:trPr>
          <w:cantSplit/>
        </w:trPr>
        <w:tc>
          <w:tcPr>
            <w:tcW w:type="dxa" w:w="2232"/>
            <w:vAlign w:val="center"/>
          </w:tcPr>
          <w:p>
            <w:r>
              <w:rPr>
                <w:sz w:val="16"/>
              </w:rPr>
              <w:t>Decision points</w:t>
            </w:r>
          </w:p>
        </w:tc>
        <w:tc>
          <w:tcPr>
            <w:tcW w:type="dxa" w:w="7416"/>
            <w:vAlign w:val="center"/>
          </w:tcPr>
          <w:p>
            <w:r>
              <w:rPr>
                <w:sz w:val="16"/>
              </w:rPr>
              <w:t>Request versus confirm; threshold exceeded versus not exceeded.</w:t>
            </w:r>
          </w:p>
        </w:tc>
      </w:tr>
      <w:tr>
        <w:trPr>
          <w:cantSplit/>
        </w:trPr>
        <w:tc>
          <w:tcPr>
            <w:tcW w:type="dxa" w:w="2232"/>
            <w:vAlign w:val="center"/>
            <w:shd w:fill="F3F7FA"/>
          </w:tcPr>
          <w:p>
            <w:r>
              <w:rPr>
                <w:sz w:val="16"/>
              </w:rPr>
              <w:t>Success outcome</w:t>
            </w:r>
          </w:p>
        </w:tc>
        <w:tc>
          <w:tcPr>
            <w:tcW w:type="dxa" w:w="7416"/>
            <w:vAlign w:val="center"/>
            <w:shd w:fill="F3F7FA"/>
          </w:tcPr>
          <w:p>
            <w:r>
              <w:rPr>
                <w:sz w:val="16"/>
              </w:rPr>
              <w:t>Negotiation is recorded and routes to re-approval or fulfillment.</w:t>
            </w:r>
          </w:p>
        </w:tc>
      </w:tr>
      <w:tr>
        <w:trPr>
          <w:cantSplit/>
        </w:trPr>
        <w:tc>
          <w:tcPr>
            <w:tcW w:type="dxa" w:w="2232"/>
            <w:vAlign w:val="center"/>
          </w:tcPr>
          <w:p>
            <w:r>
              <w:rPr>
                <w:sz w:val="16"/>
              </w:rPr>
              <w:t>Failure outcome</w:t>
            </w:r>
          </w:p>
        </w:tc>
        <w:tc>
          <w:tcPr>
            <w:tcW w:type="dxa" w:w="7416"/>
            <w:vAlign w:val="center"/>
          </w:tcPr>
          <w:p>
            <w:r>
              <w:rPr>
                <w:sz w:val="16"/>
              </w:rPr>
              <w:t>Unauthorized access is denied; conflict resolution and link expiry are Not specified in PS.</w:t>
            </w:r>
          </w:p>
        </w:tc>
      </w:tr>
      <w:tr>
        <w:trPr>
          <w:cantSplit/>
        </w:trPr>
        <w:tc>
          <w:tcPr>
            <w:tcW w:type="dxa" w:w="2232"/>
            <w:vAlign w:val="center"/>
            <w:shd w:fill="F3F7FA"/>
          </w:tcPr>
          <w:p>
            <w:r>
              <w:rPr>
                <w:sz w:val="16"/>
              </w:rPr>
              <w:t>Next workflow</w:t>
            </w:r>
          </w:p>
        </w:tc>
        <w:tc>
          <w:tcPr>
            <w:tcW w:type="dxa" w:w="7416"/>
            <w:vAlign w:val="center"/>
            <w:shd w:fill="F3F7FA"/>
          </w:tcPr>
          <w:p>
            <w:r>
              <w:rPr>
                <w:sz w:val="16"/>
              </w:rPr>
              <w:t>Negotiation Re Approval, Order Confirmation, or internal response.</w:t>
            </w:r>
          </w:p>
        </w:tc>
      </w:tr>
    </w:tbl>
    <w:p/>
    <w:p>
      <w:pPr>
        <w:pStyle w:val="Heading2"/>
        <w:keepNext/>
        <w:keepLines/>
      </w:pPr>
      <w:r>
        <w:t>WF 38 Customer Viewing Quotation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232"/>
            <w:shd w:fill="17365D"/>
            <w:vAlign w:val="center"/>
          </w:tcPr>
          <w:p>
            <w:r>
              <w:rPr>
                <w:b/>
                <w:color w:val="FFFFFF"/>
                <w:sz w:val="16"/>
              </w:rPr>
              <w:t>Stage</w:t>
            </w:r>
          </w:p>
        </w:tc>
        <w:tc>
          <w:tcPr>
            <w:tcW w:type="dxa" w:w="7416"/>
            <w:shd w:fill="17365D"/>
            <w:vAlign w:val="center"/>
          </w:tcPr>
          <w:p>
            <w:r>
              <w:rPr>
                <w:b/>
                <w:color w:val="FFFFFF"/>
                <w:sz w:val="16"/>
              </w:rPr>
              <w:t>Specification</w:t>
            </w:r>
          </w:p>
        </w:tc>
      </w:tr>
      <w:tr>
        <w:trPr>
          <w:cantSplit/>
        </w:trPr>
        <w:tc>
          <w:tcPr>
            <w:tcW w:type="dxa" w:w="2232"/>
            <w:vAlign w:val="center"/>
          </w:tcPr>
          <w:p>
            <w:r>
              <w:rPr>
                <w:sz w:val="16"/>
              </w:rPr>
              <w:t>Trigger</w:t>
            </w:r>
          </w:p>
        </w:tc>
        <w:tc>
          <w:tcPr>
            <w:tcW w:type="dxa" w:w="7416"/>
            <w:vAlign w:val="center"/>
          </w:tcPr>
          <w:p>
            <w:r>
              <w:rPr>
                <w:sz w:val="16"/>
              </w:rPr>
              <w:t>Customer initiates Customer Viewing Quotation.</w:t>
            </w:r>
          </w:p>
        </w:tc>
      </w:tr>
      <w:tr>
        <w:trPr>
          <w:cantSplit/>
        </w:trPr>
        <w:tc>
          <w:tcPr>
            <w:tcW w:type="dxa" w:w="2232"/>
            <w:vAlign w:val="center"/>
            <w:shd w:fill="F3F7FA"/>
          </w:tcPr>
          <w:p>
            <w:r>
              <w:rPr>
                <w:sz w:val="16"/>
              </w:rPr>
              <w:t>Preconditions</w:t>
            </w:r>
          </w:p>
        </w:tc>
        <w:tc>
          <w:tcPr>
            <w:tcW w:type="dxa" w:w="7416"/>
            <w:vAlign w:val="center"/>
            <w:shd w:fill="F3F7FA"/>
          </w:tcPr>
          <w:p>
            <w:r>
              <w:rPr>
                <w:sz w:val="16"/>
              </w:rPr>
              <w:t>Customer has valid portal access to the specific quotation.</w:t>
            </w:r>
          </w:p>
        </w:tc>
      </w:tr>
      <w:tr>
        <w:trPr>
          <w:cantSplit/>
        </w:trPr>
        <w:tc>
          <w:tcPr>
            <w:tcW w:type="dxa" w:w="2232"/>
            <w:vAlign w:val="center"/>
          </w:tcPr>
          <w:p>
            <w:r>
              <w:rPr>
                <w:sz w:val="16"/>
              </w:rPr>
              <w:t>Step by step actions</w:t>
            </w:r>
          </w:p>
        </w:tc>
        <w:tc>
          <w:tcPr>
            <w:tcW w:type="dxa" w:w="7416"/>
            <w:vAlign w:val="center"/>
          </w:tcPr>
          <w:p>
            <w:r>
              <w:rPr>
                <w:sz w:val="16"/>
              </w:rPr>
              <w:t>Show only authorized quotation details and current portal status.</w:t>
            </w:r>
          </w:p>
        </w:tc>
      </w:tr>
      <w:tr>
        <w:trPr>
          <w:cantSplit/>
        </w:trPr>
        <w:tc>
          <w:tcPr>
            <w:tcW w:type="dxa" w:w="2232"/>
            <w:vAlign w:val="center"/>
            <w:shd w:fill="F3F7FA"/>
          </w:tcPr>
          <w:p>
            <w:r>
              <w:rPr>
                <w:sz w:val="16"/>
              </w:rPr>
              <w:t>System logic</w:t>
            </w:r>
          </w:p>
        </w:tc>
        <w:tc>
          <w:tcPr>
            <w:tcW w:type="dxa" w:w="7416"/>
            <w:vAlign w:val="center"/>
            <w:shd w:fill="F3F7FA"/>
          </w:tcPr>
          <w:p>
            <w:r>
              <w:rPr>
                <w:sz w:val="16"/>
              </w:rPr>
              <w:t>Portal is separate and restricted; internal margin, risk, approval, inventory and reporting data are hidden.</w:t>
            </w:r>
          </w:p>
        </w:tc>
      </w:tr>
      <w:tr>
        <w:trPr>
          <w:cantSplit/>
        </w:trPr>
        <w:tc>
          <w:tcPr>
            <w:tcW w:type="dxa" w:w="2232"/>
            <w:vAlign w:val="center"/>
          </w:tcPr>
          <w:p>
            <w:r>
              <w:rPr>
                <w:sz w:val="16"/>
              </w:rPr>
              <w:t>Decision points</w:t>
            </w:r>
          </w:p>
        </w:tc>
        <w:tc>
          <w:tcPr>
            <w:tcW w:type="dxa" w:w="7416"/>
            <w:vAlign w:val="center"/>
          </w:tcPr>
          <w:p>
            <w:r>
              <w:rPr>
                <w:sz w:val="16"/>
              </w:rPr>
              <w:t>Request versus confirm; threshold exceeded versus not exceeded.</w:t>
            </w:r>
          </w:p>
        </w:tc>
      </w:tr>
      <w:tr>
        <w:trPr>
          <w:cantSplit/>
        </w:trPr>
        <w:tc>
          <w:tcPr>
            <w:tcW w:type="dxa" w:w="2232"/>
            <w:vAlign w:val="center"/>
            <w:shd w:fill="F3F7FA"/>
          </w:tcPr>
          <w:p>
            <w:r>
              <w:rPr>
                <w:sz w:val="16"/>
              </w:rPr>
              <w:t>Success outcome</w:t>
            </w:r>
          </w:p>
        </w:tc>
        <w:tc>
          <w:tcPr>
            <w:tcW w:type="dxa" w:w="7416"/>
            <w:vAlign w:val="center"/>
            <w:shd w:fill="F3F7FA"/>
          </w:tcPr>
          <w:p>
            <w:r>
              <w:rPr>
                <w:sz w:val="16"/>
              </w:rPr>
              <w:t>Negotiation is recorded and routes to re-approval or fulfillment.</w:t>
            </w:r>
          </w:p>
        </w:tc>
      </w:tr>
      <w:tr>
        <w:trPr>
          <w:cantSplit/>
        </w:trPr>
        <w:tc>
          <w:tcPr>
            <w:tcW w:type="dxa" w:w="2232"/>
            <w:vAlign w:val="center"/>
          </w:tcPr>
          <w:p>
            <w:r>
              <w:rPr>
                <w:sz w:val="16"/>
              </w:rPr>
              <w:t>Failure outcome</w:t>
            </w:r>
          </w:p>
        </w:tc>
        <w:tc>
          <w:tcPr>
            <w:tcW w:type="dxa" w:w="7416"/>
            <w:vAlign w:val="center"/>
          </w:tcPr>
          <w:p>
            <w:r>
              <w:rPr>
                <w:sz w:val="16"/>
              </w:rPr>
              <w:t>Unauthorized access is denied; conflict resolution and link expiry are Not specified in PS.</w:t>
            </w:r>
          </w:p>
        </w:tc>
      </w:tr>
      <w:tr>
        <w:trPr>
          <w:cantSplit/>
        </w:trPr>
        <w:tc>
          <w:tcPr>
            <w:tcW w:type="dxa" w:w="2232"/>
            <w:vAlign w:val="center"/>
            <w:shd w:fill="F3F7FA"/>
          </w:tcPr>
          <w:p>
            <w:r>
              <w:rPr>
                <w:sz w:val="16"/>
              </w:rPr>
              <w:t>Next workflow</w:t>
            </w:r>
          </w:p>
        </w:tc>
        <w:tc>
          <w:tcPr>
            <w:tcW w:type="dxa" w:w="7416"/>
            <w:vAlign w:val="center"/>
            <w:shd w:fill="F3F7FA"/>
          </w:tcPr>
          <w:p>
            <w:r>
              <w:rPr>
                <w:sz w:val="16"/>
              </w:rPr>
              <w:t>Negotiation Re Approval, Order Confirmation, or internal response.</w:t>
            </w:r>
          </w:p>
        </w:tc>
      </w:tr>
    </w:tbl>
    <w:p/>
    <w:p>
      <w:pPr>
        <w:pStyle w:val="Heading2"/>
        <w:keepNext/>
        <w:keepLines/>
      </w:pPr>
      <w:r>
        <w:t>WF 39 Customer Line Level Comment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232"/>
            <w:shd w:fill="17365D"/>
            <w:vAlign w:val="center"/>
          </w:tcPr>
          <w:p>
            <w:r>
              <w:rPr>
                <w:b/>
                <w:color w:val="FFFFFF"/>
                <w:sz w:val="16"/>
              </w:rPr>
              <w:t>Stage</w:t>
            </w:r>
          </w:p>
        </w:tc>
        <w:tc>
          <w:tcPr>
            <w:tcW w:type="dxa" w:w="7416"/>
            <w:shd w:fill="17365D"/>
            <w:vAlign w:val="center"/>
          </w:tcPr>
          <w:p>
            <w:r>
              <w:rPr>
                <w:b/>
                <w:color w:val="FFFFFF"/>
                <w:sz w:val="16"/>
              </w:rPr>
              <w:t>Specification</w:t>
            </w:r>
          </w:p>
        </w:tc>
      </w:tr>
      <w:tr>
        <w:trPr>
          <w:cantSplit/>
        </w:trPr>
        <w:tc>
          <w:tcPr>
            <w:tcW w:type="dxa" w:w="2232"/>
            <w:vAlign w:val="center"/>
          </w:tcPr>
          <w:p>
            <w:r>
              <w:rPr>
                <w:sz w:val="16"/>
              </w:rPr>
              <w:t>Trigger</w:t>
            </w:r>
          </w:p>
        </w:tc>
        <w:tc>
          <w:tcPr>
            <w:tcW w:type="dxa" w:w="7416"/>
            <w:vAlign w:val="center"/>
          </w:tcPr>
          <w:p>
            <w:r>
              <w:rPr>
                <w:sz w:val="16"/>
              </w:rPr>
              <w:t>Customer initiates Customer Line Level Comment.</w:t>
            </w:r>
          </w:p>
        </w:tc>
      </w:tr>
      <w:tr>
        <w:trPr>
          <w:cantSplit/>
        </w:trPr>
        <w:tc>
          <w:tcPr>
            <w:tcW w:type="dxa" w:w="2232"/>
            <w:vAlign w:val="center"/>
            <w:shd w:fill="F3F7FA"/>
          </w:tcPr>
          <w:p>
            <w:r>
              <w:rPr>
                <w:sz w:val="16"/>
              </w:rPr>
              <w:t>Preconditions</w:t>
            </w:r>
          </w:p>
        </w:tc>
        <w:tc>
          <w:tcPr>
            <w:tcW w:type="dxa" w:w="7416"/>
            <w:vAlign w:val="center"/>
            <w:shd w:fill="F3F7FA"/>
          </w:tcPr>
          <w:p>
            <w:r>
              <w:rPr>
                <w:sz w:val="16"/>
              </w:rPr>
              <w:t>Customer has valid portal access to the specific quotation.</w:t>
            </w:r>
          </w:p>
        </w:tc>
      </w:tr>
      <w:tr>
        <w:trPr>
          <w:cantSplit/>
        </w:trPr>
        <w:tc>
          <w:tcPr>
            <w:tcW w:type="dxa" w:w="2232"/>
            <w:vAlign w:val="center"/>
          </w:tcPr>
          <w:p>
            <w:r>
              <w:rPr>
                <w:sz w:val="16"/>
              </w:rPr>
              <w:t>Step by step actions</w:t>
            </w:r>
          </w:p>
        </w:tc>
        <w:tc>
          <w:tcPr>
            <w:tcW w:type="dxa" w:w="7416"/>
            <w:vAlign w:val="center"/>
          </w:tcPr>
          <w:p>
            <w:r>
              <w:rPr>
                <w:sz w:val="16"/>
              </w:rPr>
              <w:t>Attach a question or comment to a quotation line.</w:t>
            </w:r>
          </w:p>
        </w:tc>
      </w:tr>
      <w:tr>
        <w:trPr>
          <w:cantSplit/>
        </w:trPr>
        <w:tc>
          <w:tcPr>
            <w:tcW w:type="dxa" w:w="2232"/>
            <w:vAlign w:val="center"/>
            <w:shd w:fill="F3F7FA"/>
          </w:tcPr>
          <w:p>
            <w:r>
              <w:rPr>
                <w:sz w:val="16"/>
              </w:rPr>
              <w:t>System logic</w:t>
            </w:r>
          </w:p>
        </w:tc>
        <w:tc>
          <w:tcPr>
            <w:tcW w:type="dxa" w:w="7416"/>
            <w:vAlign w:val="center"/>
            <w:shd w:fill="F3F7FA"/>
          </w:tcPr>
          <w:p>
            <w:r>
              <w:rPr>
                <w:sz w:val="16"/>
              </w:rPr>
              <w:t>Portal is separate and restricted; internal margin, risk, approval, inventory and reporting data are hidden.</w:t>
            </w:r>
          </w:p>
        </w:tc>
      </w:tr>
      <w:tr>
        <w:trPr>
          <w:cantSplit/>
        </w:trPr>
        <w:tc>
          <w:tcPr>
            <w:tcW w:type="dxa" w:w="2232"/>
            <w:vAlign w:val="center"/>
          </w:tcPr>
          <w:p>
            <w:r>
              <w:rPr>
                <w:sz w:val="16"/>
              </w:rPr>
              <w:t>Decision points</w:t>
            </w:r>
          </w:p>
        </w:tc>
        <w:tc>
          <w:tcPr>
            <w:tcW w:type="dxa" w:w="7416"/>
            <w:vAlign w:val="center"/>
          </w:tcPr>
          <w:p>
            <w:r>
              <w:rPr>
                <w:sz w:val="16"/>
              </w:rPr>
              <w:t>Request versus confirm; threshold exceeded versus not exceeded.</w:t>
            </w:r>
          </w:p>
        </w:tc>
      </w:tr>
      <w:tr>
        <w:trPr>
          <w:cantSplit/>
        </w:trPr>
        <w:tc>
          <w:tcPr>
            <w:tcW w:type="dxa" w:w="2232"/>
            <w:vAlign w:val="center"/>
            <w:shd w:fill="F3F7FA"/>
          </w:tcPr>
          <w:p>
            <w:r>
              <w:rPr>
                <w:sz w:val="16"/>
              </w:rPr>
              <w:t>Success outcome</w:t>
            </w:r>
          </w:p>
        </w:tc>
        <w:tc>
          <w:tcPr>
            <w:tcW w:type="dxa" w:w="7416"/>
            <w:vAlign w:val="center"/>
            <w:shd w:fill="F3F7FA"/>
          </w:tcPr>
          <w:p>
            <w:r>
              <w:rPr>
                <w:sz w:val="16"/>
              </w:rPr>
              <w:t>Negotiation is recorded and routes to re-approval or fulfillment.</w:t>
            </w:r>
          </w:p>
        </w:tc>
      </w:tr>
      <w:tr>
        <w:trPr>
          <w:cantSplit/>
        </w:trPr>
        <w:tc>
          <w:tcPr>
            <w:tcW w:type="dxa" w:w="2232"/>
            <w:vAlign w:val="center"/>
          </w:tcPr>
          <w:p>
            <w:r>
              <w:rPr>
                <w:sz w:val="16"/>
              </w:rPr>
              <w:t>Failure outcome</w:t>
            </w:r>
          </w:p>
        </w:tc>
        <w:tc>
          <w:tcPr>
            <w:tcW w:type="dxa" w:w="7416"/>
            <w:vAlign w:val="center"/>
          </w:tcPr>
          <w:p>
            <w:r>
              <w:rPr>
                <w:sz w:val="16"/>
              </w:rPr>
              <w:t>Unauthorized access is denied; conflict resolution and link expiry are Not specified in PS.</w:t>
            </w:r>
          </w:p>
        </w:tc>
      </w:tr>
      <w:tr>
        <w:trPr>
          <w:cantSplit/>
        </w:trPr>
        <w:tc>
          <w:tcPr>
            <w:tcW w:type="dxa" w:w="2232"/>
            <w:vAlign w:val="center"/>
            <w:shd w:fill="F3F7FA"/>
          </w:tcPr>
          <w:p>
            <w:r>
              <w:rPr>
                <w:sz w:val="16"/>
              </w:rPr>
              <w:t>Next workflow</w:t>
            </w:r>
          </w:p>
        </w:tc>
        <w:tc>
          <w:tcPr>
            <w:tcW w:type="dxa" w:w="7416"/>
            <w:vAlign w:val="center"/>
            <w:shd w:fill="F3F7FA"/>
          </w:tcPr>
          <w:p>
            <w:r>
              <w:rPr>
                <w:sz w:val="16"/>
              </w:rPr>
              <w:t>Negotiation Re Approval, Order Confirmation, or internal response.</w:t>
            </w:r>
          </w:p>
        </w:tc>
      </w:tr>
    </w:tbl>
    <w:p/>
    <w:p>
      <w:pPr>
        <w:pStyle w:val="Heading2"/>
        <w:keepNext/>
        <w:keepLines/>
      </w:pPr>
      <w:r>
        <w:t>WF 40 Customer Change Request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232"/>
            <w:shd w:fill="17365D"/>
            <w:vAlign w:val="center"/>
          </w:tcPr>
          <w:p>
            <w:r>
              <w:rPr>
                <w:b/>
                <w:color w:val="FFFFFF"/>
                <w:sz w:val="16"/>
              </w:rPr>
              <w:t>Stage</w:t>
            </w:r>
          </w:p>
        </w:tc>
        <w:tc>
          <w:tcPr>
            <w:tcW w:type="dxa" w:w="7416"/>
            <w:shd w:fill="17365D"/>
            <w:vAlign w:val="center"/>
          </w:tcPr>
          <w:p>
            <w:r>
              <w:rPr>
                <w:b/>
                <w:color w:val="FFFFFF"/>
                <w:sz w:val="16"/>
              </w:rPr>
              <w:t>Specification</w:t>
            </w:r>
          </w:p>
        </w:tc>
      </w:tr>
      <w:tr>
        <w:trPr>
          <w:cantSplit/>
        </w:trPr>
        <w:tc>
          <w:tcPr>
            <w:tcW w:type="dxa" w:w="2232"/>
            <w:vAlign w:val="center"/>
          </w:tcPr>
          <w:p>
            <w:r>
              <w:rPr>
                <w:sz w:val="16"/>
              </w:rPr>
              <w:t>Trigger</w:t>
            </w:r>
          </w:p>
        </w:tc>
        <w:tc>
          <w:tcPr>
            <w:tcW w:type="dxa" w:w="7416"/>
            <w:vAlign w:val="center"/>
          </w:tcPr>
          <w:p>
            <w:r>
              <w:rPr>
                <w:sz w:val="16"/>
              </w:rPr>
              <w:t>Customer initiates Customer Change Request.</w:t>
            </w:r>
          </w:p>
        </w:tc>
      </w:tr>
      <w:tr>
        <w:trPr>
          <w:cantSplit/>
        </w:trPr>
        <w:tc>
          <w:tcPr>
            <w:tcW w:type="dxa" w:w="2232"/>
            <w:vAlign w:val="center"/>
            <w:shd w:fill="F3F7FA"/>
          </w:tcPr>
          <w:p>
            <w:r>
              <w:rPr>
                <w:sz w:val="16"/>
              </w:rPr>
              <w:t>Preconditions</w:t>
            </w:r>
          </w:p>
        </w:tc>
        <w:tc>
          <w:tcPr>
            <w:tcW w:type="dxa" w:w="7416"/>
            <w:vAlign w:val="center"/>
            <w:shd w:fill="F3F7FA"/>
          </w:tcPr>
          <w:p>
            <w:r>
              <w:rPr>
                <w:sz w:val="16"/>
              </w:rPr>
              <w:t>Customer has valid portal access to the specific quotation.</w:t>
            </w:r>
          </w:p>
        </w:tc>
      </w:tr>
      <w:tr>
        <w:trPr>
          <w:cantSplit/>
        </w:trPr>
        <w:tc>
          <w:tcPr>
            <w:tcW w:type="dxa" w:w="2232"/>
            <w:vAlign w:val="center"/>
          </w:tcPr>
          <w:p>
            <w:r>
              <w:rPr>
                <w:sz w:val="16"/>
              </w:rPr>
              <w:t>Step by step actions</w:t>
            </w:r>
          </w:p>
        </w:tc>
        <w:tc>
          <w:tcPr>
            <w:tcW w:type="dxa" w:w="7416"/>
            <w:vAlign w:val="center"/>
          </w:tcPr>
          <w:p>
            <w:r>
              <w:rPr>
                <w:sz w:val="16"/>
              </w:rPr>
              <w:t>Submit requested changes.</w:t>
            </w:r>
          </w:p>
        </w:tc>
      </w:tr>
      <w:tr>
        <w:trPr>
          <w:cantSplit/>
        </w:trPr>
        <w:tc>
          <w:tcPr>
            <w:tcW w:type="dxa" w:w="2232"/>
            <w:vAlign w:val="center"/>
            <w:shd w:fill="F3F7FA"/>
          </w:tcPr>
          <w:p>
            <w:r>
              <w:rPr>
                <w:sz w:val="16"/>
              </w:rPr>
              <w:t>System logic</w:t>
            </w:r>
          </w:p>
        </w:tc>
        <w:tc>
          <w:tcPr>
            <w:tcW w:type="dxa" w:w="7416"/>
            <w:vAlign w:val="center"/>
            <w:shd w:fill="F3F7FA"/>
          </w:tcPr>
          <w:p>
            <w:r>
              <w:rPr>
                <w:sz w:val="16"/>
              </w:rPr>
              <w:t>Portal is separate and restricted; internal margin, risk, approval, inventory and reporting data are hidden.</w:t>
            </w:r>
          </w:p>
        </w:tc>
      </w:tr>
      <w:tr>
        <w:trPr>
          <w:cantSplit/>
        </w:trPr>
        <w:tc>
          <w:tcPr>
            <w:tcW w:type="dxa" w:w="2232"/>
            <w:vAlign w:val="center"/>
          </w:tcPr>
          <w:p>
            <w:r>
              <w:rPr>
                <w:sz w:val="16"/>
              </w:rPr>
              <w:t>Decision points</w:t>
            </w:r>
          </w:p>
        </w:tc>
        <w:tc>
          <w:tcPr>
            <w:tcW w:type="dxa" w:w="7416"/>
            <w:vAlign w:val="center"/>
          </w:tcPr>
          <w:p>
            <w:r>
              <w:rPr>
                <w:sz w:val="16"/>
              </w:rPr>
              <w:t>Request versus confirm; threshold exceeded versus not exceeded.</w:t>
            </w:r>
          </w:p>
        </w:tc>
      </w:tr>
      <w:tr>
        <w:trPr>
          <w:cantSplit/>
        </w:trPr>
        <w:tc>
          <w:tcPr>
            <w:tcW w:type="dxa" w:w="2232"/>
            <w:vAlign w:val="center"/>
            <w:shd w:fill="F3F7FA"/>
          </w:tcPr>
          <w:p>
            <w:r>
              <w:rPr>
                <w:sz w:val="16"/>
              </w:rPr>
              <w:t>Success outcome</w:t>
            </w:r>
          </w:p>
        </w:tc>
        <w:tc>
          <w:tcPr>
            <w:tcW w:type="dxa" w:w="7416"/>
            <w:vAlign w:val="center"/>
            <w:shd w:fill="F3F7FA"/>
          </w:tcPr>
          <w:p>
            <w:r>
              <w:rPr>
                <w:sz w:val="16"/>
              </w:rPr>
              <w:t>Negotiation is recorded and routes to re-approval or fulfillment.</w:t>
            </w:r>
          </w:p>
        </w:tc>
      </w:tr>
      <w:tr>
        <w:trPr>
          <w:cantSplit/>
        </w:trPr>
        <w:tc>
          <w:tcPr>
            <w:tcW w:type="dxa" w:w="2232"/>
            <w:vAlign w:val="center"/>
          </w:tcPr>
          <w:p>
            <w:r>
              <w:rPr>
                <w:sz w:val="16"/>
              </w:rPr>
              <w:t>Failure outcome</w:t>
            </w:r>
          </w:p>
        </w:tc>
        <w:tc>
          <w:tcPr>
            <w:tcW w:type="dxa" w:w="7416"/>
            <w:vAlign w:val="center"/>
          </w:tcPr>
          <w:p>
            <w:r>
              <w:rPr>
                <w:sz w:val="16"/>
              </w:rPr>
              <w:t>Unauthorized access is denied; conflict resolution and link expiry are Not specified in PS.</w:t>
            </w:r>
          </w:p>
        </w:tc>
      </w:tr>
      <w:tr>
        <w:trPr>
          <w:cantSplit/>
        </w:trPr>
        <w:tc>
          <w:tcPr>
            <w:tcW w:type="dxa" w:w="2232"/>
            <w:vAlign w:val="center"/>
            <w:shd w:fill="F3F7FA"/>
          </w:tcPr>
          <w:p>
            <w:r>
              <w:rPr>
                <w:sz w:val="16"/>
              </w:rPr>
              <w:t>Next workflow</w:t>
            </w:r>
          </w:p>
        </w:tc>
        <w:tc>
          <w:tcPr>
            <w:tcW w:type="dxa" w:w="7416"/>
            <w:vAlign w:val="center"/>
            <w:shd w:fill="F3F7FA"/>
          </w:tcPr>
          <w:p>
            <w:r>
              <w:rPr>
                <w:sz w:val="16"/>
              </w:rPr>
              <w:t>Negotiation Re Approval, Order Confirmation, or internal response.</w:t>
            </w:r>
          </w:p>
        </w:tc>
      </w:tr>
    </w:tbl>
    <w:p/>
    <w:p>
      <w:pPr>
        <w:pStyle w:val="Heading2"/>
        <w:keepNext/>
        <w:keepLines/>
      </w:pPr>
      <w:r>
        <w:t>WF 41 Customer Counter Discount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232"/>
            <w:shd w:fill="17365D"/>
            <w:vAlign w:val="center"/>
          </w:tcPr>
          <w:p>
            <w:r>
              <w:rPr>
                <w:b/>
                <w:color w:val="FFFFFF"/>
                <w:sz w:val="16"/>
              </w:rPr>
              <w:t>Stage</w:t>
            </w:r>
          </w:p>
        </w:tc>
        <w:tc>
          <w:tcPr>
            <w:tcW w:type="dxa" w:w="7416"/>
            <w:shd w:fill="17365D"/>
            <w:vAlign w:val="center"/>
          </w:tcPr>
          <w:p>
            <w:r>
              <w:rPr>
                <w:b/>
                <w:color w:val="FFFFFF"/>
                <w:sz w:val="16"/>
              </w:rPr>
              <w:t>Specification</w:t>
            </w:r>
          </w:p>
        </w:tc>
      </w:tr>
      <w:tr>
        <w:trPr>
          <w:cantSplit/>
        </w:trPr>
        <w:tc>
          <w:tcPr>
            <w:tcW w:type="dxa" w:w="2232"/>
            <w:vAlign w:val="center"/>
          </w:tcPr>
          <w:p>
            <w:r>
              <w:rPr>
                <w:sz w:val="16"/>
              </w:rPr>
              <w:t>Trigger</w:t>
            </w:r>
          </w:p>
        </w:tc>
        <w:tc>
          <w:tcPr>
            <w:tcW w:type="dxa" w:w="7416"/>
            <w:vAlign w:val="center"/>
          </w:tcPr>
          <w:p>
            <w:r>
              <w:rPr>
                <w:sz w:val="16"/>
              </w:rPr>
              <w:t>Customer initiates Customer Counter Discount.</w:t>
            </w:r>
          </w:p>
        </w:tc>
      </w:tr>
      <w:tr>
        <w:trPr>
          <w:cantSplit/>
        </w:trPr>
        <w:tc>
          <w:tcPr>
            <w:tcW w:type="dxa" w:w="2232"/>
            <w:vAlign w:val="center"/>
            <w:shd w:fill="F3F7FA"/>
          </w:tcPr>
          <w:p>
            <w:r>
              <w:rPr>
                <w:sz w:val="16"/>
              </w:rPr>
              <w:t>Preconditions</w:t>
            </w:r>
          </w:p>
        </w:tc>
        <w:tc>
          <w:tcPr>
            <w:tcW w:type="dxa" w:w="7416"/>
            <w:vAlign w:val="center"/>
            <w:shd w:fill="F3F7FA"/>
          </w:tcPr>
          <w:p>
            <w:r>
              <w:rPr>
                <w:sz w:val="16"/>
              </w:rPr>
              <w:t>Customer has valid portal access to the specific quotation.</w:t>
            </w:r>
          </w:p>
        </w:tc>
      </w:tr>
      <w:tr>
        <w:trPr>
          <w:cantSplit/>
        </w:trPr>
        <w:tc>
          <w:tcPr>
            <w:tcW w:type="dxa" w:w="2232"/>
            <w:vAlign w:val="center"/>
          </w:tcPr>
          <w:p>
            <w:r>
              <w:rPr>
                <w:sz w:val="16"/>
              </w:rPr>
              <w:t>Step by step actions</w:t>
            </w:r>
          </w:p>
        </w:tc>
        <w:tc>
          <w:tcPr>
            <w:tcW w:type="dxa" w:w="7416"/>
            <w:vAlign w:val="center"/>
          </w:tcPr>
          <w:p>
            <w:r>
              <w:rPr>
                <w:sz w:val="16"/>
              </w:rPr>
              <w:t>Submit a counter-discount proposal.</w:t>
            </w:r>
          </w:p>
        </w:tc>
      </w:tr>
      <w:tr>
        <w:trPr>
          <w:cantSplit/>
        </w:trPr>
        <w:tc>
          <w:tcPr>
            <w:tcW w:type="dxa" w:w="2232"/>
            <w:vAlign w:val="center"/>
            <w:shd w:fill="F3F7FA"/>
          </w:tcPr>
          <w:p>
            <w:r>
              <w:rPr>
                <w:sz w:val="16"/>
              </w:rPr>
              <w:t>System logic</w:t>
            </w:r>
          </w:p>
        </w:tc>
        <w:tc>
          <w:tcPr>
            <w:tcW w:type="dxa" w:w="7416"/>
            <w:vAlign w:val="center"/>
            <w:shd w:fill="F3F7FA"/>
          </w:tcPr>
          <w:p>
            <w:r>
              <w:rPr>
                <w:sz w:val="16"/>
              </w:rPr>
              <w:t>Portal is separate and restricted; internal margin, risk, approval, inventory and reporting data are hidden.</w:t>
            </w:r>
          </w:p>
        </w:tc>
      </w:tr>
      <w:tr>
        <w:trPr>
          <w:cantSplit/>
        </w:trPr>
        <w:tc>
          <w:tcPr>
            <w:tcW w:type="dxa" w:w="2232"/>
            <w:vAlign w:val="center"/>
          </w:tcPr>
          <w:p>
            <w:r>
              <w:rPr>
                <w:sz w:val="16"/>
              </w:rPr>
              <w:t>Decision points</w:t>
            </w:r>
          </w:p>
        </w:tc>
        <w:tc>
          <w:tcPr>
            <w:tcW w:type="dxa" w:w="7416"/>
            <w:vAlign w:val="center"/>
          </w:tcPr>
          <w:p>
            <w:r>
              <w:rPr>
                <w:sz w:val="16"/>
              </w:rPr>
              <w:t>Request versus confirm; threshold exceeded versus not exceeded.</w:t>
            </w:r>
          </w:p>
        </w:tc>
      </w:tr>
      <w:tr>
        <w:trPr>
          <w:cantSplit/>
        </w:trPr>
        <w:tc>
          <w:tcPr>
            <w:tcW w:type="dxa" w:w="2232"/>
            <w:vAlign w:val="center"/>
            <w:shd w:fill="F3F7FA"/>
          </w:tcPr>
          <w:p>
            <w:r>
              <w:rPr>
                <w:sz w:val="16"/>
              </w:rPr>
              <w:t>Success outcome</w:t>
            </w:r>
          </w:p>
        </w:tc>
        <w:tc>
          <w:tcPr>
            <w:tcW w:type="dxa" w:w="7416"/>
            <w:vAlign w:val="center"/>
            <w:shd w:fill="F3F7FA"/>
          </w:tcPr>
          <w:p>
            <w:r>
              <w:rPr>
                <w:sz w:val="16"/>
              </w:rPr>
              <w:t>Negotiation is recorded and routes to re-approval or fulfillment.</w:t>
            </w:r>
          </w:p>
        </w:tc>
      </w:tr>
      <w:tr>
        <w:trPr>
          <w:cantSplit/>
        </w:trPr>
        <w:tc>
          <w:tcPr>
            <w:tcW w:type="dxa" w:w="2232"/>
            <w:vAlign w:val="center"/>
          </w:tcPr>
          <w:p>
            <w:r>
              <w:rPr>
                <w:sz w:val="16"/>
              </w:rPr>
              <w:t>Failure outcome</w:t>
            </w:r>
          </w:p>
        </w:tc>
        <w:tc>
          <w:tcPr>
            <w:tcW w:type="dxa" w:w="7416"/>
            <w:vAlign w:val="center"/>
          </w:tcPr>
          <w:p>
            <w:r>
              <w:rPr>
                <w:sz w:val="16"/>
              </w:rPr>
              <w:t>Unauthorized access is denied; conflict resolution and link expiry are Not specified in PS.</w:t>
            </w:r>
          </w:p>
        </w:tc>
      </w:tr>
      <w:tr>
        <w:trPr>
          <w:cantSplit/>
        </w:trPr>
        <w:tc>
          <w:tcPr>
            <w:tcW w:type="dxa" w:w="2232"/>
            <w:vAlign w:val="center"/>
            <w:shd w:fill="F3F7FA"/>
          </w:tcPr>
          <w:p>
            <w:r>
              <w:rPr>
                <w:sz w:val="16"/>
              </w:rPr>
              <w:t>Next workflow</w:t>
            </w:r>
          </w:p>
        </w:tc>
        <w:tc>
          <w:tcPr>
            <w:tcW w:type="dxa" w:w="7416"/>
            <w:vAlign w:val="center"/>
            <w:shd w:fill="F3F7FA"/>
          </w:tcPr>
          <w:p>
            <w:r>
              <w:rPr>
                <w:sz w:val="16"/>
              </w:rPr>
              <w:t>Negotiation Re Approval, Order Confirmation, or internal response.</w:t>
            </w:r>
          </w:p>
        </w:tc>
      </w:tr>
    </w:tbl>
    <w:p/>
    <w:p>
      <w:pPr>
        <w:pStyle w:val="Heading2"/>
        <w:keepNext/>
        <w:keepLines/>
      </w:pPr>
      <w:r>
        <w:t>WF 42 Customer Confirmation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232"/>
            <w:shd w:fill="17365D"/>
            <w:vAlign w:val="center"/>
          </w:tcPr>
          <w:p>
            <w:r>
              <w:rPr>
                <w:b/>
                <w:color w:val="FFFFFF"/>
                <w:sz w:val="16"/>
              </w:rPr>
              <w:t>Stage</w:t>
            </w:r>
          </w:p>
        </w:tc>
        <w:tc>
          <w:tcPr>
            <w:tcW w:type="dxa" w:w="7416"/>
            <w:shd w:fill="17365D"/>
            <w:vAlign w:val="center"/>
          </w:tcPr>
          <w:p>
            <w:r>
              <w:rPr>
                <w:b/>
                <w:color w:val="FFFFFF"/>
                <w:sz w:val="16"/>
              </w:rPr>
              <w:t>Specification</w:t>
            </w:r>
          </w:p>
        </w:tc>
      </w:tr>
      <w:tr>
        <w:trPr>
          <w:cantSplit/>
        </w:trPr>
        <w:tc>
          <w:tcPr>
            <w:tcW w:type="dxa" w:w="2232"/>
            <w:vAlign w:val="center"/>
          </w:tcPr>
          <w:p>
            <w:r>
              <w:rPr>
                <w:sz w:val="16"/>
              </w:rPr>
              <w:t>Trigger</w:t>
            </w:r>
          </w:p>
        </w:tc>
        <w:tc>
          <w:tcPr>
            <w:tcW w:type="dxa" w:w="7416"/>
            <w:vAlign w:val="center"/>
          </w:tcPr>
          <w:p>
            <w:r>
              <w:rPr>
                <w:sz w:val="16"/>
              </w:rPr>
              <w:t>Customer initiates Customer Confirmation.</w:t>
            </w:r>
          </w:p>
        </w:tc>
      </w:tr>
      <w:tr>
        <w:trPr>
          <w:cantSplit/>
        </w:trPr>
        <w:tc>
          <w:tcPr>
            <w:tcW w:type="dxa" w:w="2232"/>
            <w:vAlign w:val="center"/>
            <w:shd w:fill="F3F7FA"/>
          </w:tcPr>
          <w:p>
            <w:r>
              <w:rPr>
                <w:sz w:val="16"/>
              </w:rPr>
              <w:t>Preconditions</w:t>
            </w:r>
          </w:p>
        </w:tc>
        <w:tc>
          <w:tcPr>
            <w:tcW w:type="dxa" w:w="7416"/>
            <w:vAlign w:val="center"/>
            <w:shd w:fill="F3F7FA"/>
          </w:tcPr>
          <w:p>
            <w:r>
              <w:rPr>
                <w:sz w:val="16"/>
              </w:rPr>
              <w:t>Customer has valid portal access to the specific quotation.</w:t>
            </w:r>
          </w:p>
        </w:tc>
      </w:tr>
      <w:tr>
        <w:trPr>
          <w:cantSplit/>
        </w:trPr>
        <w:tc>
          <w:tcPr>
            <w:tcW w:type="dxa" w:w="2232"/>
            <w:vAlign w:val="center"/>
          </w:tcPr>
          <w:p>
            <w:r>
              <w:rPr>
                <w:sz w:val="16"/>
              </w:rPr>
              <w:t>Step by step actions</w:t>
            </w:r>
          </w:p>
        </w:tc>
        <w:tc>
          <w:tcPr>
            <w:tcW w:type="dxa" w:w="7416"/>
            <w:vAlign w:val="center"/>
          </w:tcPr>
          <w:p>
            <w:r>
              <w:rPr>
                <w:sz w:val="16"/>
              </w:rPr>
              <w:t>Confirm the displayed terms with one click.</w:t>
            </w:r>
          </w:p>
        </w:tc>
      </w:tr>
      <w:tr>
        <w:trPr>
          <w:cantSplit/>
        </w:trPr>
        <w:tc>
          <w:tcPr>
            <w:tcW w:type="dxa" w:w="2232"/>
            <w:vAlign w:val="center"/>
            <w:shd w:fill="F3F7FA"/>
          </w:tcPr>
          <w:p>
            <w:r>
              <w:rPr>
                <w:sz w:val="16"/>
              </w:rPr>
              <w:t>System logic</w:t>
            </w:r>
          </w:p>
        </w:tc>
        <w:tc>
          <w:tcPr>
            <w:tcW w:type="dxa" w:w="7416"/>
            <w:vAlign w:val="center"/>
            <w:shd w:fill="F3F7FA"/>
          </w:tcPr>
          <w:p>
            <w:r>
              <w:rPr>
                <w:sz w:val="16"/>
              </w:rPr>
              <w:t>Portal is separate and restricted; internal margin, risk, approval, inventory and reporting data are hidden.</w:t>
            </w:r>
          </w:p>
        </w:tc>
      </w:tr>
      <w:tr>
        <w:trPr>
          <w:cantSplit/>
        </w:trPr>
        <w:tc>
          <w:tcPr>
            <w:tcW w:type="dxa" w:w="2232"/>
            <w:vAlign w:val="center"/>
          </w:tcPr>
          <w:p>
            <w:r>
              <w:rPr>
                <w:sz w:val="16"/>
              </w:rPr>
              <w:t>Decision points</w:t>
            </w:r>
          </w:p>
        </w:tc>
        <w:tc>
          <w:tcPr>
            <w:tcW w:type="dxa" w:w="7416"/>
            <w:vAlign w:val="center"/>
          </w:tcPr>
          <w:p>
            <w:r>
              <w:rPr>
                <w:sz w:val="16"/>
              </w:rPr>
              <w:t>Request versus confirm; threshold exceeded versus not exceeded.</w:t>
            </w:r>
          </w:p>
        </w:tc>
      </w:tr>
      <w:tr>
        <w:trPr>
          <w:cantSplit/>
        </w:trPr>
        <w:tc>
          <w:tcPr>
            <w:tcW w:type="dxa" w:w="2232"/>
            <w:vAlign w:val="center"/>
            <w:shd w:fill="F3F7FA"/>
          </w:tcPr>
          <w:p>
            <w:r>
              <w:rPr>
                <w:sz w:val="16"/>
              </w:rPr>
              <w:t>Success outcome</w:t>
            </w:r>
          </w:p>
        </w:tc>
        <w:tc>
          <w:tcPr>
            <w:tcW w:type="dxa" w:w="7416"/>
            <w:vAlign w:val="center"/>
            <w:shd w:fill="F3F7FA"/>
          </w:tcPr>
          <w:p>
            <w:r>
              <w:rPr>
                <w:sz w:val="16"/>
              </w:rPr>
              <w:t>Negotiation is recorded and routes to re-approval or fulfillment.</w:t>
            </w:r>
          </w:p>
        </w:tc>
      </w:tr>
      <w:tr>
        <w:trPr>
          <w:cantSplit/>
        </w:trPr>
        <w:tc>
          <w:tcPr>
            <w:tcW w:type="dxa" w:w="2232"/>
            <w:vAlign w:val="center"/>
          </w:tcPr>
          <w:p>
            <w:r>
              <w:rPr>
                <w:sz w:val="16"/>
              </w:rPr>
              <w:t>Failure outcome</w:t>
            </w:r>
          </w:p>
        </w:tc>
        <w:tc>
          <w:tcPr>
            <w:tcW w:type="dxa" w:w="7416"/>
            <w:vAlign w:val="center"/>
          </w:tcPr>
          <w:p>
            <w:r>
              <w:rPr>
                <w:sz w:val="16"/>
              </w:rPr>
              <w:t>Unauthorized access is denied; conflict resolution and link expiry are Not specified in PS.</w:t>
            </w:r>
          </w:p>
        </w:tc>
      </w:tr>
      <w:tr>
        <w:trPr>
          <w:cantSplit/>
        </w:trPr>
        <w:tc>
          <w:tcPr>
            <w:tcW w:type="dxa" w:w="2232"/>
            <w:vAlign w:val="center"/>
            <w:shd w:fill="F3F7FA"/>
          </w:tcPr>
          <w:p>
            <w:r>
              <w:rPr>
                <w:sz w:val="16"/>
              </w:rPr>
              <w:t>Next workflow</w:t>
            </w:r>
          </w:p>
        </w:tc>
        <w:tc>
          <w:tcPr>
            <w:tcW w:type="dxa" w:w="7416"/>
            <w:vAlign w:val="center"/>
            <w:shd w:fill="F3F7FA"/>
          </w:tcPr>
          <w:p>
            <w:r>
              <w:rPr>
                <w:sz w:val="16"/>
              </w:rPr>
              <w:t>Negotiation Re Approval, Order Confirmation, or internal response.</w:t>
            </w:r>
          </w:p>
        </w:tc>
      </w:tr>
    </w:tbl>
    <w:p/>
    <w:p>
      <w:pPr>
        <w:pStyle w:val="Heading2"/>
        <w:keepNext/>
        <w:keepLines/>
      </w:pPr>
      <w:r>
        <w:t>WF 43 Negotiation Re Approval</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232"/>
            <w:shd w:fill="17365D"/>
            <w:vAlign w:val="center"/>
          </w:tcPr>
          <w:p>
            <w:r>
              <w:rPr>
                <w:b/>
                <w:color w:val="FFFFFF"/>
                <w:sz w:val="16"/>
              </w:rPr>
              <w:t>Stage</w:t>
            </w:r>
          </w:p>
        </w:tc>
        <w:tc>
          <w:tcPr>
            <w:tcW w:type="dxa" w:w="7416"/>
            <w:shd w:fill="17365D"/>
            <w:vAlign w:val="center"/>
          </w:tcPr>
          <w:p>
            <w:r>
              <w:rPr>
                <w:b/>
                <w:color w:val="FFFFFF"/>
                <w:sz w:val="16"/>
              </w:rPr>
              <w:t>Specification</w:t>
            </w:r>
          </w:p>
        </w:tc>
      </w:tr>
      <w:tr>
        <w:trPr>
          <w:cantSplit/>
        </w:trPr>
        <w:tc>
          <w:tcPr>
            <w:tcW w:type="dxa" w:w="2232"/>
            <w:vAlign w:val="center"/>
          </w:tcPr>
          <w:p>
            <w:r>
              <w:rPr>
                <w:sz w:val="16"/>
              </w:rPr>
              <w:t>Trigger</w:t>
            </w:r>
          </w:p>
        </w:tc>
        <w:tc>
          <w:tcPr>
            <w:tcW w:type="dxa" w:w="7416"/>
            <w:vAlign w:val="center"/>
          </w:tcPr>
          <w:p>
            <w:r>
              <w:rPr>
                <w:sz w:val="16"/>
              </w:rPr>
              <w:t>Customer initiates Negotiation Re Approval.</w:t>
            </w:r>
          </w:p>
        </w:tc>
      </w:tr>
      <w:tr>
        <w:trPr>
          <w:cantSplit/>
        </w:trPr>
        <w:tc>
          <w:tcPr>
            <w:tcW w:type="dxa" w:w="2232"/>
            <w:vAlign w:val="center"/>
            <w:shd w:fill="F3F7FA"/>
          </w:tcPr>
          <w:p>
            <w:r>
              <w:rPr>
                <w:sz w:val="16"/>
              </w:rPr>
              <w:t>Preconditions</w:t>
            </w:r>
          </w:p>
        </w:tc>
        <w:tc>
          <w:tcPr>
            <w:tcW w:type="dxa" w:w="7416"/>
            <w:vAlign w:val="center"/>
            <w:shd w:fill="F3F7FA"/>
          </w:tcPr>
          <w:p>
            <w:r>
              <w:rPr>
                <w:sz w:val="16"/>
              </w:rPr>
              <w:t>Customer has valid portal access to the specific quotation.</w:t>
            </w:r>
          </w:p>
        </w:tc>
      </w:tr>
      <w:tr>
        <w:trPr>
          <w:cantSplit/>
        </w:trPr>
        <w:tc>
          <w:tcPr>
            <w:tcW w:type="dxa" w:w="2232"/>
            <w:vAlign w:val="center"/>
          </w:tcPr>
          <w:p>
            <w:r>
              <w:rPr>
                <w:sz w:val="16"/>
              </w:rPr>
              <w:t>Step by step actions</w:t>
            </w:r>
          </w:p>
        </w:tc>
        <w:tc>
          <w:tcPr>
            <w:tcW w:type="dxa" w:w="7416"/>
            <w:vAlign w:val="center"/>
          </w:tcPr>
          <w:p>
            <w:r>
              <w:rPr>
                <w:sz w:val="16"/>
              </w:rPr>
              <w:t>Recalculate thresholds after negotiated terms and route automatically when exceeded.</w:t>
            </w:r>
          </w:p>
        </w:tc>
      </w:tr>
      <w:tr>
        <w:trPr>
          <w:cantSplit/>
        </w:trPr>
        <w:tc>
          <w:tcPr>
            <w:tcW w:type="dxa" w:w="2232"/>
            <w:vAlign w:val="center"/>
            <w:shd w:fill="F3F7FA"/>
          </w:tcPr>
          <w:p>
            <w:r>
              <w:rPr>
                <w:sz w:val="16"/>
              </w:rPr>
              <w:t>System logic</w:t>
            </w:r>
          </w:p>
        </w:tc>
        <w:tc>
          <w:tcPr>
            <w:tcW w:type="dxa" w:w="7416"/>
            <w:vAlign w:val="center"/>
            <w:shd w:fill="F3F7FA"/>
          </w:tcPr>
          <w:p>
            <w:r>
              <w:rPr>
                <w:sz w:val="16"/>
              </w:rPr>
              <w:t>Portal is separate and restricted; internal margin, risk, approval, inventory and reporting data are hidden.</w:t>
            </w:r>
          </w:p>
        </w:tc>
      </w:tr>
      <w:tr>
        <w:trPr>
          <w:cantSplit/>
        </w:trPr>
        <w:tc>
          <w:tcPr>
            <w:tcW w:type="dxa" w:w="2232"/>
            <w:vAlign w:val="center"/>
          </w:tcPr>
          <w:p>
            <w:r>
              <w:rPr>
                <w:sz w:val="16"/>
              </w:rPr>
              <w:t>Decision points</w:t>
            </w:r>
          </w:p>
        </w:tc>
        <w:tc>
          <w:tcPr>
            <w:tcW w:type="dxa" w:w="7416"/>
            <w:vAlign w:val="center"/>
          </w:tcPr>
          <w:p>
            <w:r>
              <w:rPr>
                <w:sz w:val="16"/>
              </w:rPr>
              <w:t>Request versus confirm; threshold exceeded versus not exceeded.</w:t>
            </w:r>
          </w:p>
        </w:tc>
      </w:tr>
      <w:tr>
        <w:trPr>
          <w:cantSplit/>
        </w:trPr>
        <w:tc>
          <w:tcPr>
            <w:tcW w:type="dxa" w:w="2232"/>
            <w:vAlign w:val="center"/>
            <w:shd w:fill="F3F7FA"/>
          </w:tcPr>
          <w:p>
            <w:r>
              <w:rPr>
                <w:sz w:val="16"/>
              </w:rPr>
              <w:t>Success outcome</w:t>
            </w:r>
          </w:p>
        </w:tc>
        <w:tc>
          <w:tcPr>
            <w:tcW w:type="dxa" w:w="7416"/>
            <w:vAlign w:val="center"/>
            <w:shd w:fill="F3F7FA"/>
          </w:tcPr>
          <w:p>
            <w:r>
              <w:rPr>
                <w:sz w:val="16"/>
              </w:rPr>
              <w:t>Negotiation is recorded and routes to re-approval or fulfillment.</w:t>
            </w:r>
          </w:p>
        </w:tc>
      </w:tr>
      <w:tr>
        <w:trPr>
          <w:cantSplit/>
        </w:trPr>
        <w:tc>
          <w:tcPr>
            <w:tcW w:type="dxa" w:w="2232"/>
            <w:vAlign w:val="center"/>
          </w:tcPr>
          <w:p>
            <w:r>
              <w:rPr>
                <w:sz w:val="16"/>
              </w:rPr>
              <w:t>Failure outcome</w:t>
            </w:r>
          </w:p>
        </w:tc>
        <w:tc>
          <w:tcPr>
            <w:tcW w:type="dxa" w:w="7416"/>
            <w:vAlign w:val="center"/>
          </w:tcPr>
          <w:p>
            <w:r>
              <w:rPr>
                <w:sz w:val="16"/>
              </w:rPr>
              <w:t>Unauthorized access is denied; conflict resolution and link expiry are Not specified in PS.</w:t>
            </w:r>
          </w:p>
        </w:tc>
      </w:tr>
      <w:tr>
        <w:trPr>
          <w:cantSplit/>
        </w:trPr>
        <w:tc>
          <w:tcPr>
            <w:tcW w:type="dxa" w:w="2232"/>
            <w:vAlign w:val="center"/>
            <w:shd w:fill="F3F7FA"/>
          </w:tcPr>
          <w:p>
            <w:r>
              <w:rPr>
                <w:sz w:val="16"/>
              </w:rPr>
              <w:t>Next workflow</w:t>
            </w:r>
          </w:p>
        </w:tc>
        <w:tc>
          <w:tcPr>
            <w:tcW w:type="dxa" w:w="7416"/>
            <w:vAlign w:val="center"/>
            <w:shd w:fill="F3F7FA"/>
          </w:tcPr>
          <w:p>
            <w:r>
              <w:rPr>
                <w:sz w:val="16"/>
              </w:rPr>
              <w:t>Negotiation Re Approval, Order Confirmation, or internal response.</w:t>
            </w:r>
          </w:p>
        </w:tc>
      </w:tr>
    </w:tbl>
    <w:p/>
    <w:p>
      <w:pPr>
        <w:pStyle w:val="Heading2"/>
        <w:keepNext/>
        <w:keepLines/>
      </w:pPr>
      <w:r>
        <w:t>WF 44 Order Confirmation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232"/>
            <w:shd w:fill="17365D"/>
            <w:vAlign w:val="center"/>
          </w:tcPr>
          <w:p>
            <w:r>
              <w:rPr>
                <w:b/>
                <w:color w:val="FFFFFF"/>
                <w:sz w:val="16"/>
              </w:rPr>
              <w:t>Stage</w:t>
            </w:r>
          </w:p>
        </w:tc>
        <w:tc>
          <w:tcPr>
            <w:tcW w:type="dxa" w:w="7416"/>
            <w:shd w:fill="17365D"/>
            <w:vAlign w:val="center"/>
          </w:tcPr>
          <w:p>
            <w:r>
              <w:rPr>
                <w:b/>
                <w:color w:val="FFFFFF"/>
                <w:sz w:val="16"/>
              </w:rPr>
              <w:t>Specification</w:t>
            </w:r>
          </w:p>
        </w:tc>
      </w:tr>
      <w:tr>
        <w:trPr>
          <w:cantSplit/>
        </w:trPr>
        <w:tc>
          <w:tcPr>
            <w:tcW w:type="dxa" w:w="2232"/>
            <w:vAlign w:val="center"/>
          </w:tcPr>
          <w:p>
            <w:r>
              <w:rPr>
                <w:sz w:val="16"/>
              </w:rPr>
              <w:t>Trigger</w:t>
            </w:r>
          </w:p>
        </w:tc>
        <w:tc>
          <w:tcPr>
            <w:tcW w:type="dxa" w:w="7416"/>
            <w:vAlign w:val="center"/>
          </w:tcPr>
          <w:p>
            <w:r>
              <w:rPr>
                <w:sz w:val="16"/>
              </w:rPr>
              <w:t>Prior commercial step completes and triggers Order Confirmation.</w:t>
            </w:r>
          </w:p>
        </w:tc>
      </w:tr>
      <w:tr>
        <w:trPr>
          <w:cantSplit/>
        </w:trPr>
        <w:tc>
          <w:tcPr>
            <w:tcW w:type="dxa" w:w="2232"/>
            <w:vAlign w:val="center"/>
            <w:shd w:fill="F3F7FA"/>
          </w:tcPr>
          <w:p>
            <w:r>
              <w:rPr>
                <w:sz w:val="16"/>
              </w:rPr>
              <w:t>Preconditions</w:t>
            </w:r>
          </w:p>
        </w:tc>
        <w:tc>
          <w:tcPr>
            <w:tcW w:type="dxa" w:w="7416"/>
            <w:vAlign w:val="center"/>
            <w:shd w:fill="F3F7FA"/>
          </w:tcPr>
          <w:p>
            <w:r>
              <w:rPr>
                <w:sz w:val="16"/>
              </w:rPr>
              <w:t>Approved or approval-free confirmed terms; relevant stock or billing data.</w:t>
            </w:r>
          </w:p>
        </w:tc>
      </w:tr>
      <w:tr>
        <w:trPr>
          <w:cantSplit/>
        </w:trPr>
        <w:tc>
          <w:tcPr>
            <w:tcW w:type="dxa" w:w="2232"/>
            <w:vAlign w:val="center"/>
          </w:tcPr>
          <w:p>
            <w:r>
              <w:rPr>
                <w:sz w:val="16"/>
              </w:rPr>
              <w:t>Step by step actions</w:t>
            </w:r>
          </w:p>
        </w:tc>
        <w:tc>
          <w:tcPr>
            <w:tcW w:type="dxa" w:w="7416"/>
            <w:vAlign w:val="center"/>
          </w:tcPr>
          <w:p>
            <w:r>
              <w:rPr>
                <w:sz w:val="16"/>
              </w:rPr>
              <w:t>Convert confirmed terms into the downstream order context.</w:t>
            </w:r>
          </w:p>
        </w:tc>
      </w:tr>
      <w:tr>
        <w:trPr>
          <w:cantSplit/>
        </w:trPr>
        <w:tc>
          <w:tcPr>
            <w:tcW w:type="dxa" w:w="2232"/>
            <w:vAlign w:val="center"/>
            <w:shd w:fill="F3F7FA"/>
          </w:tcPr>
          <w:p>
            <w:r>
              <w:rPr>
                <w:sz w:val="16"/>
              </w:rPr>
              <w:t>System logic</w:t>
            </w:r>
          </w:p>
        </w:tc>
        <w:tc>
          <w:tcPr>
            <w:tcW w:type="dxa" w:w="7416"/>
            <w:vAlign w:val="center"/>
            <w:shd w:fill="F3F7FA"/>
          </w:tcPr>
          <w:p>
            <w:r>
              <w:rPr>
                <w:sz w:val="16"/>
              </w:rPr>
              <w:t>Do not conflate discount approval, billing and payment.</w:t>
            </w:r>
          </w:p>
        </w:tc>
      </w:tr>
      <w:tr>
        <w:trPr>
          <w:cantSplit/>
        </w:trPr>
        <w:tc>
          <w:tcPr>
            <w:tcW w:type="dxa" w:w="2232"/>
            <w:vAlign w:val="center"/>
          </w:tcPr>
          <w:p>
            <w:r>
              <w:rPr>
                <w:sz w:val="16"/>
              </w:rPr>
              <w:t>Decision points</w:t>
            </w:r>
          </w:p>
        </w:tc>
        <w:tc>
          <w:tcPr>
            <w:tcW w:type="dxa" w:w="7416"/>
            <w:vAlign w:val="center"/>
          </w:tcPr>
          <w:p>
            <w:r>
              <w:rPr>
                <w:sz w:val="16"/>
              </w:rPr>
              <w:t>Ready versus blocked by approval, stock or missing billing rule.</w:t>
            </w:r>
          </w:p>
        </w:tc>
      </w:tr>
      <w:tr>
        <w:trPr>
          <w:cantSplit/>
        </w:trPr>
        <w:tc>
          <w:tcPr>
            <w:tcW w:type="dxa" w:w="2232"/>
            <w:vAlign w:val="center"/>
            <w:shd w:fill="F3F7FA"/>
          </w:tcPr>
          <w:p>
            <w:r>
              <w:rPr>
                <w:sz w:val="16"/>
              </w:rPr>
              <w:t>Success outcome</w:t>
            </w:r>
          </w:p>
        </w:tc>
        <w:tc>
          <w:tcPr>
            <w:tcW w:type="dxa" w:w="7416"/>
            <w:vAlign w:val="center"/>
            <w:shd w:fill="F3F7FA"/>
          </w:tcPr>
          <w:p>
            <w:r>
              <w:rPr>
                <w:sz w:val="16"/>
              </w:rPr>
              <w:t>Downstream record and visible status are updated.</w:t>
            </w:r>
          </w:p>
        </w:tc>
      </w:tr>
      <w:tr>
        <w:trPr>
          <w:cantSplit/>
        </w:trPr>
        <w:tc>
          <w:tcPr>
            <w:tcW w:type="dxa" w:w="2232"/>
            <w:vAlign w:val="center"/>
          </w:tcPr>
          <w:p>
            <w:r>
              <w:rPr>
                <w:sz w:val="16"/>
              </w:rPr>
              <w:t>Failure outcome</w:t>
            </w:r>
          </w:p>
        </w:tc>
        <w:tc>
          <w:tcPr>
            <w:tcW w:type="dxa" w:w="7416"/>
            <w:vAlign w:val="center"/>
          </w:tcPr>
          <w:p>
            <w:r>
              <w:rPr>
                <w:sz w:val="16"/>
              </w:rPr>
              <w:t>Exact order boundary, payment timing, invoice states and exception processing are Not specified in PS.</w:t>
            </w:r>
          </w:p>
        </w:tc>
      </w:tr>
      <w:tr>
        <w:trPr>
          <w:cantSplit/>
        </w:trPr>
        <w:tc>
          <w:tcPr>
            <w:tcW w:type="dxa" w:w="2232"/>
            <w:vAlign w:val="center"/>
            <w:shd w:fill="F3F7FA"/>
          </w:tcPr>
          <w:p>
            <w:r>
              <w:rPr>
                <w:sz w:val="16"/>
              </w:rPr>
              <w:t>Next workflow</w:t>
            </w:r>
          </w:p>
        </w:tc>
        <w:tc>
          <w:tcPr>
            <w:tcW w:type="dxa" w:w="7416"/>
            <w:vAlign w:val="center"/>
            <w:shd w:fill="F3F7FA"/>
          </w:tcPr>
          <w:p>
            <w:r>
              <w:rPr>
                <w:sz w:val="16"/>
              </w:rPr>
              <w:t>Fulfillment, Billing, Reporting or Completed when implementation defines completion.</w:t>
            </w:r>
          </w:p>
        </w:tc>
      </w:tr>
    </w:tbl>
    <w:p/>
    <w:p>
      <w:pPr>
        <w:pStyle w:val="Heading2"/>
        <w:keepNext/>
        <w:keepLines/>
      </w:pPr>
      <w:r>
        <w:t>WF 45 Fulfillment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232"/>
            <w:shd w:fill="17365D"/>
            <w:vAlign w:val="center"/>
          </w:tcPr>
          <w:p>
            <w:r>
              <w:rPr>
                <w:b/>
                <w:color w:val="FFFFFF"/>
                <w:sz w:val="16"/>
              </w:rPr>
              <w:t>Stage</w:t>
            </w:r>
          </w:p>
        </w:tc>
        <w:tc>
          <w:tcPr>
            <w:tcW w:type="dxa" w:w="7416"/>
            <w:shd w:fill="17365D"/>
            <w:vAlign w:val="center"/>
          </w:tcPr>
          <w:p>
            <w:r>
              <w:rPr>
                <w:b/>
                <w:color w:val="FFFFFF"/>
                <w:sz w:val="16"/>
              </w:rPr>
              <w:t>Specification</w:t>
            </w:r>
          </w:p>
        </w:tc>
      </w:tr>
      <w:tr>
        <w:trPr>
          <w:cantSplit/>
        </w:trPr>
        <w:tc>
          <w:tcPr>
            <w:tcW w:type="dxa" w:w="2232"/>
            <w:vAlign w:val="center"/>
          </w:tcPr>
          <w:p>
            <w:r>
              <w:rPr>
                <w:sz w:val="16"/>
              </w:rPr>
              <w:t>Trigger</w:t>
            </w:r>
          </w:p>
        </w:tc>
        <w:tc>
          <w:tcPr>
            <w:tcW w:type="dxa" w:w="7416"/>
            <w:vAlign w:val="center"/>
          </w:tcPr>
          <w:p>
            <w:r>
              <w:rPr>
                <w:sz w:val="16"/>
              </w:rPr>
              <w:t>Prior commercial step completes and triggers Fulfillment.</w:t>
            </w:r>
          </w:p>
        </w:tc>
      </w:tr>
      <w:tr>
        <w:trPr>
          <w:cantSplit/>
        </w:trPr>
        <w:tc>
          <w:tcPr>
            <w:tcW w:type="dxa" w:w="2232"/>
            <w:vAlign w:val="center"/>
            <w:shd w:fill="F3F7FA"/>
          </w:tcPr>
          <w:p>
            <w:r>
              <w:rPr>
                <w:sz w:val="16"/>
              </w:rPr>
              <w:t>Preconditions</w:t>
            </w:r>
          </w:p>
        </w:tc>
        <w:tc>
          <w:tcPr>
            <w:tcW w:type="dxa" w:w="7416"/>
            <w:vAlign w:val="center"/>
            <w:shd w:fill="F3F7FA"/>
          </w:tcPr>
          <w:p>
            <w:r>
              <w:rPr>
                <w:sz w:val="16"/>
              </w:rPr>
              <w:t>Approved or approval-free confirmed terms; relevant stock or billing data.</w:t>
            </w:r>
          </w:p>
        </w:tc>
      </w:tr>
      <w:tr>
        <w:trPr>
          <w:cantSplit/>
        </w:trPr>
        <w:tc>
          <w:tcPr>
            <w:tcW w:type="dxa" w:w="2232"/>
            <w:vAlign w:val="center"/>
          </w:tcPr>
          <w:p>
            <w:r>
              <w:rPr>
                <w:sz w:val="16"/>
              </w:rPr>
              <w:t>Step by step actions</w:t>
            </w:r>
          </w:p>
        </w:tc>
        <w:tc>
          <w:tcPr>
            <w:tcW w:type="dxa" w:w="7416"/>
            <w:vAlign w:val="center"/>
          </w:tcPr>
          <w:p>
            <w:r>
              <w:rPr>
                <w:sz w:val="16"/>
              </w:rPr>
              <w:t>Execute accepted warehouse splits and track backorders.</w:t>
            </w:r>
          </w:p>
        </w:tc>
      </w:tr>
      <w:tr>
        <w:trPr>
          <w:cantSplit/>
        </w:trPr>
        <w:tc>
          <w:tcPr>
            <w:tcW w:type="dxa" w:w="2232"/>
            <w:vAlign w:val="center"/>
            <w:shd w:fill="F3F7FA"/>
          </w:tcPr>
          <w:p>
            <w:r>
              <w:rPr>
                <w:sz w:val="16"/>
              </w:rPr>
              <w:t>System logic</w:t>
            </w:r>
          </w:p>
        </w:tc>
        <w:tc>
          <w:tcPr>
            <w:tcW w:type="dxa" w:w="7416"/>
            <w:vAlign w:val="center"/>
            <w:shd w:fill="F3F7FA"/>
          </w:tcPr>
          <w:p>
            <w:r>
              <w:rPr>
                <w:sz w:val="16"/>
              </w:rPr>
              <w:t>Do not conflate discount approval, billing and payment.</w:t>
            </w:r>
          </w:p>
        </w:tc>
      </w:tr>
      <w:tr>
        <w:trPr>
          <w:cantSplit/>
        </w:trPr>
        <w:tc>
          <w:tcPr>
            <w:tcW w:type="dxa" w:w="2232"/>
            <w:vAlign w:val="center"/>
          </w:tcPr>
          <w:p>
            <w:r>
              <w:rPr>
                <w:sz w:val="16"/>
              </w:rPr>
              <w:t>Decision points</w:t>
            </w:r>
          </w:p>
        </w:tc>
        <w:tc>
          <w:tcPr>
            <w:tcW w:type="dxa" w:w="7416"/>
            <w:vAlign w:val="center"/>
          </w:tcPr>
          <w:p>
            <w:r>
              <w:rPr>
                <w:sz w:val="16"/>
              </w:rPr>
              <w:t>Ready versus blocked by approval, stock or missing billing rule.</w:t>
            </w:r>
          </w:p>
        </w:tc>
      </w:tr>
      <w:tr>
        <w:trPr>
          <w:cantSplit/>
        </w:trPr>
        <w:tc>
          <w:tcPr>
            <w:tcW w:type="dxa" w:w="2232"/>
            <w:vAlign w:val="center"/>
            <w:shd w:fill="F3F7FA"/>
          </w:tcPr>
          <w:p>
            <w:r>
              <w:rPr>
                <w:sz w:val="16"/>
              </w:rPr>
              <w:t>Success outcome</w:t>
            </w:r>
          </w:p>
        </w:tc>
        <w:tc>
          <w:tcPr>
            <w:tcW w:type="dxa" w:w="7416"/>
            <w:vAlign w:val="center"/>
            <w:shd w:fill="F3F7FA"/>
          </w:tcPr>
          <w:p>
            <w:r>
              <w:rPr>
                <w:sz w:val="16"/>
              </w:rPr>
              <w:t>Downstream record and visible status are updated.</w:t>
            </w:r>
          </w:p>
        </w:tc>
      </w:tr>
      <w:tr>
        <w:trPr>
          <w:cantSplit/>
        </w:trPr>
        <w:tc>
          <w:tcPr>
            <w:tcW w:type="dxa" w:w="2232"/>
            <w:vAlign w:val="center"/>
          </w:tcPr>
          <w:p>
            <w:r>
              <w:rPr>
                <w:sz w:val="16"/>
              </w:rPr>
              <w:t>Failure outcome</w:t>
            </w:r>
          </w:p>
        </w:tc>
        <w:tc>
          <w:tcPr>
            <w:tcW w:type="dxa" w:w="7416"/>
            <w:vAlign w:val="center"/>
          </w:tcPr>
          <w:p>
            <w:r>
              <w:rPr>
                <w:sz w:val="16"/>
              </w:rPr>
              <w:t>Exact order boundary, payment timing, invoice states and exception processing are Not specified in PS.</w:t>
            </w:r>
          </w:p>
        </w:tc>
      </w:tr>
      <w:tr>
        <w:trPr>
          <w:cantSplit/>
        </w:trPr>
        <w:tc>
          <w:tcPr>
            <w:tcW w:type="dxa" w:w="2232"/>
            <w:vAlign w:val="center"/>
            <w:shd w:fill="F3F7FA"/>
          </w:tcPr>
          <w:p>
            <w:r>
              <w:rPr>
                <w:sz w:val="16"/>
              </w:rPr>
              <w:t>Next workflow</w:t>
            </w:r>
          </w:p>
        </w:tc>
        <w:tc>
          <w:tcPr>
            <w:tcW w:type="dxa" w:w="7416"/>
            <w:vAlign w:val="center"/>
            <w:shd w:fill="F3F7FA"/>
          </w:tcPr>
          <w:p>
            <w:r>
              <w:rPr>
                <w:sz w:val="16"/>
              </w:rPr>
              <w:t>Fulfillment, Billing, Reporting or Completed when implementation defines completion.</w:t>
            </w:r>
          </w:p>
        </w:tc>
      </w:tr>
    </w:tbl>
    <w:p/>
    <w:p>
      <w:pPr>
        <w:pStyle w:val="Heading2"/>
        <w:keepNext/>
        <w:keepLines/>
      </w:pPr>
      <w:r>
        <w:t>WF 46 Invoice Generation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232"/>
            <w:shd w:fill="17365D"/>
            <w:vAlign w:val="center"/>
          </w:tcPr>
          <w:p>
            <w:r>
              <w:rPr>
                <w:b/>
                <w:color w:val="FFFFFF"/>
                <w:sz w:val="16"/>
              </w:rPr>
              <w:t>Stage</w:t>
            </w:r>
          </w:p>
        </w:tc>
        <w:tc>
          <w:tcPr>
            <w:tcW w:type="dxa" w:w="7416"/>
            <w:shd w:fill="17365D"/>
            <w:vAlign w:val="center"/>
          </w:tcPr>
          <w:p>
            <w:r>
              <w:rPr>
                <w:b/>
                <w:color w:val="FFFFFF"/>
                <w:sz w:val="16"/>
              </w:rPr>
              <w:t>Specification</w:t>
            </w:r>
          </w:p>
        </w:tc>
      </w:tr>
      <w:tr>
        <w:trPr>
          <w:cantSplit/>
        </w:trPr>
        <w:tc>
          <w:tcPr>
            <w:tcW w:type="dxa" w:w="2232"/>
            <w:vAlign w:val="center"/>
          </w:tcPr>
          <w:p>
            <w:r>
              <w:rPr>
                <w:sz w:val="16"/>
              </w:rPr>
              <w:t>Trigger</w:t>
            </w:r>
          </w:p>
        </w:tc>
        <w:tc>
          <w:tcPr>
            <w:tcW w:type="dxa" w:w="7416"/>
            <w:vAlign w:val="center"/>
          </w:tcPr>
          <w:p>
            <w:r>
              <w:rPr>
                <w:sz w:val="16"/>
              </w:rPr>
              <w:t>Prior commercial step completes and triggers Invoice Generation.</w:t>
            </w:r>
          </w:p>
        </w:tc>
      </w:tr>
      <w:tr>
        <w:trPr>
          <w:cantSplit/>
        </w:trPr>
        <w:tc>
          <w:tcPr>
            <w:tcW w:type="dxa" w:w="2232"/>
            <w:vAlign w:val="center"/>
            <w:shd w:fill="F3F7FA"/>
          </w:tcPr>
          <w:p>
            <w:r>
              <w:rPr>
                <w:sz w:val="16"/>
              </w:rPr>
              <w:t>Preconditions</w:t>
            </w:r>
          </w:p>
        </w:tc>
        <w:tc>
          <w:tcPr>
            <w:tcW w:type="dxa" w:w="7416"/>
            <w:vAlign w:val="center"/>
            <w:shd w:fill="F3F7FA"/>
          </w:tcPr>
          <w:p>
            <w:r>
              <w:rPr>
                <w:sz w:val="16"/>
              </w:rPr>
              <w:t>Approved or approval-free confirmed terms; relevant stock or billing data.</w:t>
            </w:r>
          </w:p>
        </w:tc>
      </w:tr>
      <w:tr>
        <w:trPr>
          <w:cantSplit/>
        </w:trPr>
        <w:tc>
          <w:tcPr>
            <w:tcW w:type="dxa" w:w="2232"/>
            <w:vAlign w:val="center"/>
          </w:tcPr>
          <w:p>
            <w:r>
              <w:rPr>
                <w:sz w:val="16"/>
              </w:rPr>
              <w:t>Step by step actions</w:t>
            </w:r>
          </w:p>
        </w:tc>
        <w:tc>
          <w:tcPr>
            <w:tcW w:type="dxa" w:w="7416"/>
            <w:vAlign w:val="center"/>
          </w:tcPr>
          <w:p>
            <w:r>
              <w:rPr>
                <w:sz w:val="16"/>
              </w:rPr>
              <w:t>Generate invoice treatment for billable one-time or scheduled recurring lines.</w:t>
            </w:r>
          </w:p>
        </w:tc>
      </w:tr>
      <w:tr>
        <w:trPr>
          <w:cantSplit/>
        </w:trPr>
        <w:tc>
          <w:tcPr>
            <w:tcW w:type="dxa" w:w="2232"/>
            <w:vAlign w:val="center"/>
            <w:shd w:fill="F3F7FA"/>
          </w:tcPr>
          <w:p>
            <w:r>
              <w:rPr>
                <w:sz w:val="16"/>
              </w:rPr>
              <w:t>System logic</w:t>
            </w:r>
          </w:p>
        </w:tc>
        <w:tc>
          <w:tcPr>
            <w:tcW w:type="dxa" w:w="7416"/>
            <w:vAlign w:val="center"/>
            <w:shd w:fill="F3F7FA"/>
          </w:tcPr>
          <w:p>
            <w:r>
              <w:rPr>
                <w:sz w:val="16"/>
              </w:rPr>
              <w:t>Do not conflate discount approval, billing and payment.</w:t>
            </w:r>
          </w:p>
        </w:tc>
      </w:tr>
      <w:tr>
        <w:trPr>
          <w:cantSplit/>
        </w:trPr>
        <w:tc>
          <w:tcPr>
            <w:tcW w:type="dxa" w:w="2232"/>
            <w:vAlign w:val="center"/>
          </w:tcPr>
          <w:p>
            <w:r>
              <w:rPr>
                <w:sz w:val="16"/>
              </w:rPr>
              <w:t>Decision points</w:t>
            </w:r>
          </w:p>
        </w:tc>
        <w:tc>
          <w:tcPr>
            <w:tcW w:type="dxa" w:w="7416"/>
            <w:vAlign w:val="center"/>
          </w:tcPr>
          <w:p>
            <w:r>
              <w:rPr>
                <w:sz w:val="16"/>
              </w:rPr>
              <w:t>Ready versus blocked by approval, stock or missing billing rule.</w:t>
            </w:r>
          </w:p>
        </w:tc>
      </w:tr>
      <w:tr>
        <w:trPr>
          <w:cantSplit/>
        </w:trPr>
        <w:tc>
          <w:tcPr>
            <w:tcW w:type="dxa" w:w="2232"/>
            <w:vAlign w:val="center"/>
            <w:shd w:fill="F3F7FA"/>
          </w:tcPr>
          <w:p>
            <w:r>
              <w:rPr>
                <w:sz w:val="16"/>
              </w:rPr>
              <w:t>Success outcome</w:t>
            </w:r>
          </w:p>
        </w:tc>
        <w:tc>
          <w:tcPr>
            <w:tcW w:type="dxa" w:w="7416"/>
            <w:vAlign w:val="center"/>
            <w:shd w:fill="F3F7FA"/>
          </w:tcPr>
          <w:p>
            <w:r>
              <w:rPr>
                <w:sz w:val="16"/>
              </w:rPr>
              <w:t>Downstream record and visible status are updated.</w:t>
            </w:r>
          </w:p>
        </w:tc>
      </w:tr>
      <w:tr>
        <w:trPr>
          <w:cantSplit/>
        </w:trPr>
        <w:tc>
          <w:tcPr>
            <w:tcW w:type="dxa" w:w="2232"/>
            <w:vAlign w:val="center"/>
          </w:tcPr>
          <w:p>
            <w:r>
              <w:rPr>
                <w:sz w:val="16"/>
              </w:rPr>
              <w:t>Failure outcome</w:t>
            </w:r>
          </w:p>
        </w:tc>
        <w:tc>
          <w:tcPr>
            <w:tcW w:type="dxa" w:w="7416"/>
            <w:vAlign w:val="center"/>
          </w:tcPr>
          <w:p>
            <w:r>
              <w:rPr>
                <w:sz w:val="16"/>
              </w:rPr>
              <w:t>Exact order boundary, payment timing, invoice states and exception processing are Not specified in PS.</w:t>
            </w:r>
          </w:p>
        </w:tc>
      </w:tr>
      <w:tr>
        <w:trPr>
          <w:cantSplit/>
        </w:trPr>
        <w:tc>
          <w:tcPr>
            <w:tcW w:type="dxa" w:w="2232"/>
            <w:vAlign w:val="center"/>
            <w:shd w:fill="F3F7FA"/>
          </w:tcPr>
          <w:p>
            <w:r>
              <w:rPr>
                <w:sz w:val="16"/>
              </w:rPr>
              <w:t>Next workflow</w:t>
            </w:r>
          </w:p>
        </w:tc>
        <w:tc>
          <w:tcPr>
            <w:tcW w:type="dxa" w:w="7416"/>
            <w:vAlign w:val="center"/>
            <w:shd w:fill="F3F7FA"/>
          </w:tcPr>
          <w:p>
            <w:r>
              <w:rPr>
                <w:sz w:val="16"/>
              </w:rPr>
              <w:t>Fulfillment, Billing, Reporting or Completed when implementation defines completion.</w:t>
            </w:r>
          </w:p>
        </w:tc>
      </w:tr>
    </w:tbl>
    <w:p/>
    <w:p>
      <w:pPr>
        <w:pStyle w:val="Heading2"/>
        <w:keepNext/>
        <w:keepLines/>
      </w:pPr>
      <w:r>
        <w:t>WF 47 Payment Recording</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232"/>
            <w:shd w:fill="17365D"/>
            <w:vAlign w:val="center"/>
          </w:tcPr>
          <w:p>
            <w:r>
              <w:rPr>
                <w:b/>
                <w:color w:val="FFFFFF"/>
                <w:sz w:val="16"/>
              </w:rPr>
              <w:t>Stage</w:t>
            </w:r>
          </w:p>
        </w:tc>
        <w:tc>
          <w:tcPr>
            <w:tcW w:type="dxa" w:w="7416"/>
            <w:shd w:fill="17365D"/>
            <w:vAlign w:val="center"/>
          </w:tcPr>
          <w:p>
            <w:r>
              <w:rPr>
                <w:b/>
                <w:color w:val="FFFFFF"/>
                <w:sz w:val="16"/>
              </w:rPr>
              <w:t>Specification</w:t>
            </w:r>
          </w:p>
        </w:tc>
      </w:tr>
      <w:tr>
        <w:trPr>
          <w:cantSplit/>
        </w:trPr>
        <w:tc>
          <w:tcPr>
            <w:tcW w:type="dxa" w:w="2232"/>
            <w:vAlign w:val="center"/>
          </w:tcPr>
          <w:p>
            <w:r>
              <w:rPr>
                <w:sz w:val="16"/>
              </w:rPr>
              <w:t>Trigger</w:t>
            </w:r>
          </w:p>
        </w:tc>
        <w:tc>
          <w:tcPr>
            <w:tcW w:type="dxa" w:w="7416"/>
            <w:vAlign w:val="center"/>
          </w:tcPr>
          <w:p>
            <w:r>
              <w:rPr>
                <w:sz w:val="16"/>
              </w:rPr>
              <w:t>Prior commercial step completes and triggers Payment Recording.</w:t>
            </w:r>
          </w:p>
        </w:tc>
      </w:tr>
      <w:tr>
        <w:trPr>
          <w:cantSplit/>
        </w:trPr>
        <w:tc>
          <w:tcPr>
            <w:tcW w:type="dxa" w:w="2232"/>
            <w:vAlign w:val="center"/>
            <w:shd w:fill="F3F7FA"/>
          </w:tcPr>
          <w:p>
            <w:r>
              <w:rPr>
                <w:sz w:val="16"/>
              </w:rPr>
              <w:t>Preconditions</w:t>
            </w:r>
          </w:p>
        </w:tc>
        <w:tc>
          <w:tcPr>
            <w:tcW w:type="dxa" w:w="7416"/>
            <w:vAlign w:val="center"/>
            <w:shd w:fill="F3F7FA"/>
          </w:tcPr>
          <w:p>
            <w:r>
              <w:rPr>
                <w:sz w:val="16"/>
              </w:rPr>
              <w:t>Approved or approval-free confirmed terms; relevant stock or billing data.</w:t>
            </w:r>
          </w:p>
        </w:tc>
      </w:tr>
      <w:tr>
        <w:trPr>
          <w:cantSplit/>
        </w:trPr>
        <w:tc>
          <w:tcPr>
            <w:tcW w:type="dxa" w:w="2232"/>
            <w:vAlign w:val="center"/>
          </w:tcPr>
          <w:p>
            <w:r>
              <w:rPr>
                <w:sz w:val="16"/>
              </w:rPr>
              <w:t>Step by step actions</w:t>
            </w:r>
          </w:p>
        </w:tc>
        <w:tc>
          <w:tcPr>
            <w:tcW w:type="dxa" w:w="7416"/>
            <w:vAlign w:val="center"/>
          </w:tcPr>
          <w:p>
            <w:r>
              <w:rPr>
                <w:sz w:val="16"/>
              </w:rPr>
              <w:t>Finance or Operations records payment.</w:t>
            </w:r>
          </w:p>
        </w:tc>
      </w:tr>
      <w:tr>
        <w:trPr>
          <w:cantSplit/>
        </w:trPr>
        <w:tc>
          <w:tcPr>
            <w:tcW w:type="dxa" w:w="2232"/>
            <w:vAlign w:val="center"/>
            <w:shd w:fill="F3F7FA"/>
          </w:tcPr>
          <w:p>
            <w:r>
              <w:rPr>
                <w:sz w:val="16"/>
              </w:rPr>
              <w:t>System logic</w:t>
            </w:r>
          </w:p>
        </w:tc>
        <w:tc>
          <w:tcPr>
            <w:tcW w:type="dxa" w:w="7416"/>
            <w:vAlign w:val="center"/>
            <w:shd w:fill="F3F7FA"/>
          </w:tcPr>
          <w:p>
            <w:r>
              <w:rPr>
                <w:sz w:val="16"/>
              </w:rPr>
              <w:t>Do not conflate discount approval, billing and payment.</w:t>
            </w:r>
          </w:p>
        </w:tc>
      </w:tr>
      <w:tr>
        <w:trPr>
          <w:cantSplit/>
        </w:trPr>
        <w:tc>
          <w:tcPr>
            <w:tcW w:type="dxa" w:w="2232"/>
            <w:vAlign w:val="center"/>
          </w:tcPr>
          <w:p>
            <w:r>
              <w:rPr>
                <w:sz w:val="16"/>
              </w:rPr>
              <w:t>Decision points</w:t>
            </w:r>
          </w:p>
        </w:tc>
        <w:tc>
          <w:tcPr>
            <w:tcW w:type="dxa" w:w="7416"/>
            <w:vAlign w:val="center"/>
          </w:tcPr>
          <w:p>
            <w:r>
              <w:rPr>
                <w:sz w:val="16"/>
              </w:rPr>
              <w:t>Ready versus blocked by approval, stock or missing billing rule.</w:t>
            </w:r>
          </w:p>
        </w:tc>
      </w:tr>
      <w:tr>
        <w:trPr>
          <w:cantSplit/>
        </w:trPr>
        <w:tc>
          <w:tcPr>
            <w:tcW w:type="dxa" w:w="2232"/>
            <w:vAlign w:val="center"/>
            <w:shd w:fill="F3F7FA"/>
          </w:tcPr>
          <w:p>
            <w:r>
              <w:rPr>
                <w:sz w:val="16"/>
              </w:rPr>
              <w:t>Success outcome</w:t>
            </w:r>
          </w:p>
        </w:tc>
        <w:tc>
          <w:tcPr>
            <w:tcW w:type="dxa" w:w="7416"/>
            <w:vAlign w:val="center"/>
            <w:shd w:fill="F3F7FA"/>
          </w:tcPr>
          <w:p>
            <w:r>
              <w:rPr>
                <w:sz w:val="16"/>
              </w:rPr>
              <w:t>Downstream record and visible status are updated.</w:t>
            </w:r>
          </w:p>
        </w:tc>
      </w:tr>
      <w:tr>
        <w:trPr>
          <w:cantSplit/>
        </w:trPr>
        <w:tc>
          <w:tcPr>
            <w:tcW w:type="dxa" w:w="2232"/>
            <w:vAlign w:val="center"/>
          </w:tcPr>
          <w:p>
            <w:r>
              <w:rPr>
                <w:sz w:val="16"/>
              </w:rPr>
              <w:t>Failure outcome</w:t>
            </w:r>
          </w:p>
        </w:tc>
        <w:tc>
          <w:tcPr>
            <w:tcW w:type="dxa" w:w="7416"/>
            <w:vAlign w:val="center"/>
          </w:tcPr>
          <w:p>
            <w:r>
              <w:rPr>
                <w:sz w:val="16"/>
              </w:rPr>
              <w:t>Exact order boundary, payment timing, invoice states and exception processing are Not specified in PS.</w:t>
            </w:r>
          </w:p>
        </w:tc>
      </w:tr>
      <w:tr>
        <w:trPr>
          <w:cantSplit/>
        </w:trPr>
        <w:tc>
          <w:tcPr>
            <w:tcW w:type="dxa" w:w="2232"/>
            <w:vAlign w:val="center"/>
            <w:shd w:fill="F3F7FA"/>
          </w:tcPr>
          <w:p>
            <w:r>
              <w:rPr>
                <w:sz w:val="16"/>
              </w:rPr>
              <w:t>Next workflow</w:t>
            </w:r>
          </w:p>
        </w:tc>
        <w:tc>
          <w:tcPr>
            <w:tcW w:type="dxa" w:w="7416"/>
            <w:vAlign w:val="center"/>
            <w:shd w:fill="F3F7FA"/>
          </w:tcPr>
          <w:p>
            <w:r>
              <w:rPr>
                <w:sz w:val="16"/>
              </w:rPr>
              <w:t>Fulfillment, Billing, Reporting or Completed when implementation defines completion.</w:t>
            </w:r>
          </w:p>
        </w:tc>
      </w:tr>
    </w:tbl>
    <w:p/>
    <w:p>
      <w:pPr>
        <w:pStyle w:val="Heading2"/>
        <w:keepNext/>
        <w:keepLines/>
      </w:pPr>
      <w:r>
        <w:t>WF 48 Invoice Status Update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232"/>
            <w:shd w:fill="17365D"/>
            <w:vAlign w:val="center"/>
          </w:tcPr>
          <w:p>
            <w:r>
              <w:rPr>
                <w:b/>
                <w:color w:val="FFFFFF"/>
                <w:sz w:val="16"/>
              </w:rPr>
              <w:t>Stage</w:t>
            </w:r>
          </w:p>
        </w:tc>
        <w:tc>
          <w:tcPr>
            <w:tcW w:type="dxa" w:w="7416"/>
            <w:shd w:fill="17365D"/>
            <w:vAlign w:val="center"/>
          </w:tcPr>
          <w:p>
            <w:r>
              <w:rPr>
                <w:b/>
                <w:color w:val="FFFFFF"/>
                <w:sz w:val="16"/>
              </w:rPr>
              <w:t>Specification</w:t>
            </w:r>
          </w:p>
        </w:tc>
      </w:tr>
      <w:tr>
        <w:trPr>
          <w:cantSplit/>
        </w:trPr>
        <w:tc>
          <w:tcPr>
            <w:tcW w:type="dxa" w:w="2232"/>
            <w:vAlign w:val="center"/>
          </w:tcPr>
          <w:p>
            <w:r>
              <w:rPr>
                <w:sz w:val="16"/>
              </w:rPr>
              <w:t>Trigger</w:t>
            </w:r>
          </w:p>
        </w:tc>
        <w:tc>
          <w:tcPr>
            <w:tcW w:type="dxa" w:w="7416"/>
            <w:vAlign w:val="center"/>
          </w:tcPr>
          <w:p>
            <w:r>
              <w:rPr>
                <w:sz w:val="16"/>
              </w:rPr>
              <w:t>Prior commercial step completes and triggers Invoice Status Update.</w:t>
            </w:r>
          </w:p>
        </w:tc>
      </w:tr>
      <w:tr>
        <w:trPr>
          <w:cantSplit/>
        </w:trPr>
        <w:tc>
          <w:tcPr>
            <w:tcW w:type="dxa" w:w="2232"/>
            <w:vAlign w:val="center"/>
            <w:shd w:fill="F3F7FA"/>
          </w:tcPr>
          <w:p>
            <w:r>
              <w:rPr>
                <w:sz w:val="16"/>
              </w:rPr>
              <w:t>Preconditions</w:t>
            </w:r>
          </w:p>
        </w:tc>
        <w:tc>
          <w:tcPr>
            <w:tcW w:type="dxa" w:w="7416"/>
            <w:vAlign w:val="center"/>
            <w:shd w:fill="F3F7FA"/>
          </w:tcPr>
          <w:p>
            <w:r>
              <w:rPr>
                <w:sz w:val="16"/>
              </w:rPr>
              <w:t>Approved or approval-free confirmed terms; relevant stock or billing data.</w:t>
            </w:r>
          </w:p>
        </w:tc>
      </w:tr>
      <w:tr>
        <w:trPr>
          <w:cantSplit/>
        </w:trPr>
        <w:tc>
          <w:tcPr>
            <w:tcW w:type="dxa" w:w="2232"/>
            <w:vAlign w:val="center"/>
          </w:tcPr>
          <w:p>
            <w:r>
              <w:rPr>
                <w:sz w:val="16"/>
              </w:rPr>
              <w:t>Step by step actions</w:t>
            </w:r>
          </w:p>
        </w:tc>
        <w:tc>
          <w:tcPr>
            <w:tcW w:type="dxa" w:w="7416"/>
            <w:vAlign w:val="center"/>
          </w:tcPr>
          <w:p>
            <w:r>
              <w:rPr>
                <w:sz w:val="16"/>
              </w:rPr>
              <w:t>Update invoice status to reflect the recorded payment.</w:t>
            </w:r>
          </w:p>
        </w:tc>
      </w:tr>
      <w:tr>
        <w:trPr>
          <w:cantSplit/>
        </w:trPr>
        <w:tc>
          <w:tcPr>
            <w:tcW w:type="dxa" w:w="2232"/>
            <w:vAlign w:val="center"/>
            <w:shd w:fill="F3F7FA"/>
          </w:tcPr>
          <w:p>
            <w:r>
              <w:rPr>
                <w:sz w:val="16"/>
              </w:rPr>
              <w:t>System logic</w:t>
            </w:r>
          </w:p>
        </w:tc>
        <w:tc>
          <w:tcPr>
            <w:tcW w:type="dxa" w:w="7416"/>
            <w:vAlign w:val="center"/>
            <w:shd w:fill="F3F7FA"/>
          </w:tcPr>
          <w:p>
            <w:r>
              <w:rPr>
                <w:sz w:val="16"/>
              </w:rPr>
              <w:t>Do not conflate discount approval, billing and payment.</w:t>
            </w:r>
          </w:p>
        </w:tc>
      </w:tr>
      <w:tr>
        <w:trPr>
          <w:cantSplit/>
        </w:trPr>
        <w:tc>
          <w:tcPr>
            <w:tcW w:type="dxa" w:w="2232"/>
            <w:vAlign w:val="center"/>
          </w:tcPr>
          <w:p>
            <w:r>
              <w:rPr>
                <w:sz w:val="16"/>
              </w:rPr>
              <w:t>Decision points</w:t>
            </w:r>
          </w:p>
        </w:tc>
        <w:tc>
          <w:tcPr>
            <w:tcW w:type="dxa" w:w="7416"/>
            <w:vAlign w:val="center"/>
          </w:tcPr>
          <w:p>
            <w:r>
              <w:rPr>
                <w:sz w:val="16"/>
              </w:rPr>
              <w:t>Ready versus blocked by approval, stock or missing billing rule.</w:t>
            </w:r>
          </w:p>
        </w:tc>
      </w:tr>
      <w:tr>
        <w:trPr>
          <w:cantSplit/>
        </w:trPr>
        <w:tc>
          <w:tcPr>
            <w:tcW w:type="dxa" w:w="2232"/>
            <w:vAlign w:val="center"/>
            <w:shd w:fill="F3F7FA"/>
          </w:tcPr>
          <w:p>
            <w:r>
              <w:rPr>
                <w:sz w:val="16"/>
              </w:rPr>
              <w:t>Success outcome</w:t>
            </w:r>
          </w:p>
        </w:tc>
        <w:tc>
          <w:tcPr>
            <w:tcW w:type="dxa" w:w="7416"/>
            <w:vAlign w:val="center"/>
            <w:shd w:fill="F3F7FA"/>
          </w:tcPr>
          <w:p>
            <w:r>
              <w:rPr>
                <w:sz w:val="16"/>
              </w:rPr>
              <w:t>Downstream record and visible status are updated.</w:t>
            </w:r>
          </w:p>
        </w:tc>
      </w:tr>
      <w:tr>
        <w:trPr>
          <w:cantSplit/>
        </w:trPr>
        <w:tc>
          <w:tcPr>
            <w:tcW w:type="dxa" w:w="2232"/>
            <w:vAlign w:val="center"/>
          </w:tcPr>
          <w:p>
            <w:r>
              <w:rPr>
                <w:sz w:val="16"/>
              </w:rPr>
              <w:t>Failure outcome</w:t>
            </w:r>
          </w:p>
        </w:tc>
        <w:tc>
          <w:tcPr>
            <w:tcW w:type="dxa" w:w="7416"/>
            <w:vAlign w:val="center"/>
          </w:tcPr>
          <w:p>
            <w:r>
              <w:rPr>
                <w:sz w:val="16"/>
              </w:rPr>
              <w:t>Exact order boundary, payment timing, invoice states and exception processing are Not specified in PS.</w:t>
            </w:r>
          </w:p>
        </w:tc>
      </w:tr>
      <w:tr>
        <w:trPr>
          <w:cantSplit/>
        </w:trPr>
        <w:tc>
          <w:tcPr>
            <w:tcW w:type="dxa" w:w="2232"/>
            <w:vAlign w:val="center"/>
            <w:shd w:fill="F3F7FA"/>
          </w:tcPr>
          <w:p>
            <w:r>
              <w:rPr>
                <w:sz w:val="16"/>
              </w:rPr>
              <w:t>Next workflow</w:t>
            </w:r>
          </w:p>
        </w:tc>
        <w:tc>
          <w:tcPr>
            <w:tcW w:type="dxa" w:w="7416"/>
            <w:vAlign w:val="center"/>
            <w:shd w:fill="F3F7FA"/>
          </w:tcPr>
          <w:p>
            <w:r>
              <w:rPr>
                <w:sz w:val="16"/>
              </w:rPr>
              <w:t>Fulfillment, Billing, Reporting or Completed when implementation defines completion.</w:t>
            </w:r>
          </w:p>
        </w:tc>
      </w:tr>
    </w:tbl>
    <w:p/>
    <w:p>
      <w:pPr>
        <w:pStyle w:val="Heading2"/>
        <w:keepNext/>
        <w:keepLines/>
      </w:pPr>
      <w:r>
        <w:t>WF 49 Deal Health Monitoring</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232"/>
            <w:shd w:fill="17365D"/>
            <w:vAlign w:val="center"/>
          </w:tcPr>
          <w:p>
            <w:r>
              <w:rPr>
                <w:b/>
                <w:color w:val="FFFFFF"/>
                <w:sz w:val="16"/>
              </w:rPr>
              <w:t>Stage</w:t>
            </w:r>
          </w:p>
        </w:tc>
        <w:tc>
          <w:tcPr>
            <w:tcW w:type="dxa" w:w="7416"/>
            <w:shd w:fill="17365D"/>
            <w:vAlign w:val="center"/>
          </w:tcPr>
          <w:p>
            <w:r>
              <w:rPr>
                <w:b/>
                <w:color w:val="FFFFFF"/>
                <w:sz w:val="16"/>
              </w:rPr>
              <w:t>Specification</w:t>
            </w:r>
          </w:p>
        </w:tc>
      </w:tr>
      <w:tr>
        <w:trPr>
          <w:cantSplit/>
        </w:trPr>
        <w:tc>
          <w:tcPr>
            <w:tcW w:type="dxa" w:w="2232"/>
            <w:vAlign w:val="center"/>
          </w:tcPr>
          <w:p>
            <w:r>
              <w:rPr>
                <w:sz w:val="16"/>
              </w:rPr>
              <w:t>Trigger</w:t>
            </w:r>
          </w:p>
        </w:tc>
        <w:tc>
          <w:tcPr>
            <w:tcW w:type="dxa" w:w="7416"/>
            <w:vAlign w:val="center"/>
          </w:tcPr>
          <w:p>
            <w:r>
              <w:rPr>
                <w:sz w:val="16"/>
              </w:rPr>
              <w:t>New or refreshed monitoring data triggers Deal Health Monitoring.</w:t>
            </w:r>
          </w:p>
        </w:tc>
      </w:tr>
      <w:tr>
        <w:trPr>
          <w:cantSplit/>
        </w:trPr>
        <w:tc>
          <w:tcPr>
            <w:tcW w:type="dxa" w:w="2232"/>
            <w:vAlign w:val="center"/>
            <w:shd w:fill="F3F7FA"/>
          </w:tcPr>
          <w:p>
            <w:r>
              <w:rPr>
                <w:sz w:val="16"/>
              </w:rPr>
              <w:t>Preconditions</w:t>
            </w:r>
          </w:p>
        </w:tc>
        <w:tc>
          <w:tcPr>
            <w:tcW w:type="dxa" w:w="7416"/>
            <w:vAlign w:val="center"/>
            <w:shd w:fill="F3F7FA"/>
          </w:tcPr>
          <w:p>
            <w:r>
              <w:rPr>
                <w:sz w:val="16"/>
              </w:rPr>
              <w:t>Relevant quotation, activity, rep-history or delivery data is available.</w:t>
            </w:r>
          </w:p>
        </w:tc>
      </w:tr>
      <w:tr>
        <w:trPr>
          <w:cantSplit/>
        </w:trPr>
        <w:tc>
          <w:tcPr>
            <w:tcW w:type="dxa" w:w="2232"/>
            <w:vAlign w:val="center"/>
          </w:tcPr>
          <w:p>
            <w:r>
              <w:rPr>
                <w:sz w:val="16"/>
              </w:rPr>
              <w:t>Step by step actions</w:t>
            </w:r>
          </w:p>
        </w:tc>
        <w:tc>
          <w:tcPr>
            <w:tcW w:type="dxa" w:w="7416"/>
            <w:vAlign w:val="center"/>
          </w:tcPr>
          <w:p>
            <w:r>
              <w:rPr>
                <w:sz w:val="16"/>
              </w:rPr>
              <w:t>Continuously evaluate deal activity, discounts and delivery promise data.</w:t>
            </w:r>
          </w:p>
        </w:tc>
      </w:tr>
      <w:tr>
        <w:trPr>
          <w:cantSplit/>
        </w:trPr>
        <w:tc>
          <w:tcPr>
            <w:tcW w:type="dxa" w:w="2232"/>
            <w:vAlign w:val="center"/>
            <w:shd w:fill="F3F7FA"/>
          </w:tcPr>
          <w:p>
            <w:r>
              <w:rPr>
                <w:sz w:val="16"/>
              </w:rPr>
              <w:t>System logic</w:t>
            </w:r>
          </w:p>
        </w:tc>
        <w:tc>
          <w:tcPr>
            <w:tcW w:type="dxa" w:w="7416"/>
            <w:vAlign w:val="center"/>
            <w:shd w:fill="F3F7FA"/>
          </w:tcPr>
          <w:p>
            <w:r>
              <w:rPr>
                <w:sz w:val="16"/>
              </w:rPr>
              <w:t>Thresholds and algorithms are configurable or Not specified in PS; do not invent numeric values.</w:t>
            </w:r>
          </w:p>
        </w:tc>
      </w:tr>
      <w:tr>
        <w:trPr>
          <w:cantSplit/>
        </w:trPr>
        <w:tc>
          <w:tcPr>
            <w:tcW w:type="dxa" w:w="2232"/>
            <w:vAlign w:val="center"/>
          </w:tcPr>
          <w:p>
            <w:r>
              <w:rPr>
                <w:sz w:val="16"/>
              </w:rPr>
              <w:t>Decision points</w:t>
            </w:r>
          </w:p>
        </w:tc>
        <w:tc>
          <w:tcPr>
            <w:tcW w:type="dxa" w:w="7416"/>
            <w:vAlign w:val="center"/>
          </w:tcPr>
          <w:p>
            <w:r>
              <w:rPr>
                <w:sz w:val="16"/>
              </w:rPr>
              <w:t>Alert versus no alert; nudge versus escalation.</w:t>
            </w:r>
          </w:p>
        </w:tc>
      </w:tr>
      <w:tr>
        <w:trPr>
          <w:cantSplit/>
        </w:trPr>
        <w:tc>
          <w:tcPr>
            <w:tcW w:type="dxa" w:w="2232"/>
            <w:vAlign w:val="center"/>
            <w:shd w:fill="F3F7FA"/>
          </w:tcPr>
          <w:p>
            <w:r>
              <w:rPr>
                <w:sz w:val="16"/>
              </w:rPr>
              <w:t>Success outcome</w:t>
            </w:r>
          </w:p>
        </w:tc>
        <w:tc>
          <w:tcPr>
            <w:tcW w:type="dxa" w:w="7416"/>
            <w:vAlign w:val="center"/>
            <w:shd w:fill="F3F7FA"/>
          </w:tcPr>
          <w:p>
            <w:r>
              <w:rPr>
                <w:sz w:val="16"/>
              </w:rPr>
              <w:t>Actionable alert links to its quotation and records the action where applicable.</w:t>
            </w:r>
          </w:p>
        </w:tc>
      </w:tr>
      <w:tr>
        <w:trPr>
          <w:cantSplit/>
        </w:trPr>
        <w:tc>
          <w:tcPr>
            <w:tcW w:type="dxa" w:w="2232"/>
            <w:vAlign w:val="center"/>
          </w:tcPr>
          <w:p>
            <w:r>
              <w:rPr>
                <w:sz w:val="16"/>
              </w:rPr>
              <w:t>Failure outcome</w:t>
            </w:r>
          </w:p>
        </w:tc>
        <w:tc>
          <w:tcPr>
            <w:tcW w:type="dxa" w:w="7416"/>
            <w:vAlign w:val="center"/>
          </w:tcPr>
          <w:p>
            <w:r>
              <w:rPr>
                <w:sz w:val="16"/>
              </w:rPr>
              <w:t>Insufficient data handling and notification provider are Not specified in PS.</w:t>
            </w:r>
          </w:p>
        </w:tc>
      </w:tr>
      <w:tr>
        <w:trPr>
          <w:cantSplit/>
        </w:trPr>
        <w:tc>
          <w:tcPr>
            <w:tcW w:type="dxa" w:w="2232"/>
            <w:vAlign w:val="center"/>
            <w:shd w:fill="F3F7FA"/>
          </w:tcPr>
          <w:p>
            <w:r>
              <w:rPr>
                <w:sz w:val="16"/>
              </w:rPr>
              <w:t>Next workflow</w:t>
            </w:r>
          </w:p>
        </w:tc>
        <w:tc>
          <w:tcPr>
            <w:tcW w:type="dxa" w:w="7416"/>
            <w:vAlign w:val="center"/>
            <w:shd w:fill="F3F7FA"/>
          </w:tcPr>
          <w:p>
            <w:r>
              <w:rPr>
                <w:sz w:val="16"/>
              </w:rPr>
              <w:t>Alert navigation, Nudge or Escalation, or continued monitoring.</w:t>
            </w:r>
          </w:p>
        </w:tc>
      </w:tr>
    </w:tbl>
    <w:p/>
    <w:p>
      <w:pPr>
        <w:pStyle w:val="Heading2"/>
        <w:keepNext/>
        <w:keepLines/>
      </w:pPr>
      <w:r>
        <w:t>WF 50 Stalled Deal Detection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232"/>
            <w:shd w:fill="17365D"/>
            <w:vAlign w:val="center"/>
          </w:tcPr>
          <w:p>
            <w:r>
              <w:rPr>
                <w:b/>
                <w:color w:val="FFFFFF"/>
                <w:sz w:val="16"/>
              </w:rPr>
              <w:t>Stage</w:t>
            </w:r>
          </w:p>
        </w:tc>
        <w:tc>
          <w:tcPr>
            <w:tcW w:type="dxa" w:w="7416"/>
            <w:shd w:fill="17365D"/>
            <w:vAlign w:val="center"/>
          </w:tcPr>
          <w:p>
            <w:r>
              <w:rPr>
                <w:b/>
                <w:color w:val="FFFFFF"/>
                <w:sz w:val="16"/>
              </w:rPr>
              <w:t>Specification</w:t>
            </w:r>
          </w:p>
        </w:tc>
      </w:tr>
      <w:tr>
        <w:trPr>
          <w:cantSplit/>
        </w:trPr>
        <w:tc>
          <w:tcPr>
            <w:tcW w:type="dxa" w:w="2232"/>
            <w:vAlign w:val="center"/>
          </w:tcPr>
          <w:p>
            <w:r>
              <w:rPr>
                <w:sz w:val="16"/>
              </w:rPr>
              <w:t>Trigger</w:t>
            </w:r>
          </w:p>
        </w:tc>
        <w:tc>
          <w:tcPr>
            <w:tcW w:type="dxa" w:w="7416"/>
            <w:vAlign w:val="center"/>
          </w:tcPr>
          <w:p>
            <w:r>
              <w:rPr>
                <w:sz w:val="16"/>
              </w:rPr>
              <w:t>New or refreshed monitoring data triggers Stalled Deal Detection.</w:t>
            </w:r>
          </w:p>
        </w:tc>
      </w:tr>
      <w:tr>
        <w:trPr>
          <w:cantSplit/>
        </w:trPr>
        <w:tc>
          <w:tcPr>
            <w:tcW w:type="dxa" w:w="2232"/>
            <w:vAlign w:val="center"/>
            <w:shd w:fill="F3F7FA"/>
          </w:tcPr>
          <w:p>
            <w:r>
              <w:rPr>
                <w:sz w:val="16"/>
              </w:rPr>
              <w:t>Preconditions</w:t>
            </w:r>
          </w:p>
        </w:tc>
        <w:tc>
          <w:tcPr>
            <w:tcW w:type="dxa" w:w="7416"/>
            <w:vAlign w:val="center"/>
            <w:shd w:fill="F3F7FA"/>
          </w:tcPr>
          <w:p>
            <w:r>
              <w:rPr>
                <w:sz w:val="16"/>
              </w:rPr>
              <w:t>Relevant quotation, activity, rep-history or delivery data is available.</w:t>
            </w:r>
          </w:p>
        </w:tc>
      </w:tr>
      <w:tr>
        <w:trPr>
          <w:cantSplit/>
        </w:trPr>
        <w:tc>
          <w:tcPr>
            <w:tcW w:type="dxa" w:w="2232"/>
            <w:vAlign w:val="center"/>
          </w:tcPr>
          <w:p>
            <w:r>
              <w:rPr>
                <w:sz w:val="16"/>
              </w:rPr>
              <w:t>Step by step actions</w:t>
            </w:r>
          </w:p>
        </w:tc>
        <w:tc>
          <w:tcPr>
            <w:tcW w:type="dxa" w:w="7416"/>
            <w:vAlign w:val="center"/>
          </w:tcPr>
          <w:p>
            <w:r>
              <w:rPr>
                <w:sz w:val="16"/>
              </w:rPr>
              <w:t>Flag quotations inactive longer than configured days.</w:t>
            </w:r>
          </w:p>
        </w:tc>
      </w:tr>
      <w:tr>
        <w:trPr>
          <w:cantSplit/>
        </w:trPr>
        <w:tc>
          <w:tcPr>
            <w:tcW w:type="dxa" w:w="2232"/>
            <w:vAlign w:val="center"/>
            <w:shd w:fill="F3F7FA"/>
          </w:tcPr>
          <w:p>
            <w:r>
              <w:rPr>
                <w:sz w:val="16"/>
              </w:rPr>
              <w:t>System logic</w:t>
            </w:r>
          </w:p>
        </w:tc>
        <w:tc>
          <w:tcPr>
            <w:tcW w:type="dxa" w:w="7416"/>
            <w:vAlign w:val="center"/>
            <w:shd w:fill="F3F7FA"/>
          </w:tcPr>
          <w:p>
            <w:r>
              <w:rPr>
                <w:sz w:val="16"/>
              </w:rPr>
              <w:t>Thresholds and algorithms are configurable or Not specified in PS; do not invent numeric values.</w:t>
            </w:r>
          </w:p>
        </w:tc>
      </w:tr>
      <w:tr>
        <w:trPr>
          <w:cantSplit/>
        </w:trPr>
        <w:tc>
          <w:tcPr>
            <w:tcW w:type="dxa" w:w="2232"/>
            <w:vAlign w:val="center"/>
          </w:tcPr>
          <w:p>
            <w:r>
              <w:rPr>
                <w:sz w:val="16"/>
              </w:rPr>
              <w:t>Decision points</w:t>
            </w:r>
          </w:p>
        </w:tc>
        <w:tc>
          <w:tcPr>
            <w:tcW w:type="dxa" w:w="7416"/>
            <w:vAlign w:val="center"/>
          </w:tcPr>
          <w:p>
            <w:r>
              <w:rPr>
                <w:sz w:val="16"/>
              </w:rPr>
              <w:t>Alert versus no alert; nudge versus escalation.</w:t>
            </w:r>
          </w:p>
        </w:tc>
      </w:tr>
      <w:tr>
        <w:trPr>
          <w:cantSplit/>
        </w:trPr>
        <w:tc>
          <w:tcPr>
            <w:tcW w:type="dxa" w:w="2232"/>
            <w:vAlign w:val="center"/>
            <w:shd w:fill="F3F7FA"/>
          </w:tcPr>
          <w:p>
            <w:r>
              <w:rPr>
                <w:sz w:val="16"/>
              </w:rPr>
              <w:t>Success outcome</w:t>
            </w:r>
          </w:p>
        </w:tc>
        <w:tc>
          <w:tcPr>
            <w:tcW w:type="dxa" w:w="7416"/>
            <w:vAlign w:val="center"/>
            <w:shd w:fill="F3F7FA"/>
          </w:tcPr>
          <w:p>
            <w:r>
              <w:rPr>
                <w:sz w:val="16"/>
              </w:rPr>
              <w:t>Actionable alert links to its quotation and records the action where applicable.</w:t>
            </w:r>
          </w:p>
        </w:tc>
      </w:tr>
      <w:tr>
        <w:trPr>
          <w:cantSplit/>
        </w:trPr>
        <w:tc>
          <w:tcPr>
            <w:tcW w:type="dxa" w:w="2232"/>
            <w:vAlign w:val="center"/>
          </w:tcPr>
          <w:p>
            <w:r>
              <w:rPr>
                <w:sz w:val="16"/>
              </w:rPr>
              <w:t>Failure outcome</w:t>
            </w:r>
          </w:p>
        </w:tc>
        <w:tc>
          <w:tcPr>
            <w:tcW w:type="dxa" w:w="7416"/>
            <w:vAlign w:val="center"/>
          </w:tcPr>
          <w:p>
            <w:r>
              <w:rPr>
                <w:sz w:val="16"/>
              </w:rPr>
              <w:t>Insufficient data handling and notification provider are Not specified in PS.</w:t>
            </w:r>
          </w:p>
        </w:tc>
      </w:tr>
      <w:tr>
        <w:trPr>
          <w:cantSplit/>
        </w:trPr>
        <w:tc>
          <w:tcPr>
            <w:tcW w:type="dxa" w:w="2232"/>
            <w:vAlign w:val="center"/>
            <w:shd w:fill="F3F7FA"/>
          </w:tcPr>
          <w:p>
            <w:r>
              <w:rPr>
                <w:sz w:val="16"/>
              </w:rPr>
              <w:t>Next workflow</w:t>
            </w:r>
          </w:p>
        </w:tc>
        <w:tc>
          <w:tcPr>
            <w:tcW w:type="dxa" w:w="7416"/>
            <w:vAlign w:val="center"/>
            <w:shd w:fill="F3F7FA"/>
          </w:tcPr>
          <w:p>
            <w:r>
              <w:rPr>
                <w:sz w:val="16"/>
              </w:rPr>
              <w:t>Alert navigation, Nudge or Escalation, or continued monitoring.</w:t>
            </w:r>
          </w:p>
        </w:tc>
      </w:tr>
    </w:tbl>
    <w:p/>
    <w:p>
      <w:pPr>
        <w:pStyle w:val="Heading2"/>
        <w:keepNext/>
        <w:keepLines/>
      </w:pPr>
      <w:r>
        <w:t>WF 51 Discount Anomaly Detection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232"/>
            <w:shd w:fill="17365D"/>
            <w:vAlign w:val="center"/>
          </w:tcPr>
          <w:p>
            <w:r>
              <w:rPr>
                <w:b/>
                <w:color w:val="FFFFFF"/>
                <w:sz w:val="16"/>
              </w:rPr>
              <w:t>Stage</w:t>
            </w:r>
          </w:p>
        </w:tc>
        <w:tc>
          <w:tcPr>
            <w:tcW w:type="dxa" w:w="7416"/>
            <w:shd w:fill="17365D"/>
            <w:vAlign w:val="center"/>
          </w:tcPr>
          <w:p>
            <w:r>
              <w:rPr>
                <w:b/>
                <w:color w:val="FFFFFF"/>
                <w:sz w:val="16"/>
              </w:rPr>
              <w:t>Specification</w:t>
            </w:r>
          </w:p>
        </w:tc>
      </w:tr>
      <w:tr>
        <w:trPr>
          <w:cantSplit/>
        </w:trPr>
        <w:tc>
          <w:tcPr>
            <w:tcW w:type="dxa" w:w="2232"/>
            <w:vAlign w:val="center"/>
          </w:tcPr>
          <w:p>
            <w:r>
              <w:rPr>
                <w:sz w:val="16"/>
              </w:rPr>
              <w:t>Trigger</w:t>
            </w:r>
          </w:p>
        </w:tc>
        <w:tc>
          <w:tcPr>
            <w:tcW w:type="dxa" w:w="7416"/>
            <w:vAlign w:val="center"/>
          </w:tcPr>
          <w:p>
            <w:r>
              <w:rPr>
                <w:sz w:val="16"/>
              </w:rPr>
              <w:t>New or refreshed monitoring data triggers Discount Anomaly Detection.</w:t>
            </w:r>
          </w:p>
        </w:tc>
      </w:tr>
      <w:tr>
        <w:trPr>
          <w:cantSplit/>
        </w:trPr>
        <w:tc>
          <w:tcPr>
            <w:tcW w:type="dxa" w:w="2232"/>
            <w:vAlign w:val="center"/>
            <w:shd w:fill="F3F7FA"/>
          </w:tcPr>
          <w:p>
            <w:r>
              <w:rPr>
                <w:sz w:val="16"/>
              </w:rPr>
              <w:t>Preconditions</w:t>
            </w:r>
          </w:p>
        </w:tc>
        <w:tc>
          <w:tcPr>
            <w:tcW w:type="dxa" w:w="7416"/>
            <w:vAlign w:val="center"/>
            <w:shd w:fill="F3F7FA"/>
          </w:tcPr>
          <w:p>
            <w:r>
              <w:rPr>
                <w:sz w:val="16"/>
              </w:rPr>
              <w:t>Relevant quotation, activity, rep-history or delivery data is available.</w:t>
            </w:r>
          </w:p>
        </w:tc>
      </w:tr>
      <w:tr>
        <w:trPr>
          <w:cantSplit/>
        </w:trPr>
        <w:tc>
          <w:tcPr>
            <w:tcW w:type="dxa" w:w="2232"/>
            <w:vAlign w:val="center"/>
          </w:tcPr>
          <w:p>
            <w:r>
              <w:rPr>
                <w:sz w:val="16"/>
              </w:rPr>
              <w:t>Step by step actions</w:t>
            </w:r>
          </w:p>
        </w:tc>
        <w:tc>
          <w:tcPr>
            <w:tcW w:type="dxa" w:w="7416"/>
            <w:vAlign w:val="center"/>
          </w:tcPr>
          <w:p>
            <w:r>
              <w:rPr>
                <w:sz w:val="16"/>
              </w:rPr>
              <w:t>Flag discount well above the rep historical average.</w:t>
            </w:r>
          </w:p>
        </w:tc>
      </w:tr>
      <w:tr>
        <w:trPr>
          <w:cantSplit/>
        </w:trPr>
        <w:tc>
          <w:tcPr>
            <w:tcW w:type="dxa" w:w="2232"/>
            <w:vAlign w:val="center"/>
            <w:shd w:fill="F3F7FA"/>
          </w:tcPr>
          <w:p>
            <w:r>
              <w:rPr>
                <w:sz w:val="16"/>
              </w:rPr>
              <w:t>System logic</w:t>
            </w:r>
          </w:p>
        </w:tc>
        <w:tc>
          <w:tcPr>
            <w:tcW w:type="dxa" w:w="7416"/>
            <w:vAlign w:val="center"/>
            <w:shd w:fill="F3F7FA"/>
          </w:tcPr>
          <w:p>
            <w:r>
              <w:rPr>
                <w:sz w:val="16"/>
              </w:rPr>
              <w:t>Thresholds and algorithms are configurable or Not specified in PS; do not invent numeric values.</w:t>
            </w:r>
          </w:p>
        </w:tc>
      </w:tr>
      <w:tr>
        <w:trPr>
          <w:cantSplit/>
        </w:trPr>
        <w:tc>
          <w:tcPr>
            <w:tcW w:type="dxa" w:w="2232"/>
            <w:vAlign w:val="center"/>
          </w:tcPr>
          <w:p>
            <w:r>
              <w:rPr>
                <w:sz w:val="16"/>
              </w:rPr>
              <w:t>Decision points</w:t>
            </w:r>
          </w:p>
        </w:tc>
        <w:tc>
          <w:tcPr>
            <w:tcW w:type="dxa" w:w="7416"/>
            <w:vAlign w:val="center"/>
          </w:tcPr>
          <w:p>
            <w:r>
              <w:rPr>
                <w:sz w:val="16"/>
              </w:rPr>
              <w:t>Alert versus no alert; nudge versus escalation.</w:t>
            </w:r>
          </w:p>
        </w:tc>
      </w:tr>
      <w:tr>
        <w:trPr>
          <w:cantSplit/>
        </w:trPr>
        <w:tc>
          <w:tcPr>
            <w:tcW w:type="dxa" w:w="2232"/>
            <w:vAlign w:val="center"/>
            <w:shd w:fill="F3F7FA"/>
          </w:tcPr>
          <w:p>
            <w:r>
              <w:rPr>
                <w:sz w:val="16"/>
              </w:rPr>
              <w:t>Success outcome</w:t>
            </w:r>
          </w:p>
        </w:tc>
        <w:tc>
          <w:tcPr>
            <w:tcW w:type="dxa" w:w="7416"/>
            <w:vAlign w:val="center"/>
            <w:shd w:fill="F3F7FA"/>
          </w:tcPr>
          <w:p>
            <w:r>
              <w:rPr>
                <w:sz w:val="16"/>
              </w:rPr>
              <w:t>Actionable alert links to its quotation and records the action where applicable.</w:t>
            </w:r>
          </w:p>
        </w:tc>
      </w:tr>
      <w:tr>
        <w:trPr>
          <w:cantSplit/>
        </w:trPr>
        <w:tc>
          <w:tcPr>
            <w:tcW w:type="dxa" w:w="2232"/>
            <w:vAlign w:val="center"/>
          </w:tcPr>
          <w:p>
            <w:r>
              <w:rPr>
                <w:sz w:val="16"/>
              </w:rPr>
              <w:t>Failure outcome</w:t>
            </w:r>
          </w:p>
        </w:tc>
        <w:tc>
          <w:tcPr>
            <w:tcW w:type="dxa" w:w="7416"/>
            <w:vAlign w:val="center"/>
          </w:tcPr>
          <w:p>
            <w:r>
              <w:rPr>
                <w:sz w:val="16"/>
              </w:rPr>
              <w:t>Insufficient data handling and notification provider are Not specified in PS.</w:t>
            </w:r>
          </w:p>
        </w:tc>
      </w:tr>
      <w:tr>
        <w:trPr>
          <w:cantSplit/>
        </w:trPr>
        <w:tc>
          <w:tcPr>
            <w:tcW w:type="dxa" w:w="2232"/>
            <w:vAlign w:val="center"/>
            <w:shd w:fill="F3F7FA"/>
          </w:tcPr>
          <w:p>
            <w:r>
              <w:rPr>
                <w:sz w:val="16"/>
              </w:rPr>
              <w:t>Next workflow</w:t>
            </w:r>
          </w:p>
        </w:tc>
        <w:tc>
          <w:tcPr>
            <w:tcW w:type="dxa" w:w="7416"/>
            <w:vAlign w:val="center"/>
            <w:shd w:fill="F3F7FA"/>
          </w:tcPr>
          <w:p>
            <w:r>
              <w:rPr>
                <w:sz w:val="16"/>
              </w:rPr>
              <w:t>Alert navigation, Nudge or Escalation, or continued monitoring.</w:t>
            </w:r>
          </w:p>
        </w:tc>
      </w:tr>
    </w:tbl>
    <w:p/>
    <w:p>
      <w:pPr>
        <w:pStyle w:val="Heading2"/>
        <w:keepNext/>
        <w:keepLines/>
      </w:pPr>
      <w:r>
        <w:t>WF 52 Delivery Slippage Detection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232"/>
            <w:shd w:fill="17365D"/>
            <w:vAlign w:val="center"/>
          </w:tcPr>
          <w:p>
            <w:r>
              <w:rPr>
                <w:b/>
                <w:color w:val="FFFFFF"/>
                <w:sz w:val="16"/>
              </w:rPr>
              <w:t>Stage</w:t>
            </w:r>
          </w:p>
        </w:tc>
        <w:tc>
          <w:tcPr>
            <w:tcW w:type="dxa" w:w="7416"/>
            <w:shd w:fill="17365D"/>
            <w:vAlign w:val="center"/>
          </w:tcPr>
          <w:p>
            <w:r>
              <w:rPr>
                <w:b/>
                <w:color w:val="FFFFFF"/>
                <w:sz w:val="16"/>
              </w:rPr>
              <w:t>Specification</w:t>
            </w:r>
          </w:p>
        </w:tc>
      </w:tr>
      <w:tr>
        <w:trPr>
          <w:cantSplit/>
        </w:trPr>
        <w:tc>
          <w:tcPr>
            <w:tcW w:type="dxa" w:w="2232"/>
            <w:vAlign w:val="center"/>
          </w:tcPr>
          <w:p>
            <w:r>
              <w:rPr>
                <w:sz w:val="16"/>
              </w:rPr>
              <w:t>Trigger</w:t>
            </w:r>
          </w:p>
        </w:tc>
        <w:tc>
          <w:tcPr>
            <w:tcW w:type="dxa" w:w="7416"/>
            <w:vAlign w:val="center"/>
          </w:tcPr>
          <w:p>
            <w:r>
              <w:rPr>
                <w:sz w:val="16"/>
              </w:rPr>
              <w:t>New or refreshed monitoring data triggers Delivery Slippage Detection.</w:t>
            </w:r>
          </w:p>
        </w:tc>
      </w:tr>
      <w:tr>
        <w:trPr>
          <w:cantSplit/>
        </w:trPr>
        <w:tc>
          <w:tcPr>
            <w:tcW w:type="dxa" w:w="2232"/>
            <w:vAlign w:val="center"/>
            <w:shd w:fill="F3F7FA"/>
          </w:tcPr>
          <w:p>
            <w:r>
              <w:rPr>
                <w:sz w:val="16"/>
              </w:rPr>
              <w:t>Preconditions</w:t>
            </w:r>
          </w:p>
        </w:tc>
        <w:tc>
          <w:tcPr>
            <w:tcW w:type="dxa" w:w="7416"/>
            <w:vAlign w:val="center"/>
            <w:shd w:fill="F3F7FA"/>
          </w:tcPr>
          <w:p>
            <w:r>
              <w:rPr>
                <w:sz w:val="16"/>
              </w:rPr>
              <w:t>Relevant quotation, activity, rep-history or delivery data is available.</w:t>
            </w:r>
          </w:p>
        </w:tc>
      </w:tr>
      <w:tr>
        <w:trPr>
          <w:cantSplit/>
        </w:trPr>
        <w:tc>
          <w:tcPr>
            <w:tcW w:type="dxa" w:w="2232"/>
            <w:vAlign w:val="center"/>
          </w:tcPr>
          <w:p>
            <w:r>
              <w:rPr>
                <w:sz w:val="16"/>
              </w:rPr>
              <w:t>Step by step actions</w:t>
            </w:r>
          </w:p>
        </w:tc>
        <w:tc>
          <w:tcPr>
            <w:tcW w:type="dxa" w:w="7416"/>
            <w:vAlign w:val="center"/>
          </w:tcPr>
          <w:p>
            <w:r>
              <w:rPr>
                <w:sz w:val="16"/>
              </w:rPr>
              <w:t>Flag delivery promise slippage.</w:t>
            </w:r>
          </w:p>
        </w:tc>
      </w:tr>
      <w:tr>
        <w:trPr>
          <w:cantSplit/>
        </w:trPr>
        <w:tc>
          <w:tcPr>
            <w:tcW w:type="dxa" w:w="2232"/>
            <w:vAlign w:val="center"/>
            <w:shd w:fill="F3F7FA"/>
          </w:tcPr>
          <w:p>
            <w:r>
              <w:rPr>
                <w:sz w:val="16"/>
              </w:rPr>
              <w:t>System logic</w:t>
            </w:r>
          </w:p>
        </w:tc>
        <w:tc>
          <w:tcPr>
            <w:tcW w:type="dxa" w:w="7416"/>
            <w:vAlign w:val="center"/>
            <w:shd w:fill="F3F7FA"/>
          </w:tcPr>
          <w:p>
            <w:r>
              <w:rPr>
                <w:sz w:val="16"/>
              </w:rPr>
              <w:t>Thresholds and algorithms are configurable or Not specified in PS; do not invent numeric values.</w:t>
            </w:r>
          </w:p>
        </w:tc>
      </w:tr>
      <w:tr>
        <w:trPr>
          <w:cantSplit/>
        </w:trPr>
        <w:tc>
          <w:tcPr>
            <w:tcW w:type="dxa" w:w="2232"/>
            <w:vAlign w:val="center"/>
          </w:tcPr>
          <w:p>
            <w:r>
              <w:rPr>
                <w:sz w:val="16"/>
              </w:rPr>
              <w:t>Decision points</w:t>
            </w:r>
          </w:p>
        </w:tc>
        <w:tc>
          <w:tcPr>
            <w:tcW w:type="dxa" w:w="7416"/>
            <w:vAlign w:val="center"/>
          </w:tcPr>
          <w:p>
            <w:r>
              <w:rPr>
                <w:sz w:val="16"/>
              </w:rPr>
              <w:t>Alert versus no alert; nudge versus escalation.</w:t>
            </w:r>
          </w:p>
        </w:tc>
      </w:tr>
      <w:tr>
        <w:trPr>
          <w:cantSplit/>
        </w:trPr>
        <w:tc>
          <w:tcPr>
            <w:tcW w:type="dxa" w:w="2232"/>
            <w:vAlign w:val="center"/>
            <w:shd w:fill="F3F7FA"/>
          </w:tcPr>
          <w:p>
            <w:r>
              <w:rPr>
                <w:sz w:val="16"/>
              </w:rPr>
              <w:t>Success outcome</w:t>
            </w:r>
          </w:p>
        </w:tc>
        <w:tc>
          <w:tcPr>
            <w:tcW w:type="dxa" w:w="7416"/>
            <w:vAlign w:val="center"/>
            <w:shd w:fill="F3F7FA"/>
          </w:tcPr>
          <w:p>
            <w:r>
              <w:rPr>
                <w:sz w:val="16"/>
              </w:rPr>
              <w:t>Actionable alert links to its quotation and records the action where applicable.</w:t>
            </w:r>
          </w:p>
        </w:tc>
      </w:tr>
      <w:tr>
        <w:trPr>
          <w:cantSplit/>
        </w:trPr>
        <w:tc>
          <w:tcPr>
            <w:tcW w:type="dxa" w:w="2232"/>
            <w:vAlign w:val="center"/>
          </w:tcPr>
          <w:p>
            <w:r>
              <w:rPr>
                <w:sz w:val="16"/>
              </w:rPr>
              <w:t>Failure outcome</w:t>
            </w:r>
          </w:p>
        </w:tc>
        <w:tc>
          <w:tcPr>
            <w:tcW w:type="dxa" w:w="7416"/>
            <w:vAlign w:val="center"/>
          </w:tcPr>
          <w:p>
            <w:r>
              <w:rPr>
                <w:sz w:val="16"/>
              </w:rPr>
              <w:t>Insufficient data handling and notification provider are Not specified in PS.</w:t>
            </w:r>
          </w:p>
        </w:tc>
      </w:tr>
      <w:tr>
        <w:trPr>
          <w:cantSplit/>
        </w:trPr>
        <w:tc>
          <w:tcPr>
            <w:tcW w:type="dxa" w:w="2232"/>
            <w:vAlign w:val="center"/>
            <w:shd w:fill="F3F7FA"/>
          </w:tcPr>
          <w:p>
            <w:r>
              <w:rPr>
                <w:sz w:val="16"/>
              </w:rPr>
              <w:t>Next workflow</w:t>
            </w:r>
          </w:p>
        </w:tc>
        <w:tc>
          <w:tcPr>
            <w:tcW w:type="dxa" w:w="7416"/>
            <w:vAlign w:val="center"/>
            <w:shd w:fill="F3F7FA"/>
          </w:tcPr>
          <w:p>
            <w:r>
              <w:rPr>
                <w:sz w:val="16"/>
              </w:rPr>
              <w:t>Alert navigation, Nudge or Escalation, or continued monitoring.</w:t>
            </w:r>
          </w:p>
        </w:tc>
      </w:tr>
    </w:tbl>
    <w:p/>
    <w:p>
      <w:pPr>
        <w:pStyle w:val="Heading2"/>
        <w:keepNext/>
        <w:keepLines/>
      </w:pPr>
      <w:r>
        <w:t>WF 53 Alert to Quotation Navigation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232"/>
            <w:shd w:fill="17365D"/>
            <w:vAlign w:val="center"/>
          </w:tcPr>
          <w:p>
            <w:r>
              <w:rPr>
                <w:b/>
                <w:color w:val="FFFFFF"/>
                <w:sz w:val="16"/>
              </w:rPr>
              <w:t>Stage</w:t>
            </w:r>
          </w:p>
        </w:tc>
        <w:tc>
          <w:tcPr>
            <w:tcW w:type="dxa" w:w="7416"/>
            <w:shd w:fill="17365D"/>
            <w:vAlign w:val="center"/>
          </w:tcPr>
          <w:p>
            <w:r>
              <w:rPr>
                <w:b/>
                <w:color w:val="FFFFFF"/>
                <w:sz w:val="16"/>
              </w:rPr>
              <w:t>Specification</w:t>
            </w:r>
          </w:p>
        </w:tc>
      </w:tr>
      <w:tr>
        <w:trPr>
          <w:cantSplit/>
        </w:trPr>
        <w:tc>
          <w:tcPr>
            <w:tcW w:type="dxa" w:w="2232"/>
            <w:vAlign w:val="center"/>
          </w:tcPr>
          <w:p>
            <w:r>
              <w:rPr>
                <w:sz w:val="16"/>
              </w:rPr>
              <w:t>Trigger</w:t>
            </w:r>
          </w:p>
        </w:tc>
        <w:tc>
          <w:tcPr>
            <w:tcW w:type="dxa" w:w="7416"/>
            <w:vAlign w:val="center"/>
          </w:tcPr>
          <w:p>
            <w:r>
              <w:rPr>
                <w:sz w:val="16"/>
              </w:rPr>
              <w:t>New or refreshed monitoring data triggers Alert to Quotation Navigation.</w:t>
            </w:r>
          </w:p>
        </w:tc>
      </w:tr>
      <w:tr>
        <w:trPr>
          <w:cantSplit/>
        </w:trPr>
        <w:tc>
          <w:tcPr>
            <w:tcW w:type="dxa" w:w="2232"/>
            <w:vAlign w:val="center"/>
            <w:shd w:fill="F3F7FA"/>
          </w:tcPr>
          <w:p>
            <w:r>
              <w:rPr>
                <w:sz w:val="16"/>
              </w:rPr>
              <w:t>Preconditions</w:t>
            </w:r>
          </w:p>
        </w:tc>
        <w:tc>
          <w:tcPr>
            <w:tcW w:type="dxa" w:w="7416"/>
            <w:vAlign w:val="center"/>
            <w:shd w:fill="F3F7FA"/>
          </w:tcPr>
          <w:p>
            <w:r>
              <w:rPr>
                <w:sz w:val="16"/>
              </w:rPr>
              <w:t>Relevant quotation, activity, rep-history or delivery data is available.</w:t>
            </w:r>
          </w:p>
        </w:tc>
      </w:tr>
      <w:tr>
        <w:trPr>
          <w:cantSplit/>
        </w:trPr>
        <w:tc>
          <w:tcPr>
            <w:tcW w:type="dxa" w:w="2232"/>
            <w:vAlign w:val="center"/>
          </w:tcPr>
          <w:p>
            <w:r>
              <w:rPr>
                <w:sz w:val="16"/>
              </w:rPr>
              <w:t>Step by step actions</w:t>
            </w:r>
          </w:p>
        </w:tc>
        <w:tc>
          <w:tcPr>
            <w:tcW w:type="dxa" w:w="7416"/>
            <w:vAlign w:val="center"/>
          </w:tcPr>
          <w:p>
            <w:r>
              <w:rPr>
                <w:sz w:val="16"/>
              </w:rPr>
              <w:t>Open the related quotation directly from the alert.</w:t>
            </w:r>
          </w:p>
        </w:tc>
      </w:tr>
      <w:tr>
        <w:trPr>
          <w:cantSplit/>
        </w:trPr>
        <w:tc>
          <w:tcPr>
            <w:tcW w:type="dxa" w:w="2232"/>
            <w:vAlign w:val="center"/>
            <w:shd w:fill="F3F7FA"/>
          </w:tcPr>
          <w:p>
            <w:r>
              <w:rPr>
                <w:sz w:val="16"/>
              </w:rPr>
              <w:t>System logic</w:t>
            </w:r>
          </w:p>
        </w:tc>
        <w:tc>
          <w:tcPr>
            <w:tcW w:type="dxa" w:w="7416"/>
            <w:vAlign w:val="center"/>
            <w:shd w:fill="F3F7FA"/>
          </w:tcPr>
          <w:p>
            <w:r>
              <w:rPr>
                <w:sz w:val="16"/>
              </w:rPr>
              <w:t>Thresholds and algorithms are configurable or Not specified in PS; do not invent numeric values.</w:t>
            </w:r>
          </w:p>
        </w:tc>
      </w:tr>
      <w:tr>
        <w:trPr>
          <w:cantSplit/>
        </w:trPr>
        <w:tc>
          <w:tcPr>
            <w:tcW w:type="dxa" w:w="2232"/>
            <w:vAlign w:val="center"/>
          </w:tcPr>
          <w:p>
            <w:r>
              <w:rPr>
                <w:sz w:val="16"/>
              </w:rPr>
              <w:t>Decision points</w:t>
            </w:r>
          </w:p>
        </w:tc>
        <w:tc>
          <w:tcPr>
            <w:tcW w:type="dxa" w:w="7416"/>
            <w:vAlign w:val="center"/>
          </w:tcPr>
          <w:p>
            <w:r>
              <w:rPr>
                <w:sz w:val="16"/>
              </w:rPr>
              <w:t>Alert versus no alert; nudge versus escalation.</w:t>
            </w:r>
          </w:p>
        </w:tc>
      </w:tr>
      <w:tr>
        <w:trPr>
          <w:cantSplit/>
        </w:trPr>
        <w:tc>
          <w:tcPr>
            <w:tcW w:type="dxa" w:w="2232"/>
            <w:vAlign w:val="center"/>
            <w:shd w:fill="F3F7FA"/>
          </w:tcPr>
          <w:p>
            <w:r>
              <w:rPr>
                <w:sz w:val="16"/>
              </w:rPr>
              <w:t>Success outcome</w:t>
            </w:r>
          </w:p>
        </w:tc>
        <w:tc>
          <w:tcPr>
            <w:tcW w:type="dxa" w:w="7416"/>
            <w:vAlign w:val="center"/>
            <w:shd w:fill="F3F7FA"/>
          </w:tcPr>
          <w:p>
            <w:r>
              <w:rPr>
                <w:sz w:val="16"/>
              </w:rPr>
              <w:t>Actionable alert links to its quotation and records the action where applicable.</w:t>
            </w:r>
          </w:p>
        </w:tc>
      </w:tr>
      <w:tr>
        <w:trPr>
          <w:cantSplit/>
        </w:trPr>
        <w:tc>
          <w:tcPr>
            <w:tcW w:type="dxa" w:w="2232"/>
            <w:vAlign w:val="center"/>
          </w:tcPr>
          <w:p>
            <w:r>
              <w:rPr>
                <w:sz w:val="16"/>
              </w:rPr>
              <w:t>Failure outcome</w:t>
            </w:r>
          </w:p>
        </w:tc>
        <w:tc>
          <w:tcPr>
            <w:tcW w:type="dxa" w:w="7416"/>
            <w:vAlign w:val="center"/>
          </w:tcPr>
          <w:p>
            <w:r>
              <w:rPr>
                <w:sz w:val="16"/>
              </w:rPr>
              <w:t>Insufficient data handling and notification provider are Not specified in PS.</w:t>
            </w:r>
          </w:p>
        </w:tc>
      </w:tr>
      <w:tr>
        <w:trPr>
          <w:cantSplit/>
        </w:trPr>
        <w:tc>
          <w:tcPr>
            <w:tcW w:type="dxa" w:w="2232"/>
            <w:vAlign w:val="center"/>
            <w:shd w:fill="F3F7FA"/>
          </w:tcPr>
          <w:p>
            <w:r>
              <w:rPr>
                <w:sz w:val="16"/>
              </w:rPr>
              <w:t>Next workflow</w:t>
            </w:r>
          </w:p>
        </w:tc>
        <w:tc>
          <w:tcPr>
            <w:tcW w:type="dxa" w:w="7416"/>
            <w:vAlign w:val="center"/>
            <w:shd w:fill="F3F7FA"/>
          </w:tcPr>
          <w:p>
            <w:r>
              <w:rPr>
                <w:sz w:val="16"/>
              </w:rPr>
              <w:t>Alert navigation, Nudge or Escalation, or continued monitoring.</w:t>
            </w:r>
          </w:p>
        </w:tc>
      </w:tr>
    </w:tbl>
    <w:p/>
    <w:p>
      <w:pPr>
        <w:pStyle w:val="Heading2"/>
        <w:keepNext/>
        <w:keepLines/>
      </w:pPr>
      <w:r>
        <w:t>WF 54 Nudge or Escalation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232"/>
            <w:shd w:fill="17365D"/>
            <w:vAlign w:val="center"/>
          </w:tcPr>
          <w:p>
            <w:r>
              <w:rPr>
                <w:b/>
                <w:color w:val="FFFFFF"/>
                <w:sz w:val="16"/>
              </w:rPr>
              <w:t>Stage</w:t>
            </w:r>
          </w:p>
        </w:tc>
        <w:tc>
          <w:tcPr>
            <w:tcW w:type="dxa" w:w="7416"/>
            <w:shd w:fill="17365D"/>
            <w:vAlign w:val="center"/>
          </w:tcPr>
          <w:p>
            <w:r>
              <w:rPr>
                <w:b/>
                <w:color w:val="FFFFFF"/>
                <w:sz w:val="16"/>
              </w:rPr>
              <w:t>Specification</w:t>
            </w:r>
          </w:p>
        </w:tc>
      </w:tr>
      <w:tr>
        <w:trPr>
          <w:cantSplit/>
        </w:trPr>
        <w:tc>
          <w:tcPr>
            <w:tcW w:type="dxa" w:w="2232"/>
            <w:vAlign w:val="center"/>
          </w:tcPr>
          <w:p>
            <w:r>
              <w:rPr>
                <w:sz w:val="16"/>
              </w:rPr>
              <w:t>Trigger</w:t>
            </w:r>
          </w:p>
        </w:tc>
        <w:tc>
          <w:tcPr>
            <w:tcW w:type="dxa" w:w="7416"/>
            <w:vAlign w:val="center"/>
          </w:tcPr>
          <w:p>
            <w:r>
              <w:rPr>
                <w:sz w:val="16"/>
              </w:rPr>
              <w:t>New or refreshed monitoring data triggers Nudge or Escalation.</w:t>
            </w:r>
          </w:p>
        </w:tc>
      </w:tr>
      <w:tr>
        <w:trPr>
          <w:cantSplit/>
        </w:trPr>
        <w:tc>
          <w:tcPr>
            <w:tcW w:type="dxa" w:w="2232"/>
            <w:vAlign w:val="center"/>
            <w:shd w:fill="F3F7FA"/>
          </w:tcPr>
          <w:p>
            <w:r>
              <w:rPr>
                <w:sz w:val="16"/>
              </w:rPr>
              <w:t>Preconditions</w:t>
            </w:r>
          </w:p>
        </w:tc>
        <w:tc>
          <w:tcPr>
            <w:tcW w:type="dxa" w:w="7416"/>
            <w:vAlign w:val="center"/>
            <w:shd w:fill="F3F7FA"/>
          </w:tcPr>
          <w:p>
            <w:r>
              <w:rPr>
                <w:sz w:val="16"/>
              </w:rPr>
              <w:t>Relevant quotation, activity, rep-history or delivery data is available.</w:t>
            </w:r>
          </w:p>
        </w:tc>
      </w:tr>
      <w:tr>
        <w:trPr>
          <w:cantSplit/>
        </w:trPr>
        <w:tc>
          <w:tcPr>
            <w:tcW w:type="dxa" w:w="2232"/>
            <w:vAlign w:val="center"/>
          </w:tcPr>
          <w:p>
            <w:r>
              <w:rPr>
                <w:sz w:val="16"/>
              </w:rPr>
              <w:t>Step by step actions</w:t>
            </w:r>
          </w:p>
        </w:tc>
        <w:tc>
          <w:tcPr>
            <w:tcW w:type="dxa" w:w="7416"/>
            <w:vAlign w:val="center"/>
          </w:tcPr>
          <w:p>
            <w:r>
              <w:rPr>
                <w:sz w:val="16"/>
              </w:rPr>
              <w:t>Trigger automated nudge or escalation from the alert.</w:t>
            </w:r>
          </w:p>
        </w:tc>
      </w:tr>
      <w:tr>
        <w:trPr>
          <w:cantSplit/>
        </w:trPr>
        <w:tc>
          <w:tcPr>
            <w:tcW w:type="dxa" w:w="2232"/>
            <w:vAlign w:val="center"/>
            <w:shd w:fill="F3F7FA"/>
          </w:tcPr>
          <w:p>
            <w:r>
              <w:rPr>
                <w:sz w:val="16"/>
              </w:rPr>
              <w:t>System logic</w:t>
            </w:r>
          </w:p>
        </w:tc>
        <w:tc>
          <w:tcPr>
            <w:tcW w:type="dxa" w:w="7416"/>
            <w:vAlign w:val="center"/>
            <w:shd w:fill="F3F7FA"/>
          </w:tcPr>
          <w:p>
            <w:r>
              <w:rPr>
                <w:sz w:val="16"/>
              </w:rPr>
              <w:t>Thresholds and algorithms are configurable or Not specified in PS; do not invent numeric values.</w:t>
            </w:r>
          </w:p>
        </w:tc>
      </w:tr>
      <w:tr>
        <w:trPr>
          <w:cantSplit/>
        </w:trPr>
        <w:tc>
          <w:tcPr>
            <w:tcW w:type="dxa" w:w="2232"/>
            <w:vAlign w:val="center"/>
          </w:tcPr>
          <w:p>
            <w:r>
              <w:rPr>
                <w:sz w:val="16"/>
              </w:rPr>
              <w:t>Decision points</w:t>
            </w:r>
          </w:p>
        </w:tc>
        <w:tc>
          <w:tcPr>
            <w:tcW w:type="dxa" w:w="7416"/>
            <w:vAlign w:val="center"/>
          </w:tcPr>
          <w:p>
            <w:r>
              <w:rPr>
                <w:sz w:val="16"/>
              </w:rPr>
              <w:t>Alert versus no alert; nudge versus escalation.</w:t>
            </w:r>
          </w:p>
        </w:tc>
      </w:tr>
      <w:tr>
        <w:trPr>
          <w:cantSplit/>
        </w:trPr>
        <w:tc>
          <w:tcPr>
            <w:tcW w:type="dxa" w:w="2232"/>
            <w:vAlign w:val="center"/>
            <w:shd w:fill="F3F7FA"/>
          </w:tcPr>
          <w:p>
            <w:r>
              <w:rPr>
                <w:sz w:val="16"/>
              </w:rPr>
              <w:t>Success outcome</w:t>
            </w:r>
          </w:p>
        </w:tc>
        <w:tc>
          <w:tcPr>
            <w:tcW w:type="dxa" w:w="7416"/>
            <w:vAlign w:val="center"/>
            <w:shd w:fill="F3F7FA"/>
          </w:tcPr>
          <w:p>
            <w:r>
              <w:rPr>
                <w:sz w:val="16"/>
              </w:rPr>
              <w:t>Actionable alert links to its quotation and records the action where applicable.</w:t>
            </w:r>
          </w:p>
        </w:tc>
      </w:tr>
      <w:tr>
        <w:trPr>
          <w:cantSplit/>
        </w:trPr>
        <w:tc>
          <w:tcPr>
            <w:tcW w:type="dxa" w:w="2232"/>
            <w:vAlign w:val="center"/>
          </w:tcPr>
          <w:p>
            <w:r>
              <w:rPr>
                <w:sz w:val="16"/>
              </w:rPr>
              <w:t>Failure outcome</w:t>
            </w:r>
          </w:p>
        </w:tc>
        <w:tc>
          <w:tcPr>
            <w:tcW w:type="dxa" w:w="7416"/>
            <w:vAlign w:val="center"/>
          </w:tcPr>
          <w:p>
            <w:r>
              <w:rPr>
                <w:sz w:val="16"/>
              </w:rPr>
              <w:t>Insufficient data handling and notification provider are Not specified in PS.</w:t>
            </w:r>
          </w:p>
        </w:tc>
      </w:tr>
      <w:tr>
        <w:trPr>
          <w:cantSplit/>
        </w:trPr>
        <w:tc>
          <w:tcPr>
            <w:tcW w:type="dxa" w:w="2232"/>
            <w:vAlign w:val="center"/>
            <w:shd w:fill="F3F7FA"/>
          </w:tcPr>
          <w:p>
            <w:r>
              <w:rPr>
                <w:sz w:val="16"/>
              </w:rPr>
              <w:t>Next workflow</w:t>
            </w:r>
          </w:p>
        </w:tc>
        <w:tc>
          <w:tcPr>
            <w:tcW w:type="dxa" w:w="7416"/>
            <w:vAlign w:val="center"/>
            <w:shd w:fill="F3F7FA"/>
          </w:tcPr>
          <w:p>
            <w:r>
              <w:rPr>
                <w:sz w:val="16"/>
              </w:rPr>
              <w:t>Alert navigation, Nudge or Escalation, or continued monitoring.</w:t>
            </w:r>
          </w:p>
        </w:tc>
      </w:tr>
    </w:tbl>
    <w:p/>
    <w:p>
      <w:pPr>
        <w:pStyle w:val="Heading2"/>
        <w:keepNext/>
        <w:keepLines/>
      </w:pPr>
      <w:r>
        <w:t>WF 55 Reporting and Filtering</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232"/>
            <w:shd w:fill="17365D"/>
            <w:vAlign w:val="center"/>
          </w:tcPr>
          <w:p>
            <w:r>
              <w:rPr>
                <w:b/>
                <w:color w:val="FFFFFF"/>
                <w:sz w:val="16"/>
              </w:rPr>
              <w:t>Stage</w:t>
            </w:r>
          </w:p>
        </w:tc>
        <w:tc>
          <w:tcPr>
            <w:tcW w:type="dxa" w:w="7416"/>
            <w:shd w:fill="17365D"/>
            <w:vAlign w:val="center"/>
          </w:tcPr>
          <w:p>
            <w:r>
              <w:rPr>
                <w:b/>
                <w:color w:val="FFFFFF"/>
                <w:sz w:val="16"/>
              </w:rPr>
              <w:t>Specification</w:t>
            </w:r>
          </w:p>
        </w:tc>
      </w:tr>
      <w:tr>
        <w:trPr>
          <w:cantSplit/>
        </w:trPr>
        <w:tc>
          <w:tcPr>
            <w:tcW w:type="dxa" w:w="2232"/>
            <w:vAlign w:val="center"/>
          </w:tcPr>
          <w:p>
            <w:r>
              <w:rPr>
                <w:sz w:val="16"/>
              </w:rPr>
              <w:t>Trigger</w:t>
            </w:r>
          </w:p>
        </w:tc>
        <w:tc>
          <w:tcPr>
            <w:tcW w:type="dxa" w:w="7416"/>
            <w:vAlign w:val="center"/>
          </w:tcPr>
          <w:p>
            <w:r>
              <w:rPr>
                <w:sz w:val="16"/>
              </w:rPr>
              <w:t>Authorized user initiates Reporting and Filtering.</w:t>
            </w:r>
          </w:p>
        </w:tc>
      </w:tr>
      <w:tr>
        <w:trPr>
          <w:cantSplit/>
        </w:trPr>
        <w:tc>
          <w:tcPr>
            <w:tcW w:type="dxa" w:w="2232"/>
            <w:vAlign w:val="center"/>
            <w:shd w:fill="F3F7FA"/>
          </w:tcPr>
          <w:p>
            <w:r>
              <w:rPr>
                <w:sz w:val="16"/>
              </w:rPr>
              <w:t>Preconditions</w:t>
            </w:r>
          </w:p>
        </w:tc>
        <w:tc>
          <w:tcPr>
            <w:tcW w:type="dxa" w:w="7416"/>
            <w:vAlign w:val="center"/>
            <w:shd w:fill="F3F7FA"/>
          </w:tcPr>
          <w:p>
            <w:r>
              <w:rPr>
                <w:sz w:val="16"/>
              </w:rPr>
              <w:t>Report data and role access are available.</w:t>
            </w:r>
          </w:p>
        </w:tc>
      </w:tr>
      <w:tr>
        <w:trPr>
          <w:cantSplit/>
        </w:trPr>
        <w:tc>
          <w:tcPr>
            <w:tcW w:type="dxa" w:w="2232"/>
            <w:vAlign w:val="center"/>
          </w:tcPr>
          <w:p>
            <w:r>
              <w:rPr>
                <w:sz w:val="16"/>
              </w:rPr>
              <w:t>Step by step actions</w:t>
            </w:r>
          </w:p>
        </w:tc>
        <w:tc>
          <w:tcPr>
            <w:tcW w:type="dxa" w:w="7416"/>
            <w:vAlign w:val="center"/>
          </w:tcPr>
          <w:p>
            <w:r>
              <w:rPr>
                <w:sz w:val="16"/>
              </w:rPr>
              <w:t>Choose Period, Sales Team or Rep, Approval Status and Product or Category filters and run report.</w:t>
            </w:r>
          </w:p>
        </w:tc>
      </w:tr>
      <w:tr>
        <w:trPr>
          <w:cantSplit/>
        </w:trPr>
        <w:tc>
          <w:tcPr>
            <w:tcW w:type="dxa" w:w="2232"/>
            <w:vAlign w:val="center"/>
            <w:shd w:fill="F3F7FA"/>
          </w:tcPr>
          <w:p>
            <w:r>
              <w:rPr>
                <w:sz w:val="16"/>
              </w:rPr>
              <w:t>System logic</w:t>
            </w:r>
          </w:p>
        </w:tc>
        <w:tc>
          <w:tcPr>
            <w:tcW w:type="dxa" w:w="7416"/>
            <w:vAlign w:val="center"/>
            <w:shd w:fill="F3F7FA"/>
          </w:tcPr>
          <w:p>
            <w:r>
              <w:rPr>
                <w:sz w:val="16"/>
              </w:rPr>
              <w:t>Reports cover sales performance, quotations, orders, approvals, best-selling, most-discounted and deal-health views where supported.</w:t>
            </w:r>
          </w:p>
        </w:tc>
      </w:tr>
      <w:tr>
        <w:trPr>
          <w:cantSplit/>
        </w:trPr>
        <w:tc>
          <w:tcPr>
            <w:tcW w:type="dxa" w:w="2232"/>
            <w:vAlign w:val="center"/>
          </w:tcPr>
          <w:p>
            <w:r>
              <w:rPr>
                <w:sz w:val="16"/>
              </w:rPr>
              <w:t>Decision points</w:t>
            </w:r>
          </w:p>
        </w:tc>
        <w:tc>
          <w:tcPr>
            <w:tcW w:type="dxa" w:w="7416"/>
            <w:vAlign w:val="center"/>
          </w:tcPr>
          <w:p>
            <w:r>
              <w:rPr>
                <w:sz w:val="16"/>
              </w:rPr>
              <w:t>Valid filters and data availability.</w:t>
            </w:r>
          </w:p>
        </w:tc>
      </w:tr>
      <w:tr>
        <w:trPr>
          <w:cantSplit/>
        </w:trPr>
        <w:tc>
          <w:tcPr>
            <w:tcW w:type="dxa" w:w="2232"/>
            <w:vAlign w:val="center"/>
            <w:shd w:fill="F3F7FA"/>
          </w:tcPr>
          <w:p>
            <w:r>
              <w:rPr>
                <w:sz w:val="16"/>
              </w:rPr>
              <w:t>Success outcome</w:t>
            </w:r>
          </w:p>
        </w:tc>
        <w:tc>
          <w:tcPr>
            <w:tcW w:type="dxa" w:w="7416"/>
            <w:vAlign w:val="center"/>
            <w:shd w:fill="F3F7FA"/>
          </w:tcPr>
          <w:p>
            <w:r>
              <w:rPr>
                <w:sz w:val="16"/>
              </w:rPr>
              <w:t>Filtered view or export is produced.</w:t>
            </w:r>
          </w:p>
        </w:tc>
      </w:tr>
      <w:tr>
        <w:trPr>
          <w:cantSplit/>
        </w:trPr>
        <w:tc>
          <w:tcPr>
            <w:tcW w:type="dxa" w:w="2232"/>
            <w:vAlign w:val="center"/>
          </w:tcPr>
          <w:p>
            <w:r>
              <w:rPr>
                <w:sz w:val="16"/>
              </w:rPr>
              <w:t>Failure outcome</w:t>
            </w:r>
          </w:p>
        </w:tc>
        <w:tc>
          <w:tcPr>
            <w:tcW w:type="dxa" w:w="7416"/>
            <w:vAlign w:val="center"/>
          </w:tcPr>
          <w:p>
            <w:r>
              <w:rPr>
                <w:sz w:val="16"/>
              </w:rPr>
              <w:t>Maximum range, export size and asynchronous behavior are Not specified in PS.</w:t>
            </w:r>
          </w:p>
        </w:tc>
      </w:tr>
      <w:tr>
        <w:trPr>
          <w:cantSplit/>
        </w:trPr>
        <w:tc>
          <w:tcPr>
            <w:tcW w:type="dxa" w:w="2232"/>
            <w:vAlign w:val="center"/>
            <w:shd w:fill="F3F7FA"/>
          </w:tcPr>
          <w:p>
            <w:r>
              <w:rPr>
                <w:sz w:val="16"/>
              </w:rPr>
              <w:t>Next workflow</w:t>
            </w:r>
          </w:p>
        </w:tc>
        <w:tc>
          <w:tcPr>
            <w:tcW w:type="dxa" w:w="7416"/>
            <w:vAlign w:val="center"/>
            <w:shd w:fill="F3F7FA"/>
          </w:tcPr>
          <w:p>
            <w:r>
              <w:rPr>
                <w:sz w:val="16"/>
              </w:rPr>
              <w:t>Further analysis or demo completion.</w:t>
            </w:r>
          </w:p>
        </w:tc>
      </w:tr>
    </w:tbl>
    <w:p/>
    <w:p>
      <w:pPr>
        <w:pStyle w:val="Heading2"/>
        <w:keepNext/>
        <w:keepLines/>
      </w:pPr>
      <w:r>
        <w:t>WF 56 Report Export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232"/>
            <w:shd w:fill="17365D"/>
            <w:vAlign w:val="center"/>
          </w:tcPr>
          <w:p>
            <w:r>
              <w:rPr>
                <w:b/>
                <w:color w:val="FFFFFF"/>
                <w:sz w:val="16"/>
              </w:rPr>
              <w:t>Stage</w:t>
            </w:r>
          </w:p>
        </w:tc>
        <w:tc>
          <w:tcPr>
            <w:tcW w:type="dxa" w:w="7416"/>
            <w:shd w:fill="17365D"/>
            <w:vAlign w:val="center"/>
          </w:tcPr>
          <w:p>
            <w:r>
              <w:rPr>
                <w:b/>
                <w:color w:val="FFFFFF"/>
                <w:sz w:val="16"/>
              </w:rPr>
              <w:t>Specification</w:t>
            </w:r>
          </w:p>
        </w:tc>
      </w:tr>
      <w:tr>
        <w:trPr>
          <w:cantSplit/>
        </w:trPr>
        <w:tc>
          <w:tcPr>
            <w:tcW w:type="dxa" w:w="2232"/>
            <w:vAlign w:val="center"/>
          </w:tcPr>
          <w:p>
            <w:r>
              <w:rPr>
                <w:sz w:val="16"/>
              </w:rPr>
              <w:t>Trigger</w:t>
            </w:r>
          </w:p>
        </w:tc>
        <w:tc>
          <w:tcPr>
            <w:tcW w:type="dxa" w:w="7416"/>
            <w:vAlign w:val="center"/>
          </w:tcPr>
          <w:p>
            <w:r>
              <w:rPr>
                <w:sz w:val="16"/>
              </w:rPr>
              <w:t>Authorized user initiates Report Export.</w:t>
            </w:r>
          </w:p>
        </w:tc>
      </w:tr>
      <w:tr>
        <w:trPr>
          <w:cantSplit/>
        </w:trPr>
        <w:tc>
          <w:tcPr>
            <w:tcW w:type="dxa" w:w="2232"/>
            <w:vAlign w:val="center"/>
            <w:shd w:fill="F3F7FA"/>
          </w:tcPr>
          <w:p>
            <w:r>
              <w:rPr>
                <w:sz w:val="16"/>
              </w:rPr>
              <w:t>Preconditions</w:t>
            </w:r>
          </w:p>
        </w:tc>
        <w:tc>
          <w:tcPr>
            <w:tcW w:type="dxa" w:w="7416"/>
            <w:vAlign w:val="center"/>
            <w:shd w:fill="F3F7FA"/>
          </w:tcPr>
          <w:p>
            <w:r>
              <w:rPr>
                <w:sz w:val="16"/>
              </w:rPr>
              <w:t>Report data and role access are available.</w:t>
            </w:r>
          </w:p>
        </w:tc>
      </w:tr>
      <w:tr>
        <w:trPr>
          <w:cantSplit/>
        </w:trPr>
        <w:tc>
          <w:tcPr>
            <w:tcW w:type="dxa" w:w="2232"/>
            <w:vAlign w:val="center"/>
          </w:tcPr>
          <w:p>
            <w:r>
              <w:rPr>
                <w:sz w:val="16"/>
              </w:rPr>
              <w:t>Step by step actions</w:t>
            </w:r>
          </w:p>
        </w:tc>
        <w:tc>
          <w:tcPr>
            <w:tcW w:type="dxa" w:w="7416"/>
            <w:vAlign w:val="center"/>
          </w:tcPr>
          <w:p>
            <w:r>
              <w:rPr>
                <w:sz w:val="16"/>
              </w:rPr>
              <w:t>Choose PDF or XLS and generate export from the filtered report.</w:t>
            </w:r>
          </w:p>
        </w:tc>
      </w:tr>
      <w:tr>
        <w:trPr>
          <w:cantSplit/>
        </w:trPr>
        <w:tc>
          <w:tcPr>
            <w:tcW w:type="dxa" w:w="2232"/>
            <w:vAlign w:val="center"/>
            <w:shd w:fill="F3F7FA"/>
          </w:tcPr>
          <w:p>
            <w:r>
              <w:rPr>
                <w:sz w:val="16"/>
              </w:rPr>
              <w:t>System logic</w:t>
            </w:r>
          </w:p>
        </w:tc>
        <w:tc>
          <w:tcPr>
            <w:tcW w:type="dxa" w:w="7416"/>
            <w:vAlign w:val="center"/>
            <w:shd w:fill="F3F7FA"/>
          </w:tcPr>
          <w:p>
            <w:r>
              <w:rPr>
                <w:sz w:val="16"/>
              </w:rPr>
              <w:t>Reports cover sales performance, quotations, orders, approvals, best-selling, most-discounted and deal-health views where supported.</w:t>
            </w:r>
          </w:p>
        </w:tc>
      </w:tr>
      <w:tr>
        <w:trPr>
          <w:cantSplit/>
        </w:trPr>
        <w:tc>
          <w:tcPr>
            <w:tcW w:type="dxa" w:w="2232"/>
            <w:vAlign w:val="center"/>
          </w:tcPr>
          <w:p>
            <w:r>
              <w:rPr>
                <w:sz w:val="16"/>
              </w:rPr>
              <w:t>Decision points</w:t>
            </w:r>
          </w:p>
        </w:tc>
        <w:tc>
          <w:tcPr>
            <w:tcW w:type="dxa" w:w="7416"/>
            <w:vAlign w:val="center"/>
          </w:tcPr>
          <w:p>
            <w:r>
              <w:rPr>
                <w:sz w:val="16"/>
              </w:rPr>
              <w:t>Valid filters and data availability.</w:t>
            </w:r>
          </w:p>
        </w:tc>
      </w:tr>
      <w:tr>
        <w:trPr>
          <w:cantSplit/>
        </w:trPr>
        <w:tc>
          <w:tcPr>
            <w:tcW w:type="dxa" w:w="2232"/>
            <w:vAlign w:val="center"/>
            <w:shd w:fill="F3F7FA"/>
          </w:tcPr>
          <w:p>
            <w:r>
              <w:rPr>
                <w:sz w:val="16"/>
              </w:rPr>
              <w:t>Success outcome</w:t>
            </w:r>
          </w:p>
        </w:tc>
        <w:tc>
          <w:tcPr>
            <w:tcW w:type="dxa" w:w="7416"/>
            <w:vAlign w:val="center"/>
            <w:shd w:fill="F3F7FA"/>
          </w:tcPr>
          <w:p>
            <w:r>
              <w:rPr>
                <w:sz w:val="16"/>
              </w:rPr>
              <w:t>Filtered view or export is produced.</w:t>
            </w:r>
          </w:p>
        </w:tc>
      </w:tr>
      <w:tr>
        <w:trPr>
          <w:cantSplit/>
        </w:trPr>
        <w:tc>
          <w:tcPr>
            <w:tcW w:type="dxa" w:w="2232"/>
            <w:vAlign w:val="center"/>
          </w:tcPr>
          <w:p>
            <w:r>
              <w:rPr>
                <w:sz w:val="16"/>
              </w:rPr>
              <w:t>Failure outcome</w:t>
            </w:r>
          </w:p>
        </w:tc>
        <w:tc>
          <w:tcPr>
            <w:tcW w:type="dxa" w:w="7416"/>
            <w:vAlign w:val="center"/>
          </w:tcPr>
          <w:p>
            <w:r>
              <w:rPr>
                <w:sz w:val="16"/>
              </w:rPr>
              <w:t>Maximum range, export size and asynchronous behavior are Not specified in PS.</w:t>
            </w:r>
          </w:p>
        </w:tc>
      </w:tr>
      <w:tr>
        <w:trPr>
          <w:cantSplit/>
        </w:trPr>
        <w:tc>
          <w:tcPr>
            <w:tcW w:type="dxa" w:w="2232"/>
            <w:vAlign w:val="center"/>
            <w:shd w:fill="F3F7FA"/>
          </w:tcPr>
          <w:p>
            <w:r>
              <w:rPr>
                <w:sz w:val="16"/>
              </w:rPr>
              <w:t>Next workflow</w:t>
            </w:r>
          </w:p>
        </w:tc>
        <w:tc>
          <w:tcPr>
            <w:tcW w:type="dxa" w:w="7416"/>
            <w:vAlign w:val="center"/>
            <w:shd w:fill="F3F7FA"/>
          </w:tcPr>
          <w:p>
            <w:r>
              <w:rPr>
                <w:sz w:val="16"/>
              </w:rPr>
              <w:t>Further analysis or demo completion.</w:t>
            </w:r>
          </w:p>
        </w:tc>
      </w:tr>
    </w:tbl>
    <w:p/>
    <w:p>
      <w:pPr>
        <w:pStyle w:val="Heading2"/>
        <w:keepNext/>
        <w:keepLines/>
      </w:pPr>
      <w:r>
        <w:t>Workflow Overview Diagram</w:t>
      </w:r>
    </w:p>
    <w:p>
      <w:pPr>
        <w:shd w:fill="F2F4F7"/>
      </w:pPr>
      <w:r>
        <w:rPr>
          <w:rFonts w:ascii="Consolas" w:hAnsi="Consolas"/>
          <w:sz w:val="16"/>
        </w:rPr>
        <w:t>flowchart TD</w:t>
        <w:br/>
      </w:r>
      <w:r>
        <w:rPr>
          <w:rFonts w:ascii="Consolas" w:hAnsi="Consolas"/>
          <w:sz w:val="16"/>
        </w:rPr>
        <w:t xml:space="preserve">  A[Internal signup or login] --&gt; B[Backend configuration]</w:t>
        <w:br/>
      </w:r>
      <w:r>
        <w:rPr>
          <w:rFonts w:ascii="Consolas" w:hAnsi="Consolas"/>
          <w:sz w:val="16"/>
        </w:rPr>
        <w:t xml:space="preserve">  B --&gt; C[Sales workspace and quotation]</w:t>
        <w:br/>
      </w:r>
      <w:r>
        <w:rPr>
          <w:rFonts w:ascii="Consolas" w:hAnsi="Consolas"/>
          <w:sz w:val="16"/>
        </w:rPr>
        <w:t xml:space="preserve">  C --&gt; D{Discount or blended risk above threshold}</w:t>
        <w:br/>
      </w:r>
      <w:r>
        <w:rPr>
          <w:rFonts w:ascii="Consolas" w:hAnsi="Consolas"/>
          <w:sz w:val="16"/>
        </w:rPr>
        <w:t xml:space="preserve">  D -- Yes --&gt; E[Sales Manager approval]</w:t>
        <w:br/>
      </w:r>
      <w:r>
        <w:rPr>
          <w:rFonts w:ascii="Consolas" w:hAnsi="Consolas"/>
          <w:sz w:val="16"/>
        </w:rPr>
        <w:t xml:space="preserve">  E --&gt; F{Finance required}</w:t>
        <w:br/>
      </w:r>
      <w:r>
        <w:rPr>
          <w:rFonts w:ascii="Consolas" w:hAnsi="Consolas"/>
          <w:sz w:val="16"/>
        </w:rPr>
        <w:t xml:space="preserve">  F -- Yes --&gt; G[Finance approval]</w:t>
        <w:br/>
      </w:r>
      <w:r>
        <w:rPr>
          <w:rFonts w:ascii="Consolas" w:hAnsi="Consolas"/>
          <w:sz w:val="16"/>
        </w:rPr>
        <w:t xml:space="preserve">  F -- No --&gt; H[Warehouse split]</w:t>
        <w:br/>
      </w:r>
      <w:r>
        <w:rPr>
          <w:rFonts w:ascii="Consolas" w:hAnsi="Consolas"/>
          <w:sz w:val="16"/>
        </w:rPr>
        <w:t xml:space="preserve">  G --&gt; H</w:t>
        <w:br/>
      </w:r>
      <w:r>
        <w:rPr>
          <w:rFonts w:ascii="Consolas" w:hAnsi="Consolas"/>
          <w:sz w:val="16"/>
        </w:rPr>
        <w:t xml:space="preserve">  D -- No --&gt; H</w:t>
        <w:br/>
      </w:r>
      <w:r>
        <w:rPr>
          <w:rFonts w:ascii="Consolas" w:hAnsi="Consolas"/>
          <w:sz w:val="16"/>
        </w:rPr>
        <w:t xml:space="preserve">  C --&gt; I[Upsell and cross sell]</w:t>
        <w:br/>
      </w:r>
      <w:r>
        <w:rPr>
          <w:rFonts w:ascii="Consolas" w:hAnsi="Consolas"/>
          <w:sz w:val="16"/>
        </w:rPr>
        <w:t xml:space="preserve">  I --&gt; C</w:t>
        <w:br/>
      </w:r>
      <w:r>
        <w:rPr>
          <w:rFonts w:ascii="Consolas" w:hAnsi="Consolas"/>
          <w:sz w:val="16"/>
        </w:rPr>
        <w:t xml:space="preserve">  H --&gt; J[Hybrid billing]</w:t>
        <w:br/>
      </w:r>
      <w:r>
        <w:rPr>
          <w:rFonts w:ascii="Consolas" w:hAnsi="Consolas"/>
          <w:sz w:val="16"/>
        </w:rPr>
        <w:t xml:space="preserve">  C --&gt; K[Restricted customer portal]</w:t>
        <w:br/>
      </w:r>
      <w:r>
        <w:rPr>
          <w:rFonts w:ascii="Consolas" w:hAnsi="Consolas"/>
          <w:sz w:val="16"/>
        </w:rPr>
        <w:t xml:space="preserve">  K --&gt; L{Negotiated terms exceed threshold}</w:t>
        <w:br/>
      </w:r>
      <w:r>
        <w:rPr>
          <w:rFonts w:ascii="Consolas" w:hAnsi="Consolas"/>
          <w:sz w:val="16"/>
        </w:rPr>
        <w:t xml:space="preserve">  L -- Yes --&gt; E</w:t>
        <w:br/>
      </w:r>
      <w:r>
        <w:rPr>
          <w:rFonts w:ascii="Consolas" w:hAnsi="Consolas"/>
          <w:sz w:val="16"/>
        </w:rPr>
        <w:t xml:space="preserve">  L -- No --&gt; H</w:t>
        <w:br/>
      </w:r>
      <w:r>
        <w:rPr>
          <w:rFonts w:ascii="Consolas" w:hAnsi="Consolas"/>
          <w:sz w:val="16"/>
        </w:rPr>
        <w:t xml:space="preserve">  H --&gt; M[Fulfillment]</w:t>
        <w:br/>
      </w:r>
      <w:r>
        <w:rPr>
          <w:rFonts w:ascii="Consolas" w:hAnsi="Consolas"/>
          <w:sz w:val="16"/>
        </w:rPr>
        <w:t xml:space="preserve">  J --&gt; N[Invoice and payment]</w:t>
        <w:br/>
      </w:r>
      <w:r>
        <w:rPr>
          <w:rFonts w:ascii="Consolas" w:hAnsi="Consolas"/>
          <w:sz w:val="16"/>
        </w:rPr>
        <w:t xml:space="preserve">  M --&gt; O[Reporting and deal health]</w:t>
        <w:br/>
      </w:r>
      <w:r>
        <w:rPr>
          <w:rFonts w:ascii="Consolas" w:hAnsi="Consolas"/>
          <w:sz w:val="16"/>
        </w:rPr>
        <w:t xml:space="preserve">  N --&gt; O</w:t>
        <w:br/>
      </w:r>
    </w:p>
    <w:p>
      <w:pPr>
        <w:pStyle w:val="Heading1"/>
        <w:keepNext/>
        <w:keepLines/>
      </w:pPr>
      <w:r>
        <w:t>5 Most Important Business Logic</w:t>
      </w:r>
    </w:p>
    <w:p>
      <w:pPr>
        <w:pStyle w:val="Heading2"/>
        <w:keepNext/>
        <w:keepLines/>
      </w:pPr>
      <w:r>
        <w:t>A Discount Governance</w:t>
      </w:r>
    </w:p>
    <w:p>
      <w:pPr>
        <w:ind w:left="317" w:hanging="230"/>
      </w:pPr>
      <w:r>
        <w:t>• The system must enforce customer-tier ceilings and category-specific ceilings at line level and must evaluate order-level discounts.</w:t>
      </w:r>
    </w:p>
    <w:p>
      <w:pPr>
        <w:ind w:left="317" w:hanging="230"/>
      </w:pPr>
      <w:r>
        <w:t>• When a quotation mixes categories, each line is checked against its applicable limit; a quotation may require approval even when the customer's general tier ceiling appears acceptable.</w:t>
      </w:r>
    </w:p>
    <w:p>
      <w:pPr>
        <w:ind w:left="317" w:hanging="230"/>
      </w:pPr>
      <w:r>
        <w:t>• Approval thresholds map to Sales Manager only or Sales Manager followed by Finance. Exact numeric ranges are Not specified in PS.</w:t>
      </w:r>
    </w:p>
    <w:p>
      <w:pPr>
        <w:ind w:left="317" w:hanging="230"/>
      </w:pPr>
      <w:r>
        <w:t>• The PS does not define precedence between customer-tier and category ceilings or how line and order discounts combine. These are open design decisions.</w:t>
      </w:r>
    </w:p>
    <w:p>
      <w:pPr>
        <w:pStyle w:val="Heading2"/>
        <w:keepNext/>
        <w:keepLines/>
      </w:pPr>
      <w:r>
        <w:t>B Blended Discount Risk Score</w:t>
      </w:r>
    </w:p>
    <w:p>
      <w:pPr>
        <w:ind w:left="317" w:hanging="230"/>
      </w:pPr>
      <w:r>
        <w:t>• For the PS example, a Gold customer has a 15 percent general ceiling. Hardware allows 15 percent and Services allow 10 percent. A Laptop at 12 percent is within its limit. Setup Service at 18 percent is 8 percentage points above its limit, so the quotation is flagged.</w:t>
      </w:r>
    </w:p>
    <w:p>
      <w:pPr>
        <w:ind w:left="317" w:hanging="230"/>
      </w:pPr>
      <w:r>
        <w:t>• The blended concept evaluates the total pattern, not only the worst line. Several small overruns, such as 2, 3 and 2 points across separate lines, must not pass unnoticed merely because no single overrun is severe.</w:t>
      </w:r>
    </w:p>
    <w:p>
      <w:pPr>
        <w:ind w:left="317" w:hanging="230"/>
      </w:pPr>
      <w:r>
        <w:t>• The score determines whether manager approval is needed and whether Finance is also needed.</w:t>
      </w:r>
    </w:p>
    <w:p>
      <w:pPr>
        <w:ind w:left="317" w:hanging="230"/>
      </w:pPr>
      <w:r>
        <w:t>• Calculation formula is not specified in the PS and must be finalized during implementation/design.</w:t>
      </w:r>
    </w:p>
    <w:p>
      <w:pPr>
        <w:pStyle w:val="Heading2"/>
        <w:keepNext/>
        <w:keepLines/>
      </w:pPr>
      <w:r>
        <w:t>C Approval Routing</w:t>
      </w:r>
    </w:p>
    <w:p>
      <w:pPr>
        <w:ind w:left="317" w:hanging="230"/>
      </w:pPr>
      <w:r>
        <w:t>• Routing is automatic on quotation confirmation. The Sales Rep does not manually request approval.</w:t>
      </w:r>
    </w:p>
    <w:p>
      <w:pPr>
        <w:ind w:left="317" w:hanging="230"/>
      </w:pPr>
      <w:r>
        <w:t>• When both levels are required, Sales Manager acts first and Finance acts second.</w:t>
      </w:r>
    </w:p>
    <w:p>
      <w:pPr>
        <w:ind w:left="317" w:hanging="230"/>
      </w:pPr>
      <w:r>
        <w:t>• Each reviewer can Approve, Reject or Return for Revision.</w:t>
      </w:r>
    </w:p>
    <w:p>
      <w:pPr>
        <w:ind w:left="317" w:hanging="230"/>
      </w:pPr>
      <w:r>
        <w:t>• All approvals, rejections and edits must record user, timestamp and reason. Re-submission and rejection terminality are Not specified in PS.</w:t>
      </w:r>
    </w:p>
    <w:p>
      <w:pPr>
        <w:pStyle w:val="Heading2"/>
        <w:keepNext/>
        <w:keepLines/>
      </w:pPr>
      <w:r>
        <w:t>D Margin</w:t>
      </w:r>
    </w:p>
    <w:p>
      <w:pPr>
        <w:ind w:left="317" w:hanging="230"/>
      </w:pPr>
      <w:r>
        <w:t>• The quotation shows a live margin indicator. Discounts change the indicator. Adding an upsell or cross-sell suggestion updates it immediately and the panel shows the candidate's margin delta.</w:t>
      </w:r>
    </w:p>
    <w:p>
      <w:pPr>
        <w:ind w:left="317" w:hanging="230"/>
      </w:pPr>
      <w:r>
        <w:t>• Product cost source, margin formula, tax treatment and acceptable ranges are Not specified in PS.</w:t>
      </w:r>
    </w:p>
    <w:p>
      <w:pPr>
        <w:pStyle w:val="Heading2"/>
        <w:keepNext/>
        <w:keepLines/>
      </w:pPr>
      <w:r>
        <w:t>E Warehouse Splitting</w:t>
      </w:r>
    </w:p>
    <w:p>
      <w:pPr>
        <w:ind w:left="317" w:hanging="230"/>
      </w:pPr>
      <w:r>
        <w:t>• Use live stock to recommend warehouse, fulfilled quantity, estimated shipment count and cost.</w:t>
      </w:r>
    </w:p>
    <w:p>
      <w:pPr>
        <w:ind w:left="317" w:hanging="230"/>
      </w:pPr>
      <w:r>
        <w:t>• The automatic logic minimizes the number of shipments while considering configured shipping-cost weighting.</w:t>
      </w:r>
    </w:p>
    <w:p>
      <w:pPr>
        <w:ind w:left="317" w:hanging="230"/>
      </w:pPr>
      <w:r>
        <w:t>• Operations can Accept Suggested Split or use Manual Override. Insufficient quantity becomes backorder.</w:t>
      </w:r>
    </w:p>
    <w:p>
      <w:pPr>
        <w:ind w:left="317" w:hanging="230"/>
      </w:pPr>
      <w:r>
        <w:t>• If stock arrives during fulfillment, show Consolidate Remaining Backorder automatically. Reservation, tie-breaking and override limits are Not specified in PS.</w:t>
      </w:r>
    </w:p>
    <w:p>
      <w:pPr>
        <w:pStyle w:val="Heading2"/>
        <w:keepNext/>
        <w:keepLines/>
      </w:pPr>
      <w:r>
        <w:t>F Hybrid Billing</w:t>
      </w:r>
    </w:p>
    <w:p>
      <w:pPr>
        <w:ind w:left="317" w:hanging="230"/>
      </w:pPr>
      <w:r>
        <w:t>• A single order can contain one-time and recurring lines. The UI separates them and billing treats them separately.</w:t>
      </w:r>
    </w:p>
    <w:p>
      <w:pPr>
        <w:ind w:left="317" w:hanging="230"/>
      </w:pPr>
      <w:r>
        <w:t>• Recurring lines generate a billing schedule; one-time lines receive one-time invoice treatment.</w:t>
      </w:r>
    </w:p>
    <w:p>
      <w:pPr>
        <w:ind w:left="317" w:hanging="230"/>
      </w:pPr>
      <w:r>
        <w:t>• Payment timing relative to fulfillment is Not specified in PS.</w:t>
      </w:r>
    </w:p>
    <w:p>
      <w:pPr>
        <w:pStyle w:val="Heading2"/>
        <w:keepNext/>
        <w:keepLines/>
      </w:pPr>
      <w:r>
        <w:t>G Subscription</w:t>
      </w:r>
    </w:p>
    <w:p>
      <w:pPr>
        <w:ind w:left="317" w:hanging="230"/>
      </w:pPr>
      <w:r>
        <w:t>• Plans support monthly, quarterly and yearly cadence.</w:t>
      </w:r>
    </w:p>
    <w:p>
      <w:pPr>
        <w:ind w:left="317" w:hanging="230"/>
      </w:pPr>
      <w:r>
        <w:t>• Configured rules govern mid-cycle quantity or plan changes, proration, cancellation and applicable partial refund or credit note.</w:t>
      </w:r>
    </w:p>
    <w:p>
      <w:pPr>
        <w:ind w:left="317" w:hanging="230"/>
      </w:pPr>
      <w:r>
        <w:t>• Exact proration, rounding, tax, effective date and refund formulas are Not specified in PS.</w:t>
      </w:r>
    </w:p>
    <w:p>
      <w:pPr>
        <w:pStyle w:val="Heading2"/>
        <w:keepNext/>
        <w:keepLines/>
      </w:pPr>
      <w:r>
        <w:t>H Customer Negotiation</w:t>
      </w:r>
    </w:p>
    <w:p>
      <w:pPr>
        <w:ind w:left="317" w:hanging="230"/>
      </w:pPr>
      <w:r>
        <w:t>• The customer uses a real separate restricted portal to view status, comment on lines, request changes, counter a discount and confirm.</w:t>
      </w:r>
    </w:p>
    <w:p>
      <w:pPr>
        <w:ind w:left="317" w:hanging="230"/>
      </w:pPr>
      <w:r>
        <w:t>• After confirmation, changed terms are evaluated again. If thresholds are exceeded, the quotation re-enters approval automatically; otherwise it proceeds to fulfillment.</w:t>
      </w:r>
    </w:p>
    <w:p>
      <w:pPr>
        <w:ind w:left="317" w:hanging="230"/>
      </w:pPr>
      <w:r>
        <w:t>• Conflict handling and which internal role responds are Not specified in PS beyond the Sales Rep responsibility to respond.</w:t>
      </w:r>
    </w:p>
    <w:p>
      <w:pPr>
        <w:pStyle w:val="Heading2"/>
        <w:keepNext/>
        <w:keepLines/>
      </w:pPr>
      <w:r>
        <w:t>I Deal Health</w:t>
      </w:r>
    </w:p>
    <w:p>
      <w:pPr>
        <w:ind w:left="317" w:hanging="230"/>
      </w:pPr>
      <w:r>
        <w:t>• Stalled deal: quotation inactive for more than a configured number of days.</w:t>
      </w:r>
    </w:p>
    <w:p>
      <w:pPr>
        <w:ind w:left="317" w:hanging="230"/>
      </w:pPr>
      <w:r>
        <w:t>• Discount anomaly: discount well above the rep's historical average.</w:t>
      </w:r>
    </w:p>
    <w:p>
      <w:pPr>
        <w:ind w:left="317" w:hanging="230"/>
      </w:pPr>
      <w:r>
        <w:t>• Delivery promise slippage: indicator based on promised versus expected delivery; exact rule is Not specified in PS.</w:t>
      </w:r>
    </w:p>
    <w:p>
      <w:pPr>
        <w:ind w:left="317" w:hanging="230"/>
      </w:pPr>
      <w:r>
        <w:t>• Each alert opens its quotation and can trigger a nudge or escalation. Thresholds, channels, recipients and suppression are Not specified in PS.</w:t>
      </w:r>
    </w:p>
    <w:p>
      <w:pPr>
        <w:pStyle w:val="Heading1"/>
        <w:keepNext/>
        <w:keepLines/>
      </w:pPr>
      <w:r>
        <w:t>6 Quotation Lifecycle and State Machine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704"/>
        <w:gridCol w:w="1704"/>
        <w:gridCol w:w="1704"/>
        <w:gridCol w:w="1704"/>
        <w:gridCol w:w="1704"/>
        <w:gridCol w:w="1704"/>
      </w:tblGrid>
      <w:tr>
        <w:trPr>
          <w:tblHeader w:val="true"/>
        </w:trPr>
        <w:tc>
          <w:tcPr>
            <w:tcW w:type="dxa" w:w="1440"/>
            <w:shd w:fill="17365D"/>
            <w:vAlign w:val="center"/>
          </w:tcPr>
          <w:p>
            <w:r>
              <w:rPr>
                <w:b/>
                <w:color w:val="FFFFFF"/>
                <w:sz w:val="14"/>
              </w:rPr>
              <w:t>State</w:t>
            </w:r>
          </w:p>
        </w:tc>
        <w:tc>
          <w:tcPr>
            <w:tcW w:type="dxa" w:w="2232"/>
            <w:shd w:fill="17365D"/>
            <w:vAlign w:val="center"/>
          </w:tcPr>
          <w:p>
            <w:r>
              <w:rPr>
                <w:b/>
                <w:color w:val="FFFFFF"/>
                <w:sz w:val="14"/>
              </w:rPr>
              <w:t>Meaning</w:t>
            </w:r>
          </w:p>
        </w:tc>
        <w:tc>
          <w:tcPr>
            <w:tcW w:type="dxa" w:w="1584"/>
            <w:shd w:fill="17365D"/>
            <w:vAlign w:val="center"/>
          </w:tcPr>
          <w:p>
            <w:r>
              <w:rPr>
                <w:b/>
                <w:color w:val="FFFFFF"/>
                <w:sz w:val="14"/>
              </w:rPr>
              <w:t>Entered by</w:t>
            </w:r>
          </w:p>
        </w:tc>
        <w:tc>
          <w:tcPr>
            <w:tcW w:type="dxa" w:w="2088"/>
            <w:shd w:fill="17365D"/>
            <w:vAlign w:val="center"/>
          </w:tcPr>
          <w:p>
            <w:r>
              <w:rPr>
                <w:b/>
                <w:color w:val="FFFFFF"/>
                <w:sz w:val="14"/>
              </w:rPr>
              <w:t>Entry condition</w:t>
            </w:r>
          </w:p>
        </w:tc>
        <w:tc>
          <w:tcPr>
            <w:tcW w:type="dxa" w:w="2088"/>
            <w:shd w:fill="17365D"/>
            <w:vAlign w:val="center"/>
          </w:tcPr>
          <w:p>
            <w:r>
              <w:rPr>
                <w:b/>
                <w:color w:val="FFFFFF"/>
                <w:sz w:val="14"/>
              </w:rPr>
              <w:t>Exit condition</w:t>
            </w:r>
          </w:p>
        </w:tc>
        <w:tc>
          <w:tcPr>
            <w:tcW w:type="dxa" w:w="1800"/>
            <w:shd w:fill="17365D"/>
            <w:vAlign w:val="center"/>
          </w:tcPr>
          <w:p>
            <w:r>
              <w:rPr>
                <w:b/>
                <w:color w:val="FFFFFF"/>
                <w:sz w:val="14"/>
              </w:rPr>
              <w:t>Allowed actions</w:t>
            </w:r>
          </w:p>
        </w:tc>
      </w:tr>
      <w:tr>
        <w:trPr>
          <w:cantSplit/>
        </w:trPr>
        <w:tc>
          <w:tcPr>
            <w:tcW w:type="dxa" w:w="1440"/>
            <w:vAlign w:val="center"/>
          </w:tcPr>
          <w:p>
            <w:r>
              <w:rPr>
                <w:sz w:val="14"/>
              </w:rPr>
              <w:t>Draft</w:t>
            </w:r>
          </w:p>
        </w:tc>
        <w:tc>
          <w:tcPr>
            <w:tcW w:type="dxa" w:w="2232"/>
            <w:vAlign w:val="center"/>
          </w:tcPr>
          <w:p>
            <w:r>
              <w:rPr>
                <w:sz w:val="14"/>
              </w:rPr>
              <w:t>Quotation is being built</w:t>
            </w:r>
          </w:p>
        </w:tc>
        <w:tc>
          <w:tcPr>
            <w:tcW w:type="dxa" w:w="1584"/>
            <w:vAlign w:val="center"/>
          </w:tcPr>
          <w:p>
            <w:r>
              <w:rPr>
                <w:sz w:val="14"/>
              </w:rPr>
              <w:t>Sales Rep</w:t>
            </w:r>
          </w:p>
        </w:tc>
        <w:tc>
          <w:tcPr>
            <w:tcW w:type="dxa" w:w="2088"/>
            <w:vAlign w:val="center"/>
          </w:tcPr>
          <w:p>
            <w:r>
              <w:rPr>
                <w:sz w:val="14"/>
              </w:rPr>
              <w:t>Authenticated rep and customer selected</w:t>
            </w:r>
          </w:p>
        </w:tc>
        <w:tc>
          <w:tcPr>
            <w:tcW w:type="dxa" w:w="2088"/>
            <w:vAlign w:val="center"/>
          </w:tcPr>
          <w:p>
            <w:r>
              <w:rPr>
                <w:sz w:val="14"/>
              </w:rPr>
              <w:t>Confirm</w:t>
            </w:r>
          </w:p>
        </w:tc>
        <w:tc>
          <w:tcPr>
            <w:tcW w:type="dxa" w:w="1800"/>
            <w:vAlign w:val="center"/>
          </w:tcPr>
          <w:p>
            <w:r>
              <w:rPr>
                <w:sz w:val="14"/>
              </w:rPr>
              <w:t>Edit lines, quantities, discounts, recommendations</w:t>
            </w:r>
          </w:p>
        </w:tc>
      </w:tr>
      <w:tr>
        <w:trPr>
          <w:cantSplit/>
        </w:trPr>
        <w:tc>
          <w:tcPr>
            <w:tcW w:type="dxa" w:w="1440"/>
            <w:vAlign w:val="center"/>
            <w:shd w:fill="F3F7FA"/>
          </w:tcPr>
          <w:p>
            <w:r>
              <w:rPr>
                <w:sz w:val="14"/>
              </w:rPr>
              <w:t>Pending Approval</w:t>
            </w:r>
          </w:p>
        </w:tc>
        <w:tc>
          <w:tcPr>
            <w:tcW w:type="dxa" w:w="2232"/>
            <w:vAlign w:val="center"/>
            <w:shd w:fill="F3F7FA"/>
          </w:tcPr>
          <w:p>
            <w:r>
              <w:rPr>
                <w:sz w:val="14"/>
              </w:rPr>
              <w:t>Automatic routing is active</w:t>
            </w:r>
          </w:p>
        </w:tc>
        <w:tc>
          <w:tcPr>
            <w:tcW w:type="dxa" w:w="1584"/>
            <w:vAlign w:val="center"/>
            <w:shd w:fill="F3F7FA"/>
          </w:tcPr>
          <w:p>
            <w:r>
              <w:rPr>
                <w:sz w:val="14"/>
              </w:rPr>
              <w:t>System</w:t>
            </w:r>
          </w:p>
        </w:tc>
        <w:tc>
          <w:tcPr>
            <w:tcW w:type="dxa" w:w="2088"/>
            <w:vAlign w:val="center"/>
            <w:shd w:fill="F3F7FA"/>
          </w:tcPr>
          <w:p>
            <w:r>
              <w:rPr>
                <w:sz w:val="14"/>
              </w:rPr>
              <w:t>Risk or discount requires approval</w:t>
            </w:r>
          </w:p>
        </w:tc>
        <w:tc>
          <w:tcPr>
            <w:tcW w:type="dxa" w:w="2088"/>
            <w:vAlign w:val="center"/>
            <w:shd w:fill="F3F7FA"/>
          </w:tcPr>
          <w:p>
            <w:r>
              <w:rPr>
                <w:sz w:val="14"/>
              </w:rPr>
              <w:t>Approve, Reject or Return</w:t>
            </w:r>
          </w:p>
        </w:tc>
        <w:tc>
          <w:tcPr>
            <w:tcW w:type="dxa" w:w="1800"/>
            <w:vAlign w:val="center"/>
            <w:shd w:fill="F3F7FA"/>
          </w:tcPr>
          <w:p>
            <w:r>
              <w:rPr>
                <w:sz w:val="14"/>
              </w:rPr>
              <w:t>Reviewer decisions; Rep views status</w:t>
            </w:r>
          </w:p>
        </w:tc>
      </w:tr>
      <w:tr>
        <w:trPr>
          <w:cantSplit/>
        </w:trPr>
        <w:tc>
          <w:tcPr>
            <w:tcW w:type="dxa" w:w="1440"/>
            <w:vAlign w:val="center"/>
          </w:tcPr>
          <w:p>
            <w:r>
              <w:rPr>
                <w:sz w:val="14"/>
              </w:rPr>
              <w:t>Returned for Revision</w:t>
            </w:r>
          </w:p>
        </w:tc>
        <w:tc>
          <w:tcPr>
            <w:tcW w:type="dxa" w:w="2232"/>
            <w:vAlign w:val="center"/>
          </w:tcPr>
          <w:p>
            <w:r>
              <w:rPr>
                <w:sz w:val="14"/>
              </w:rPr>
              <w:t>Reviewer requests changes</w:t>
            </w:r>
          </w:p>
        </w:tc>
        <w:tc>
          <w:tcPr>
            <w:tcW w:type="dxa" w:w="1584"/>
            <w:vAlign w:val="center"/>
          </w:tcPr>
          <w:p>
            <w:r>
              <w:rPr>
                <w:sz w:val="14"/>
              </w:rPr>
              <w:t>Manager or Finance</w:t>
            </w:r>
          </w:p>
        </w:tc>
        <w:tc>
          <w:tcPr>
            <w:tcW w:type="dxa" w:w="2088"/>
            <w:vAlign w:val="center"/>
          </w:tcPr>
          <w:p>
            <w:r>
              <w:rPr>
                <w:sz w:val="14"/>
              </w:rPr>
              <w:t>Return decision and reason</w:t>
            </w:r>
          </w:p>
        </w:tc>
        <w:tc>
          <w:tcPr>
            <w:tcW w:type="dxa" w:w="2088"/>
            <w:vAlign w:val="center"/>
          </w:tcPr>
          <w:p>
            <w:r>
              <w:rPr>
                <w:sz w:val="14"/>
              </w:rPr>
              <w:t>Rep revises and reconfirms</w:t>
            </w:r>
          </w:p>
        </w:tc>
        <w:tc>
          <w:tcPr>
            <w:tcW w:type="dxa" w:w="1800"/>
            <w:vAlign w:val="center"/>
          </w:tcPr>
          <w:p>
            <w:r>
              <w:rPr>
                <w:sz w:val="14"/>
              </w:rPr>
              <w:t>Revise; view audit trail</w:t>
            </w:r>
          </w:p>
        </w:tc>
      </w:tr>
      <w:tr>
        <w:trPr>
          <w:cantSplit/>
        </w:trPr>
        <w:tc>
          <w:tcPr>
            <w:tcW w:type="dxa" w:w="1440"/>
            <w:vAlign w:val="center"/>
            <w:shd w:fill="F3F7FA"/>
          </w:tcPr>
          <w:p>
            <w:r>
              <w:rPr>
                <w:sz w:val="14"/>
              </w:rPr>
              <w:t>Rejected</w:t>
            </w:r>
          </w:p>
        </w:tc>
        <w:tc>
          <w:tcPr>
            <w:tcW w:type="dxa" w:w="2232"/>
            <w:vAlign w:val="center"/>
            <w:shd w:fill="F3F7FA"/>
          </w:tcPr>
          <w:p>
            <w:r>
              <w:rPr>
                <w:sz w:val="14"/>
              </w:rPr>
              <w:t>Reviewer rejects</w:t>
            </w:r>
          </w:p>
        </w:tc>
        <w:tc>
          <w:tcPr>
            <w:tcW w:type="dxa" w:w="1584"/>
            <w:vAlign w:val="center"/>
            <w:shd w:fill="F3F7FA"/>
          </w:tcPr>
          <w:p>
            <w:r>
              <w:rPr>
                <w:sz w:val="14"/>
              </w:rPr>
              <w:t>Manager or Finance</w:t>
            </w:r>
          </w:p>
        </w:tc>
        <w:tc>
          <w:tcPr>
            <w:tcW w:type="dxa" w:w="2088"/>
            <w:vAlign w:val="center"/>
            <w:shd w:fill="F3F7FA"/>
          </w:tcPr>
          <w:p>
            <w:r>
              <w:rPr>
                <w:sz w:val="14"/>
              </w:rPr>
              <w:t>Reject decision and reason</w:t>
            </w:r>
          </w:p>
        </w:tc>
        <w:tc>
          <w:tcPr>
            <w:tcW w:type="dxa" w:w="2088"/>
            <w:vAlign w:val="center"/>
            <w:shd w:fill="F3F7FA"/>
          </w:tcPr>
          <w:p>
            <w:r>
              <w:rPr>
                <w:sz w:val="14"/>
              </w:rPr>
              <w:t>Not specified in PS</w:t>
            </w:r>
          </w:p>
        </w:tc>
        <w:tc>
          <w:tcPr>
            <w:tcW w:type="dxa" w:w="1800"/>
            <w:vAlign w:val="center"/>
            <w:shd w:fill="F3F7FA"/>
          </w:tcPr>
          <w:p>
            <w:r>
              <w:rPr>
                <w:sz w:val="14"/>
              </w:rPr>
              <w:t>View audit trail</w:t>
            </w:r>
          </w:p>
        </w:tc>
      </w:tr>
      <w:tr>
        <w:trPr>
          <w:cantSplit/>
        </w:trPr>
        <w:tc>
          <w:tcPr>
            <w:tcW w:type="dxa" w:w="1440"/>
            <w:vAlign w:val="center"/>
          </w:tcPr>
          <w:p>
            <w:r>
              <w:rPr>
                <w:sz w:val="14"/>
              </w:rPr>
              <w:t>Approved</w:t>
            </w:r>
          </w:p>
        </w:tc>
        <w:tc>
          <w:tcPr>
            <w:tcW w:type="dxa" w:w="2232"/>
            <w:vAlign w:val="center"/>
          </w:tcPr>
          <w:p>
            <w:r>
              <w:rPr>
                <w:sz w:val="14"/>
              </w:rPr>
              <w:t>Required chain is complete</w:t>
            </w:r>
          </w:p>
        </w:tc>
        <w:tc>
          <w:tcPr>
            <w:tcW w:type="dxa" w:w="1584"/>
            <w:vAlign w:val="center"/>
          </w:tcPr>
          <w:p>
            <w:r>
              <w:rPr>
                <w:sz w:val="14"/>
              </w:rPr>
              <w:t>Manager or Finance through final decision</w:t>
            </w:r>
          </w:p>
        </w:tc>
        <w:tc>
          <w:tcPr>
            <w:tcW w:type="dxa" w:w="2088"/>
            <w:vAlign w:val="center"/>
          </w:tcPr>
          <w:p>
            <w:r>
              <w:rPr>
                <w:sz w:val="14"/>
              </w:rPr>
              <w:t>All required steps approved</w:t>
            </w:r>
          </w:p>
        </w:tc>
        <w:tc>
          <w:tcPr>
            <w:tcW w:type="dxa" w:w="2088"/>
            <w:vAlign w:val="center"/>
          </w:tcPr>
          <w:p>
            <w:r>
              <w:rPr>
                <w:sz w:val="14"/>
              </w:rPr>
              <w:t>Warehouse split or customer flow depending implementation sequence</w:t>
            </w:r>
          </w:p>
        </w:tc>
        <w:tc>
          <w:tcPr>
            <w:tcW w:type="dxa" w:w="1800"/>
            <w:vAlign w:val="center"/>
          </w:tcPr>
          <w:p>
            <w:r>
              <w:rPr>
                <w:sz w:val="14"/>
              </w:rPr>
              <w:t>View; proceed</w:t>
            </w:r>
          </w:p>
        </w:tc>
      </w:tr>
      <w:tr>
        <w:trPr>
          <w:cantSplit/>
        </w:trPr>
        <w:tc>
          <w:tcPr>
            <w:tcW w:type="dxa" w:w="1440"/>
            <w:vAlign w:val="center"/>
            <w:shd w:fill="F3F7FA"/>
          </w:tcPr>
          <w:p>
            <w:r>
              <w:rPr>
                <w:sz w:val="14"/>
              </w:rPr>
              <w:t>Sent</w:t>
            </w:r>
          </w:p>
        </w:tc>
        <w:tc>
          <w:tcPr>
            <w:tcW w:type="dxa" w:w="2232"/>
            <w:vAlign w:val="center"/>
            <w:shd w:fill="F3F7FA"/>
          </w:tcPr>
          <w:p>
            <w:r>
              <w:rPr>
                <w:sz w:val="14"/>
              </w:rPr>
              <w:t>Customer can view quote</w:t>
            </w:r>
          </w:p>
        </w:tc>
        <w:tc>
          <w:tcPr>
            <w:tcW w:type="dxa" w:w="1584"/>
            <w:vAlign w:val="center"/>
            <w:shd w:fill="F3F7FA"/>
          </w:tcPr>
          <w:p>
            <w:r>
              <w:rPr>
                <w:sz w:val="14"/>
              </w:rPr>
              <w:t>Internal action not specified</w:t>
            </w:r>
          </w:p>
        </w:tc>
        <w:tc>
          <w:tcPr>
            <w:tcW w:type="dxa" w:w="2088"/>
            <w:vAlign w:val="center"/>
            <w:shd w:fill="F3F7FA"/>
          </w:tcPr>
          <w:p>
            <w:r>
              <w:rPr>
                <w:sz w:val="14"/>
              </w:rPr>
              <w:t>Portal quotation made available</w:t>
            </w:r>
          </w:p>
        </w:tc>
        <w:tc>
          <w:tcPr>
            <w:tcW w:type="dxa" w:w="2088"/>
            <w:vAlign w:val="center"/>
            <w:shd w:fill="F3F7FA"/>
          </w:tcPr>
          <w:p>
            <w:r>
              <w:rPr>
                <w:sz w:val="14"/>
              </w:rPr>
              <w:t>Under Negotiation or Confirmed</w:t>
            </w:r>
          </w:p>
        </w:tc>
        <w:tc>
          <w:tcPr>
            <w:tcW w:type="dxa" w:w="1800"/>
            <w:vAlign w:val="center"/>
            <w:shd w:fill="F3F7FA"/>
          </w:tcPr>
          <w:p>
            <w:r>
              <w:rPr>
                <w:sz w:val="14"/>
              </w:rPr>
              <w:t>Customer view; internal status</w:t>
            </w:r>
          </w:p>
        </w:tc>
      </w:tr>
      <w:tr>
        <w:trPr>
          <w:cantSplit/>
        </w:trPr>
        <w:tc>
          <w:tcPr>
            <w:tcW w:type="dxa" w:w="1440"/>
            <w:vAlign w:val="center"/>
          </w:tcPr>
          <w:p>
            <w:r>
              <w:rPr>
                <w:sz w:val="14"/>
              </w:rPr>
              <w:t>Under Negotiation</w:t>
            </w:r>
          </w:p>
        </w:tc>
        <w:tc>
          <w:tcPr>
            <w:tcW w:type="dxa" w:w="2232"/>
            <w:vAlign w:val="center"/>
          </w:tcPr>
          <w:p>
            <w:r>
              <w:rPr>
                <w:sz w:val="14"/>
              </w:rPr>
              <w:t>Customer has submitted request or counter</w:t>
            </w:r>
          </w:p>
        </w:tc>
        <w:tc>
          <w:tcPr>
            <w:tcW w:type="dxa" w:w="1584"/>
            <w:vAlign w:val="center"/>
          </w:tcPr>
          <w:p>
            <w:r>
              <w:rPr>
                <w:sz w:val="14"/>
              </w:rPr>
              <w:t>Customer through portal</w:t>
            </w:r>
          </w:p>
        </w:tc>
        <w:tc>
          <w:tcPr>
            <w:tcW w:type="dxa" w:w="2088"/>
            <w:vAlign w:val="center"/>
          </w:tcPr>
          <w:p>
            <w:r>
              <w:rPr>
                <w:sz w:val="14"/>
              </w:rPr>
              <w:t>Authorized quote</w:t>
            </w:r>
          </w:p>
        </w:tc>
        <w:tc>
          <w:tcPr>
            <w:tcW w:type="dxa" w:w="2088"/>
            <w:vAlign w:val="center"/>
          </w:tcPr>
          <w:p>
            <w:r>
              <w:rPr>
                <w:sz w:val="14"/>
              </w:rPr>
              <w:t>Re-approval, Sent or Confirmed; exact return transition Not specified</w:t>
            </w:r>
          </w:p>
        </w:tc>
        <w:tc>
          <w:tcPr>
            <w:tcW w:type="dxa" w:w="1800"/>
            <w:vAlign w:val="center"/>
          </w:tcPr>
          <w:p>
            <w:r>
              <w:rPr>
                <w:sz w:val="14"/>
              </w:rPr>
              <w:t>Comment, change request, counter</w:t>
            </w:r>
          </w:p>
        </w:tc>
      </w:tr>
      <w:tr>
        <w:trPr>
          <w:cantSplit/>
        </w:trPr>
        <w:tc>
          <w:tcPr>
            <w:tcW w:type="dxa" w:w="1440"/>
            <w:vAlign w:val="center"/>
            <w:shd w:fill="F3F7FA"/>
          </w:tcPr>
          <w:p>
            <w:r>
              <w:rPr>
                <w:sz w:val="14"/>
              </w:rPr>
              <w:t>Confirmed</w:t>
            </w:r>
          </w:p>
        </w:tc>
        <w:tc>
          <w:tcPr>
            <w:tcW w:type="dxa" w:w="2232"/>
            <w:vAlign w:val="center"/>
            <w:shd w:fill="F3F7FA"/>
          </w:tcPr>
          <w:p>
            <w:r>
              <w:rPr>
                <w:sz w:val="14"/>
              </w:rPr>
              <w:t>Customer confirms terms</w:t>
            </w:r>
          </w:p>
        </w:tc>
        <w:tc>
          <w:tcPr>
            <w:tcW w:type="dxa" w:w="1584"/>
            <w:vAlign w:val="center"/>
            <w:shd w:fill="F3F7FA"/>
          </w:tcPr>
          <w:p>
            <w:r>
              <w:rPr>
                <w:sz w:val="14"/>
              </w:rPr>
              <w:t>Customer</w:t>
            </w:r>
          </w:p>
        </w:tc>
        <w:tc>
          <w:tcPr>
            <w:tcW w:type="dxa" w:w="2088"/>
            <w:vAlign w:val="center"/>
            <w:shd w:fill="F3F7FA"/>
          </w:tcPr>
          <w:p>
            <w:r>
              <w:rPr>
                <w:sz w:val="14"/>
              </w:rPr>
              <w:t>Authorized current terms</w:t>
            </w:r>
          </w:p>
        </w:tc>
        <w:tc>
          <w:tcPr>
            <w:tcW w:type="dxa" w:w="2088"/>
            <w:vAlign w:val="center"/>
            <w:shd w:fill="F3F7FA"/>
          </w:tcPr>
          <w:p>
            <w:r>
              <w:rPr>
                <w:sz w:val="14"/>
              </w:rPr>
              <w:t>Re-approval if threshold exceeded; otherwise fulfillment</w:t>
            </w:r>
          </w:p>
        </w:tc>
        <w:tc>
          <w:tcPr>
            <w:tcW w:type="dxa" w:w="1800"/>
            <w:vAlign w:val="center"/>
            <w:shd w:fill="F3F7FA"/>
          </w:tcPr>
          <w:p>
            <w:r>
              <w:rPr>
                <w:sz w:val="14"/>
              </w:rPr>
              <w:t>View confirmed quote</w:t>
            </w:r>
          </w:p>
        </w:tc>
      </w:tr>
      <w:tr>
        <w:trPr>
          <w:cantSplit/>
        </w:trPr>
        <w:tc>
          <w:tcPr>
            <w:tcW w:type="dxa" w:w="1440"/>
            <w:vAlign w:val="center"/>
          </w:tcPr>
          <w:p>
            <w:r>
              <w:rPr>
                <w:sz w:val="14"/>
              </w:rPr>
              <w:t>Fulfillment</w:t>
            </w:r>
          </w:p>
        </w:tc>
        <w:tc>
          <w:tcPr>
            <w:tcW w:type="dxa" w:w="2232"/>
            <w:vAlign w:val="center"/>
          </w:tcPr>
          <w:p>
            <w:r>
              <w:rPr>
                <w:sz w:val="14"/>
              </w:rPr>
              <w:t>Accepted split is executed</w:t>
            </w:r>
          </w:p>
        </w:tc>
        <w:tc>
          <w:tcPr>
            <w:tcW w:type="dxa" w:w="1584"/>
            <w:vAlign w:val="center"/>
          </w:tcPr>
          <w:p>
            <w:r>
              <w:rPr>
                <w:sz w:val="14"/>
              </w:rPr>
              <w:t>System or Operations</w:t>
            </w:r>
          </w:p>
        </w:tc>
        <w:tc>
          <w:tcPr>
            <w:tcW w:type="dxa" w:w="2088"/>
            <w:vAlign w:val="center"/>
          </w:tcPr>
          <w:p>
            <w:r>
              <w:rPr>
                <w:sz w:val="14"/>
              </w:rPr>
              <w:t>Approval complete or not required and confirmation as applicable</w:t>
            </w:r>
          </w:p>
        </w:tc>
        <w:tc>
          <w:tcPr>
            <w:tcW w:type="dxa" w:w="2088"/>
            <w:vAlign w:val="center"/>
          </w:tcPr>
          <w:p>
            <w:r>
              <w:rPr>
                <w:sz w:val="14"/>
              </w:rPr>
              <w:t>Backorder, Billing or later completion</w:t>
            </w:r>
          </w:p>
        </w:tc>
        <w:tc>
          <w:tcPr>
            <w:tcW w:type="dxa" w:w="1800"/>
            <w:vAlign w:val="center"/>
          </w:tcPr>
          <w:p>
            <w:r>
              <w:rPr>
                <w:sz w:val="14"/>
              </w:rPr>
              <w:t>Track split and progress</w:t>
            </w:r>
          </w:p>
        </w:tc>
      </w:tr>
      <w:tr>
        <w:trPr>
          <w:cantSplit/>
        </w:trPr>
        <w:tc>
          <w:tcPr>
            <w:tcW w:type="dxa" w:w="1440"/>
            <w:vAlign w:val="center"/>
            <w:shd w:fill="F3F7FA"/>
          </w:tcPr>
          <w:p>
            <w:r>
              <w:rPr>
                <w:sz w:val="14"/>
              </w:rPr>
              <w:t>Backorder</w:t>
            </w:r>
          </w:p>
        </w:tc>
        <w:tc>
          <w:tcPr>
            <w:tcW w:type="dxa" w:w="2232"/>
            <w:vAlign w:val="center"/>
            <w:shd w:fill="F3F7FA"/>
          </w:tcPr>
          <w:p>
            <w:r>
              <w:rPr>
                <w:sz w:val="14"/>
              </w:rPr>
              <w:t>Stock is insufficient</w:t>
            </w:r>
          </w:p>
        </w:tc>
        <w:tc>
          <w:tcPr>
            <w:tcW w:type="dxa" w:w="1584"/>
            <w:vAlign w:val="center"/>
            <w:shd w:fill="F3F7FA"/>
          </w:tcPr>
          <w:p>
            <w:r>
              <w:rPr>
                <w:sz w:val="14"/>
              </w:rPr>
              <w:t>System or Operations</w:t>
            </w:r>
          </w:p>
        </w:tc>
        <w:tc>
          <w:tcPr>
            <w:tcW w:type="dxa" w:w="2088"/>
            <w:vAlign w:val="center"/>
            <w:shd w:fill="F3F7FA"/>
          </w:tcPr>
          <w:p>
            <w:r>
              <w:rPr>
                <w:sz w:val="14"/>
              </w:rPr>
              <w:t>Unfulfilled quantity exists</w:t>
            </w:r>
          </w:p>
        </w:tc>
        <w:tc>
          <w:tcPr>
            <w:tcW w:type="dxa" w:w="2088"/>
            <w:vAlign w:val="center"/>
            <w:shd w:fill="F3F7FA"/>
          </w:tcPr>
          <w:p>
            <w:r>
              <w:rPr>
                <w:sz w:val="14"/>
              </w:rPr>
              <w:t>Consolidate or fulfill when stock arrives</w:t>
            </w:r>
          </w:p>
        </w:tc>
        <w:tc>
          <w:tcPr>
            <w:tcW w:type="dxa" w:w="1800"/>
            <w:vAlign w:val="center"/>
            <w:shd w:fill="F3F7FA"/>
          </w:tcPr>
          <w:p>
            <w:r>
              <w:rPr>
                <w:sz w:val="14"/>
              </w:rPr>
              <w:t>Track remainder; consolidation</w:t>
            </w:r>
          </w:p>
        </w:tc>
      </w:tr>
      <w:tr>
        <w:trPr>
          <w:cantSplit/>
        </w:trPr>
        <w:tc>
          <w:tcPr>
            <w:tcW w:type="dxa" w:w="1440"/>
            <w:vAlign w:val="center"/>
          </w:tcPr>
          <w:p>
            <w:r>
              <w:rPr>
                <w:sz w:val="14"/>
              </w:rPr>
              <w:t>Billing</w:t>
            </w:r>
          </w:p>
        </w:tc>
        <w:tc>
          <w:tcPr>
            <w:tcW w:type="dxa" w:w="2232"/>
            <w:vAlign w:val="center"/>
          </w:tcPr>
          <w:p>
            <w:r>
              <w:rPr>
                <w:sz w:val="14"/>
              </w:rPr>
              <w:t>Invoice or recurring schedule is active</w:t>
            </w:r>
          </w:p>
        </w:tc>
        <w:tc>
          <w:tcPr>
            <w:tcW w:type="dxa" w:w="1584"/>
            <w:vAlign w:val="center"/>
          </w:tcPr>
          <w:p>
            <w:r>
              <w:rPr>
                <w:sz w:val="14"/>
              </w:rPr>
              <w:t>System or Finance or Operations</w:t>
            </w:r>
          </w:p>
        </w:tc>
        <w:tc>
          <w:tcPr>
            <w:tcW w:type="dxa" w:w="2088"/>
            <w:vAlign w:val="center"/>
          </w:tcPr>
          <w:p>
            <w:r>
              <w:rPr>
                <w:sz w:val="14"/>
              </w:rPr>
              <w:t>Billable order or schedule</w:t>
            </w:r>
          </w:p>
        </w:tc>
        <w:tc>
          <w:tcPr>
            <w:tcW w:type="dxa" w:w="2088"/>
            <w:vAlign w:val="center"/>
          </w:tcPr>
          <w:p>
            <w:r>
              <w:rPr>
                <w:sz w:val="14"/>
              </w:rPr>
              <w:t>Invoice status update; completion boundary Not specified</w:t>
            </w:r>
          </w:p>
        </w:tc>
        <w:tc>
          <w:tcPr>
            <w:tcW w:type="dxa" w:w="1800"/>
            <w:vAlign w:val="center"/>
          </w:tcPr>
          <w:p>
            <w:r>
              <w:rPr>
                <w:sz w:val="14"/>
              </w:rPr>
              <w:t>Generate billing; record payment</w:t>
            </w:r>
          </w:p>
        </w:tc>
      </w:tr>
      <w:tr>
        <w:trPr>
          <w:cantSplit/>
        </w:trPr>
        <w:tc>
          <w:tcPr>
            <w:tcW w:type="dxa" w:w="1440"/>
            <w:vAlign w:val="center"/>
            <w:shd w:fill="F3F7FA"/>
          </w:tcPr>
          <w:p>
            <w:r>
              <w:rPr>
                <w:sz w:val="14"/>
              </w:rPr>
              <w:t>Completed</w:t>
            </w:r>
          </w:p>
        </w:tc>
        <w:tc>
          <w:tcPr>
            <w:tcW w:type="dxa" w:w="2232"/>
            <w:vAlign w:val="center"/>
            <w:shd w:fill="F3F7FA"/>
          </w:tcPr>
          <w:p>
            <w:r>
              <w:rPr>
                <w:sz w:val="14"/>
              </w:rPr>
              <w:t>Possible terminal state requested as example</w:t>
            </w:r>
          </w:p>
        </w:tc>
        <w:tc>
          <w:tcPr>
            <w:tcW w:type="dxa" w:w="1584"/>
            <w:vAlign w:val="center"/>
            <w:shd w:fill="F3F7FA"/>
          </w:tcPr>
          <w:p>
            <w:r>
              <w:rPr>
                <w:sz w:val="14"/>
              </w:rPr>
              <w:t>Not specified in PS</w:t>
            </w:r>
          </w:p>
        </w:tc>
        <w:tc>
          <w:tcPr>
            <w:tcW w:type="dxa" w:w="2088"/>
            <w:vAlign w:val="center"/>
            <w:shd w:fill="F3F7FA"/>
          </w:tcPr>
          <w:p>
            <w:r>
              <w:rPr>
                <w:sz w:val="14"/>
              </w:rPr>
              <w:t>Not specified in PS</w:t>
            </w:r>
          </w:p>
        </w:tc>
        <w:tc>
          <w:tcPr>
            <w:tcW w:type="dxa" w:w="2088"/>
            <w:vAlign w:val="center"/>
            <w:shd w:fill="F3F7FA"/>
          </w:tcPr>
          <w:p>
            <w:r>
              <w:rPr>
                <w:sz w:val="14"/>
              </w:rPr>
              <w:t>Terminal</w:t>
            </w:r>
          </w:p>
        </w:tc>
        <w:tc>
          <w:tcPr>
            <w:tcW w:type="dxa" w:w="1800"/>
            <w:vAlign w:val="center"/>
            <w:shd w:fill="F3F7FA"/>
          </w:tcPr>
          <w:p>
            <w:r>
              <w:rPr>
                <w:sz w:val="14"/>
              </w:rPr>
              <w:t>Not specified in PS</w:t>
            </w:r>
          </w:p>
        </w:tc>
      </w:tr>
    </w:tbl>
    <w:p/>
    <w:p>
      <w:pPr>
        <w:shd w:fill="F2F4F7"/>
      </w:pPr>
      <w:r>
        <w:rPr>
          <w:rFonts w:ascii="Consolas" w:hAnsi="Consolas"/>
          <w:sz w:val="16"/>
        </w:rPr>
        <w:t>stateDiagram-v2</w:t>
        <w:br/>
      </w:r>
      <w:r>
        <w:rPr>
          <w:rFonts w:ascii="Consolas" w:hAnsi="Consolas"/>
          <w:sz w:val="16"/>
        </w:rPr>
        <w:t xml:space="preserve">  [*] --&gt; Draft</w:t>
        <w:br/>
      </w:r>
      <w:r>
        <w:rPr>
          <w:rFonts w:ascii="Consolas" w:hAnsi="Consolas"/>
          <w:sz w:val="16"/>
        </w:rPr>
        <w:t xml:space="preserve">  Draft --&gt; PendingApproval: automatic threshold evaluation</w:t>
        <w:br/>
      </w:r>
      <w:r>
        <w:rPr>
          <w:rFonts w:ascii="Consolas" w:hAnsi="Consolas"/>
          <w:sz w:val="16"/>
        </w:rPr>
        <w:t xml:space="preserve">  Draft --&gt; Fulfillment: no approval required</w:t>
        <w:br/>
      </w:r>
      <w:r>
        <w:rPr>
          <w:rFonts w:ascii="Consolas" w:hAnsi="Consolas"/>
          <w:sz w:val="16"/>
        </w:rPr>
        <w:t xml:space="preserve">  PendingApproval --&gt; Approved: required chain complete</w:t>
        <w:br/>
      </w:r>
      <w:r>
        <w:rPr>
          <w:rFonts w:ascii="Consolas" w:hAnsi="Consolas"/>
          <w:sz w:val="16"/>
        </w:rPr>
        <w:t xml:space="preserve">  PendingApproval --&gt; ReturnedForRevision: reviewer returns</w:t>
        <w:br/>
      </w:r>
      <w:r>
        <w:rPr>
          <w:rFonts w:ascii="Consolas" w:hAnsi="Consolas"/>
          <w:sz w:val="16"/>
        </w:rPr>
        <w:t xml:space="preserve">  PendingApproval --&gt; Rejected: reviewer rejects</w:t>
        <w:br/>
      </w:r>
      <w:r>
        <w:rPr>
          <w:rFonts w:ascii="Consolas" w:hAnsi="Consolas"/>
          <w:sz w:val="16"/>
        </w:rPr>
        <w:t xml:space="preserve">  ReturnedForRevision --&gt; Draft: rep revises</w:t>
        <w:br/>
      </w:r>
      <w:r>
        <w:rPr>
          <w:rFonts w:ascii="Consolas" w:hAnsi="Consolas"/>
          <w:sz w:val="16"/>
        </w:rPr>
        <w:t xml:space="preserve">  Approved --&gt; Sent</w:t>
        <w:br/>
      </w:r>
      <w:r>
        <w:rPr>
          <w:rFonts w:ascii="Consolas" w:hAnsi="Consolas"/>
          <w:sz w:val="16"/>
        </w:rPr>
        <w:t xml:space="preserve">  Sent --&gt; UnderNegotiation: customer request or counter</w:t>
        <w:br/>
      </w:r>
      <w:r>
        <w:rPr>
          <w:rFonts w:ascii="Consolas" w:hAnsi="Consolas"/>
          <w:sz w:val="16"/>
        </w:rPr>
        <w:t xml:space="preserve">  UnderNegotiation --&gt; PendingApproval: changed terms exceed threshold</w:t>
        <w:br/>
      </w:r>
      <w:r>
        <w:rPr>
          <w:rFonts w:ascii="Consolas" w:hAnsi="Consolas"/>
          <w:sz w:val="16"/>
        </w:rPr>
        <w:t xml:space="preserve">  UnderNegotiation --&gt; Confirmed: terms confirmed within threshold</w:t>
        <w:br/>
      </w:r>
      <w:r>
        <w:rPr>
          <w:rFonts w:ascii="Consolas" w:hAnsi="Consolas"/>
          <w:sz w:val="16"/>
        </w:rPr>
        <w:t xml:space="preserve">  Confirmed --&gt; Fulfillment</w:t>
        <w:br/>
      </w:r>
      <w:r>
        <w:rPr>
          <w:rFonts w:ascii="Consolas" w:hAnsi="Consolas"/>
          <w:sz w:val="16"/>
        </w:rPr>
        <w:t xml:space="preserve">  Fulfillment --&gt; Backorder: insufficient stock</w:t>
        <w:br/>
      </w:r>
      <w:r>
        <w:rPr>
          <w:rFonts w:ascii="Consolas" w:hAnsi="Consolas"/>
          <w:sz w:val="16"/>
        </w:rPr>
        <w:t xml:space="preserve">  Backorder --&gt; Fulfillment: stock arrives or split changes</w:t>
        <w:br/>
      </w:r>
      <w:r>
        <w:rPr>
          <w:rFonts w:ascii="Consolas" w:hAnsi="Consolas"/>
          <w:sz w:val="16"/>
        </w:rPr>
        <w:t xml:space="preserve">  Fulfillment --&gt; Billing</w:t>
        <w:br/>
      </w:r>
      <w:r>
        <w:rPr>
          <w:rFonts w:ascii="Consolas" w:hAnsi="Consolas"/>
          <w:sz w:val="16"/>
        </w:rPr>
        <w:t xml:space="preserve">  Billing --&gt; Completed: completion rule not specified in PS</w:t>
        <w:br/>
      </w:r>
    </w:p>
    <w:p>
      <w:pPr>
        <w:pStyle w:val="Heading1"/>
        <w:keepNext/>
        <w:keepLines/>
      </w:pPr>
      <w:r>
        <w:t>7 Customer Portal</w:t>
      </w:r>
    </w:p>
    <w:p>
      <w:r>
        <w:t>The portal is a separate security boundary and restricted customer view. It is not an internal screen with a different label. Authentication supports magic link or email and password. A customer may see only an authorized quotation, its details, and current portal status. Internal margin, blended risk, approval chain, inventory and analytics remain hidden.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408"/>
        <w:gridCol w:w="3408"/>
        <w:gridCol w:w="3408"/>
      </w:tblGrid>
      <w:tr>
        <w:trPr>
          <w:tblHeader w:val="true"/>
        </w:trPr>
        <w:tc>
          <w:tcPr>
            <w:tcW w:type="dxa" w:w="2304"/>
            <w:shd w:fill="17365D"/>
            <w:vAlign w:val="center"/>
          </w:tcPr>
          <w:p>
            <w:r>
              <w:rPr>
                <w:b/>
                <w:color w:val="FFFFFF"/>
                <w:sz w:val="16"/>
              </w:rPr>
              <w:t>Requirement</w:t>
            </w:r>
          </w:p>
        </w:tc>
        <w:tc>
          <w:tcPr>
            <w:tcW w:type="dxa" w:w="4608"/>
            <w:shd w:fill="17365D"/>
            <w:vAlign w:val="center"/>
          </w:tcPr>
          <w:p>
            <w:r>
              <w:rPr>
                <w:b/>
                <w:color w:val="FFFFFF"/>
                <w:sz w:val="16"/>
              </w:rPr>
              <w:t>Expected behavior</w:t>
            </w:r>
          </w:p>
        </w:tc>
        <w:tc>
          <w:tcPr>
            <w:tcW w:type="dxa" w:w="2736"/>
            <w:shd w:fill="17365D"/>
            <w:vAlign w:val="center"/>
          </w:tcPr>
          <w:p>
            <w:r>
              <w:rPr>
                <w:b/>
                <w:color w:val="FFFFFF"/>
                <w:sz w:val="16"/>
              </w:rPr>
              <w:t>Unsupported detail</w:t>
            </w:r>
          </w:p>
        </w:tc>
      </w:tr>
      <w:tr>
        <w:trPr>
          <w:cantSplit/>
        </w:trPr>
        <w:tc>
          <w:tcPr>
            <w:tcW w:type="dxa" w:w="2304"/>
            <w:vAlign w:val="center"/>
          </w:tcPr>
          <w:p>
            <w:r>
              <w:rPr>
                <w:sz w:val="16"/>
              </w:rPr>
              <w:t>Quotation visibility</w:t>
            </w:r>
          </w:p>
        </w:tc>
        <w:tc>
          <w:tcPr>
            <w:tcW w:type="dxa" w:w="4608"/>
            <w:vAlign w:val="center"/>
          </w:tcPr>
          <w:p>
            <w:r>
              <w:rPr>
                <w:sz w:val="16"/>
              </w:rPr>
              <w:t>Show authorized quotation and Sent, Under Negotiation or Confirmed status.</w:t>
            </w:r>
          </w:p>
        </w:tc>
        <w:tc>
          <w:tcPr>
            <w:tcW w:type="dxa" w:w="2736"/>
            <w:vAlign w:val="center"/>
          </w:tcPr>
          <w:p>
            <w:r>
              <w:rPr>
                <w:sz w:val="16"/>
              </w:rPr>
              <w:t>Link expiry and sharing</w:t>
            </w:r>
          </w:p>
        </w:tc>
      </w:tr>
      <w:tr>
        <w:trPr>
          <w:cantSplit/>
        </w:trPr>
        <w:tc>
          <w:tcPr>
            <w:tcW w:type="dxa" w:w="2304"/>
            <w:vAlign w:val="center"/>
            <w:shd w:fill="F3F7FA"/>
          </w:tcPr>
          <w:p>
            <w:r>
              <w:rPr>
                <w:sz w:val="16"/>
              </w:rPr>
              <w:t>Line-level collaboration</w:t>
            </w:r>
          </w:p>
        </w:tc>
        <w:tc>
          <w:tcPr>
            <w:tcW w:type="dxa" w:w="4608"/>
            <w:vAlign w:val="center"/>
            <w:shd w:fill="F3F7FA"/>
          </w:tcPr>
          <w:p>
            <w:r>
              <w:rPr>
                <w:sz w:val="16"/>
              </w:rPr>
              <w:t>Attach comment or question to the selected line.</w:t>
            </w:r>
          </w:p>
        </w:tc>
        <w:tc>
          <w:tcPr>
            <w:tcW w:type="dxa" w:w="2736"/>
            <w:vAlign w:val="center"/>
            <w:shd w:fill="F3F7FA"/>
          </w:tcPr>
          <w:p>
            <w:r>
              <w:rPr>
                <w:sz w:val="16"/>
              </w:rPr>
              <w:t>Editing and deletion</w:t>
            </w:r>
          </w:p>
        </w:tc>
      </w:tr>
      <w:tr>
        <w:trPr>
          <w:cantSplit/>
        </w:trPr>
        <w:tc>
          <w:tcPr>
            <w:tcW w:type="dxa" w:w="2304"/>
            <w:vAlign w:val="center"/>
          </w:tcPr>
          <w:p>
            <w:r>
              <w:rPr>
                <w:sz w:val="16"/>
              </w:rPr>
              <w:t>Change request</w:t>
            </w:r>
          </w:p>
        </w:tc>
        <w:tc>
          <w:tcPr>
            <w:tcW w:type="dxa" w:w="4608"/>
            <w:vAlign w:val="center"/>
          </w:tcPr>
          <w:p>
            <w:r>
              <w:rPr>
                <w:sz w:val="16"/>
              </w:rPr>
              <w:t>Submit requested changes to internal users.</w:t>
            </w:r>
          </w:p>
        </w:tc>
        <w:tc>
          <w:tcPr>
            <w:tcW w:type="dxa" w:w="2736"/>
            <w:vAlign w:val="center"/>
          </w:tcPr>
          <w:p>
            <w:r>
              <w:rPr>
                <w:sz w:val="16"/>
              </w:rPr>
              <w:t>Request schema and SLA</w:t>
            </w:r>
          </w:p>
        </w:tc>
      </w:tr>
      <w:tr>
        <w:trPr>
          <w:cantSplit/>
        </w:trPr>
        <w:tc>
          <w:tcPr>
            <w:tcW w:type="dxa" w:w="2304"/>
            <w:vAlign w:val="center"/>
            <w:shd w:fill="F3F7FA"/>
          </w:tcPr>
          <w:p>
            <w:r>
              <w:rPr>
                <w:sz w:val="16"/>
              </w:rPr>
              <w:t>Counter-discount</w:t>
            </w:r>
          </w:p>
        </w:tc>
        <w:tc>
          <w:tcPr>
            <w:tcW w:type="dxa" w:w="4608"/>
            <w:vAlign w:val="center"/>
            <w:shd w:fill="F3F7FA"/>
          </w:tcPr>
          <w:p>
            <w:r>
              <w:rPr>
                <w:sz w:val="16"/>
              </w:rPr>
              <w:t>Submit proposed discount and trigger internal response.</w:t>
            </w:r>
          </w:p>
        </w:tc>
        <w:tc>
          <w:tcPr>
            <w:tcW w:type="dxa" w:w="2736"/>
            <w:vAlign w:val="center"/>
            <w:shd w:fill="F3F7FA"/>
          </w:tcPr>
          <w:p>
            <w:r>
              <w:rPr>
                <w:sz w:val="16"/>
              </w:rPr>
              <w:t>Allowed range</w:t>
            </w:r>
          </w:p>
        </w:tc>
      </w:tr>
      <w:tr>
        <w:trPr>
          <w:cantSplit/>
        </w:trPr>
        <w:tc>
          <w:tcPr>
            <w:tcW w:type="dxa" w:w="2304"/>
            <w:vAlign w:val="center"/>
          </w:tcPr>
          <w:p>
            <w:r>
              <w:rPr>
                <w:sz w:val="16"/>
              </w:rPr>
              <w:t>Confirmation</w:t>
            </w:r>
          </w:p>
        </w:tc>
        <w:tc>
          <w:tcPr>
            <w:tcW w:type="dxa" w:w="4608"/>
            <w:vAlign w:val="center"/>
          </w:tcPr>
          <w:p>
            <w:r>
              <w:rPr>
                <w:sz w:val="16"/>
              </w:rPr>
              <w:t>Confirm displayed terms with one click.</w:t>
            </w:r>
          </w:p>
        </w:tc>
        <w:tc>
          <w:tcPr>
            <w:tcW w:type="dxa" w:w="2736"/>
            <w:vAlign w:val="center"/>
          </w:tcPr>
          <w:p>
            <w:r>
              <w:rPr>
                <w:sz w:val="16"/>
              </w:rPr>
              <w:t>Electronic-signature meaning</w:t>
            </w:r>
          </w:p>
        </w:tc>
      </w:tr>
      <w:tr>
        <w:trPr>
          <w:cantSplit/>
        </w:trPr>
        <w:tc>
          <w:tcPr>
            <w:tcW w:type="dxa" w:w="2304"/>
            <w:vAlign w:val="center"/>
            <w:shd w:fill="F3F7FA"/>
          </w:tcPr>
          <w:p>
            <w:r>
              <w:rPr>
                <w:sz w:val="16"/>
              </w:rPr>
              <w:t>Re-approval</w:t>
            </w:r>
          </w:p>
        </w:tc>
        <w:tc>
          <w:tcPr>
            <w:tcW w:type="dxa" w:w="4608"/>
            <w:vAlign w:val="center"/>
            <w:shd w:fill="F3F7FA"/>
          </w:tcPr>
          <w:p>
            <w:r>
              <w:rPr>
                <w:sz w:val="16"/>
              </w:rPr>
              <w:t>Recalculate terms; automatically route when thresholds are exceeded.</w:t>
            </w:r>
          </w:p>
        </w:tc>
        <w:tc>
          <w:tcPr>
            <w:tcW w:type="dxa" w:w="2736"/>
            <w:vAlign w:val="center"/>
            <w:shd w:fill="F3F7FA"/>
          </w:tcPr>
          <w:p>
            <w:r>
              <w:rPr>
                <w:sz w:val="16"/>
              </w:rPr>
              <w:t>Version conflict policy</w:t>
            </w:r>
          </w:p>
        </w:tc>
      </w:tr>
    </w:tbl>
    <w:p/>
    <w:p>
      <w:pPr>
        <w:pStyle w:val="Heading1"/>
        <w:keepNext/>
        <w:keepLines/>
      </w:pPr>
      <w:r>
        <w:t>8 Finance and Operations Workflow</w:t>
      </w:r>
    </w:p>
    <w:p>
      <w:pPr>
        <w:shd w:fill="F2F4F7"/>
      </w:pPr>
      <w:r>
        <w:rPr>
          <w:rFonts w:ascii="Consolas" w:hAnsi="Consolas"/>
          <w:sz w:val="16"/>
        </w:rPr>
        <w:t>flowchart TD</w:t>
        <w:br/>
      </w:r>
      <w:r>
        <w:rPr>
          <w:rFonts w:ascii="Consolas" w:hAnsi="Consolas"/>
          <w:sz w:val="16"/>
        </w:rPr>
        <w:t xml:space="preserve">  A[High risk discount] --&gt; B[Sales Manager review]</w:t>
        <w:br/>
      </w:r>
      <w:r>
        <w:rPr>
          <w:rFonts w:ascii="Consolas" w:hAnsi="Consolas"/>
          <w:sz w:val="16"/>
        </w:rPr>
        <w:t xml:space="preserve">  B --&gt;|Approve and Finance required| C[Finance review]</w:t>
        <w:br/>
      </w:r>
      <w:r>
        <w:rPr>
          <w:rFonts w:ascii="Consolas" w:hAnsi="Consolas"/>
          <w:sz w:val="16"/>
        </w:rPr>
        <w:t xml:space="preserve">  C --&gt; D{Approve Reject Return}</w:t>
        <w:br/>
      </w:r>
      <w:r>
        <w:rPr>
          <w:rFonts w:ascii="Consolas" w:hAnsi="Consolas"/>
          <w:sz w:val="16"/>
        </w:rPr>
        <w:t xml:space="preserve">  D --&gt; E[Audit trail]</w:t>
        <w:br/>
      </w:r>
      <w:r>
        <w:rPr>
          <w:rFonts w:ascii="Consolas" w:hAnsi="Consolas"/>
          <w:sz w:val="16"/>
        </w:rPr>
        <w:t xml:space="preserve">  E --&gt; F[Warehouse fulfillment]</w:t>
        <w:br/>
      </w:r>
      <w:r>
        <w:rPr>
          <w:rFonts w:ascii="Consolas" w:hAnsi="Consolas"/>
          <w:sz w:val="16"/>
        </w:rPr>
        <w:t xml:space="preserve">  F --&gt; G[Split and backorder decisions]</w:t>
        <w:br/>
      </w:r>
      <w:r>
        <w:rPr>
          <w:rFonts w:ascii="Consolas" w:hAnsi="Consolas"/>
          <w:sz w:val="16"/>
        </w:rPr>
        <w:t xml:space="preserve">  G --&gt; H[Subscription billing and reconciliation]</w:t>
        <w:br/>
      </w:r>
      <w:r>
        <w:rPr>
          <w:rFonts w:ascii="Consolas" w:hAnsi="Consolas"/>
          <w:sz w:val="16"/>
        </w:rPr>
        <w:t xml:space="preserve">  H --&gt; I[Credit note or refund when applicable]</w:t>
        <w:br/>
      </w:r>
    </w:p>
    <w:p>
      <w:r>
        <w:t>Finance participates only as the second approval level for configured high-risk discounts. Operations manages warehouse splitting and backorders. Finance or Operations reconciles recurring billing and credit notes. The PS does not define a full general-ledger, accounts-receivable, tax, dunning or payment-gateway scope.</w:t>
      </w:r>
    </w:p>
    <w:p>
      <w:r>
        <w:t>Discount and the blended risk result determine required approval. Discounts and accepted recommendations affect the live margin indicator. Approval authorizes progression but is distinct from billing. Billing creates one-time or recurring charges. Payment recording changes invoice status. Exact accounting entries are Not specified in PS.</w:t>
      </w:r>
    </w:p>
    <w:p>
      <w:pPr>
        <w:pStyle w:val="Heading1"/>
        <w:keepNext/>
        <w:keepLines/>
      </w:pPr>
      <w:r>
        <w:t>9 Payment and Billing Workflow</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408"/>
        <w:gridCol w:w="3408"/>
        <w:gridCol w:w="3408"/>
      </w:tblGrid>
      <w:tr>
        <w:trPr>
          <w:tblHeader w:val="true"/>
        </w:trPr>
        <w:tc>
          <w:tcPr>
            <w:tcW w:type="dxa" w:w="2016"/>
            <w:shd w:fill="17365D"/>
            <w:vAlign w:val="center"/>
          </w:tcPr>
          <w:p>
            <w:r>
              <w:rPr>
                <w:b/>
                <w:color w:val="FFFFFF"/>
                <w:sz w:val="16"/>
              </w:rPr>
              <w:t>Concern</w:t>
            </w:r>
          </w:p>
        </w:tc>
        <w:tc>
          <w:tcPr>
            <w:tcW w:type="dxa" w:w="5040"/>
            <w:shd w:fill="17365D"/>
            <w:vAlign w:val="center"/>
          </w:tcPr>
          <w:p>
            <w:r>
              <w:rPr>
                <w:b/>
                <w:color w:val="FFFFFF"/>
                <w:sz w:val="16"/>
              </w:rPr>
              <w:t>Requirement</w:t>
            </w:r>
          </w:p>
        </w:tc>
        <w:tc>
          <w:tcPr>
            <w:tcW w:type="dxa" w:w="2592"/>
            <w:shd w:fill="17365D"/>
            <w:vAlign w:val="center"/>
          </w:tcPr>
          <w:p>
            <w:r>
              <w:rPr>
                <w:b/>
                <w:color w:val="FFFFFF"/>
                <w:sz w:val="16"/>
              </w:rPr>
              <w:t>Not specified in PS</w:t>
            </w:r>
          </w:p>
        </w:tc>
      </w:tr>
      <w:tr>
        <w:trPr>
          <w:cantSplit/>
        </w:trPr>
        <w:tc>
          <w:tcPr>
            <w:tcW w:type="dxa" w:w="2016"/>
            <w:vAlign w:val="center"/>
          </w:tcPr>
          <w:p>
            <w:r>
              <w:rPr>
                <w:sz w:val="16"/>
              </w:rPr>
              <w:t>Billing trigger</w:t>
            </w:r>
          </w:p>
        </w:tc>
        <w:tc>
          <w:tcPr>
            <w:tcW w:type="dxa" w:w="5040"/>
            <w:vAlign w:val="center"/>
          </w:tcPr>
          <w:p>
            <w:r>
              <w:rPr>
                <w:sz w:val="16"/>
              </w:rPr>
              <w:t>Confirmed order proceeds to billing; recurring schedules also trigger future billing.</w:t>
            </w:r>
          </w:p>
        </w:tc>
        <w:tc>
          <w:tcPr>
            <w:tcW w:type="dxa" w:w="2592"/>
            <w:vAlign w:val="center"/>
          </w:tcPr>
          <w:p>
            <w:r>
              <w:rPr>
                <w:sz w:val="16"/>
              </w:rPr>
              <w:t>Exact timing relative to fulfillment</w:t>
            </w:r>
          </w:p>
        </w:tc>
      </w:tr>
      <w:tr>
        <w:trPr>
          <w:cantSplit/>
        </w:trPr>
        <w:tc>
          <w:tcPr>
            <w:tcW w:type="dxa" w:w="2016"/>
            <w:vAlign w:val="center"/>
            <w:shd w:fill="F3F7FA"/>
          </w:tcPr>
          <w:p>
            <w:r>
              <w:rPr>
                <w:sz w:val="16"/>
              </w:rPr>
              <w:t>One-time billing</w:t>
            </w:r>
          </w:p>
        </w:tc>
        <w:tc>
          <w:tcPr>
            <w:tcW w:type="dxa" w:w="5040"/>
            <w:vAlign w:val="center"/>
            <w:shd w:fill="F3F7FA"/>
          </w:tcPr>
          <w:p>
            <w:r>
              <w:rPr>
                <w:sz w:val="16"/>
              </w:rPr>
              <w:t>One-time product lines receive separate billing treatment.</w:t>
            </w:r>
          </w:p>
        </w:tc>
        <w:tc>
          <w:tcPr>
            <w:tcW w:type="dxa" w:w="2592"/>
            <w:vAlign w:val="center"/>
            <w:shd w:fill="F3F7FA"/>
          </w:tcPr>
          <w:p>
            <w:r>
              <w:rPr>
                <w:sz w:val="16"/>
              </w:rPr>
              <w:t>Invoice grouping and numbering</w:t>
            </w:r>
          </w:p>
        </w:tc>
      </w:tr>
      <w:tr>
        <w:trPr>
          <w:cantSplit/>
        </w:trPr>
        <w:tc>
          <w:tcPr>
            <w:tcW w:type="dxa" w:w="2016"/>
            <w:vAlign w:val="center"/>
          </w:tcPr>
          <w:p>
            <w:r>
              <w:rPr>
                <w:sz w:val="16"/>
              </w:rPr>
              <w:t>Recurring billing</w:t>
            </w:r>
          </w:p>
        </w:tc>
        <w:tc>
          <w:tcPr>
            <w:tcW w:type="dxa" w:w="5040"/>
            <w:vAlign w:val="center"/>
          </w:tcPr>
          <w:p>
            <w:r>
              <w:rPr>
                <w:sz w:val="16"/>
              </w:rPr>
              <w:t>Subscription lines follow monthly, quarterly or yearly schedules.</w:t>
            </w:r>
          </w:p>
        </w:tc>
        <w:tc>
          <w:tcPr>
            <w:tcW w:type="dxa" w:w="2592"/>
            <w:vAlign w:val="center"/>
          </w:tcPr>
          <w:p>
            <w:r>
              <w:rPr>
                <w:sz w:val="16"/>
              </w:rPr>
              <w:t>Anchor date and collection timing</w:t>
            </w:r>
          </w:p>
        </w:tc>
      </w:tr>
      <w:tr>
        <w:trPr>
          <w:cantSplit/>
        </w:trPr>
        <w:tc>
          <w:tcPr>
            <w:tcW w:type="dxa" w:w="2016"/>
            <w:vAlign w:val="center"/>
            <w:shd w:fill="F3F7FA"/>
          </w:tcPr>
          <w:p>
            <w:r>
              <w:rPr>
                <w:sz w:val="16"/>
              </w:rPr>
              <w:t>Proration</w:t>
            </w:r>
          </w:p>
        </w:tc>
        <w:tc>
          <w:tcPr>
            <w:tcW w:type="dxa" w:w="5040"/>
            <w:vAlign w:val="center"/>
            <w:shd w:fill="F3F7FA"/>
          </w:tcPr>
          <w:p>
            <w:r>
              <w:rPr>
                <w:sz w:val="16"/>
              </w:rPr>
              <w:t>Apply configured rule for mid-cycle quantity or plan change.</w:t>
            </w:r>
          </w:p>
        </w:tc>
        <w:tc>
          <w:tcPr>
            <w:tcW w:type="dxa" w:w="2592"/>
            <w:vAlign w:val="center"/>
            <w:shd w:fill="F3F7FA"/>
          </w:tcPr>
          <w:p>
            <w:r>
              <w:rPr>
                <w:sz w:val="16"/>
              </w:rPr>
              <w:t>Formula, rounding and tax</w:t>
            </w:r>
          </w:p>
        </w:tc>
      </w:tr>
      <w:tr>
        <w:trPr>
          <w:cantSplit/>
        </w:trPr>
        <w:tc>
          <w:tcPr>
            <w:tcW w:type="dxa" w:w="2016"/>
            <w:vAlign w:val="center"/>
          </w:tcPr>
          <w:p>
            <w:r>
              <w:rPr>
                <w:sz w:val="16"/>
              </w:rPr>
              <w:t>Refund or credit note</w:t>
            </w:r>
          </w:p>
        </w:tc>
        <w:tc>
          <w:tcPr>
            <w:tcW w:type="dxa" w:w="5040"/>
            <w:vAlign w:val="center"/>
          </w:tcPr>
          <w:p>
            <w:r>
              <w:rPr>
                <w:sz w:val="16"/>
              </w:rPr>
              <w:t>Trigger automatically when applicable under configured cancellation or partial-refund rules.</w:t>
            </w:r>
          </w:p>
        </w:tc>
        <w:tc>
          <w:tcPr>
            <w:tcW w:type="dxa" w:w="2592"/>
            <w:vAlign w:val="center"/>
          </w:tcPr>
          <w:p>
            <w:r>
              <w:rPr>
                <w:sz w:val="16"/>
              </w:rPr>
              <w:t>Execution and approval policy</w:t>
            </w:r>
          </w:p>
        </w:tc>
      </w:tr>
      <w:tr>
        <w:trPr>
          <w:cantSplit/>
        </w:trPr>
        <w:tc>
          <w:tcPr>
            <w:tcW w:type="dxa" w:w="2016"/>
            <w:vAlign w:val="center"/>
            <w:shd w:fill="F3F7FA"/>
          </w:tcPr>
          <w:p>
            <w:r>
              <w:rPr>
                <w:sz w:val="16"/>
              </w:rPr>
              <w:t>Payment</w:t>
            </w:r>
          </w:p>
        </w:tc>
        <w:tc>
          <w:tcPr>
            <w:tcW w:type="dxa" w:w="5040"/>
            <w:vAlign w:val="center"/>
            <w:shd w:fill="F3F7FA"/>
          </w:tcPr>
          <w:p>
            <w:r>
              <w:rPr>
                <w:sz w:val="16"/>
              </w:rPr>
              <w:t>Finance or Operations records payment and invoice status updates.</w:t>
            </w:r>
          </w:p>
        </w:tc>
        <w:tc>
          <w:tcPr>
            <w:tcW w:type="dxa" w:w="2592"/>
            <w:vAlign w:val="center"/>
            <w:shd w:fill="F3F7FA"/>
          </w:tcPr>
          <w:p>
            <w:r>
              <w:rPr>
                <w:sz w:val="16"/>
              </w:rPr>
              <w:t>Methods, partial payment, allocation and statuses</w:t>
            </w:r>
          </w:p>
        </w:tc>
      </w:tr>
      <w:tr>
        <w:trPr>
          <w:cantSplit/>
        </w:trPr>
        <w:tc>
          <w:tcPr>
            <w:tcW w:type="dxa" w:w="2016"/>
            <w:vAlign w:val="center"/>
          </w:tcPr>
          <w:p>
            <w:r>
              <w:rPr>
                <w:sz w:val="16"/>
              </w:rPr>
              <w:t>Finance approval</w:t>
            </w:r>
          </w:p>
        </w:tc>
        <w:tc>
          <w:tcPr>
            <w:tcW w:type="dxa" w:w="5040"/>
            <w:vAlign w:val="center"/>
          </w:tcPr>
          <w:p>
            <w:r>
              <w:rPr>
                <w:sz w:val="16"/>
              </w:rPr>
              <w:t>Commercial control for high-risk discount before downstream processing.</w:t>
            </w:r>
          </w:p>
        </w:tc>
        <w:tc>
          <w:tcPr>
            <w:tcW w:type="dxa" w:w="2592"/>
            <w:vAlign w:val="center"/>
          </w:tcPr>
          <w:p>
            <w:r>
              <w:rPr>
                <w:sz w:val="16"/>
              </w:rPr>
              <w:t>Accounting impact</w:t>
            </w:r>
          </w:p>
        </w:tc>
      </w:tr>
    </w:tbl>
    <w:p/>
    <w:p>
      <w:pPr>
        <w:pStyle w:val="Heading1"/>
        <w:keepNext/>
        <w:keepLines/>
      </w:pPr>
      <w:r>
        <w:t>10 Conceptual Data Model</w:t>
      </w:r>
    </w:p>
    <w:p>
      <w:r>
        <w:t>Identifiers and foreign keys below are implementation-derived so that the model can be built. They do not imply a required database technology. Fields explicitly listed in the PS are preserved; other technical keys and timestamps support persistence and auditability.</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56"/>
        <w:gridCol w:w="2556"/>
        <w:gridCol w:w="2556"/>
        <w:gridCol w:w="2556"/>
      </w:tblGrid>
      <w:tr>
        <w:trPr>
          <w:tblHeader w:val="true"/>
        </w:trPr>
        <w:tc>
          <w:tcPr>
            <w:tcW w:type="dxa" w:w="2520"/>
            <w:shd w:fill="17365D"/>
            <w:vAlign w:val="center"/>
          </w:tcPr>
          <w:p>
            <w:r>
              <w:rPr>
                <w:b/>
                <w:color w:val="FFFFFF"/>
                <w:sz w:val="15"/>
              </w:rPr>
              <w:t>Entity and purpose</w:t>
            </w:r>
          </w:p>
        </w:tc>
        <w:tc>
          <w:tcPr>
            <w:tcW w:type="dxa" w:w="1440"/>
            <w:shd w:fill="17365D"/>
            <w:vAlign w:val="center"/>
          </w:tcPr>
          <w:p>
            <w:r>
              <w:rPr>
                <w:b/>
                <w:color w:val="FFFFFF"/>
                <w:sz w:val="15"/>
              </w:rPr>
              <w:t>Primary key</w:t>
            </w:r>
          </w:p>
        </w:tc>
        <w:tc>
          <w:tcPr>
            <w:tcW w:type="dxa" w:w="3384"/>
            <w:shd w:fill="17365D"/>
            <w:vAlign w:val="center"/>
          </w:tcPr>
          <w:p>
            <w:r>
              <w:rPr>
                <w:b/>
                <w:color w:val="FFFFFF"/>
                <w:sz w:val="15"/>
              </w:rPr>
              <w:t>Important fields and foreign keys</w:t>
            </w:r>
          </w:p>
        </w:tc>
        <w:tc>
          <w:tcPr>
            <w:tcW w:type="dxa" w:w="2880"/>
            <w:shd w:fill="17365D"/>
            <w:vAlign w:val="center"/>
          </w:tcPr>
          <w:p>
            <w:r>
              <w:rPr>
                <w:b/>
                <w:color w:val="FFFFFF"/>
                <w:sz w:val="15"/>
              </w:rPr>
              <w:t>Relationships and validation</w:t>
            </w:r>
          </w:p>
        </w:tc>
      </w:tr>
      <w:tr>
        <w:trPr>
          <w:cantSplit/>
        </w:trPr>
        <w:tc>
          <w:tcPr>
            <w:tcW w:type="dxa" w:w="2520"/>
            <w:vAlign w:val="center"/>
          </w:tcPr>
          <w:p>
            <w:r>
              <w:rPr>
                <w:sz w:val="15"/>
              </w:rPr>
              <w:t>User: Internal identity</w:t>
            </w:r>
          </w:p>
        </w:tc>
        <w:tc>
          <w:tcPr>
            <w:tcW w:type="dxa" w:w="1440"/>
            <w:vAlign w:val="center"/>
          </w:tcPr>
          <w:p>
            <w:r>
              <w:rPr>
                <w:sz w:val="15"/>
              </w:rPr>
              <w:t>user_id</w:t>
            </w:r>
          </w:p>
        </w:tc>
        <w:tc>
          <w:tcPr>
            <w:tcW w:type="dxa" w:w="3384"/>
            <w:vAlign w:val="center"/>
          </w:tcPr>
          <w:p>
            <w:r>
              <w:rPr>
                <w:sz w:val="15"/>
              </w:rPr>
              <w:t>role_id; credentials reference; status</w:t>
            </w:r>
          </w:p>
        </w:tc>
        <w:tc>
          <w:tcPr>
            <w:tcW w:type="dxa" w:w="2880"/>
            <w:vAlign w:val="center"/>
          </w:tcPr>
          <w:p>
            <w:r>
              <w:rPr>
                <w:sz w:val="15"/>
              </w:rPr>
              <w:t>Role. Authentication technology and status values Not specified</w:t>
            </w:r>
          </w:p>
        </w:tc>
      </w:tr>
      <w:tr>
        <w:trPr>
          <w:cantSplit/>
        </w:trPr>
        <w:tc>
          <w:tcPr>
            <w:tcW w:type="dxa" w:w="2520"/>
            <w:vAlign w:val="center"/>
            <w:shd w:fill="F3F7FA"/>
          </w:tcPr>
          <w:p>
            <w:r>
              <w:rPr>
                <w:sz w:val="15"/>
              </w:rPr>
              <w:t>Role: Permission grouping</w:t>
            </w:r>
          </w:p>
        </w:tc>
        <w:tc>
          <w:tcPr>
            <w:tcW w:type="dxa" w:w="1440"/>
            <w:vAlign w:val="center"/>
            <w:shd w:fill="F3F7FA"/>
          </w:tcPr>
          <w:p>
            <w:r>
              <w:rPr>
                <w:sz w:val="15"/>
              </w:rPr>
              <w:t>role_id</w:t>
            </w:r>
          </w:p>
        </w:tc>
        <w:tc>
          <w:tcPr>
            <w:tcW w:type="dxa" w:w="3384"/>
            <w:vAlign w:val="center"/>
            <w:shd w:fill="F3F7FA"/>
          </w:tcPr>
          <w:p>
            <w:r>
              <w:rPr>
                <w:sz w:val="15"/>
              </w:rPr>
              <w:t>name</w:t>
            </w:r>
          </w:p>
        </w:tc>
        <w:tc>
          <w:tcPr>
            <w:tcW w:type="dxa" w:w="2880"/>
            <w:vAlign w:val="center"/>
            <w:shd w:fill="F3F7FA"/>
          </w:tcPr>
          <w:p>
            <w:r>
              <w:rPr>
                <w:sz w:val="15"/>
              </w:rPr>
              <w:t>User. Five roles from PS; multi-role support Not specified</w:t>
            </w:r>
          </w:p>
        </w:tc>
      </w:tr>
      <w:tr>
        <w:trPr>
          <w:cantSplit/>
        </w:trPr>
        <w:tc>
          <w:tcPr>
            <w:tcW w:type="dxa" w:w="2520"/>
            <w:vAlign w:val="center"/>
          </w:tcPr>
          <w:p>
            <w:r>
              <w:rPr>
                <w:sz w:val="15"/>
              </w:rPr>
              <w:t>Customer: Buyer account</w:t>
            </w:r>
          </w:p>
        </w:tc>
        <w:tc>
          <w:tcPr>
            <w:tcW w:type="dxa" w:w="1440"/>
            <w:vAlign w:val="center"/>
          </w:tcPr>
          <w:p>
            <w:r>
              <w:rPr>
                <w:sz w:val="15"/>
              </w:rPr>
              <w:t>customer_id</w:t>
            </w:r>
          </w:p>
        </w:tc>
        <w:tc>
          <w:tcPr>
            <w:tcW w:type="dxa" w:w="3384"/>
            <w:vAlign w:val="center"/>
          </w:tcPr>
          <w:p>
            <w:r>
              <w:rPr>
                <w:sz w:val="15"/>
              </w:rPr>
              <w:t>name; customer_tier_id</w:t>
            </w:r>
          </w:p>
        </w:tc>
        <w:tc>
          <w:tcPr>
            <w:tcW w:type="dxa" w:w="2880"/>
            <w:vAlign w:val="center"/>
          </w:tcPr>
          <w:p>
            <w:r>
              <w:rPr>
                <w:sz w:val="15"/>
              </w:rPr>
              <w:t>Customer Tier; Quotation. Required fields Not specified</w:t>
            </w:r>
          </w:p>
        </w:tc>
      </w:tr>
      <w:tr>
        <w:trPr>
          <w:cantSplit/>
        </w:trPr>
        <w:tc>
          <w:tcPr>
            <w:tcW w:type="dxa" w:w="2520"/>
            <w:vAlign w:val="center"/>
            <w:shd w:fill="F3F7FA"/>
          </w:tcPr>
          <w:p>
            <w:r>
              <w:rPr>
                <w:sz w:val="15"/>
              </w:rPr>
              <w:t>Customer Tier: Tier pricing and discount context</w:t>
            </w:r>
          </w:p>
        </w:tc>
        <w:tc>
          <w:tcPr>
            <w:tcW w:type="dxa" w:w="1440"/>
            <w:vAlign w:val="center"/>
            <w:shd w:fill="F3F7FA"/>
          </w:tcPr>
          <w:p>
            <w:r>
              <w:rPr>
                <w:sz w:val="15"/>
              </w:rPr>
              <w:t>customer_tier_id</w:t>
            </w:r>
          </w:p>
        </w:tc>
        <w:tc>
          <w:tcPr>
            <w:tcW w:type="dxa" w:w="3384"/>
            <w:vAlign w:val="center"/>
            <w:shd w:fill="F3F7FA"/>
          </w:tcPr>
          <w:p>
            <w:r>
              <w:rPr>
                <w:sz w:val="15"/>
              </w:rPr>
              <w:t>name; discount ceiling</w:t>
            </w:r>
          </w:p>
        </w:tc>
        <w:tc>
          <w:tcPr>
            <w:tcW w:type="dxa" w:w="2880"/>
            <w:vAlign w:val="center"/>
            <w:shd w:fill="F3F7FA"/>
          </w:tcPr>
          <w:p>
            <w:r>
              <w:rPr>
                <w:sz w:val="15"/>
              </w:rPr>
              <w:t>Customer; Price List; Discount Rule. Bronze, Silver, Gold are examples, not mandatory values</w:t>
            </w:r>
          </w:p>
        </w:tc>
      </w:tr>
      <w:tr>
        <w:trPr>
          <w:cantSplit/>
        </w:trPr>
        <w:tc>
          <w:tcPr>
            <w:tcW w:type="dxa" w:w="2520"/>
            <w:vAlign w:val="center"/>
          </w:tcPr>
          <w:p>
            <w:r>
              <w:rPr>
                <w:sz w:val="15"/>
              </w:rPr>
              <w:t>Product: Sellable item or service</w:t>
            </w:r>
          </w:p>
        </w:tc>
        <w:tc>
          <w:tcPr>
            <w:tcW w:type="dxa" w:w="1440"/>
            <w:vAlign w:val="center"/>
          </w:tcPr>
          <w:p>
            <w:r>
              <w:rPr>
                <w:sz w:val="15"/>
              </w:rPr>
              <w:t>product_id</w:t>
            </w:r>
          </w:p>
        </w:tc>
        <w:tc>
          <w:tcPr>
            <w:tcW w:type="dxa" w:w="3384"/>
            <w:vAlign w:val="center"/>
          </w:tcPr>
          <w:p>
            <w:r>
              <w:rPr>
                <w:sz w:val="15"/>
              </w:rPr>
              <w:t>name; category_id; price; unit; tax; description</w:t>
            </w:r>
          </w:p>
        </w:tc>
        <w:tc>
          <w:tcPr>
            <w:tcW w:type="dxa" w:w="2880"/>
            <w:vAlign w:val="center"/>
          </w:tcPr>
          <w:p>
            <w:r>
              <w:rPr>
                <w:sz w:val="15"/>
              </w:rPr>
              <w:t>Category; Variant; Plan. Required and uniqueness rules Not specified</w:t>
            </w:r>
          </w:p>
        </w:tc>
      </w:tr>
      <w:tr>
        <w:trPr>
          <w:cantSplit/>
        </w:trPr>
        <w:tc>
          <w:tcPr>
            <w:tcW w:type="dxa" w:w="2520"/>
            <w:vAlign w:val="center"/>
            <w:shd w:fill="F3F7FA"/>
          </w:tcPr>
          <w:p>
            <w:r>
              <w:rPr>
                <w:sz w:val="15"/>
              </w:rPr>
              <w:t>Product Category: Discount and catalog grouping</w:t>
            </w:r>
          </w:p>
        </w:tc>
        <w:tc>
          <w:tcPr>
            <w:tcW w:type="dxa" w:w="1440"/>
            <w:vAlign w:val="center"/>
            <w:shd w:fill="F3F7FA"/>
          </w:tcPr>
          <w:p>
            <w:r>
              <w:rPr>
                <w:sz w:val="15"/>
              </w:rPr>
              <w:t>category_id</w:t>
            </w:r>
          </w:p>
        </w:tc>
        <w:tc>
          <w:tcPr>
            <w:tcW w:type="dxa" w:w="3384"/>
            <w:vAlign w:val="center"/>
            <w:shd w:fill="F3F7FA"/>
          </w:tcPr>
          <w:p>
            <w:r>
              <w:rPr>
                <w:sz w:val="15"/>
              </w:rPr>
              <w:t>name; discount ceiling</w:t>
            </w:r>
          </w:p>
        </w:tc>
        <w:tc>
          <w:tcPr>
            <w:tcW w:type="dxa" w:w="2880"/>
            <w:vAlign w:val="center"/>
            <w:shd w:fill="F3F7FA"/>
          </w:tcPr>
          <w:p>
            <w:r>
              <w:rPr>
                <w:sz w:val="15"/>
              </w:rPr>
              <w:t>Product; Discount Rule. Category hierarchy Not specified</w:t>
            </w:r>
          </w:p>
        </w:tc>
      </w:tr>
      <w:tr>
        <w:trPr>
          <w:cantSplit/>
        </w:trPr>
        <w:tc>
          <w:tcPr>
            <w:tcW w:type="dxa" w:w="2520"/>
            <w:vAlign w:val="center"/>
          </w:tcPr>
          <w:p>
            <w:r>
              <w:rPr>
                <w:sz w:val="15"/>
              </w:rPr>
              <w:t>Product Variant: Attribute value and extra price</w:t>
            </w:r>
          </w:p>
        </w:tc>
        <w:tc>
          <w:tcPr>
            <w:tcW w:type="dxa" w:w="1440"/>
            <w:vAlign w:val="center"/>
          </w:tcPr>
          <w:p>
            <w:r>
              <w:rPr>
                <w:sz w:val="15"/>
              </w:rPr>
              <w:t>variant_id</w:t>
            </w:r>
          </w:p>
        </w:tc>
        <w:tc>
          <w:tcPr>
            <w:tcW w:type="dxa" w:w="3384"/>
            <w:vAlign w:val="center"/>
          </w:tcPr>
          <w:p>
            <w:r>
              <w:rPr>
                <w:sz w:val="15"/>
              </w:rPr>
              <w:t>product_id; attribute; value; extra price</w:t>
            </w:r>
          </w:p>
        </w:tc>
        <w:tc>
          <w:tcPr>
            <w:tcW w:type="dxa" w:w="2880"/>
            <w:vAlign w:val="center"/>
          </w:tcPr>
          <w:p>
            <w:r>
              <w:rPr>
                <w:sz w:val="15"/>
              </w:rPr>
              <w:t>Product. Combination uniqueness Not specified</w:t>
            </w:r>
          </w:p>
        </w:tc>
      </w:tr>
      <w:tr>
        <w:trPr>
          <w:cantSplit/>
        </w:trPr>
        <w:tc>
          <w:tcPr>
            <w:tcW w:type="dxa" w:w="2520"/>
            <w:vAlign w:val="center"/>
            <w:shd w:fill="F3F7FA"/>
          </w:tcPr>
          <w:p>
            <w:r>
              <w:rPr>
                <w:sz w:val="15"/>
              </w:rPr>
              <w:t>Price List: Tier and currency pricing rules</w:t>
            </w:r>
          </w:p>
        </w:tc>
        <w:tc>
          <w:tcPr>
            <w:tcW w:type="dxa" w:w="1440"/>
            <w:vAlign w:val="center"/>
            <w:shd w:fill="F3F7FA"/>
          </w:tcPr>
          <w:p>
            <w:r>
              <w:rPr>
                <w:sz w:val="15"/>
              </w:rPr>
              <w:t>price_list_id</w:t>
            </w:r>
          </w:p>
        </w:tc>
        <w:tc>
          <w:tcPr>
            <w:tcW w:type="dxa" w:w="3384"/>
            <w:vAlign w:val="center"/>
            <w:shd w:fill="F3F7FA"/>
          </w:tcPr>
          <w:p>
            <w:r>
              <w:rPr>
                <w:sz w:val="15"/>
              </w:rPr>
              <w:t>customer_tier_id; currency; rules; status</w:t>
            </w:r>
          </w:p>
        </w:tc>
        <w:tc>
          <w:tcPr>
            <w:tcW w:type="dxa" w:w="2880"/>
            <w:vAlign w:val="center"/>
            <w:shd w:fill="F3F7FA"/>
          </w:tcPr>
          <w:p>
            <w:r>
              <w:rPr>
                <w:sz w:val="15"/>
              </w:rPr>
              <w:t>Customer Tier; Product. Effective dates and overlap Not specified</w:t>
            </w:r>
          </w:p>
        </w:tc>
      </w:tr>
      <w:tr>
        <w:trPr>
          <w:cantSplit/>
        </w:trPr>
        <w:tc>
          <w:tcPr>
            <w:tcW w:type="dxa" w:w="2520"/>
            <w:vAlign w:val="center"/>
          </w:tcPr>
          <w:p>
            <w:r>
              <w:rPr>
                <w:sz w:val="15"/>
              </w:rPr>
              <w:t>Discount Rule: Tier or category ceiling</w:t>
            </w:r>
          </w:p>
        </w:tc>
        <w:tc>
          <w:tcPr>
            <w:tcW w:type="dxa" w:w="1440"/>
            <w:vAlign w:val="center"/>
          </w:tcPr>
          <w:p>
            <w:r>
              <w:rPr>
                <w:sz w:val="15"/>
              </w:rPr>
              <w:t>discount_rule_id</w:t>
            </w:r>
          </w:p>
        </w:tc>
        <w:tc>
          <w:tcPr>
            <w:tcW w:type="dxa" w:w="3384"/>
            <w:vAlign w:val="center"/>
          </w:tcPr>
          <w:p>
            <w:r>
              <w:rPr>
                <w:sz w:val="15"/>
              </w:rPr>
              <w:t>tier_id or category_id; ceiling; status</w:t>
            </w:r>
          </w:p>
        </w:tc>
        <w:tc>
          <w:tcPr>
            <w:tcW w:type="dxa" w:w="2880"/>
            <w:vAlign w:val="center"/>
          </w:tcPr>
          <w:p>
            <w:r>
              <w:rPr>
                <w:sz w:val="15"/>
              </w:rPr>
              <w:t>Tier; Category; Risk Score. Precedence and combination Not specified</w:t>
            </w:r>
          </w:p>
        </w:tc>
      </w:tr>
      <w:tr>
        <w:trPr>
          <w:cantSplit/>
        </w:trPr>
        <w:tc>
          <w:tcPr>
            <w:tcW w:type="dxa" w:w="2520"/>
            <w:vAlign w:val="center"/>
            <w:shd w:fill="F3F7FA"/>
          </w:tcPr>
          <w:p>
            <w:r>
              <w:rPr>
                <w:sz w:val="15"/>
              </w:rPr>
              <w:t>Approval Rule: Maps risk or discount range to chain</w:t>
            </w:r>
          </w:p>
        </w:tc>
        <w:tc>
          <w:tcPr>
            <w:tcW w:type="dxa" w:w="1440"/>
            <w:vAlign w:val="center"/>
            <w:shd w:fill="F3F7FA"/>
          </w:tcPr>
          <w:p>
            <w:r>
              <w:rPr>
                <w:sz w:val="15"/>
              </w:rPr>
              <w:t>approval_rule_id</w:t>
            </w:r>
          </w:p>
        </w:tc>
        <w:tc>
          <w:tcPr>
            <w:tcW w:type="dxa" w:w="3384"/>
            <w:vAlign w:val="center"/>
            <w:shd w:fill="F3F7FA"/>
          </w:tcPr>
          <w:p>
            <w:r>
              <w:rPr>
                <w:sz w:val="15"/>
              </w:rPr>
              <w:t>range; status</w:t>
            </w:r>
          </w:p>
        </w:tc>
        <w:tc>
          <w:tcPr>
            <w:tcW w:type="dxa" w:w="2880"/>
            <w:vAlign w:val="center"/>
            <w:shd w:fill="F3F7FA"/>
          </w:tcPr>
          <w:p>
            <w:r>
              <w:rPr>
                <w:sz w:val="15"/>
              </w:rPr>
              <w:t>Approval Step. Exact ranges Not specified</w:t>
            </w:r>
          </w:p>
        </w:tc>
      </w:tr>
      <w:tr>
        <w:trPr>
          <w:cantSplit/>
        </w:trPr>
        <w:tc>
          <w:tcPr>
            <w:tcW w:type="dxa" w:w="2520"/>
            <w:vAlign w:val="center"/>
          </w:tcPr>
          <w:p>
            <w:r>
              <w:rPr>
                <w:sz w:val="15"/>
              </w:rPr>
              <w:t>Approval Step: Ordered manager or finance step</w:t>
            </w:r>
          </w:p>
        </w:tc>
        <w:tc>
          <w:tcPr>
            <w:tcW w:type="dxa" w:w="1440"/>
            <w:vAlign w:val="center"/>
          </w:tcPr>
          <w:p>
            <w:r>
              <w:rPr>
                <w:sz w:val="15"/>
              </w:rPr>
              <w:t>approval_step_id</w:t>
            </w:r>
          </w:p>
        </w:tc>
        <w:tc>
          <w:tcPr>
            <w:tcW w:type="dxa" w:w="3384"/>
            <w:vAlign w:val="center"/>
          </w:tcPr>
          <w:p>
            <w:r>
              <w:rPr>
                <w:sz w:val="15"/>
              </w:rPr>
              <w:t>approval_rule_id; role_id; sequence</w:t>
            </w:r>
          </w:p>
        </w:tc>
        <w:tc>
          <w:tcPr>
            <w:tcW w:type="dxa" w:w="2880"/>
            <w:vAlign w:val="center"/>
          </w:tcPr>
          <w:p>
            <w:r>
              <w:rPr>
                <w:sz w:val="15"/>
              </w:rPr>
              <w:t>Approval Rule; Role. Manager then Finance when required</w:t>
            </w:r>
          </w:p>
        </w:tc>
      </w:tr>
      <w:tr>
        <w:trPr>
          <w:cantSplit/>
        </w:trPr>
        <w:tc>
          <w:tcPr>
            <w:tcW w:type="dxa" w:w="2520"/>
            <w:vAlign w:val="center"/>
            <w:shd w:fill="F3F7FA"/>
          </w:tcPr>
          <w:p>
            <w:r>
              <w:rPr>
                <w:sz w:val="15"/>
              </w:rPr>
              <w:t>Approval Record: Decision history</w:t>
            </w:r>
          </w:p>
        </w:tc>
        <w:tc>
          <w:tcPr>
            <w:tcW w:type="dxa" w:w="1440"/>
            <w:vAlign w:val="center"/>
            <w:shd w:fill="F3F7FA"/>
          </w:tcPr>
          <w:p>
            <w:r>
              <w:rPr>
                <w:sz w:val="15"/>
              </w:rPr>
              <w:t>approval_record_id</w:t>
            </w:r>
          </w:p>
        </w:tc>
        <w:tc>
          <w:tcPr>
            <w:tcW w:type="dxa" w:w="3384"/>
            <w:vAlign w:val="center"/>
            <w:shd w:fill="F3F7FA"/>
          </w:tcPr>
          <w:p>
            <w:r>
              <w:rPr>
                <w:sz w:val="15"/>
              </w:rPr>
              <w:t>quotation_id; step_id; decision; user; timestamp; reason</w:t>
            </w:r>
          </w:p>
        </w:tc>
        <w:tc>
          <w:tcPr>
            <w:tcW w:type="dxa" w:w="2880"/>
            <w:vAlign w:val="center"/>
            <w:shd w:fill="F3F7FA"/>
          </w:tcPr>
          <w:p>
            <w:r>
              <w:rPr>
                <w:sz w:val="15"/>
              </w:rPr>
              <w:t>Quotation; Approval Step; User. User, timestamp and reason required</w:t>
            </w:r>
          </w:p>
        </w:tc>
      </w:tr>
      <w:tr>
        <w:trPr>
          <w:cantSplit/>
        </w:trPr>
        <w:tc>
          <w:tcPr>
            <w:tcW w:type="dxa" w:w="2520"/>
            <w:vAlign w:val="center"/>
          </w:tcPr>
          <w:p>
            <w:r>
              <w:rPr>
                <w:sz w:val="15"/>
              </w:rPr>
              <w:t>Quotation: Negotiable commercial document</w:t>
            </w:r>
          </w:p>
        </w:tc>
        <w:tc>
          <w:tcPr>
            <w:tcW w:type="dxa" w:w="1440"/>
            <w:vAlign w:val="center"/>
          </w:tcPr>
          <w:p>
            <w:r>
              <w:rPr>
                <w:sz w:val="15"/>
              </w:rPr>
              <w:t>quotation_id</w:t>
            </w:r>
          </w:p>
        </w:tc>
        <w:tc>
          <w:tcPr>
            <w:tcW w:type="dxa" w:w="3384"/>
            <w:vAlign w:val="center"/>
          </w:tcPr>
          <w:p>
            <w:r>
              <w:rPr>
                <w:sz w:val="15"/>
              </w:rPr>
              <w:t>customer_id; rep_id; amount; stage; risk_score_id; margin_id</w:t>
            </w:r>
          </w:p>
        </w:tc>
        <w:tc>
          <w:tcPr>
            <w:tcW w:type="dxa" w:w="2880"/>
            <w:vAlign w:val="center"/>
          </w:tcPr>
          <w:p>
            <w:r>
              <w:rPr>
                <w:sz w:val="15"/>
              </w:rPr>
              <w:t>Customer; Lines; Approval; Fulfillment; Invoice. Full status set Not specified</w:t>
            </w:r>
          </w:p>
        </w:tc>
      </w:tr>
      <w:tr>
        <w:trPr>
          <w:cantSplit/>
        </w:trPr>
        <w:tc>
          <w:tcPr>
            <w:tcW w:type="dxa" w:w="2520"/>
            <w:vAlign w:val="center"/>
            <w:shd w:fill="F3F7FA"/>
          </w:tcPr>
          <w:p>
            <w:r>
              <w:rPr>
                <w:sz w:val="15"/>
              </w:rPr>
              <w:t>Quotation Line: Product, quantity, price and discount</w:t>
            </w:r>
          </w:p>
        </w:tc>
        <w:tc>
          <w:tcPr>
            <w:tcW w:type="dxa" w:w="1440"/>
            <w:vAlign w:val="center"/>
            <w:shd w:fill="F3F7FA"/>
          </w:tcPr>
          <w:p>
            <w:r>
              <w:rPr>
                <w:sz w:val="15"/>
              </w:rPr>
              <w:t>quotation_line_id</w:t>
            </w:r>
          </w:p>
        </w:tc>
        <w:tc>
          <w:tcPr>
            <w:tcW w:type="dxa" w:w="3384"/>
            <w:vAlign w:val="center"/>
            <w:shd w:fill="F3F7FA"/>
          </w:tcPr>
          <w:p>
            <w:r>
              <w:rPr>
                <w:sz w:val="15"/>
              </w:rPr>
              <w:t>quotation_id; product_id; variant_id; quantity; unit price; line discount; line type</w:t>
            </w:r>
          </w:p>
        </w:tc>
        <w:tc>
          <w:tcPr>
            <w:tcW w:type="dxa" w:w="2880"/>
            <w:vAlign w:val="center"/>
            <w:shd w:fill="F3F7FA"/>
          </w:tcPr>
          <w:p>
            <w:r>
              <w:rPr>
                <w:sz w:val="15"/>
              </w:rPr>
              <w:t>Quotation; Product. Line versus order discount combination Not specified</w:t>
            </w:r>
          </w:p>
        </w:tc>
      </w:tr>
      <w:tr>
        <w:trPr>
          <w:cantSplit/>
        </w:trPr>
        <w:tc>
          <w:tcPr>
            <w:tcW w:type="dxa" w:w="2520"/>
            <w:vAlign w:val="center"/>
          </w:tcPr>
          <w:p>
            <w:r>
              <w:rPr>
                <w:sz w:val="15"/>
              </w:rPr>
              <w:t>Risk Score: Blended discount evaluation</w:t>
            </w:r>
          </w:p>
        </w:tc>
        <w:tc>
          <w:tcPr>
            <w:tcW w:type="dxa" w:w="1440"/>
            <w:vAlign w:val="center"/>
          </w:tcPr>
          <w:p>
            <w:r>
              <w:rPr>
                <w:sz w:val="15"/>
              </w:rPr>
              <w:t>risk_score_id</w:t>
            </w:r>
          </w:p>
        </w:tc>
        <w:tc>
          <w:tcPr>
            <w:tcW w:type="dxa" w:w="3384"/>
            <w:vAlign w:val="center"/>
          </w:tcPr>
          <w:p>
            <w:r>
              <w:rPr>
                <w:sz w:val="15"/>
              </w:rPr>
              <w:t>quotation_id; line evaluations; required level; calculated at</w:t>
            </w:r>
          </w:p>
        </w:tc>
        <w:tc>
          <w:tcPr>
            <w:tcW w:type="dxa" w:w="2880"/>
            <w:vAlign w:val="center"/>
          </w:tcPr>
          <w:p>
            <w:r>
              <w:rPr>
                <w:sz w:val="15"/>
              </w:rPr>
              <w:t>Quotation; Discount Rule. Formula and numeric bands Not specified</w:t>
            </w:r>
          </w:p>
        </w:tc>
      </w:tr>
      <w:tr>
        <w:trPr>
          <w:cantSplit/>
        </w:trPr>
        <w:tc>
          <w:tcPr>
            <w:tcW w:type="dxa" w:w="2520"/>
            <w:vAlign w:val="center"/>
            <w:shd w:fill="F3F7FA"/>
          </w:tcPr>
          <w:p>
            <w:r>
              <w:rPr>
                <w:sz w:val="15"/>
              </w:rPr>
              <w:t>Margin: Live quotation margin result</w:t>
            </w:r>
          </w:p>
        </w:tc>
        <w:tc>
          <w:tcPr>
            <w:tcW w:type="dxa" w:w="1440"/>
            <w:vAlign w:val="center"/>
            <w:shd w:fill="F3F7FA"/>
          </w:tcPr>
          <w:p>
            <w:r>
              <w:rPr>
                <w:sz w:val="15"/>
              </w:rPr>
              <w:t>margin_id</w:t>
            </w:r>
          </w:p>
        </w:tc>
        <w:tc>
          <w:tcPr>
            <w:tcW w:type="dxa" w:w="3384"/>
            <w:vAlign w:val="center"/>
            <w:shd w:fill="F3F7FA"/>
          </w:tcPr>
          <w:p>
            <w:r>
              <w:rPr>
                <w:sz w:val="15"/>
              </w:rPr>
              <w:t>quotation_id; indicator; delta</w:t>
            </w:r>
          </w:p>
        </w:tc>
        <w:tc>
          <w:tcPr>
            <w:tcW w:type="dxa" w:w="2880"/>
            <w:vAlign w:val="center"/>
            <w:shd w:fill="F3F7FA"/>
          </w:tcPr>
          <w:p>
            <w:r>
              <w:rPr>
                <w:sz w:val="15"/>
              </w:rPr>
              <w:t>Quotation; Recommendation. Cost basis and formula Not specified</w:t>
            </w:r>
          </w:p>
        </w:tc>
      </w:tr>
      <w:tr>
        <w:trPr>
          <w:cantSplit/>
        </w:trPr>
        <w:tc>
          <w:tcPr>
            <w:tcW w:type="dxa" w:w="2520"/>
            <w:vAlign w:val="center"/>
          </w:tcPr>
          <w:p>
            <w:r>
              <w:rPr>
                <w:sz w:val="15"/>
              </w:rPr>
              <w:t>Recommendation: Upsell or cross-sell candidate</w:t>
            </w:r>
          </w:p>
        </w:tc>
        <w:tc>
          <w:tcPr>
            <w:tcW w:type="dxa" w:w="1440"/>
            <w:vAlign w:val="center"/>
          </w:tcPr>
          <w:p>
            <w:r>
              <w:rPr>
                <w:sz w:val="15"/>
              </w:rPr>
              <w:t>recommendation_id</w:t>
            </w:r>
          </w:p>
        </w:tc>
        <w:tc>
          <w:tcPr>
            <w:tcW w:type="dxa" w:w="3384"/>
            <w:vAlign w:val="center"/>
          </w:tcPr>
          <w:p>
            <w:r>
              <w:rPr>
                <w:sz w:val="15"/>
              </w:rPr>
              <w:t>quotation_id; product_id; type; rank; margin delta; promoted; status</w:t>
            </w:r>
          </w:p>
        </w:tc>
        <w:tc>
          <w:tcPr>
            <w:tcW w:type="dxa" w:w="2880"/>
            <w:vAlign w:val="center"/>
          </w:tcPr>
          <w:p>
            <w:r>
              <w:rPr>
                <w:sz w:val="15"/>
              </w:rPr>
              <w:t>Quotation; Product. Ranking formula Not specified</w:t>
            </w:r>
          </w:p>
        </w:tc>
      </w:tr>
      <w:tr>
        <w:trPr>
          <w:cantSplit/>
        </w:trPr>
        <w:tc>
          <w:tcPr>
            <w:tcW w:type="dxa" w:w="2520"/>
            <w:vAlign w:val="center"/>
            <w:shd w:fill="F3F7FA"/>
          </w:tcPr>
          <w:p>
            <w:r>
              <w:rPr>
                <w:sz w:val="15"/>
              </w:rPr>
              <w:t>Warehouse: Fulfillment location</w:t>
            </w:r>
          </w:p>
        </w:tc>
        <w:tc>
          <w:tcPr>
            <w:tcW w:type="dxa" w:w="1440"/>
            <w:vAlign w:val="center"/>
            <w:shd w:fill="F3F7FA"/>
          </w:tcPr>
          <w:p>
            <w:r>
              <w:rPr>
                <w:sz w:val="15"/>
              </w:rPr>
              <w:t>warehouse_id</w:t>
            </w:r>
          </w:p>
        </w:tc>
        <w:tc>
          <w:tcPr>
            <w:tcW w:type="dxa" w:w="3384"/>
            <w:vAlign w:val="center"/>
            <w:shd w:fill="F3F7FA"/>
          </w:tcPr>
          <w:p>
            <w:r>
              <w:rPr>
                <w:sz w:val="15"/>
              </w:rPr>
              <w:t>name; replenishment rule; shipping weighting</w:t>
            </w:r>
          </w:p>
        </w:tc>
        <w:tc>
          <w:tcPr>
            <w:tcW w:type="dxa" w:w="2880"/>
            <w:vAlign w:val="center"/>
            <w:shd w:fill="F3F7FA"/>
          </w:tcPr>
          <w:p>
            <w:r>
              <w:rPr>
                <w:sz w:val="15"/>
              </w:rPr>
              <w:t>Warehouse Stock; Split. Location/address fields Not specified</w:t>
            </w:r>
          </w:p>
        </w:tc>
      </w:tr>
      <w:tr>
        <w:trPr>
          <w:cantSplit/>
        </w:trPr>
        <w:tc>
          <w:tcPr>
            <w:tcW w:type="dxa" w:w="2520"/>
            <w:vAlign w:val="center"/>
          </w:tcPr>
          <w:p>
            <w:r>
              <w:rPr>
                <w:sz w:val="15"/>
              </w:rPr>
              <w:t>Warehouse Stock: Live product availability</w:t>
            </w:r>
          </w:p>
        </w:tc>
        <w:tc>
          <w:tcPr>
            <w:tcW w:type="dxa" w:w="1440"/>
            <w:vAlign w:val="center"/>
          </w:tcPr>
          <w:p>
            <w:r>
              <w:rPr>
                <w:sz w:val="15"/>
              </w:rPr>
              <w:t>warehouse_stock_id</w:t>
            </w:r>
          </w:p>
        </w:tc>
        <w:tc>
          <w:tcPr>
            <w:tcW w:type="dxa" w:w="3384"/>
            <w:vAlign w:val="center"/>
          </w:tcPr>
          <w:p>
            <w:r>
              <w:rPr>
                <w:sz w:val="15"/>
              </w:rPr>
              <w:t>warehouse_id; product_id; available quantity; updated at</w:t>
            </w:r>
          </w:p>
        </w:tc>
        <w:tc>
          <w:tcPr>
            <w:tcW w:type="dxa" w:w="2880"/>
            <w:vAlign w:val="center"/>
          </w:tcPr>
          <w:p>
            <w:r>
              <w:rPr>
                <w:sz w:val="15"/>
              </w:rPr>
              <w:t>Warehouse; Product. Reservation model Not specified</w:t>
            </w:r>
          </w:p>
        </w:tc>
      </w:tr>
      <w:tr>
        <w:trPr>
          <w:cantSplit/>
        </w:trPr>
        <w:tc>
          <w:tcPr>
            <w:tcW w:type="dxa" w:w="2520"/>
            <w:vAlign w:val="center"/>
            <w:shd w:fill="F3F7FA"/>
          </w:tcPr>
          <w:p>
            <w:r>
              <w:rPr>
                <w:sz w:val="15"/>
              </w:rPr>
              <w:t>Fulfillment: Execution of accepted allocation</w:t>
            </w:r>
          </w:p>
        </w:tc>
        <w:tc>
          <w:tcPr>
            <w:tcW w:type="dxa" w:w="1440"/>
            <w:vAlign w:val="center"/>
            <w:shd w:fill="F3F7FA"/>
          </w:tcPr>
          <w:p>
            <w:r>
              <w:rPr>
                <w:sz w:val="15"/>
              </w:rPr>
              <w:t>fulfillment_id</w:t>
            </w:r>
          </w:p>
        </w:tc>
        <w:tc>
          <w:tcPr>
            <w:tcW w:type="dxa" w:w="3384"/>
            <w:vAlign w:val="center"/>
            <w:shd w:fill="F3F7FA"/>
          </w:tcPr>
          <w:p>
            <w:r>
              <w:rPr>
                <w:sz w:val="15"/>
              </w:rPr>
              <w:t>quotation or order reference; status</w:t>
            </w:r>
          </w:p>
        </w:tc>
        <w:tc>
          <w:tcPr>
            <w:tcW w:type="dxa" w:w="2880"/>
            <w:vAlign w:val="center"/>
            <w:shd w:fill="F3F7FA"/>
          </w:tcPr>
          <w:p>
            <w:r>
              <w:rPr>
                <w:sz w:val="15"/>
              </w:rPr>
              <w:t>Fulfillment Split; Backorder. Formal Order entity boundary Not specified</w:t>
            </w:r>
          </w:p>
        </w:tc>
      </w:tr>
      <w:tr>
        <w:trPr>
          <w:cantSplit/>
        </w:trPr>
        <w:tc>
          <w:tcPr>
            <w:tcW w:type="dxa" w:w="2520"/>
            <w:vAlign w:val="center"/>
          </w:tcPr>
          <w:p>
            <w:r>
              <w:rPr>
                <w:sz w:val="15"/>
              </w:rPr>
              <w:t>Fulfillment Split: Warehouse allocation</w:t>
            </w:r>
          </w:p>
        </w:tc>
        <w:tc>
          <w:tcPr>
            <w:tcW w:type="dxa" w:w="1440"/>
            <w:vAlign w:val="center"/>
          </w:tcPr>
          <w:p>
            <w:r>
              <w:rPr>
                <w:sz w:val="15"/>
              </w:rPr>
              <w:t>fulfillment_split_id</w:t>
            </w:r>
          </w:p>
        </w:tc>
        <w:tc>
          <w:tcPr>
            <w:tcW w:type="dxa" w:w="3384"/>
            <w:vAlign w:val="center"/>
          </w:tcPr>
          <w:p>
            <w:r>
              <w:rPr>
                <w:sz w:val="15"/>
              </w:rPr>
              <w:t>fulfillment_id; warehouse_id; product_id; quantity; shipment estimate; cost estimate</w:t>
            </w:r>
          </w:p>
        </w:tc>
        <w:tc>
          <w:tcPr>
            <w:tcW w:type="dxa" w:w="2880"/>
            <w:vAlign w:val="center"/>
          </w:tcPr>
          <w:p>
            <w:r>
              <w:rPr>
                <w:sz w:val="15"/>
              </w:rPr>
              <w:t>Fulfillment; Warehouse. Override validation Not specified</w:t>
            </w:r>
          </w:p>
        </w:tc>
      </w:tr>
      <w:tr>
        <w:trPr>
          <w:cantSplit/>
        </w:trPr>
        <w:tc>
          <w:tcPr>
            <w:tcW w:type="dxa" w:w="2520"/>
            <w:vAlign w:val="center"/>
            <w:shd w:fill="F3F7FA"/>
          </w:tcPr>
          <w:p>
            <w:r>
              <w:rPr>
                <w:sz w:val="15"/>
              </w:rPr>
              <w:t>Backorder: Unfulfilled remainder</w:t>
            </w:r>
          </w:p>
        </w:tc>
        <w:tc>
          <w:tcPr>
            <w:tcW w:type="dxa" w:w="1440"/>
            <w:vAlign w:val="center"/>
            <w:shd w:fill="F3F7FA"/>
          </w:tcPr>
          <w:p>
            <w:r>
              <w:rPr>
                <w:sz w:val="15"/>
              </w:rPr>
              <w:t>backorder_id</w:t>
            </w:r>
          </w:p>
        </w:tc>
        <w:tc>
          <w:tcPr>
            <w:tcW w:type="dxa" w:w="3384"/>
            <w:vAlign w:val="center"/>
            <w:shd w:fill="F3F7FA"/>
          </w:tcPr>
          <w:p>
            <w:r>
              <w:rPr>
                <w:sz w:val="15"/>
              </w:rPr>
              <w:t>fulfillment_id; product_id; quantity; status</w:t>
            </w:r>
          </w:p>
        </w:tc>
        <w:tc>
          <w:tcPr>
            <w:tcW w:type="dxa" w:w="2880"/>
            <w:vAlign w:val="center"/>
            <w:shd w:fill="F3F7FA"/>
          </w:tcPr>
          <w:p>
            <w:r>
              <w:rPr>
                <w:sz w:val="15"/>
              </w:rPr>
              <w:t>Fulfillment. Promise date rules Not specified</w:t>
            </w:r>
          </w:p>
        </w:tc>
      </w:tr>
      <w:tr>
        <w:trPr>
          <w:cantSplit/>
        </w:trPr>
        <w:tc>
          <w:tcPr>
            <w:tcW w:type="dxa" w:w="2520"/>
            <w:vAlign w:val="center"/>
          </w:tcPr>
          <w:p>
            <w:r>
              <w:rPr>
                <w:sz w:val="15"/>
              </w:rPr>
              <w:t>Subscription Plan: Recurring cadence and policies</w:t>
            </w:r>
          </w:p>
        </w:tc>
        <w:tc>
          <w:tcPr>
            <w:tcW w:type="dxa" w:w="1440"/>
            <w:vAlign w:val="center"/>
          </w:tcPr>
          <w:p>
            <w:r>
              <w:rPr>
                <w:sz w:val="15"/>
              </w:rPr>
              <w:t>subscription_plan_id</w:t>
            </w:r>
          </w:p>
        </w:tc>
        <w:tc>
          <w:tcPr>
            <w:tcW w:type="dxa" w:w="3384"/>
            <w:vAlign w:val="center"/>
          </w:tcPr>
          <w:p>
            <w:r>
              <w:rPr>
                <w:sz w:val="15"/>
              </w:rPr>
              <w:t>product_id; cadence; proration; cancellation; refund rules</w:t>
            </w:r>
          </w:p>
        </w:tc>
        <w:tc>
          <w:tcPr>
            <w:tcW w:type="dxa" w:w="2880"/>
            <w:vAlign w:val="center"/>
          </w:tcPr>
          <w:p>
            <w:r>
              <w:rPr>
                <w:sz w:val="15"/>
              </w:rPr>
              <w:t>Product; Subscription. Rule formulas Not specified</w:t>
            </w:r>
          </w:p>
        </w:tc>
      </w:tr>
      <w:tr>
        <w:trPr>
          <w:cantSplit/>
        </w:trPr>
        <w:tc>
          <w:tcPr>
            <w:tcW w:type="dxa" w:w="2520"/>
            <w:vAlign w:val="center"/>
            <w:shd w:fill="F3F7FA"/>
          </w:tcPr>
          <w:p>
            <w:r>
              <w:rPr>
                <w:sz w:val="15"/>
              </w:rPr>
              <w:t>Subscription: Customer recurring commitment</w:t>
            </w:r>
          </w:p>
        </w:tc>
        <w:tc>
          <w:tcPr>
            <w:tcW w:type="dxa" w:w="1440"/>
            <w:vAlign w:val="center"/>
            <w:shd w:fill="F3F7FA"/>
          </w:tcPr>
          <w:p>
            <w:r>
              <w:rPr>
                <w:sz w:val="15"/>
              </w:rPr>
              <w:t>subscription_id</w:t>
            </w:r>
          </w:p>
        </w:tc>
        <w:tc>
          <w:tcPr>
            <w:tcW w:type="dxa" w:w="3384"/>
            <w:vAlign w:val="center"/>
            <w:shd w:fill="F3F7FA"/>
          </w:tcPr>
          <w:p>
            <w:r>
              <w:rPr>
                <w:sz w:val="15"/>
              </w:rPr>
              <w:t>customer_id; plan_id; quantity; status; cycle dates</w:t>
            </w:r>
          </w:p>
        </w:tc>
        <w:tc>
          <w:tcPr>
            <w:tcW w:type="dxa" w:w="2880"/>
            <w:vAlign w:val="center"/>
            <w:shd w:fill="F3F7FA"/>
          </w:tcPr>
          <w:p>
            <w:r>
              <w:rPr>
                <w:sz w:val="15"/>
              </w:rPr>
              <w:t>Plan; Billing Schedule. Status set Not specified</w:t>
            </w:r>
          </w:p>
        </w:tc>
      </w:tr>
      <w:tr>
        <w:trPr>
          <w:cantSplit/>
        </w:trPr>
        <w:tc>
          <w:tcPr>
            <w:tcW w:type="dxa" w:w="2520"/>
            <w:vAlign w:val="center"/>
          </w:tcPr>
          <w:p>
            <w:r>
              <w:rPr>
                <w:sz w:val="15"/>
              </w:rPr>
              <w:t>Billing Schedule: Upcoming recurring charges</w:t>
            </w:r>
          </w:p>
        </w:tc>
        <w:tc>
          <w:tcPr>
            <w:tcW w:type="dxa" w:w="1440"/>
            <w:vAlign w:val="center"/>
          </w:tcPr>
          <w:p>
            <w:r>
              <w:rPr>
                <w:sz w:val="15"/>
              </w:rPr>
              <w:t>billing_schedule_id</w:t>
            </w:r>
          </w:p>
        </w:tc>
        <w:tc>
          <w:tcPr>
            <w:tcW w:type="dxa" w:w="3384"/>
            <w:vAlign w:val="center"/>
          </w:tcPr>
          <w:p>
            <w:r>
              <w:rPr>
                <w:sz w:val="15"/>
              </w:rPr>
              <w:t>subscription_id; due date; amount; status</w:t>
            </w:r>
          </w:p>
        </w:tc>
        <w:tc>
          <w:tcPr>
            <w:tcW w:type="dxa" w:w="2880"/>
            <w:vAlign w:val="center"/>
          </w:tcPr>
          <w:p>
            <w:r>
              <w:rPr>
                <w:sz w:val="15"/>
              </w:rPr>
              <w:t>Subscription; Invoice. Timing and rounding Not specified</w:t>
            </w:r>
          </w:p>
        </w:tc>
      </w:tr>
      <w:tr>
        <w:trPr>
          <w:cantSplit/>
        </w:trPr>
        <w:tc>
          <w:tcPr>
            <w:tcW w:type="dxa" w:w="2520"/>
            <w:vAlign w:val="center"/>
            <w:shd w:fill="F3F7FA"/>
          </w:tcPr>
          <w:p>
            <w:r>
              <w:rPr>
                <w:sz w:val="15"/>
              </w:rPr>
              <w:t>Invoice: Billing document</w:t>
            </w:r>
          </w:p>
        </w:tc>
        <w:tc>
          <w:tcPr>
            <w:tcW w:type="dxa" w:w="1440"/>
            <w:vAlign w:val="center"/>
            <w:shd w:fill="F3F7FA"/>
          </w:tcPr>
          <w:p>
            <w:r>
              <w:rPr>
                <w:sz w:val="15"/>
              </w:rPr>
              <w:t>invoice_id</w:t>
            </w:r>
          </w:p>
        </w:tc>
        <w:tc>
          <w:tcPr>
            <w:tcW w:type="dxa" w:w="3384"/>
            <w:vAlign w:val="center"/>
            <w:shd w:fill="F3F7FA"/>
          </w:tcPr>
          <w:p>
            <w:r>
              <w:rPr>
                <w:sz w:val="15"/>
              </w:rPr>
              <w:t>quotation or order reference; invoice type; amount; status</w:t>
            </w:r>
          </w:p>
        </w:tc>
        <w:tc>
          <w:tcPr>
            <w:tcW w:type="dxa" w:w="2880"/>
            <w:vAlign w:val="center"/>
            <w:shd w:fill="F3F7FA"/>
          </w:tcPr>
          <w:p>
            <w:r>
              <w:rPr>
                <w:sz w:val="15"/>
              </w:rPr>
              <w:t>Invoice Line; Payment; Credit Note. Numbering, tax and status set Not specified</w:t>
            </w:r>
          </w:p>
        </w:tc>
      </w:tr>
      <w:tr>
        <w:trPr>
          <w:cantSplit/>
        </w:trPr>
        <w:tc>
          <w:tcPr>
            <w:tcW w:type="dxa" w:w="2520"/>
            <w:vAlign w:val="center"/>
          </w:tcPr>
          <w:p>
            <w:r>
              <w:rPr>
                <w:sz w:val="15"/>
              </w:rPr>
              <w:t>Invoice Line: Billed line</w:t>
            </w:r>
          </w:p>
        </w:tc>
        <w:tc>
          <w:tcPr>
            <w:tcW w:type="dxa" w:w="1440"/>
            <w:vAlign w:val="center"/>
          </w:tcPr>
          <w:p>
            <w:r>
              <w:rPr>
                <w:sz w:val="15"/>
              </w:rPr>
              <w:t>invoice_line_id</w:t>
            </w:r>
          </w:p>
        </w:tc>
        <w:tc>
          <w:tcPr>
            <w:tcW w:type="dxa" w:w="3384"/>
            <w:vAlign w:val="center"/>
          </w:tcPr>
          <w:p>
            <w:r>
              <w:rPr>
                <w:sz w:val="15"/>
              </w:rPr>
              <w:t>invoice_id; source line; amount; line type</w:t>
            </w:r>
          </w:p>
        </w:tc>
        <w:tc>
          <w:tcPr>
            <w:tcW w:type="dxa" w:w="2880"/>
            <w:vAlign w:val="center"/>
          </w:tcPr>
          <w:p>
            <w:r>
              <w:rPr>
                <w:sz w:val="15"/>
              </w:rPr>
              <w:t>Invoice; Quotation Line. Allocation rules Not specified</w:t>
            </w:r>
          </w:p>
        </w:tc>
      </w:tr>
      <w:tr>
        <w:trPr>
          <w:cantSplit/>
        </w:trPr>
        <w:tc>
          <w:tcPr>
            <w:tcW w:type="dxa" w:w="2520"/>
            <w:vAlign w:val="center"/>
            <w:shd w:fill="F3F7FA"/>
          </w:tcPr>
          <w:p>
            <w:r>
              <w:rPr>
                <w:sz w:val="15"/>
              </w:rPr>
              <w:t>Payment: Recorded settlement</w:t>
            </w:r>
          </w:p>
        </w:tc>
        <w:tc>
          <w:tcPr>
            <w:tcW w:type="dxa" w:w="1440"/>
            <w:vAlign w:val="center"/>
            <w:shd w:fill="F3F7FA"/>
          </w:tcPr>
          <w:p>
            <w:r>
              <w:rPr>
                <w:sz w:val="15"/>
              </w:rPr>
              <w:t>payment_id</w:t>
            </w:r>
          </w:p>
        </w:tc>
        <w:tc>
          <w:tcPr>
            <w:tcW w:type="dxa" w:w="3384"/>
            <w:vAlign w:val="center"/>
            <w:shd w:fill="F3F7FA"/>
          </w:tcPr>
          <w:p>
            <w:r>
              <w:rPr>
                <w:sz w:val="15"/>
              </w:rPr>
              <w:t>invoice_id; amount; recorded at; status</w:t>
            </w:r>
          </w:p>
        </w:tc>
        <w:tc>
          <w:tcPr>
            <w:tcW w:type="dxa" w:w="2880"/>
            <w:vAlign w:val="center"/>
            <w:shd w:fill="F3F7FA"/>
          </w:tcPr>
          <w:p>
            <w:r>
              <w:rPr>
                <w:sz w:val="15"/>
              </w:rPr>
              <w:t>Invoice. Method and partial-payment rules Not specified</w:t>
            </w:r>
          </w:p>
        </w:tc>
      </w:tr>
      <w:tr>
        <w:trPr>
          <w:cantSplit/>
        </w:trPr>
        <w:tc>
          <w:tcPr>
            <w:tcW w:type="dxa" w:w="2520"/>
            <w:vAlign w:val="center"/>
          </w:tcPr>
          <w:p>
            <w:r>
              <w:rPr>
                <w:sz w:val="15"/>
              </w:rPr>
              <w:t>Refund: Partial return of funds</w:t>
            </w:r>
          </w:p>
        </w:tc>
        <w:tc>
          <w:tcPr>
            <w:tcW w:type="dxa" w:w="1440"/>
            <w:vAlign w:val="center"/>
          </w:tcPr>
          <w:p>
            <w:r>
              <w:rPr>
                <w:sz w:val="15"/>
              </w:rPr>
              <w:t>refund_id</w:t>
            </w:r>
          </w:p>
        </w:tc>
        <w:tc>
          <w:tcPr>
            <w:tcW w:type="dxa" w:w="3384"/>
            <w:vAlign w:val="center"/>
          </w:tcPr>
          <w:p>
            <w:r>
              <w:rPr>
                <w:sz w:val="15"/>
              </w:rPr>
              <w:t>invoice or payment reference; amount; reason; status</w:t>
            </w:r>
          </w:p>
        </w:tc>
        <w:tc>
          <w:tcPr>
            <w:tcW w:type="dxa" w:w="2880"/>
            <w:vAlign w:val="center"/>
          </w:tcPr>
          <w:p>
            <w:r>
              <w:rPr>
                <w:sz w:val="15"/>
              </w:rPr>
              <w:t>Payment; Subscription. Execution provider Not specified</w:t>
            </w:r>
          </w:p>
        </w:tc>
      </w:tr>
      <w:tr>
        <w:trPr>
          <w:cantSplit/>
        </w:trPr>
        <w:tc>
          <w:tcPr>
            <w:tcW w:type="dxa" w:w="2520"/>
            <w:vAlign w:val="center"/>
            <w:shd w:fill="F3F7FA"/>
          </w:tcPr>
          <w:p>
            <w:r>
              <w:rPr>
                <w:sz w:val="15"/>
              </w:rPr>
              <w:t>Credit Note: Billing adjustment</w:t>
            </w:r>
          </w:p>
        </w:tc>
        <w:tc>
          <w:tcPr>
            <w:tcW w:type="dxa" w:w="1440"/>
            <w:vAlign w:val="center"/>
            <w:shd w:fill="F3F7FA"/>
          </w:tcPr>
          <w:p>
            <w:r>
              <w:rPr>
                <w:sz w:val="15"/>
              </w:rPr>
              <w:t>credit_note_id</w:t>
            </w:r>
          </w:p>
        </w:tc>
        <w:tc>
          <w:tcPr>
            <w:tcW w:type="dxa" w:w="3384"/>
            <w:vAlign w:val="center"/>
            <w:shd w:fill="F3F7FA"/>
          </w:tcPr>
          <w:p>
            <w:r>
              <w:rPr>
                <w:sz w:val="15"/>
              </w:rPr>
              <w:t>invoice_id; amount; reason; status</w:t>
            </w:r>
          </w:p>
        </w:tc>
        <w:tc>
          <w:tcPr>
            <w:tcW w:type="dxa" w:w="2880"/>
            <w:vAlign w:val="center"/>
            <w:shd w:fill="F3F7FA"/>
          </w:tcPr>
          <w:p>
            <w:r>
              <w:rPr>
                <w:sz w:val="15"/>
              </w:rPr>
              <w:t>Invoice; Subscription. Numbering and approval Not specified</w:t>
            </w:r>
          </w:p>
        </w:tc>
      </w:tr>
      <w:tr>
        <w:trPr>
          <w:cantSplit/>
        </w:trPr>
        <w:tc>
          <w:tcPr>
            <w:tcW w:type="dxa" w:w="2520"/>
            <w:vAlign w:val="center"/>
          </w:tcPr>
          <w:p>
            <w:r>
              <w:rPr>
                <w:sz w:val="15"/>
              </w:rPr>
              <w:t>Customer Comment: Line-level portal comment</w:t>
            </w:r>
          </w:p>
        </w:tc>
        <w:tc>
          <w:tcPr>
            <w:tcW w:type="dxa" w:w="1440"/>
            <w:vAlign w:val="center"/>
          </w:tcPr>
          <w:p>
            <w:r>
              <w:rPr>
                <w:sz w:val="15"/>
              </w:rPr>
              <w:t>comment_id</w:t>
            </w:r>
          </w:p>
        </w:tc>
        <w:tc>
          <w:tcPr>
            <w:tcW w:type="dxa" w:w="3384"/>
            <w:vAlign w:val="center"/>
          </w:tcPr>
          <w:p>
            <w:r>
              <w:rPr>
                <w:sz w:val="15"/>
              </w:rPr>
              <w:t>quotation_id; line_id; customer_id; text; timestamp</w:t>
            </w:r>
          </w:p>
        </w:tc>
        <w:tc>
          <w:tcPr>
            <w:tcW w:type="dxa" w:w="2880"/>
            <w:vAlign w:val="center"/>
          </w:tcPr>
          <w:p>
            <w:r>
              <w:rPr>
                <w:sz w:val="15"/>
              </w:rPr>
              <w:t>Quotation Line; Customer. Edit and deletion rules Not specified</w:t>
            </w:r>
          </w:p>
        </w:tc>
      </w:tr>
      <w:tr>
        <w:trPr>
          <w:cantSplit/>
        </w:trPr>
        <w:tc>
          <w:tcPr>
            <w:tcW w:type="dxa" w:w="2520"/>
            <w:vAlign w:val="center"/>
            <w:shd w:fill="F3F7FA"/>
          </w:tcPr>
          <w:p>
            <w:r>
              <w:rPr>
                <w:sz w:val="15"/>
              </w:rPr>
              <w:t>Change Request: Requested commercial change</w:t>
            </w:r>
          </w:p>
        </w:tc>
        <w:tc>
          <w:tcPr>
            <w:tcW w:type="dxa" w:w="1440"/>
            <w:vAlign w:val="center"/>
            <w:shd w:fill="F3F7FA"/>
          </w:tcPr>
          <w:p>
            <w:r>
              <w:rPr>
                <w:sz w:val="15"/>
              </w:rPr>
              <w:t>change_request_id</w:t>
            </w:r>
          </w:p>
        </w:tc>
        <w:tc>
          <w:tcPr>
            <w:tcW w:type="dxa" w:w="3384"/>
            <w:vAlign w:val="center"/>
            <w:shd w:fill="F3F7FA"/>
          </w:tcPr>
          <w:p>
            <w:r>
              <w:rPr>
                <w:sz w:val="15"/>
              </w:rPr>
              <w:t>quotation_id; customer_id; requested change; status</w:t>
            </w:r>
          </w:p>
        </w:tc>
        <w:tc>
          <w:tcPr>
            <w:tcW w:type="dxa" w:w="2880"/>
            <w:vAlign w:val="center"/>
            <w:shd w:fill="F3F7FA"/>
          </w:tcPr>
          <w:p>
            <w:r>
              <w:rPr>
                <w:sz w:val="15"/>
              </w:rPr>
              <w:t>Negotiation; Quotation. Status set Not specified</w:t>
            </w:r>
          </w:p>
        </w:tc>
      </w:tr>
      <w:tr>
        <w:trPr>
          <w:cantSplit/>
        </w:trPr>
        <w:tc>
          <w:tcPr>
            <w:tcW w:type="dxa" w:w="2520"/>
            <w:vAlign w:val="center"/>
          </w:tcPr>
          <w:p>
            <w:r>
              <w:rPr>
                <w:sz w:val="15"/>
              </w:rPr>
              <w:t>Negotiation: Portal negotiation context</w:t>
            </w:r>
          </w:p>
        </w:tc>
        <w:tc>
          <w:tcPr>
            <w:tcW w:type="dxa" w:w="1440"/>
            <w:vAlign w:val="center"/>
          </w:tcPr>
          <w:p>
            <w:r>
              <w:rPr>
                <w:sz w:val="15"/>
              </w:rPr>
              <w:t>negotiation_id</w:t>
            </w:r>
          </w:p>
        </w:tc>
        <w:tc>
          <w:tcPr>
            <w:tcW w:type="dxa" w:w="3384"/>
            <w:vAlign w:val="center"/>
          </w:tcPr>
          <w:p>
            <w:r>
              <w:rPr>
                <w:sz w:val="15"/>
              </w:rPr>
              <w:t>quotation_id; request history; counter discount; status</w:t>
            </w:r>
          </w:p>
        </w:tc>
        <w:tc>
          <w:tcPr>
            <w:tcW w:type="dxa" w:w="2880"/>
            <w:vAlign w:val="center"/>
          </w:tcPr>
          <w:p>
            <w:r>
              <w:rPr>
                <w:sz w:val="15"/>
              </w:rPr>
              <w:t>Change Request; Comment. Concurrency rules Not specified</w:t>
            </w:r>
          </w:p>
        </w:tc>
      </w:tr>
      <w:tr>
        <w:trPr>
          <w:cantSplit/>
        </w:trPr>
        <w:tc>
          <w:tcPr>
            <w:tcW w:type="dxa" w:w="2520"/>
            <w:vAlign w:val="center"/>
            <w:shd w:fill="F3F7FA"/>
          </w:tcPr>
          <w:p>
            <w:r>
              <w:rPr>
                <w:sz w:val="15"/>
              </w:rPr>
              <w:t>Audit Log: Approval, rejection and edit evidence</w:t>
            </w:r>
          </w:p>
        </w:tc>
        <w:tc>
          <w:tcPr>
            <w:tcW w:type="dxa" w:w="1440"/>
            <w:vAlign w:val="center"/>
            <w:shd w:fill="F3F7FA"/>
          </w:tcPr>
          <w:p>
            <w:r>
              <w:rPr>
                <w:sz w:val="15"/>
              </w:rPr>
              <w:t>audit_log_id</w:t>
            </w:r>
          </w:p>
        </w:tc>
        <w:tc>
          <w:tcPr>
            <w:tcW w:type="dxa" w:w="3384"/>
            <w:vAlign w:val="center"/>
            <w:shd w:fill="F3F7FA"/>
          </w:tcPr>
          <w:p>
            <w:r>
              <w:rPr>
                <w:sz w:val="15"/>
              </w:rPr>
              <w:t>entity; action; user; timestamp; reason</w:t>
            </w:r>
          </w:p>
        </w:tc>
        <w:tc>
          <w:tcPr>
            <w:tcW w:type="dxa" w:w="2880"/>
            <w:vAlign w:val="center"/>
            <w:shd w:fill="F3F7FA"/>
          </w:tcPr>
          <w:p>
            <w:r>
              <w:rPr>
                <w:sz w:val="15"/>
              </w:rPr>
              <w:t>User; Quotation. All approvals, rejections and edits required</w:t>
            </w:r>
          </w:p>
        </w:tc>
      </w:tr>
      <w:tr>
        <w:trPr>
          <w:cantSplit/>
        </w:trPr>
        <w:tc>
          <w:tcPr>
            <w:tcW w:type="dxa" w:w="2520"/>
            <w:vAlign w:val="center"/>
          </w:tcPr>
          <w:p>
            <w:r>
              <w:rPr>
                <w:sz w:val="15"/>
              </w:rPr>
              <w:t>Deal Health Alert: Stall, anomaly or slippage alert</w:t>
            </w:r>
          </w:p>
        </w:tc>
        <w:tc>
          <w:tcPr>
            <w:tcW w:type="dxa" w:w="1440"/>
            <w:vAlign w:val="center"/>
          </w:tcPr>
          <w:p>
            <w:r>
              <w:rPr>
                <w:sz w:val="15"/>
              </w:rPr>
              <w:t>alert_id</w:t>
            </w:r>
          </w:p>
        </w:tc>
        <w:tc>
          <w:tcPr>
            <w:tcW w:type="dxa" w:w="3384"/>
            <w:vAlign w:val="center"/>
          </w:tcPr>
          <w:p>
            <w:r>
              <w:rPr>
                <w:sz w:val="15"/>
              </w:rPr>
              <w:t>quotation_id; type; detected at; status; action</w:t>
            </w:r>
          </w:p>
        </w:tc>
        <w:tc>
          <w:tcPr>
            <w:tcW w:type="dxa" w:w="2880"/>
            <w:vAlign w:val="center"/>
          </w:tcPr>
          <w:p>
            <w:r>
              <w:rPr>
                <w:sz w:val="15"/>
              </w:rPr>
              <w:t>Quotation; Audit Log. Thresholds and algorithms Not specified</w:t>
            </w:r>
          </w:p>
        </w:tc>
      </w:tr>
    </w:tbl>
    <w:p/>
    <w:p>
      <w:pPr>
        <w:pStyle w:val="Heading1"/>
        <w:keepNext/>
        <w:keepLines/>
      </w:pPr>
      <w:r>
        <w:t>11 Database Relationships</w:t>
      </w:r>
    </w:p>
    <w:p>
      <w:r>
        <w:t>Customer owns quotations; quotations contain lines that reference products. A quotation has risk, margin, approval history, negotiation, fulfillment and billing outcomes. The PS uses a single order concept but does not define whether Order is a distinct persistent entity. The suggested model can use Quotation as the commercial aggregate or introduce an implementation-derived Order record after confirmation.</w:t>
      </w:r>
    </w:p>
    <w:p>
      <w:pPr>
        <w:shd w:fill="F2F4F7"/>
      </w:pPr>
      <w:r>
        <w:rPr>
          <w:rFonts w:ascii="Consolas" w:hAnsi="Consolas"/>
          <w:sz w:val="16"/>
        </w:rPr>
        <w:t>erDiagram</w:t>
        <w:br/>
      </w:r>
      <w:r>
        <w:rPr>
          <w:rFonts w:ascii="Consolas" w:hAnsi="Consolas"/>
          <w:sz w:val="16"/>
        </w:rPr>
        <w:t xml:space="preserve">  CUSTOMER ||--o{ QUOTATION : has</w:t>
        <w:br/>
      </w:r>
      <w:r>
        <w:rPr>
          <w:rFonts w:ascii="Consolas" w:hAnsi="Consolas"/>
          <w:sz w:val="16"/>
        </w:rPr>
        <w:t xml:space="preserve">  CUSTOMER_TIER ||--o{ CUSTOMER : classifies</w:t>
        <w:br/>
      </w:r>
      <w:r>
        <w:rPr>
          <w:rFonts w:ascii="Consolas" w:hAnsi="Consolas"/>
          <w:sz w:val="16"/>
        </w:rPr>
        <w:t xml:space="preserve">  QUOTATION ||--|{ QUOTATION_LINE : contains</w:t>
        <w:br/>
      </w:r>
      <w:r>
        <w:rPr>
          <w:rFonts w:ascii="Consolas" w:hAnsi="Consolas"/>
          <w:sz w:val="16"/>
        </w:rPr>
        <w:t xml:space="preserve">  PRODUCT ||--o{ QUOTATION_LINE : selected_as</w:t>
        <w:br/>
      </w:r>
      <w:r>
        <w:rPr>
          <w:rFonts w:ascii="Consolas" w:hAnsi="Consolas"/>
          <w:sz w:val="16"/>
        </w:rPr>
        <w:t xml:space="preserve">  PRODUCT_CATEGORY ||--o{ PRODUCT : groups</w:t>
        <w:br/>
      </w:r>
      <w:r>
        <w:rPr>
          <w:rFonts w:ascii="Consolas" w:hAnsi="Consolas"/>
          <w:sz w:val="16"/>
        </w:rPr>
        <w:t xml:space="preserve">  QUOTATION ||--o{ APPROVAL_RECORD : reviewed_by</w:t>
        <w:br/>
      </w:r>
      <w:r>
        <w:rPr>
          <w:rFonts w:ascii="Consolas" w:hAnsi="Consolas"/>
          <w:sz w:val="16"/>
        </w:rPr>
        <w:t xml:space="preserve">  QUOTATION ||--o| RISK_SCORE : evaluated_by</w:t>
        <w:br/>
      </w:r>
      <w:r>
        <w:rPr>
          <w:rFonts w:ascii="Consolas" w:hAnsi="Consolas"/>
          <w:sz w:val="16"/>
        </w:rPr>
        <w:t xml:space="preserve">  QUOTATION ||--o| MARGIN : displays</w:t>
        <w:br/>
      </w:r>
      <w:r>
        <w:rPr>
          <w:rFonts w:ascii="Consolas" w:hAnsi="Consolas"/>
          <w:sz w:val="16"/>
        </w:rPr>
        <w:t xml:space="preserve">  QUOTATION ||--o{ RECOMMENDATION : suggests</w:t>
        <w:br/>
      </w:r>
      <w:r>
        <w:rPr>
          <w:rFonts w:ascii="Consolas" w:hAnsi="Consolas"/>
          <w:sz w:val="16"/>
        </w:rPr>
        <w:t xml:space="preserve">  WAREHOUSE ||--o{ WAREHOUSE_STOCK : holds</w:t>
        <w:br/>
      </w:r>
      <w:r>
        <w:rPr>
          <w:rFonts w:ascii="Consolas" w:hAnsi="Consolas"/>
          <w:sz w:val="16"/>
        </w:rPr>
        <w:t xml:space="preserve">  FULFILLMENT ||--|{ FULFILLMENT_SPLIT : allocates</w:t>
        <w:br/>
      </w:r>
      <w:r>
        <w:rPr>
          <w:rFonts w:ascii="Consolas" w:hAnsi="Consolas"/>
          <w:sz w:val="16"/>
        </w:rPr>
        <w:t xml:space="preserve">  WAREHOUSE ||--o{ FULFILLMENT_SPLIT : fulfills</w:t>
        <w:br/>
      </w:r>
      <w:r>
        <w:rPr>
          <w:rFonts w:ascii="Consolas" w:hAnsi="Consolas"/>
          <w:sz w:val="16"/>
        </w:rPr>
        <w:t xml:space="preserve">  FULFILLMENT ||--o{ BACKORDER : leaves</w:t>
        <w:br/>
      </w:r>
      <w:r>
        <w:rPr>
          <w:rFonts w:ascii="Consolas" w:hAnsi="Consolas"/>
          <w:sz w:val="16"/>
        </w:rPr>
        <w:t xml:space="preserve">  SUBSCRIPTION_PLAN ||--o{ SUBSCRIPTION : governs</w:t>
        <w:br/>
      </w:r>
      <w:r>
        <w:rPr>
          <w:rFonts w:ascii="Consolas" w:hAnsi="Consolas"/>
          <w:sz w:val="16"/>
        </w:rPr>
        <w:t xml:space="preserve">  SUBSCRIPTION ||--|{ BILLING_SCHEDULE : generates</w:t>
        <w:br/>
      </w:r>
      <w:r>
        <w:rPr>
          <w:rFonts w:ascii="Consolas" w:hAnsi="Consolas"/>
          <w:sz w:val="16"/>
        </w:rPr>
        <w:t xml:space="preserve">  QUOTATION ||--o{ INVOICE : billed_as</w:t>
        <w:br/>
      </w:r>
      <w:r>
        <w:rPr>
          <w:rFonts w:ascii="Consolas" w:hAnsi="Consolas"/>
          <w:sz w:val="16"/>
        </w:rPr>
        <w:t xml:space="preserve">  INVOICE ||--|{ INVOICE_LINE : contains</w:t>
        <w:br/>
      </w:r>
      <w:r>
        <w:rPr>
          <w:rFonts w:ascii="Consolas" w:hAnsi="Consolas"/>
          <w:sz w:val="16"/>
        </w:rPr>
        <w:t xml:space="preserve">  INVOICE ||--o{ PAYMENT : settled_by</w:t>
        <w:br/>
      </w:r>
      <w:r>
        <w:rPr>
          <w:rFonts w:ascii="Consolas" w:hAnsi="Consolas"/>
          <w:sz w:val="16"/>
        </w:rPr>
        <w:t xml:space="preserve">  INVOICE ||--o{ CREDIT_NOTE : adjusted_by</w:t>
        <w:br/>
      </w:r>
      <w:r>
        <w:rPr>
          <w:rFonts w:ascii="Consolas" w:hAnsi="Consolas"/>
          <w:sz w:val="16"/>
        </w:rPr>
        <w:t xml:space="preserve">  QUOTATION ||--o{ NEGOTIATION : discussed_in</w:t>
        <w:br/>
      </w:r>
      <w:r>
        <w:rPr>
          <w:rFonts w:ascii="Consolas" w:hAnsi="Consolas"/>
          <w:sz w:val="16"/>
        </w:rPr>
        <w:t xml:space="preserve">  NEGOTIATION ||--o{ CHANGE_REQUEST : contains</w:t>
        <w:br/>
      </w:r>
      <w:r>
        <w:rPr>
          <w:rFonts w:ascii="Consolas" w:hAnsi="Consolas"/>
          <w:sz w:val="16"/>
        </w:rPr>
        <w:t xml:space="preserve">  QUOTATION ||--o{ DEAL_HEALTH_ALERT : raises</w:t>
        <w:br/>
      </w:r>
    </w:p>
    <w:p>
      <w:pPr>
        <w:pStyle w:val="Heading1"/>
        <w:keepNext/>
        <w:keepLines/>
      </w:pPr>
      <w:r>
        <w:t>12 Suggested API Design</w:t>
      </w:r>
    </w:p>
    <w:p>
      <w:r>
        <w:t>The PS does not define API contracts. Every endpoint in this section is a Suggested API Design derived from the supported workflows. URI naming, payload schemas, error codes, idempotency and versioning must be finalized during technical design.</w:t>
      </w:r>
    </w:p>
    <w:p>
      <w:pPr>
        <w:pStyle w:val="Heading2"/>
        <w:keepNext/>
        <w:keepLines/>
      </w:pPr>
      <w:r>
        <w:t>Authentication POST /auth/signup</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376"/>
            <w:shd w:fill="17365D"/>
            <w:vAlign w:val="center"/>
          </w:tcPr>
          <w:p>
            <w:r>
              <w:rPr>
                <w:b/>
                <w:color w:val="FFFFFF"/>
                <w:sz w:val="16"/>
              </w:rPr>
              <w:t>Field</w:t>
            </w:r>
          </w:p>
        </w:tc>
        <w:tc>
          <w:tcPr>
            <w:tcW w:type="dxa" w:w="7272"/>
            <w:shd w:fill="17365D"/>
            <w:vAlign w:val="center"/>
          </w:tcPr>
          <w:p>
            <w:r>
              <w:rPr>
                <w:b/>
                <w:color w:val="FFFFFF"/>
                <w:sz w:val="16"/>
              </w:rPr>
              <w:t>Suggested contract</w:t>
            </w:r>
          </w:p>
        </w:tc>
      </w:tr>
      <w:tr>
        <w:trPr>
          <w:cantSplit/>
        </w:trPr>
        <w:tc>
          <w:tcPr>
            <w:tcW w:type="dxa" w:w="2376"/>
            <w:vAlign w:val="center"/>
          </w:tcPr>
          <w:p>
            <w:r>
              <w:rPr>
                <w:sz w:val="16"/>
              </w:rPr>
              <w:t>Purpose</w:t>
            </w:r>
          </w:p>
        </w:tc>
        <w:tc>
          <w:tcPr>
            <w:tcW w:type="dxa" w:w="7272"/>
            <w:vAlign w:val="center"/>
          </w:tcPr>
          <w:p>
            <w:r>
              <w:rPr>
                <w:sz w:val="16"/>
              </w:rPr>
              <w:t>Create internal account</w:t>
            </w:r>
          </w:p>
        </w:tc>
      </w:tr>
      <w:tr>
        <w:trPr>
          <w:cantSplit/>
        </w:trPr>
        <w:tc>
          <w:tcPr>
            <w:tcW w:type="dxa" w:w="2376"/>
            <w:vAlign w:val="center"/>
            <w:shd w:fill="F3F7FA"/>
          </w:tcPr>
          <w:p>
            <w:r>
              <w:rPr>
                <w:sz w:val="16"/>
              </w:rPr>
              <w:t>Authentication and role</w:t>
            </w:r>
          </w:p>
        </w:tc>
        <w:tc>
          <w:tcPr>
            <w:tcW w:type="dxa" w:w="7272"/>
            <w:vAlign w:val="center"/>
            <w:shd w:fill="F3F7FA"/>
          </w:tcPr>
          <w:p>
            <w:r>
              <w:rPr>
                <w:sz w:val="16"/>
              </w:rPr>
              <w:t>Public or controlled onboarding</w:t>
            </w:r>
          </w:p>
        </w:tc>
      </w:tr>
      <w:tr>
        <w:trPr>
          <w:cantSplit/>
        </w:trPr>
        <w:tc>
          <w:tcPr>
            <w:tcW w:type="dxa" w:w="2376"/>
            <w:vAlign w:val="center"/>
          </w:tcPr>
          <w:p>
            <w:r>
              <w:rPr>
                <w:sz w:val="16"/>
              </w:rPr>
              <w:t>Request</w:t>
            </w:r>
          </w:p>
        </w:tc>
        <w:tc>
          <w:tcPr>
            <w:tcW w:type="dxa" w:w="7272"/>
            <w:vAlign w:val="center"/>
          </w:tcPr>
          <w:p>
            <w:r>
              <w:rPr>
                <w:sz w:val="16"/>
              </w:rPr>
              <w:t>Credentials</w:t>
            </w:r>
          </w:p>
        </w:tc>
      </w:tr>
      <w:tr>
        <w:trPr>
          <w:cantSplit/>
        </w:trPr>
        <w:tc>
          <w:tcPr>
            <w:tcW w:type="dxa" w:w="2376"/>
            <w:vAlign w:val="center"/>
            <w:shd w:fill="F3F7FA"/>
          </w:tcPr>
          <w:p>
            <w:r>
              <w:rPr>
                <w:sz w:val="16"/>
              </w:rPr>
              <w:t>Response</w:t>
            </w:r>
          </w:p>
        </w:tc>
        <w:tc>
          <w:tcPr>
            <w:tcW w:type="dxa" w:w="7272"/>
            <w:vAlign w:val="center"/>
            <w:shd w:fill="F3F7FA"/>
          </w:tcPr>
          <w:p>
            <w:r>
              <w:rPr>
                <w:sz w:val="16"/>
              </w:rPr>
              <w:t>User session</w:t>
            </w:r>
          </w:p>
        </w:tc>
      </w:tr>
      <w:tr>
        <w:trPr>
          <w:cantSplit/>
        </w:trPr>
        <w:tc>
          <w:tcPr>
            <w:tcW w:type="dxa" w:w="2376"/>
            <w:vAlign w:val="center"/>
          </w:tcPr>
          <w:p>
            <w:r>
              <w:rPr>
                <w:sz w:val="16"/>
              </w:rPr>
              <w:t>Validation</w:t>
            </w:r>
          </w:p>
        </w:tc>
        <w:tc>
          <w:tcPr>
            <w:tcW w:type="dxa" w:w="7272"/>
            <w:vAlign w:val="center"/>
          </w:tcPr>
          <w:p>
            <w:r>
              <w:rPr>
                <w:sz w:val="16"/>
              </w:rPr>
              <w:t>Standard credentials</w:t>
            </w:r>
          </w:p>
        </w:tc>
      </w:tr>
      <w:tr>
        <w:trPr>
          <w:cantSplit/>
        </w:trPr>
        <w:tc>
          <w:tcPr>
            <w:tcW w:type="dxa" w:w="2376"/>
            <w:vAlign w:val="center"/>
            <w:shd w:fill="F3F7FA"/>
          </w:tcPr>
          <w:p>
            <w:r>
              <w:rPr>
                <w:sz w:val="16"/>
              </w:rPr>
              <w:t>Business rules</w:t>
            </w:r>
          </w:p>
        </w:tc>
        <w:tc>
          <w:tcPr>
            <w:tcW w:type="dxa" w:w="7272"/>
            <w:vAlign w:val="center"/>
            <w:shd w:fill="F3F7FA"/>
          </w:tcPr>
          <w:p>
            <w:r>
              <w:rPr>
                <w:sz w:val="16"/>
              </w:rPr>
              <w:t>Signup allowed for internal users; invitation policy Not specified</w:t>
            </w:r>
          </w:p>
        </w:tc>
      </w:tr>
      <w:tr>
        <w:trPr>
          <w:cantSplit/>
        </w:trPr>
        <w:tc>
          <w:tcPr>
            <w:tcW w:type="dxa" w:w="2376"/>
            <w:vAlign w:val="center"/>
          </w:tcPr>
          <w:p>
            <w:r>
              <w:rPr>
                <w:sz w:val="16"/>
              </w:rPr>
              <w:t>Possible errors</w:t>
            </w:r>
          </w:p>
        </w:tc>
        <w:tc>
          <w:tcPr>
            <w:tcW w:type="dxa" w:w="7272"/>
            <w:vAlign w:val="center"/>
          </w:tcPr>
          <w:p>
            <w:r>
              <w:rPr>
                <w:sz w:val="16"/>
              </w:rPr>
              <w:t>400, 401, 409; exact codes Suggested</w:t>
            </w:r>
          </w:p>
        </w:tc>
      </w:tr>
    </w:tbl>
    <w:p/>
    <w:p>
      <w:pPr>
        <w:pStyle w:val="Heading2"/>
        <w:keepNext/>
        <w:keepLines/>
      </w:pPr>
      <w:r>
        <w:t>Authentication POST /auth/login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376"/>
            <w:shd w:fill="17365D"/>
            <w:vAlign w:val="center"/>
          </w:tcPr>
          <w:p>
            <w:r>
              <w:rPr>
                <w:b/>
                <w:color w:val="FFFFFF"/>
                <w:sz w:val="16"/>
              </w:rPr>
              <w:t>Field</w:t>
            </w:r>
          </w:p>
        </w:tc>
        <w:tc>
          <w:tcPr>
            <w:tcW w:type="dxa" w:w="7272"/>
            <w:shd w:fill="17365D"/>
            <w:vAlign w:val="center"/>
          </w:tcPr>
          <w:p>
            <w:r>
              <w:rPr>
                <w:b/>
                <w:color w:val="FFFFFF"/>
                <w:sz w:val="16"/>
              </w:rPr>
              <w:t>Suggested contract</w:t>
            </w:r>
          </w:p>
        </w:tc>
      </w:tr>
      <w:tr>
        <w:trPr>
          <w:cantSplit/>
        </w:trPr>
        <w:tc>
          <w:tcPr>
            <w:tcW w:type="dxa" w:w="2376"/>
            <w:vAlign w:val="center"/>
          </w:tcPr>
          <w:p>
            <w:r>
              <w:rPr>
                <w:sz w:val="16"/>
              </w:rPr>
              <w:t>Purpose</w:t>
            </w:r>
          </w:p>
        </w:tc>
        <w:tc>
          <w:tcPr>
            <w:tcW w:type="dxa" w:w="7272"/>
            <w:vAlign w:val="center"/>
          </w:tcPr>
          <w:p>
            <w:r>
              <w:rPr>
                <w:sz w:val="16"/>
              </w:rPr>
              <w:t>Authenticate internal user</w:t>
            </w:r>
          </w:p>
        </w:tc>
      </w:tr>
      <w:tr>
        <w:trPr>
          <w:cantSplit/>
        </w:trPr>
        <w:tc>
          <w:tcPr>
            <w:tcW w:type="dxa" w:w="2376"/>
            <w:vAlign w:val="center"/>
            <w:shd w:fill="F3F7FA"/>
          </w:tcPr>
          <w:p>
            <w:r>
              <w:rPr>
                <w:sz w:val="16"/>
              </w:rPr>
              <w:t>Authentication and role</w:t>
            </w:r>
          </w:p>
        </w:tc>
        <w:tc>
          <w:tcPr>
            <w:tcW w:type="dxa" w:w="7272"/>
            <w:vAlign w:val="center"/>
            <w:shd w:fill="F3F7FA"/>
          </w:tcPr>
          <w:p>
            <w:r>
              <w:rPr>
                <w:sz w:val="16"/>
              </w:rPr>
              <w:t>Internal</w:t>
            </w:r>
          </w:p>
        </w:tc>
      </w:tr>
      <w:tr>
        <w:trPr>
          <w:cantSplit/>
        </w:trPr>
        <w:tc>
          <w:tcPr>
            <w:tcW w:type="dxa" w:w="2376"/>
            <w:vAlign w:val="center"/>
          </w:tcPr>
          <w:p>
            <w:r>
              <w:rPr>
                <w:sz w:val="16"/>
              </w:rPr>
              <w:t>Request</w:t>
            </w:r>
          </w:p>
        </w:tc>
        <w:tc>
          <w:tcPr>
            <w:tcW w:type="dxa" w:w="7272"/>
            <w:vAlign w:val="center"/>
          </w:tcPr>
          <w:p>
            <w:r>
              <w:rPr>
                <w:sz w:val="16"/>
              </w:rPr>
              <w:t>Credentials</w:t>
            </w:r>
          </w:p>
        </w:tc>
      </w:tr>
      <w:tr>
        <w:trPr>
          <w:cantSplit/>
        </w:trPr>
        <w:tc>
          <w:tcPr>
            <w:tcW w:type="dxa" w:w="2376"/>
            <w:vAlign w:val="center"/>
            <w:shd w:fill="F3F7FA"/>
          </w:tcPr>
          <w:p>
            <w:r>
              <w:rPr>
                <w:sz w:val="16"/>
              </w:rPr>
              <w:t>Response</w:t>
            </w:r>
          </w:p>
        </w:tc>
        <w:tc>
          <w:tcPr>
            <w:tcW w:type="dxa" w:w="7272"/>
            <w:vAlign w:val="center"/>
            <w:shd w:fill="F3F7FA"/>
          </w:tcPr>
          <w:p>
            <w:r>
              <w:rPr>
                <w:sz w:val="16"/>
              </w:rPr>
              <w:t>Session and role</w:t>
            </w:r>
          </w:p>
        </w:tc>
      </w:tr>
      <w:tr>
        <w:trPr>
          <w:cantSplit/>
        </w:trPr>
        <w:tc>
          <w:tcPr>
            <w:tcW w:type="dxa" w:w="2376"/>
            <w:vAlign w:val="center"/>
          </w:tcPr>
          <w:p>
            <w:r>
              <w:rPr>
                <w:sz w:val="16"/>
              </w:rPr>
              <w:t>Validation</w:t>
            </w:r>
          </w:p>
        </w:tc>
        <w:tc>
          <w:tcPr>
            <w:tcW w:type="dxa" w:w="7272"/>
            <w:vAlign w:val="center"/>
          </w:tcPr>
          <w:p>
            <w:r>
              <w:rPr>
                <w:sz w:val="16"/>
              </w:rPr>
              <w:t>Validate credentials</w:t>
            </w:r>
          </w:p>
        </w:tc>
      </w:tr>
      <w:tr>
        <w:trPr>
          <w:cantSplit/>
        </w:trPr>
        <w:tc>
          <w:tcPr>
            <w:tcW w:type="dxa" w:w="2376"/>
            <w:vAlign w:val="center"/>
            <w:shd w:fill="F3F7FA"/>
          </w:tcPr>
          <w:p>
            <w:r>
              <w:rPr>
                <w:sz w:val="16"/>
              </w:rPr>
              <w:t>Business rules</w:t>
            </w:r>
          </w:p>
        </w:tc>
        <w:tc>
          <w:tcPr>
            <w:tcW w:type="dxa" w:w="7272"/>
            <w:vAlign w:val="center"/>
            <w:shd w:fill="F3F7FA"/>
          </w:tcPr>
          <w:p>
            <w:r>
              <w:rPr>
                <w:sz w:val="16"/>
              </w:rPr>
              <w:t>Role-based access</w:t>
            </w:r>
          </w:p>
        </w:tc>
      </w:tr>
      <w:tr>
        <w:trPr>
          <w:cantSplit/>
        </w:trPr>
        <w:tc>
          <w:tcPr>
            <w:tcW w:type="dxa" w:w="2376"/>
            <w:vAlign w:val="center"/>
          </w:tcPr>
          <w:p>
            <w:r>
              <w:rPr>
                <w:sz w:val="16"/>
              </w:rPr>
              <w:t>Possible errors</w:t>
            </w:r>
          </w:p>
        </w:tc>
        <w:tc>
          <w:tcPr>
            <w:tcW w:type="dxa" w:w="7272"/>
            <w:vAlign w:val="center"/>
          </w:tcPr>
          <w:p>
            <w:r>
              <w:rPr>
                <w:sz w:val="16"/>
              </w:rPr>
              <w:t>401, 423 Suggested</w:t>
            </w:r>
          </w:p>
        </w:tc>
      </w:tr>
    </w:tbl>
    <w:p/>
    <w:p>
      <w:pPr>
        <w:pStyle w:val="Heading2"/>
        <w:keepNext/>
        <w:keepLines/>
      </w:pPr>
      <w:r>
        <w:t>Authentication POST /portal/auth</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376"/>
            <w:shd w:fill="17365D"/>
            <w:vAlign w:val="center"/>
          </w:tcPr>
          <w:p>
            <w:r>
              <w:rPr>
                <w:b/>
                <w:color w:val="FFFFFF"/>
                <w:sz w:val="16"/>
              </w:rPr>
              <w:t>Field</w:t>
            </w:r>
          </w:p>
        </w:tc>
        <w:tc>
          <w:tcPr>
            <w:tcW w:type="dxa" w:w="7272"/>
            <w:shd w:fill="17365D"/>
            <w:vAlign w:val="center"/>
          </w:tcPr>
          <w:p>
            <w:r>
              <w:rPr>
                <w:b/>
                <w:color w:val="FFFFFF"/>
                <w:sz w:val="16"/>
              </w:rPr>
              <w:t>Suggested contract</w:t>
            </w:r>
          </w:p>
        </w:tc>
      </w:tr>
      <w:tr>
        <w:trPr>
          <w:cantSplit/>
        </w:trPr>
        <w:tc>
          <w:tcPr>
            <w:tcW w:type="dxa" w:w="2376"/>
            <w:vAlign w:val="center"/>
          </w:tcPr>
          <w:p>
            <w:r>
              <w:rPr>
                <w:sz w:val="16"/>
              </w:rPr>
              <w:t>Purpose</w:t>
            </w:r>
          </w:p>
        </w:tc>
        <w:tc>
          <w:tcPr>
            <w:tcW w:type="dxa" w:w="7272"/>
            <w:vAlign w:val="center"/>
          </w:tcPr>
          <w:p>
            <w:r>
              <w:rPr>
                <w:sz w:val="16"/>
              </w:rPr>
              <w:t>Authenticate customer portal</w:t>
            </w:r>
          </w:p>
        </w:tc>
      </w:tr>
      <w:tr>
        <w:trPr>
          <w:cantSplit/>
        </w:trPr>
        <w:tc>
          <w:tcPr>
            <w:tcW w:type="dxa" w:w="2376"/>
            <w:vAlign w:val="center"/>
            <w:shd w:fill="F3F7FA"/>
          </w:tcPr>
          <w:p>
            <w:r>
              <w:rPr>
                <w:sz w:val="16"/>
              </w:rPr>
              <w:t>Authentication and role</w:t>
            </w:r>
          </w:p>
        </w:tc>
        <w:tc>
          <w:tcPr>
            <w:tcW w:type="dxa" w:w="7272"/>
            <w:vAlign w:val="center"/>
            <w:shd w:fill="F3F7FA"/>
          </w:tcPr>
          <w:p>
            <w:r>
              <w:rPr>
                <w:sz w:val="16"/>
              </w:rPr>
              <w:t>Customer</w:t>
            </w:r>
          </w:p>
        </w:tc>
      </w:tr>
      <w:tr>
        <w:trPr>
          <w:cantSplit/>
        </w:trPr>
        <w:tc>
          <w:tcPr>
            <w:tcW w:type="dxa" w:w="2376"/>
            <w:vAlign w:val="center"/>
          </w:tcPr>
          <w:p>
            <w:r>
              <w:rPr>
                <w:sz w:val="16"/>
              </w:rPr>
              <w:t>Request</w:t>
            </w:r>
          </w:p>
        </w:tc>
        <w:tc>
          <w:tcPr>
            <w:tcW w:type="dxa" w:w="7272"/>
            <w:vAlign w:val="center"/>
          </w:tcPr>
          <w:p>
            <w:r>
              <w:rPr>
                <w:sz w:val="16"/>
              </w:rPr>
              <w:t>Magic-link token or email and password</w:t>
            </w:r>
          </w:p>
        </w:tc>
      </w:tr>
      <w:tr>
        <w:trPr>
          <w:cantSplit/>
        </w:trPr>
        <w:tc>
          <w:tcPr>
            <w:tcW w:type="dxa" w:w="2376"/>
            <w:vAlign w:val="center"/>
            <w:shd w:fill="F3F7FA"/>
          </w:tcPr>
          <w:p>
            <w:r>
              <w:rPr>
                <w:sz w:val="16"/>
              </w:rPr>
              <w:t>Response</w:t>
            </w:r>
          </w:p>
        </w:tc>
        <w:tc>
          <w:tcPr>
            <w:tcW w:type="dxa" w:w="7272"/>
            <w:vAlign w:val="center"/>
            <w:shd w:fill="F3F7FA"/>
          </w:tcPr>
          <w:p>
            <w:r>
              <w:rPr>
                <w:sz w:val="16"/>
              </w:rPr>
              <w:t>Restricted portal session</w:t>
            </w:r>
          </w:p>
        </w:tc>
      </w:tr>
      <w:tr>
        <w:trPr>
          <w:cantSplit/>
        </w:trPr>
        <w:tc>
          <w:tcPr>
            <w:tcW w:type="dxa" w:w="2376"/>
            <w:vAlign w:val="center"/>
          </w:tcPr>
          <w:p>
            <w:r>
              <w:rPr>
                <w:sz w:val="16"/>
              </w:rPr>
              <w:t>Validation</w:t>
            </w:r>
          </w:p>
        </w:tc>
        <w:tc>
          <w:tcPr>
            <w:tcW w:type="dxa" w:w="7272"/>
            <w:vAlign w:val="center"/>
          </w:tcPr>
          <w:p>
            <w:r>
              <w:rPr>
                <w:sz w:val="16"/>
              </w:rPr>
              <w:t>Quotation authorization</w:t>
            </w:r>
          </w:p>
        </w:tc>
      </w:tr>
      <w:tr>
        <w:trPr>
          <w:cantSplit/>
        </w:trPr>
        <w:tc>
          <w:tcPr>
            <w:tcW w:type="dxa" w:w="2376"/>
            <w:vAlign w:val="center"/>
            <w:shd w:fill="F3F7FA"/>
          </w:tcPr>
          <w:p>
            <w:r>
              <w:rPr>
                <w:sz w:val="16"/>
              </w:rPr>
              <w:t>Business rules</w:t>
            </w:r>
          </w:p>
        </w:tc>
        <w:tc>
          <w:tcPr>
            <w:tcW w:type="dxa" w:w="7272"/>
            <w:vAlign w:val="center"/>
            <w:shd w:fill="F3F7FA"/>
          </w:tcPr>
          <w:p>
            <w:r>
              <w:rPr>
                <w:sz w:val="16"/>
              </w:rPr>
              <w:t>Separate portal context</w:t>
            </w:r>
          </w:p>
        </w:tc>
      </w:tr>
      <w:tr>
        <w:trPr>
          <w:cantSplit/>
        </w:trPr>
        <w:tc>
          <w:tcPr>
            <w:tcW w:type="dxa" w:w="2376"/>
            <w:vAlign w:val="center"/>
          </w:tcPr>
          <w:p>
            <w:r>
              <w:rPr>
                <w:sz w:val="16"/>
              </w:rPr>
              <w:t>Possible errors</w:t>
            </w:r>
          </w:p>
        </w:tc>
        <w:tc>
          <w:tcPr>
            <w:tcW w:type="dxa" w:w="7272"/>
            <w:vAlign w:val="center"/>
          </w:tcPr>
          <w:p>
            <w:r>
              <w:rPr>
                <w:sz w:val="16"/>
              </w:rPr>
              <w:t>401, 403 Suggested</w:t>
            </w:r>
          </w:p>
        </w:tc>
      </w:tr>
    </w:tbl>
    <w:p/>
    <w:p>
      <w:pPr>
        <w:pStyle w:val="Heading2"/>
        <w:keepNext/>
        <w:keepLines/>
      </w:pPr>
      <w:r>
        <w:t>Customers GET /customers/{id}</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376"/>
            <w:shd w:fill="17365D"/>
            <w:vAlign w:val="center"/>
          </w:tcPr>
          <w:p>
            <w:r>
              <w:rPr>
                <w:b/>
                <w:color w:val="FFFFFF"/>
                <w:sz w:val="16"/>
              </w:rPr>
              <w:t>Field</w:t>
            </w:r>
          </w:p>
        </w:tc>
        <w:tc>
          <w:tcPr>
            <w:tcW w:type="dxa" w:w="7272"/>
            <w:shd w:fill="17365D"/>
            <w:vAlign w:val="center"/>
          </w:tcPr>
          <w:p>
            <w:r>
              <w:rPr>
                <w:b/>
                <w:color w:val="FFFFFF"/>
                <w:sz w:val="16"/>
              </w:rPr>
              <w:t>Suggested contract</w:t>
            </w:r>
          </w:p>
        </w:tc>
      </w:tr>
      <w:tr>
        <w:trPr>
          <w:cantSplit/>
        </w:trPr>
        <w:tc>
          <w:tcPr>
            <w:tcW w:type="dxa" w:w="2376"/>
            <w:vAlign w:val="center"/>
          </w:tcPr>
          <w:p>
            <w:r>
              <w:rPr>
                <w:sz w:val="16"/>
              </w:rPr>
              <w:t>Purpose</w:t>
            </w:r>
          </w:p>
        </w:tc>
        <w:tc>
          <w:tcPr>
            <w:tcW w:type="dxa" w:w="7272"/>
            <w:vAlign w:val="center"/>
          </w:tcPr>
          <w:p>
            <w:r>
              <w:rPr>
                <w:sz w:val="16"/>
              </w:rPr>
              <w:t>Read customer and tier</w:t>
            </w:r>
          </w:p>
        </w:tc>
      </w:tr>
      <w:tr>
        <w:trPr>
          <w:cantSplit/>
        </w:trPr>
        <w:tc>
          <w:tcPr>
            <w:tcW w:type="dxa" w:w="2376"/>
            <w:vAlign w:val="center"/>
            <w:shd w:fill="F3F7FA"/>
          </w:tcPr>
          <w:p>
            <w:r>
              <w:rPr>
                <w:sz w:val="16"/>
              </w:rPr>
              <w:t>Authentication and role</w:t>
            </w:r>
          </w:p>
        </w:tc>
        <w:tc>
          <w:tcPr>
            <w:tcW w:type="dxa" w:w="7272"/>
            <w:vAlign w:val="center"/>
            <w:shd w:fill="F3F7FA"/>
          </w:tcPr>
          <w:p>
            <w:r>
              <w:rPr>
                <w:sz w:val="16"/>
              </w:rPr>
              <w:t>Internal authorized</w:t>
            </w:r>
          </w:p>
        </w:tc>
      </w:tr>
      <w:tr>
        <w:trPr>
          <w:cantSplit/>
        </w:trPr>
        <w:tc>
          <w:tcPr>
            <w:tcW w:type="dxa" w:w="2376"/>
            <w:vAlign w:val="center"/>
          </w:tcPr>
          <w:p>
            <w:r>
              <w:rPr>
                <w:sz w:val="16"/>
              </w:rPr>
              <w:t>Request</w:t>
            </w:r>
          </w:p>
        </w:tc>
        <w:tc>
          <w:tcPr>
            <w:tcW w:type="dxa" w:w="7272"/>
            <w:vAlign w:val="center"/>
          </w:tcPr>
          <w:p>
            <w:r>
              <w:rPr>
                <w:sz w:val="16"/>
              </w:rPr>
              <w:t>Customer id</w:t>
            </w:r>
          </w:p>
        </w:tc>
      </w:tr>
      <w:tr>
        <w:trPr>
          <w:cantSplit/>
        </w:trPr>
        <w:tc>
          <w:tcPr>
            <w:tcW w:type="dxa" w:w="2376"/>
            <w:vAlign w:val="center"/>
            <w:shd w:fill="F3F7FA"/>
          </w:tcPr>
          <w:p>
            <w:r>
              <w:rPr>
                <w:sz w:val="16"/>
              </w:rPr>
              <w:t>Response</w:t>
            </w:r>
          </w:p>
        </w:tc>
        <w:tc>
          <w:tcPr>
            <w:tcW w:type="dxa" w:w="7272"/>
            <w:vAlign w:val="center"/>
            <w:shd w:fill="F3F7FA"/>
          </w:tcPr>
          <w:p>
            <w:r>
              <w:rPr>
                <w:sz w:val="16"/>
              </w:rPr>
              <w:t>Customer</w:t>
            </w:r>
          </w:p>
        </w:tc>
      </w:tr>
      <w:tr>
        <w:trPr>
          <w:cantSplit/>
        </w:trPr>
        <w:tc>
          <w:tcPr>
            <w:tcW w:type="dxa" w:w="2376"/>
            <w:vAlign w:val="center"/>
          </w:tcPr>
          <w:p>
            <w:r>
              <w:rPr>
                <w:sz w:val="16"/>
              </w:rPr>
              <w:t>Validation</w:t>
            </w:r>
          </w:p>
        </w:tc>
        <w:tc>
          <w:tcPr>
            <w:tcW w:type="dxa" w:w="7272"/>
            <w:vAlign w:val="center"/>
          </w:tcPr>
          <w:p>
            <w:r>
              <w:rPr>
                <w:sz w:val="16"/>
              </w:rPr>
              <w:t>Authorized visibility</w:t>
            </w:r>
          </w:p>
        </w:tc>
      </w:tr>
      <w:tr>
        <w:trPr>
          <w:cantSplit/>
        </w:trPr>
        <w:tc>
          <w:tcPr>
            <w:tcW w:type="dxa" w:w="2376"/>
            <w:vAlign w:val="center"/>
            <w:shd w:fill="F3F7FA"/>
          </w:tcPr>
          <w:p>
            <w:r>
              <w:rPr>
                <w:sz w:val="16"/>
              </w:rPr>
              <w:t>Business rules</w:t>
            </w:r>
          </w:p>
        </w:tc>
        <w:tc>
          <w:tcPr>
            <w:tcW w:type="dxa" w:w="7272"/>
            <w:vAlign w:val="center"/>
            <w:shd w:fill="F3F7FA"/>
          </w:tcPr>
          <w:p>
            <w:r>
              <w:rPr>
                <w:sz w:val="16"/>
              </w:rPr>
              <w:t>Tier feeds pricing and discount</w:t>
            </w:r>
          </w:p>
        </w:tc>
      </w:tr>
      <w:tr>
        <w:trPr>
          <w:cantSplit/>
        </w:trPr>
        <w:tc>
          <w:tcPr>
            <w:tcW w:type="dxa" w:w="2376"/>
            <w:vAlign w:val="center"/>
          </w:tcPr>
          <w:p>
            <w:r>
              <w:rPr>
                <w:sz w:val="16"/>
              </w:rPr>
              <w:t>Possible errors</w:t>
            </w:r>
          </w:p>
        </w:tc>
        <w:tc>
          <w:tcPr>
            <w:tcW w:type="dxa" w:w="7272"/>
            <w:vAlign w:val="center"/>
          </w:tcPr>
          <w:p>
            <w:r>
              <w:rPr>
                <w:sz w:val="16"/>
              </w:rPr>
              <w:t>403, 404 Suggested</w:t>
            </w:r>
          </w:p>
        </w:tc>
      </w:tr>
    </w:tbl>
    <w:p/>
    <w:p>
      <w:pPr>
        <w:pStyle w:val="Heading2"/>
        <w:keepNext/>
        <w:keepLines/>
      </w:pPr>
      <w:r>
        <w:t>Products POST /products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376"/>
            <w:shd w:fill="17365D"/>
            <w:vAlign w:val="center"/>
          </w:tcPr>
          <w:p>
            <w:r>
              <w:rPr>
                <w:b/>
                <w:color w:val="FFFFFF"/>
                <w:sz w:val="16"/>
              </w:rPr>
              <w:t>Field</w:t>
            </w:r>
          </w:p>
        </w:tc>
        <w:tc>
          <w:tcPr>
            <w:tcW w:type="dxa" w:w="7272"/>
            <w:shd w:fill="17365D"/>
            <w:vAlign w:val="center"/>
          </w:tcPr>
          <w:p>
            <w:r>
              <w:rPr>
                <w:b/>
                <w:color w:val="FFFFFF"/>
                <w:sz w:val="16"/>
              </w:rPr>
              <w:t>Suggested contract</w:t>
            </w:r>
          </w:p>
        </w:tc>
      </w:tr>
      <w:tr>
        <w:trPr>
          <w:cantSplit/>
        </w:trPr>
        <w:tc>
          <w:tcPr>
            <w:tcW w:type="dxa" w:w="2376"/>
            <w:vAlign w:val="center"/>
          </w:tcPr>
          <w:p>
            <w:r>
              <w:rPr>
                <w:sz w:val="16"/>
              </w:rPr>
              <w:t>Purpose</w:t>
            </w:r>
          </w:p>
        </w:tc>
        <w:tc>
          <w:tcPr>
            <w:tcW w:type="dxa" w:w="7272"/>
            <w:vAlign w:val="center"/>
          </w:tcPr>
          <w:p>
            <w:r>
              <w:rPr>
                <w:sz w:val="16"/>
              </w:rPr>
              <w:t>Create product and variants</w:t>
            </w:r>
          </w:p>
        </w:tc>
      </w:tr>
      <w:tr>
        <w:trPr>
          <w:cantSplit/>
        </w:trPr>
        <w:tc>
          <w:tcPr>
            <w:tcW w:type="dxa" w:w="2376"/>
            <w:vAlign w:val="center"/>
            <w:shd w:fill="F3F7FA"/>
          </w:tcPr>
          <w:p>
            <w:r>
              <w:rPr>
                <w:sz w:val="16"/>
              </w:rPr>
              <w:t>Authentication and role</w:t>
            </w:r>
          </w:p>
        </w:tc>
        <w:tc>
          <w:tcPr>
            <w:tcW w:type="dxa" w:w="7272"/>
            <w:vAlign w:val="center"/>
            <w:shd w:fill="F3F7FA"/>
          </w:tcPr>
          <w:p>
            <w:r>
              <w:rPr>
                <w:sz w:val="16"/>
              </w:rPr>
              <w:t>Admin</w:t>
            </w:r>
          </w:p>
        </w:tc>
      </w:tr>
      <w:tr>
        <w:trPr>
          <w:cantSplit/>
        </w:trPr>
        <w:tc>
          <w:tcPr>
            <w:tcW w:type="dxa" w:w="2376"/>
            <w:vAlign w:val="center"/>
          </w:tcPr>
          <w:p>
            <w:r>
              <w:rPr>
                <w:sz w:val="16"/>
              </w:rPr>
              <w:t>Request</w:t>
            </w:r>
          </w:p>
        </w:tc>
        <w:tc>
          <w:tcPr>
            <w:tcW w:type="dxa" w:w="7272"/>
            <w:vAlign w:val="center"/>
          </w:tcPr>
          <w:p>
            <w:r>
              <w:rPr>
                <w:sz w:val="16"/>
              </w:rPr>
              <w:t>General info and variants</w:t>
            </w:r>
          </w:p>
        </w:tc>
      </w:tr>
      <w:tr>
        <w:trPr>
          <w:cantSplit/>
        </w:trPr>
        <w:tc>
          <w:tcPr>
            <w:tcW w:type="dxa" w:w="2376"/>
            <w:vAlign w:val="center"/>
            <w:shd w:fill="F3F7FA"/>
          </w:tcPr>
          <w:p>
            <w:r>
              <w:rPr>
                <w:sz w:val="16"/>
              </w:rPr>
              <w:t>Response</w:t>
            </w:r>
          </w:p>
        </w:tc>
        <w:tc>
          <w:tcPr>
            <w:tcW w:type="dxa" w:w="7272"/>
            <w:vAlign w:val="center"/>
            <w:shd w:fill="F3F7FA"/>
          </w:tcPr>
          <w:p>
            <w:r>
              <w:rPr>
                <w:sz w:val="16"/>
              </w:rPr>
              <w:t>Product</w:t>
            </w:r>
          </w:p>
        </w:tc>
      </w:tr>
      <w:tr>
        <w:trPr>
          <w:cantSplit/>
        </w:trPr>
        <w:tc>
          <w:tcPr>
            <w:tcW w:type="dxa" w:w="2376"/>
            <w:vAlign w:val="center"/>
          </w:tcPr>
          <w:p>
            <w:r>
              <w:rPr>
                <w:sz w:val="16"/>
              </w:rPr>
              <w:t>Validation</w:t>
            </w:r>
          </w:p>
        </w:tc>
        <w:tc>
          <w:tcPr>
            <w:tcW w:type="dxa" w:w="7272"/>
            <w:vAlign w:val="center"/>
          </w:tcPr>
          <w:p>
            <w:r>
              <w:rPr>
                <w:sz w:val="16"/>
              </w:rPr>
              <w:t>Configured field checks</w:t>
            </w:r>
          </w:p>
        </w:tc>
      </w:tr>
      <w:tr>
        <w:trPr>
          <w:cantSplit/>
        </w:trPr>
        <w:tc>
          <w:tcPr>
            <w:tcW w:type="dxa" w:w="2376"/>
            <w:vAlign w:val="center"/>
            <w:shd w:fill="F3F7FA"/>
          </w:tcPr>
          <w:p>
            <w:r>
              <w:rPr>
                <w:sz w:val="16"/>
              </w:rPr>
              <w:t>Business rules</w:t>
            </w:r>
          </w:p>
        </w:tc>
        <w:tc>
          <w:tcPr>
            <w:tcW w:type="dxa" w:w="7272"/>
            <w:vAlign w:val="center"/>
            <w:shd w:fill="F3F7FA"/>
          </w:tcPr>
          <w:p>
            <w:r>
              <w:rPr>
                <w:sz w:val="16"/>
              </w:rPr>
              <w:t>Variant extra price feeds quote</w:t>
            </w:r>
          </w:p>
        </w:tc>
      </w:tr>
      <w:tr>
        <w:trPr>
          <w:cantSplit/>
        </w:trPr>
        <w:tc>
          <w:tcPr>
            <w:tcW w:type="dxa" w:w="2376"/>
            <w:vAlign w:val="center"/>
          </w:tcPr>
          <w:p>
            <w:r>
              <w:rPr>
                <w:sz w:val="16"/>
              </w:rPr>
              <w:t>Possible errors</w:t>
            </w:r>
          </w:p>
        </w:tc>
        <w:tc>
          <w:tcPr>
            <w:tcW w:type="dxa" w:w="7272"/>
            <w:vAlign w:val="center"/>
          </w:tcPr>
          <w:p>
            <w:r>
              <w:rPr>
                <w:sz w:val="16"/>
              </w:rPr>
              <w:t>400, 409 Suggested</w:t>
            </w:r>
          </w:p>
        </w:tc>
      </w:tr>
    </w:tbl>
    <w:p/>
    <w:p>
      <w:pPr>
        <w:pStyle w:val="Heading2"/>
        <w:keepNext/>
        <w:keepLines/>
      </w:pPr>
      <w:r>
        <w:t>Products GET /products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376"/>
            <w:shd w:fill="17365D"/>
            <w:vAlign w:val="center"/>
          </w:tcPr>
          <w:p>
            <w:r>
              <w:rPr>
                <w:b/>
                <w:color w:val="FFFFFF"/>
                <w:sz w:val="16"/>
              </w:rPr>
              <w:t>Field</w:t>
            </w:r>
          </w:p>
        </w:tc>
        <w:tc>
          <w:tcPr>
            <w:tcW w:type="dxa" w:w="7272"/>
            <w:shd w:fill="17365D"/>
            <w:vAlign w:val="center"/>
          </w:tcPr>
          <w:p>
            <w:r>
              <w:rPr>
                <w:b/>
                <w:color w:val="FFFFFF"/>
                <w:sz w:val="16"/>
              </w:rPr>
              <w:t>Suggested contract</w:t>
            </w:r>
          </w:p>
        </w:tc>
      </w:tr>
      <w:tr>
        <w:trPr>
          <w:cantSplit/>
        </w:trPr>
        <w:tc>
          <w:tcPr>
            <w:tcW w:type="dxa" w:w="2376"/>
            <w:vAlign w:val="center"/>
          </w:tcPr>
          <w:p>
            <w:r>
              <w:rPr>
                <w:sz w:val="16"/>
              </w:rPr>
              <w:t>Purpose</w:t>
            </w:r>
          </w:p>
        </w:tc>
        <w:tc>
          <w:tcPr>
            <w:tcW w:type="dxa" w:w="7272"/>
            <w:vAlign w:val="center"/>
          </w:tcPr>
          <w:p>
            <w:r>
              <w:rPr>
                <w:sz w:val="16"/>
              </w:rPr>
              <w:t>Search catalog</w:t>
            </w:r>
          </w:p>
        </w:tc>
      </w:tr>
      <w:tr>
        <w:trPr>
          <w:cantSplit/>
        </w:trPr>
        <w:tc>
          <w:tcPr>
            <w:tcW w:type="dxa" w:w="2376"/>
            <w:vAlign w:val="center"/>
            <w:shd w:fill="F3F7FA"/>
          </w:tcPr>
          <w:p>
            <w:r>
              <w:rPr>
                <w:sz w:val="16"/>
              </w:rPr>
              <w:t>Authentication and role</w:t>
            </w:r>
          </w:p>
        </w:tc>
        <w:tc>
          <w:tcPr>
            <w:tcW w:type="dxa" w:w="7272"/>
            <w:vAlign w:val="center"/>
            <w:shd w:fill="F3F7FA"/>
          </w:tcPr>
          <w:p>
            <w:r>
              <w:rPr>
                <w:sz w:val="16"/>
              </w:rPr>
              <w:t>Internal</w:t>
            </w:r>
          </w:p>
        </w:tc>
      </w:tr>
      <w:tr>
        <w:trPr>
          <w:cantSplit/>
        </w:trPr>
        <w:tc>
          <w:tcPr>
            <w:tcW w:type="dxa" w:w="2376"/>
            <w:vAlign w:val="center"/>
          </w:tcPr>
          <w:p>
            <w:r>
              <w:rPr>
                <w:sz w:val="16"/>
              </w:rPr>
              <w:t>Request</w:t>
            </w:r>
          </w:p>
        </w:tc>
        <w:tc>
          <w:tcPr>
            <w:tcW w:type="dxa" w:w="7272"/>
            <w:vAlign w:val="center"/>
          </w:tcPr>
          <w:p>
            <w:r>
              <w:rPr>
                <w:sz w:val="16"/>
              </w:rPr>
              <w:t>Category and search filters</w:t>
            </w:r>
          </w:p>
        </w:tc>
      </w:tr>
      <w:tr>
        <w:trPr>
          <w:cantSplit/>
        </w:trPr>
        <w:tc>
          <w:tcPr>
            <w:tcW w:type="dxa" w:w="2376"/>
            <w:vAlign w:val="center"/>
            <w:shd w:fill="F3F7FA"/>
          </w:tcPr>
          <w:p>
            <w:r>
              <w:rPr>
                <w:sz w:val="16"/>
              </w:rPr>
              <w:t>Response</w:t>
            </w:r>
          </w:p>
        </w:tc>
        <w:tc>
          <w:tcPr>
            <w:tcW w:type="dxa" w:w="7272"/>
            <w:vAlign w:val="center"/>
            <w:shd w:fill="F3F7FA"/>
          </w:tcPr>
          <w:p>
            <w:r>
              <w:rPr>
                <w:sz w:val="16"/>
              </w:rPr>
              <w:t>Products</w:t>
            </w:r>
          </w:p>
        </w:tc>
      </w:tr>
      <w:tr>
        <w:trPr>
          <w:cantSplit/>
        </w:trPr>
        <w:tc>
          <w:tcPr>
            <w:tcW w:type="dxa" w:w="2376"/>
            <w:vAlign w:val="center"/>
          </w:tcPr>
          <w:p>
            <w:r>
              <w:rPr>
                <w:sz w:val="16"/>
              </w:rPr>
              <w:t>Validation</w:t>
            </w:r>
          </w:p>
        </w:tc>
        <w:tc>
          <w:tcPr>
            <w:tcW w:type="dxa" w:w="7272"/>
            <w:vAlign w:val="center"/>
          </w:tcPr>
          <w:p>
            <w:r>
              <w:rPr>
                <w:sz w:val="16"/>
              </w:rPr>
              <w:t>Not specified</w:t>
            </w:r>
          </w:p>
        </w:tc>
      </w:tr>
      <w:tr>
        <w:trPr>
          <w:cantSplit/>
        </w:trPr>
        <w:tc>
          <w:tcPr>
            <w:tcW w:type="dxa" w:w="2376"/>
            <w:vAlign w:val="center"/>
            <w:shd w:fill="F3F7FA"/>
          </w:tcPr>
          <w:p>
            <w:r>
              <w:rPr>
                <w:sz w:val="16"/>
              </w:rPr>
              <w:t>Business rules</w:t>
            </w:r>
          </w:p>
        </w:tc>
        <w:tc>
          <w:tcPr>
            <w:tcW w:type="dxa" w:w="7272"/>
            <w:vAlign w:val="center"/>
            <w:shd w:fill="F3F7FA"/>
          </w:tcPr>
          <w:p>
            <w:r>
              <w:rPr>
                <w:sz w:val="16"/>
              </w:rPr>
              <w:t>Return current catalog</w:t>
            </w:r>
          </w:p>
        </w:tc>
      </w:tr>
      <w:tr>
        <w:trPr>
          <w:cantSplit/>
        </w:trPr>
        <w:tc>
          <w:tcPr>
            <w:tcW w:type="dxa" w:w="2376"/>
            <w:vAlign w:val="center"/>
          </w:tcPr>
          <w:p>
            <w:r>
              <w:rPr>
                <w:sz w:val="16"/>
              </w:rPr>
              <w:t>Possible errors</w:t>
            </w:r>
          </w:p>
        </w:tc>
        <w:tc>
          <w:tcPr>
            <w:tcW w:type="dxa" w:w="7272"/>
            <w:vAlign w:val="center"/>
          </w:tcPr>
          <w:p>
            <w:r>
              <w:rPr>
                <w:sz w:val="16"/>
              </w:rPr>
              <w:t>400 Suggested</w:t>
            </w:r>
          </w:p>
        </w:tc>
      </w:tr>
    </w:tbl>
    <w:p/>
    <w:p>
      <w:pPr>
        <w:pStyle w:val="Heading2"/>
        <w:keepNext/>
        <w:keepLines/>
      </w:pPr>
      <w:r>
        <w:t>Price Lists POST /price-lists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376"/>
            <w:shd w:fill="17365D"/>
            <w:vAlign w:val="center"/>
          </w:tcPr>
          <w:p>
            <w:r>
              <w:rPr>
                <w:b/>
                <w:color w:val="FFFFFF"/>
                <w:sz w:val="16"/>
              </w:rPr>
              <w:t>Field</w:t>
            </w:r>
          </w:p>
        </w:tc>
        <w:tc>
          <w:tcPr>
            <w:tcW w:type="dxa" w:w="7272"/>
            <w:shd w:fill="17365D"/>
            <w:vAlign w:val="center"/>
          </w:tcPr>
          <w:p>
            <w:r>
              <w:rPr>
                <w:b/>
                <w:color w:val="FFFFFF"/>
                <w:sz w:val="16"/>
              </w:rPr>
              <w:t>Suggested contract</w:t>
            </w:r>
          </w:p>
        </w:tc>
      </w:tr>
      <w:tr>
        <w:trPr>
          <w:cantSplit/>
        </w:trPr>
        <w:tc>
          <w:tcPr>
            <w:tcW w:type="dxa" w:w="2376"/>
            <w:vAlign w:val="center"/>
          </w:tcPr>
          <w:p>
            <w:r>
              <w:rPr>
                <w:sz w:val="16"/>
              </w:rPr>
              <w:t>Purpose</w:t>
            </w:r>
          </w:p>
        </w:tc>
        <w:tc>
          <w:tcPr>
            <w:tcW w:type="dxa" w:w="7272"/>
            <w:vAlign w:val="center"/>
          </w:tcPr>
          <w:p>
            <w:r>
              <w:rPr>
                <w:sz w:val="16"/>
              </w:rPr>
              <w:t>Configure tier or currency prices</w:t>
            </w:r>
          </w:p>
        </w:tc>
      </w:tr>
      <w:tr>
        <w:trPr>
          <w:cantSplit/>
        </w:trPr>
        <w:tc>
          <w:tcPr>
            <w:tcW w:type="dxa" w:w="2376"/>
            <w:vAlign w:val="center"/>
            <w:shd w:fill="F3F7FA"/>
          </w:tcPr>
          <w:p>
            <w:r>
              <w:rPr>
                <w:sz w:val="16"/>
              </w:rPr>
              <w:t>Authentication and role</w:t>
            </w:r>
          </w:p>
        </w:tc>
        <w:tc>
          <w:tcPr>
            <w:tcW w:type="dxa" w:w="7272"/>
            <w:vAlign w:val="center"/>
            <w:shd w:fill="F3F7FA"/>
          </w:tcPr>
          <w:p>
            <w:r>
              <w:rPr>
                <w:sz w:val="16"/>
              </w:rPr>
              <w:t>Admin</w:t>
            </w:r>
          </w:p>
        </w:tc>
      </w:tr>
      <w:tr>
        <w:trPr>
          <w:cantSplit/>
        </w:trPr>
        <w:tc>
          <w:tcPr>
            <w:tcW w:type="dxa" w:w="2376"/>
            <w:vAlign w:val="center"/>
          </w:tcPr>
          <w:p>
            <w:r>
              <w:rPr>
                <w:sz w:val="16"/>
              </w:rPr>
              <w:t>Request</w:t>
            </w:r>
          </w:p>
        </w:tc>
        <w:tc>
          <w:tcPr>
            <w:tcW w:type="dxa" w:w="7272"/>
            <w:vAlign w:val="center"/>
          </w:tcPr>
          <w:p>
            <w:r>
              <w:rPr>
                <w:sz w:val="16"/>
              </w:rPr>
              <w:t>Rules</w:t>
            </w:r>
          </w:p>
        </w:tc>
      </w:tr>
      <w:tr>
        <w:trPr>
          <w:cantSplit/>
        </w:trPr>
        <w:tc>
          <w:tcPr>
            <w:tcW w:type="dxa" w:w="2376"/>
            <w:vAlign w:val="center"/>
            <w:shd w:fill="F3F7FA"/>
          </w:tcPr>
          <w:p>
            <w:r>
              <w:rPr>
                <w:sz w:val="16"/>
              </w:rPr>
              <w:t>Response</w:t>
            </w:r>
          </w:p>
        </w:tc>
        <w:tc>
          <w:tcPr>
            <w:tcW w:type="dxa" w:w="7272"/>
            <w:vAlign w:val="center"/>
            <w:shd w:fill="F3F7FA"/>
          </w:tcPr>
          <w:p>
            <w:r>
              <w:rPr>
                <w:sz w:val="16"/>
              </w:rPr>
              <w:t>Price list</w:t>
            </w:r>
          </w:p>
        </w:tc>
      </w:tr>
      <w:tr>
        <w:trPr>
          <w:cantSplit/>
        </w:trPr>
        <w:tc>
          <w:tcPr>
            <w:tcW w:type="dxa" w:w="2376"/>
            <w:vAlign w:val="center"/>
          </w:tcPr>
          <w:p>
            <w:r>
              <w:rPr>
                <w:sz w:val="16"/>
              </w:rPr>
              <w:t>Validation</w:t>
            </w:r>
          </w:p>
        </w:tc>
        <w:tc>
          <w:tcPr>
            <w:tcW w:type="dxa" w:w="7272"/>
            <w:vAlign w:val="center"/>
          </w:tcPr>
          <w:p>
            <w:r>
              <w:rPr>
                <w:sz w:val="16"/>
              </w:rPr>
              <w:t>Avoid invalid rules</w:t>
            </w:r>
          </w:p>
        </w:tc>
      </w:tr>
      <w:tr>
        <w:trPr>
          <w:cantSplit/>
        </w:trPr>
        <w:tc>
          <w:tcPr>
            <w:tcW w:type="dxa" w:w="2376"/>
            <w:vAlign w:val="center"/>
            <w:shd w:fill="F3F7FA"/>
          </w:tcPr>
          <w:p>
            <w:r>
              <w:rPr>
                <w:sz w:val="16"/>
              </w:rPr>
              <w:t>Business rules</w:t>
            </w:r>
          </w:p>
        </w:tc>
        <w:tc>
          <w:tcPr>
            <w:tcW w:type="dxa" w:w="7272"/>
            <w:vAlign w:val="center"/>
            <w:shd w:fill="F3F7FA"/>
          </w:tcPr>
          <w:p>
            <w:r>
              <w:rPr>
                <w:sz w:val="16"/>
              </w:rPr>
              <w:t>Feeds builder pricing</w:t>
            </w:r>
          </w:p>
        </w:tc>
      </w:tr>
      <w:tr>
        <w:trPr>
          <w:cantSplit/>
        </w:trPr>
        <w:tc>
          <w:tcPr>
            <w:tcW w:type="dxa" w:w="2376"/>
            <w:vAlign w:val="center"/>
          </w:tcPr>
          <w:p>
            <w:r>
              <w:rPr>
                <w:sz w:val="16"/>
              </w:rPr>
              <w:t>Possible errors</w:t>
            </w:r>
          </w:p>
        </w:tc>
        <w:tc>
          <w:tcPr>
            <w:tcW w:type="dxa" w:w="7272"/>
            <w:vAlign w:val="center"/>
          </w:tcPr>
          <w:p>
            <w:r>
              <w:rPr>
                <w:sz w:val="16"/>
              </w:rPr>
              <w:t>400, 409 Suggested</w:t>
            </w:r>
          </w:p>
        </w:tc>
      </w:tr>
    </w:tbl>
    <w:p/>
    <w:p>
      <w:pPr>
        <w:pStyle w:val="Heading2"/>
        <w:keepNext/>
        <w:keepLines/>
      </w:pPr>
      <w:r>
        <w:t>Discounts PUT /discount-rules/{id}</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376"/>
            <w:shd w:fill="17365D"/>
            <w:vAlign w:val="center"/>
          </w:tcPr>
          <w:p>
            <w:r>
              <w:rPr>
                <w:b/>
                <w:color w:val="FFFFFF"/>
                <w:sz w:val="16"/>
              </w:rPr>
              <w:t>Field</w:t>
            </w:r>
          </w:p>
        </w:tc>
        <w:tc>
          <w:tcPr>
            <w:tcW w:type="dxa" w:w="7272"/>
            <w:shd w:fill="17365D"/>
            <w:vAlign w:val="center"/>
          </w:tcPr>
          <w:p>
            <w:r>
              <w:rPr>
                <w:b/>
                <w:color w:val="FFFFFF"/>
                <w:sz w:val="16"/>
              </w:rPr>
              <w:t>Suggested contract</w:t>
            </w:r>
          </w:p>
        </w:tc>
      </w:tr>
      <w:tr>
        <w:trPr>
          <w:cantSplit/>
        </w:trPr>
        <w:tc>
          <w:tcPr>
            <w:tcW w:type="dxa" w:w="2376"/>
            <w:vAlign w:val="center"/>
          </w:tcPr>
          <w:p>
            <w:r>
              <w:rPr>
                <w:sz w:val="16"/>
              </w:rPr>
              <w:t>Purpose</w:t>
            </w:r>
          </w:p>
        </w:tc>
        <w:tc>
          <w:tcPr>
            <w:tcW w:type="dxa" w:w="7272"/>
            <w:vAlign w:val="center"/>
          </w:tcPr>
          <w:p>
            <w:r>
              <w:rPr>
                <w:sz w:val="16"/>
              </w:rPr>
              <w:t>Configure ceilings</w:t>
            </w:r>
          </w:p>
        </w:tc>
      </w:tr>
      <w:tr>
        <w:trPr>
          <w:cantSplit/>
        </w:trPr>
        <w:tc>
          <w:tcPr>
            <w:tcW w:type="dxa" w:w="2376"/>
            <w:vAlign w:val="center"/>
            <w:shd w:fill="F3F7FA"/>
          </w:tcPr>
          <w:p>
            <w:r>
              <w:rPr>
                <w:sz w:val="16"/>
              </w:rPr>
              <w:t>Authentication and role</w:t>
            </w:r>
          </w:p>
        </w:tc>
        <w:tc>
          <w:tcPr>
            <w:tcW w:type="dxa" w:w="7272"/>
            <w:vAlign w:val="center"/>
            <w:shd w:fill="F3F7FA"/>
          </w:tcPr>
          <w:p>
            <w:r>
              <w:rPr>
                <w:sz w:val="16"/>
              </w:rPr>
              <w:t>Manager or Admin</w:t>
            </w:r>
          </w:p>
        </w:tc>
      </w:tr>
      <w:tr>
        <w:trPr>
          <w:cantSplit/>
        </w:trPr>
        <w:tc>
          <w:tcPr>
            <w:tcW w:type="dxa" w:w="2376"/>
            <w:vAlign w:val="center"/>
          </w:tcPr>
          <w:p>
            <w:r>
              <w:rPr>
                <w:sz w:val="16"/>
              </w:rPr>
              <w:t>Request</w:t>
            </w:r>
          </w:p>
        </w:tc>
        <w:tc>
          <w:tcPr>
            <w:tcW w:type="dxa" w:w="7272"/>
            <w:vAlign w:val="center"/>
          </w:tcPr>
          <w:p>
            <w:r>
              <w:rPr>
                <w:sz w:val="16"/>
              </w:rPr>
              <w:t>Tier or category ceiling</w:t>
            </w:r>
          </w:p>
        </w:tc>
      </w:tr>
      <w:tr>
        <w:trPr>
          <w:cantSplit/>
        </w:trPr>
        <w:tc>
          <w:tcPr>
            <w:tcW w:type="dxa" w:w="2376"/>
            <w:vAlign w:val="center"/>
            <w:shd w:fill="F3F7FA"/>
          </w:tcPr>
          <w:p>
            <w:r>
              <w:rPr>
                <w:sz w:val="16"/>
              </w:rPr>
              <w:t>Response</w:t>
            </w:r>
          </w:p>
        </w:tc>
        <w:tc>
          <w:tcPr>
            <w:tcW w:type="dxa" w:w="7272"/>
            <w:vAlign w:val="center"/>
            <w:shd w:fill="F3F7FA"/>
          </w:tcPr>
          <w:p>
            <w:r>
              <w:rPr>
                <w:sz w:val="16"/>
              </w:rPr>
              <w:t>Rule</w:t>
            </w:r>
          </w:p>
        </w:tc>
      </w:tr>
      <w:tr>
        <w:trPr>
          <w:cantSplit/>
        </w:trPr>
        <w:tc>
          <w:tcPr>
            <w:tcW w:type="dxa" w:w="2376"/>
            <w:vAlign w:val="center"/>
          </w:tcPr>
          <w:p>
            <w:r>
              <w:rPr>
                <w:sz w:val="16"/>
              </w:rPr>
              <w:t>Validation</w:t>
            </w:r>
          </w:p>
        </w:tc>
        <w:tc>
          <w:tcPr>
            <w:tcW w:type="dxa" w:w="7272"/>
            <w:vAlign w:val="center"/>
          </w:tcPr>
          <w:p>
            <w:r>
              <w:rPr>
                <w:sz w:val="16"/>
              </w:rPr>
              <w:t>Percent range validation Suggested</w:t>
            </w:r>
          </w:p>
        </w:tc>
      </w:tr>
      <w:tr>
        <w:trPr>
          <w:cantSplit/>
        </w:trPr>
        <w:tc>
          <w:tcPr>
            <w:tcW w:type="dxa" w:w="2376"/>
            <w:vAlign w:val="center"/>
            <w:shd w:fill="F3F7FA"/>
          </w:tcPr>
          <w:p>
            <w:r>
              <w:rPr>
                <w:sz w:val="16"/>
              </w:rPr>
              <w:t>Business rules</w:t>
            </w:r>
          </w:p>
        </w:tc>
        <w:tc>
          <w:tcPr>
            <w:tcW w:type="dxa" w:w="7272"/>
            <w:vAlign w:val="center"/>
            <w:shd w:fill="F3F7FA"/>
          </w:tcPr>
          <w:p>
            <w:r>
              <w:rPr>
                <w:sz w:val="16"/>
              </w:rPr>
              <w:t>Mixed categories evaluated line by line</w:t>
            </w:r>
          </w:p>
        </w:tc>
      </w:tr>
      <w:tr>
        <w:trPr>
          <w:cantSplit/>
        </w:trPr>
        <w:tc>
          <w:tcPr>
            <w:tcW w:type="dxa" w:w="2376"/>
            <w:vAlign w:val="center"/>
          </w:tcPr>
          <w:p>
            <w:r>
              <w:rPr>
                <w:sz w:val="16"/>
              </w:rPr>
              <w:t>Possible errors</w:t>
            </w:r>
          </w:p>
        </w:tc>
        <w:tc>
          <w:tcPr>
            <w:tcW w:type="dxa" w:w="7272"/>
            <w:vAlign w:val="center"/>
          </w:tcPr>
          <w:p>
            <w:r>
              <w:rPr>
                <w:sz w:val="16"/>
              </w:rPr>
              <w:t>400, 403 Suggested</w:t>
            </w:r>
          </w:p>
        </w:tc>
      </w:tr>
    </w:tbl>
    <w:p/>
    <w:p>
      <w:pPr>
        <w:pStyle w:val="Heading2"/>
        <w:keepNext/>
        <w:keepLines/>
      </w:pPr>
      <w:r>
        <w:t>Discounts PUT /approval-rules/{id}</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376"/>
            <w:shd w:fill="17365D"/>
            <w:vAlign w:val="center"/>
          </w:tcPr>
          <w:p>
            <w:r>
              <w:rPr>
                <w:b/>
                <w:color w:val="FFFFFF"/>
                <w:sz w:val="16"/>
              </w:rPr>
              <w:t>Field</w:t>
            </w:r>
          </w:p>
        </w:tc>
        <w:tc>
          <w:tcPr>
            <w:tcW w:type="dxa" w:w="7272"/>
            <w:shd w:fill="17365D"/>
            <w:vAlign w:val="center"/>
          </w:tcPr>
          <w:p>
            <w:r>
              <w:rPr>
                <w:b/>
                <w:color w:val="FFFFFF"/>
                <w:sz w:val="16"/>
              </w:rPr>
              <w:t>Suggested contract</w:t>
            </w:r>
          </w:p>
        </w:tc>
      </w:tr>
      <w:tr>
        <w:trPr>
          <w:cantSplit/>
        </w:trPr>
        <w:tc>
          <w:tcPr>
            <w:tcW w:type="dxa" w:w="2376"/>
            <w:vAlign w:val="center"/>
          </w:tcPr>
          <w:p>
            <w:r>
              <w:rPr>
                <w:sz w:val="16"/>
              </w:rPr>
              <w:t>Purpose</w:t>
            </w:r>
          </w:p>
        </w:tc>
        <w:tc>
          <w:tcPr>
            <w:tcW w:type="dxa" w:w="7272"/>
            <w:vAlign w:val="center"/>
          </w:tcPr>
          <w:p>
            <w:r>
              <w:rPr>
                <w:sz w:val="16"/>
              </w:rPr>
              <w:t>Configure approval chain</w:t>
            </w:r>
          </w:p>
        </w:tc>
      </w:tr>
      <w:tr>
        <w:trPr>
          <w:cantSplit/>
        </w:trPr>
        <w:tc>
          <w:tcPr>
            <w:tcW w:type="dxa" w:w="2376"/>
            <w:vAlign w:val="center"/>
            <w:shd w:fill="F3F7FA"/>
          </w:tcPr>
          <w:p>
            <w:r>
              <w:rPr>
                <w:sz w:val="16"/>
              </w:rPr>
              <w:t>Authentication and role</w:t>
            </w:r>
          </w:p>
        </w:tc>
        <w:tc>
          <w:tcPr>
            <w:tcW w:type="dxa" w:w="7272"/>
            <w:vAlign w:val="center"/>
            <w:shd w:fill="F3F7FA"/>
          </w:tcPr>
          <w:p>
            <w:r>
              <w:rPr>
                <w:sz w:val="16"/>
              </w:rPr>
              <w:t>Manager or Admin</w:t>
            </w:r>
          </w:p>
        </w:tc>
      </w:tr>
      <w:tr>
        <w:trPr>
          <w:cantSplit/>
        </w:trPr>
        <w:tc>
          <w:tcPr>
            <w:tcW w:type="dxa" w:w="2376"/>
            <w:vAlign w:val="center"/>
          </w:tcPr>
          <w:p>
            <w:r>
              <w:rPr>
                <w:sz w:val="16"/>
              </w:rPr>
              <w:t>Request</w:t>
            </w:r>
          </w:p>
        </w:tc>
        <w:tc>
          <w:tcPr>
            <w:tcW w:type="dxa" w:w="7272"/>
            <w:vAlign w:val="center"/>
          </w:tcPr>
          <w:p>
            <w:r>
              <w:rPr>
                <w:sz w:val="16"/>
              </w:rPr>
              <w:t>Ranges and ordered steps</w:t>
            </w:r>
          </w:p>
        </w:tc>
      </w:tr>
      <w:tr>
        <w:trPr>
          <w:cantSplit/>
        </w:trPr>
        <w:tc>
          <w:tcPr>
            <w:tcW w:type="dxa" w:w="2376"/>
            <w:vAlign w:val="center"/>
            <w:shd w:fill="F3F7FA"/>
          </w:tcPr>
          <w:p>
            <w:r>
              <w:rPr>
                <w:sz w:val="16"/>
              </w:rPr>
              <w:t>Response</w:t>
            </w:r>
          </w:p>
        </w:tc>
        <w:tc>
          <w:tcPr>
            <w:tcW w:type="dxa" w:w="7272"/>
            <w:vAlign w:val="center"/>
            <w:shd w:fill="F3F7FA"/>
          </w:tcPr>
          <w:p>
            <w:r>
              <w:rPr>
                <w:sz w:val="16"/>
              </w:rPr>
              <w:t>Approval rule</w:t>
            </w:r>
          </w:p>
        </w:tc>
      </w:tr>
      <w:tr>
        <w:trPr>
          <w:cantSplit/>
        </w:trPr>
        <w:tc>
          <w:tcPr>
            <w:tcW w:type="dxa" w:w="2376"/>
            <w:vAlign w:val="center"/>
          </w:tcPr>
          <w:p>
            <w:r>
              <w:rPr>
                <w:sz w:val="16"/>
              </w:rPr>
              <w:t>Validation</w:t>
            </w:r>
          </w:p>
        </w:tc>
        <w:tc>
          <w:tcPr>
            <w:tcW w:type="dxa" w:w="7272"/>
            <w:vAlign w:val="center"/>
          </w:tcPr>
          <w:p>
            <w:r>
              <w:rPr>
                <w:sz w:val="16"/>
              </w:rPr>
              <w:t>Range consistency Suggested</w:t>
            </w:r>
          </w:p>
        </w:tc>
      </w:tr>
      <w:tr>
        <w:trPr>
          <w:cantSplit/>
        </w:trPr>
        <w:tc>
          <w:tcPr>
            <w:tcW w:type="dxa" w:w="2376"/>
            <w:vAlign w:val="center"/>
            <w:shd w:fill="F3F7FA"/>
          </w:tcPr>
          <w:p>
            <w:r>
              <w:rPr>
                <w:sz w:val="16"/>
              </w:rPr>
              <w:t>Business rules</w:t>
            </w:r>
          </w:p>
        </w:tc>
        <w:tc>
          <w:tcPr>
            <w:tcW w:type="dxa" w:w="7272"/>
            <w:vAlign w:val="center"/>
            <w:shd w:fill="F3F7FA"/>
          </w:tcPr>
          <w:p>
            <w:r>
              <w:rPr>
                <w:sz w:val="16"/>
              </w:rPr>
              <w:t>Manager then Finance where required</w:t>
            </w:r>
          </w:p>
        </w:tc>
      </w:tr>
      <w:tr>
        <w:trPr>
          <w:cantSplit/>
        </w:trPr>
        <w:tc>
          <w:tcPr>
            <w:tcW w:type="dxa" w:w="2376"/>
            <w:vAlign w:val="center"/>
          </w:tcPr>
          <w:p>
            <w:r>
              <w:rPr>
                <w:sz w:val="16"/>
              </w:rPr>
              <w:t>Possible errors</w:t>
            </w:r>
          </w:p>
        </w:tc>
        <w:tc>
          <w:tcPr>
            <w:tcW w:type="dxa" w:w="7272"/>
            <w:vAlign w:val="center"/>
          </w:tcPr>
          <w:p>
            <w:r>
              <w:rPr>
                <w:sz w:val="16"/>
              </w:rPr>
              <w:t>400, 409 Suggested</w:t>
            </w:r>
          </w:p>
        </w:tc>
      </w:tr>
    </w:tbl>
    <w:p/>
    <w:p>
      <w:pPr>
        <w:pStyle w:val="Heading2"/>
        <w:keepNext/>
        <w:keepLines/>
      </w:pPr>
      <w:r>
        <w:t>Quotations POST /quotations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376"/>
            <w:shd w:fill="17365D"/>
            <w:vAlign w:val="center"/>
          </w:tcPr>
          <w:p>
            <w:r>
              <w:rPr>
                <w:b/>
                <w:color w:val="FFFFFF"/>
                <w:sz w:val="16"/>
              </w:rPr>
              <w:t>Field</w:t>
            </w:r>
          </w:p>
        </w:tc>
        <w:tc>
          <w:tcPr>
            <w:tcW w:type="dxa" w:w="7272"/>
            <w:shd w:fill="17365D"/>
            <w:vAlign w:val="center"/>
          </w:tcPr>
          <w:p>
            <w:r>
              <w:rPr>
                <w:b/>
                <w:color w:val="FFFFFF"/>
                <w:sz w:val="16"/>
              </w:rPr>
              <w:t>Suggested contract</w:t>
            </w:r>
          </w:p>
        </w:tc>
      </w:tr>
      <w:tr>
        <w:trPr>
          <w:cantSplit/>
        </w:trPr>
        <w:tc>
          <w:tcPr>
            <w:tcW w:type="dxa" w:w="2376"/>
            <w:vAlign w:val="center"/>
          </w:tcPr>
          <w:p>
            <w:r>
              <w:rPr>
                <w:sz w:val="16"/>
              </w:rPr>
              <w:t>Purpose</w:t>
            </w:r>
          </w:p>
        </w:tc>
        <w:tc>
          <w:tcPr>
            <w:tcW w:type="dxa" w:w="7272"/>
            <w:vAlign w:val="center"/>
          </w:tcPr>
          <w:p>
            <w:r>
              <w:rPr>
                <w:sz w:val="16"/>
              </w:rPr>
              <w:t>Create draft</w:t>
            </w:r>
          </w:p>
        </w:tc>
      </w:tr>
      <w:tr>
        <w:trPr>
          <w:cantSplit/>
        </w:trPr>
        <w:tc>
          <w:tcPr>
            <w:tcW w:type="dxa" w:w="2376"/>
            <w:vAlign w:val="center"/>
            <w:shd w:fill="F3F7FA"/>
          </w:tcPr>
          <w:p>
            <w:r>
              <w:rPr>
                <w:sz w:val="16"/>
              </w:rPr>
              <w:t>Authentication and role</w:t>
            </w:r>
          </w:p>
        </w:tc>
        <w:tc>
          <w:tcPr>
            <w:tcW w:type="dxa" w:w="7272"/>
            <w:vAlign w:val="center"/>
            <w:shd w:fill="F3F7FA"/>
          </w:tcPr>
          <w:p>
            <w:r>
              <w:rPr>
                <w:sz w:val="16"/>
              </w:rPr>
              <w:t>Sales Rep</w:t>
            </w:r>
          </w:p>
        </w:tc>
      </w:tr>
      <w:tr>
        <w:trPr>
          <w:cantSplit/>
        </w:trPr>
        <w:tc>
          <w:tcPr>
            <w:tcW w:type="dxa" w:w="2376"/>
            <w:vAlign w:val="center"/>
          </w:tcPr>
          <w:p>
            <w:r>
              <w:rPr>
                <w:sz w:val="16"/>
              </w:rPr>
              <w:t>Request</w:t>
            </w:r>
          </w:p>
        </w:tc>
        <w:tc>
          <w:tcPr>
            <w:tcW w:type="dxa" w:w="7272"/>
            <w:vAlign w:val="center"/>
          </w:tcPr>
          <w:p>
            <w:r>
              <w:rPr>
                <w:sz w:val="16"/>
              </w:rPr>
              <w:t>Customer</w:t>
            </w:r>
          </w:p>
        </w:tc>
      </w:tr>
      <w:tr>
        <w:trPr>
          <w:cantSplit/>
        </w:trPr>
        <w:tc>
          <w:tcPr>
            <w:tcW w:type="dxa" w:w="2376"/>
            <w:vAlign w:val="center"/>
            <w:shd w:fill="F3F7FA"/>
          </w:tcPr>
          <w:p>
            <w:r>
              <w:rPr>
                <w:sz w:val="16"/>
              </w:rPr>
              <w:t>Response</w:t>
            </w:r>
          </w:p>
        </w:tc>
        <w:tc>
          <w:tcPr>
            <w:tcW w:type="dxa" w:w="7272"/>
            <w:vAlign w:val="center"/>
            <w:shd w:fill="F3F7FA"/>
          </w:tcPr>
          <w:p>
            <w:r>
              <w:rPr>
                <w:sz w:val="16"/>
              </w:rPr>
              <w:t>Quotation</w:t>
            </w:r>
          </w:p>
        </w:tc>
      </w:tr>
      <w:tr>
        <w:trPr>
          <w:cantSplit/>
        </w:trPr>
        <w:tc>
          <w:tcPr>
            <w:tcW w:type="dxa" w:w="2376"/>
            <w:vAlign w:val="center"/>
          </w:tcPr>
          <w:p>
            <w:r>
              <w:rPr>
                <w:sz w:val="16"/>
              </w:rPr>
              <w:t>Validation</w:t>
            </w:r>
          </w:p>
        </w:tc>
        <w:tc>
          <w:tcPr>
            <w:tcW w:type="dxa" w:w="7272"/>
            <w:vAlign w:val="center"/>
          </w:tcPr>
          <w:p>
            <w:r>
              <w:rPr>
                <w:sz w:val="16"/>
              </w:rPr>
              <w:t>Customer required</w:t>
            </w:r>
          </w:p>
        </w:tc>
      </w:tr>
      <w:tr>
        <w:trPr>
          <w:cantSplit/>
        </w:trPr>
        <w:tc>
          <w:tcPr>
            <w:tcW w:type="dxa" w:w="2376"/>
            <w:vAlign w:val="center"/>
            <w:shd w:fill="F3F7FA"/>
          </w:tcPr>
          <w:p>
            <w:r>
              <w:rPr>
                <w:sz w:val="16"/>
              </w:rPr>
              <w:t>Business rules</w:t>
            </w:r>
          </w:p>
        </w:tc>
        <w:tc>
          <w:tcPr>
            <w:tcW w:type="dxa" w:w="7272"/>
            <w:vAlign w:val="center"/>
            <w:shd w:fill="F3F7FA"/>
          </w:tcPr>
          <w:p>
            <w:r>
              <w:rPr>
                <w:sz w:val="16"/>
              </w:rPr>
              <w:t>Initial status Draft is PS example</w:t>
            </w:r>
          </w:p>
        </w:tc>
      </w:tr>
      <w:tr>
        <w:trPr>
          <w:cantSplit/>
        </w:trPr>
        <w:tc>
          <w:tcPr>
            <w:tcW w:type="dxa" w:w="2376"/>
            <w:vAlign w:val="center"/>
          </w:tcPr>
          <w:p>
            <w:r>
              <w:rPr>
                <w:sz w:val="16"/>
              </w:rPr>
              <w:t>Possible errors</w:t>
            </w:r>
          </w:p>
        </w:tc>
        <w:tc>
          <w:tcPr>
            <w:tcW w:type="dxa" w:w="7272"/>
            <w:vAlign w:val="center"/>
          </w:tcPr>
          <w:p>
            <w:r>
              <w:rPr>
                <w:sz w:val="16"/>
              </w:rPr>
              <w:t>400, 403 Suggested</w:t>
            </w:r>
          </w:p>
        </w:tc>
      </w:tr>
    </w:tbl>
    <w:p/>
    <w:p>
      <w:pPr>
        <w:pStyle w:val="Heading2"/>
        <w:keepNext/>
        <w:keepLines/>
      </w:pPr>
      <w:r>
        <w:t>Quotations POST /quotations/{id}/lines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376"/>
            <w:shd w:fill="17365D"/>
            <w:vAlign w:val="center"/>
          </w:tcPr>
          <w:p>
            <w:r>
              <w:rPr>
                <w:b/>
                <w:color w:val="FFFFFF"/>
                <w:sz w:val="16"/>
              </w:rPr>
              <w:t>Field</w:t>
            </w:r>
          </w:p>
        </w:tc>
        <w:tc>
          <w:tcPr>
            <w:tcW w:type="dxa" w:w="7272"/>
            <w:shd w:fill="17365D"/>
            <w:vAlign w:val="center"/>
          </w:tcPr>
          <w:p>
            <w:r>
              <w:rPr>
                <w:b/>
                <w:color w:val="FFFFFF"/>
                <w:sz w:val="16"/>
              </w:rPr>
              <w:t>Suggested contract</w:t>
            </w:r>
          </w:p>
        </w:tc>
      </w:tr>
      <w:tr>
        <w:trPr>
          <w:cantSplit/>
        </w:trPr>
        <w:tc>
          <w:tcPr>
            <w:tcW w:type="dxa" w:w="2376"/>
            <w:vAlign w:val="center"/>
          </w:tcPr>
          <w:p>
            <w:r>
              <w:rPr>
                <w:sz w:val="16"/>
              </w:rPr>
              <w:t>Purpose</w:t>
            </w:r>
          </w:p>
        </w:tc>
        <w:tc>
          <w:tcPr>
            <w:tcW w:type="dxa" w:w="7272"/>
            <w:vAlign w:val="center"/>
          </w:tcPr>
          <w:p>
            <w:r>
              <w:rPr>
                <w:sz w:val="16"/>
              </w:rPr>
              <w:t>Add product line</w:t>
            </w:r>
          </w:p>
        </w:tc>
      </w:tr>
      <w:tr>
        <w:trPr>
          <w:cantSplit/>
        </w:trPr>
        <w:tc>
          <w:tcPr>
            <w:tcW w:type="dxa" w:w="2376"/>
            <w:vAlign w:val="center"/>
            <w:shd w:fill="F3F7FA"/>
          </w:tcPr>
          <w:p>
            <w:r>
              <w:rPr>
                <w:sz w:val="16"/>
              </w:rPr>
              <w:t>Authentication and role</w:t>
            </w:r>
          </w:p>
        </w:tc>
        <w:tc>
          <w:tcPr>
            <w:tcW w:type="dxa" w:w="7272"/>
            <w:vAlign w:val="center"/>
            <w:shd w:fill="F3F7FA"/>
          </w:tcPr>
          <w:p>
            <w:r>
              <w:rPr>
                <w:sz w:val="16"/>
              </w:rPr>
              <w:t>Sales Rep</w:t>
            </w:r>
          </w:p>
        </w:tc>
      </w:tr>
      <w:tr>
        <w:trPr>
          <w:cantSplit/>
        </w:trPr>
        <w:tc>
          <w:tcPr>
            <w:tcW w:type="dxa" w:w="2376"/>
            <w:vAlign w:val="center"/>
          </w:tcPr>
          <w:p>
            <w:r>
              <w:rPr>
                <w:sz w:val="16"/>
              </w:rPr>
              <w:t>Request</w:t>
            </w:r>
          </w:p>
        </w:tc>
        <w:tc>
          <w:tcPr>
            <w:tcW w:type="dxa" w:w="7272"/>
            <w:vAlign w:val="center"/>
          </w:tcPr>
          <w:p>
            <w:r>
              <w:rPr>
                <w:sz w:val="16"/>
              </w:rPr>
              <w:t>Product, variant, quantity</w:t>
            </w:r>
          </w:p>
        </w:tc>
      </w:tr>
      <w:tr>
        <w:trPr>
          <w:cantSplit/>
        </w:trPr>
        <w:tc>
          <w:tcPr>
            <w:tcW w:type="dxa" w:w="2376"/>
            <w:vAlign w:val="center"/>
            <w:shd w:fill="F3F7FA"/>
          </w:tcPr>
          <w:p>
            <w:r>
              <w:rPr>
                <w:sz w:val="16"/>
              </w:rPr>
              <w:t>Response</w:t>
            </w:r>
          </w:p>
        </w:tc>
        <w:tc>
          <w:tcPr>
            <w:tcW w:type="dxa" w:w="7272"/>
            <w:vAlign w:val="center"/>
            <w:shd w:fill="F3F7FA"/>
          </w:tcPr>
          <w:p>
            <w:r>
              <w:rPr>
                <w:sz w:val="16"/>
              </w:rPr>
              <w:t>Updated quote</w:t>
            </w:r>
          </w:p>
        </w:tc>
      </w:tr>
      <w:tr>
        <w:trPr>
          <w:cantSplit/>
        </w:trPr>
        <w:tc>
          <w:tcPr>
            <w:tcW w:type="dxa" w:w="2376"/>
            <w:vAlign w:val="center"/>
          </w:tcPr>
          <w:p>
            <w:r>
              <w:rPr>
                <w:sz w:val="16"/>
              </w:rPr>
              <w:t>Validation</w:t>
            </w:r>
          </w:p>
        </w:tc>
        <w:tc>
          <w:tcPr>
            <w:tcW w:type="dxa" w:w="7272"/>
            <w:vAlign w:val="center"/>
          </w:tcPr>
          <w:p>
            <w:r>
              <w:rPr>
                <w:sz w:val="16"/>
              </w:rPr>
              <w:t>Price and quantity available</w:t>
            </w:r>
          </w:p>
        </w:tc>
      </w:tr>
      <w:tr>
        <w:trPr>
          <w:cantSplit/>
        </w:trPr>
        <w:tc>
          <w:tcPr>
            <w:tcW w:type="dxa" w:w="2376"/>
            <w:vAlign w:val="center"/>
            <w:shd w:fill="F3F7FA"/>
          </w:tcPr>
          <w:p>
            <w:r>
              <w:rPr>
                <w:sz w:val="16"/>
              </w:rPr>
              <w:t>Business rules</w:t>
            </w:r>
          </w:p>
        </w:tc>
        <w:tc>
          <w:tcPr>
            <w:tcW w:type="dxa" w:w="7272"/>
            <w:vAlign w:val="center"/>
            <w:shd w:fill="F3F7FA"/>
          </w:tcPr>
          <w:p>
            <w:r>
              <w:rPr>
                <w:sz w:val="16"/>
              </w:rPr>
              <w:t>Recalculate totals, margin, risk</w:t>
            </w:r>
          </w:p>
        </w:tc>
      </w:tr>
      <w:tr>
        <w:trPr>
          <w:cantSplit/>
        </w:trPr>
        <w:tc>
          <w:tcPr>
            <w:tcW w:type="dxa" w:w="2376"/>
            <w:vAlign w:val="center"/>
          </w:tcPr>
          <w:p>
            <w:r>
              <w:rPr>
                <w:sz w:val="16"/>
              </w:rPr>
              <w:t>Possible errors</w:t>
            </w:r>
          </w:p>
        </w:tc>
        <w:tc>
          <w:tcPr>
            <w:tcW w:type="dxa" w:w="7272"/>
            <w:vAlign w:val="center"/>
          </w:tcPr>
          <w:p>
            <w:r>
              <w:rPr>
                <w:sz w:val="16"/>
              </w:rPr>
              <w:t>400, 404 Suggested</w:t>
            </w:r>
          </w:p>
        </w:tc>
      </w:tr>
    </w:tbl>
    <w:p/>
    <w:p>
      <w:pPr>
        <w:pStyle w:val="Heading2"/>
        <w:keepNext/>
        <w:keepLines/>
      </w:pPr>
      <w:r>
        <w:t>Quotations PATCH /quotations/{id}/discounts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376"/>
            <w:shd w:fill="17365D"/>
            <w:vAlign w:val="center"/>
          </w:tcPr>
          <w:p>
            <w:r>
              <w:rPr>
                <w:b/>
                <w:color w:val="FFFFFF"/>
                <w:sz w:val="16"/>
              </w:rPr>
              <w:t>Field</w:t>
            </w:r>
          </w:p>
        </w:tc>
        <w:tc>
          <w:tcPr>
            <w:tcW w:type="dxa" w:w="7272"/>
            <w:shd w:fill="17365D"/>
            <w:vAlign w:val="center"/>
          </w:tcPr>
          <w:p>
            <w:r>
              <w:rPr>
                <w:b/>
                <w:color w:val="FFFFFF"/>
                <w:sz w:val="16"/>
              </w:rPr>
              <w:t>Suggested contract</w:t>
            </w:r>
          </w:p>
        </w:tc>
      </w:tr>
      <w:tr>
        <w:trPr>
          <w:cantSplit/>
        </w:trPr>
        <w:tc>
          <w:tcPr>
            <w:tcW w:type="dxa" w:w="2376"/>
            <w:vAlign w:val="center"/>
          </w:tcPr>
          <w:p>
            <w:r>
              <w:rPr>
                <w:sz w:val="16"/>
              </w:rPr>
              <w:t>Purpose</w:t>
            </w:r>
          </w:p>
        </w:tc>
        <w:tc>
          <w:tcPr>
            <w:tcW w:type="dxa" w:w="7272"/>
            <w:vAlign w:val="center"/>
          </w:tcPr>
          <w:p>
            <w:r>
              <w:rPr>
                <w:sz w:val="16"/>
              </w:rPr>
              <w:t>Apply line or order discount</w:t>
            </w:r>
          </w:p>
        </w:tc>
      </w:tr>
      <w:tr>
        <w:trPr>
          <w:cantSplit/>
        </w:trPr>
        <w:tc>
          <w:tcPr>
            <w:tcW w:type="dxa" w:w="2376"/>
            <w:vAlign w:val="center"/>
            <w:shd w:fill="F3F7FA"/>
          </w:tcPr>
          <w:p>
            <w:r>
              <w:rPr>
                <w:sz w:val="16"/>
              </w:rPr>
              <w:t>Authentication and role</w:t>
            </w:r>
          </w:p>
        </w:tc>
        <w:tc>
          <w:tcPr>
            <w:tcW w:type="dxa" w:w="7272"/>
            <w:vAlign w:val="center"/>
            <w:shd w:fill="F3F7FA"/>
          </w:tcPr>
          <w:p>
            <w:r>
              <w:rPr>
                <w:sz w:val="16"/>
              </w:rPr>
              <w:t>Sales Rep</w:t>
            </w:r>
          </w:p>
        </w:tc>
      </w:tr>
      <w:tr>
        <w:trPr>
          <w:cantSplit/>
        </w:trPr>
        <w:tc>
          <w:tcPr>
            <w:tcW w:type="dxa" w:w="2376"/>
            <w:vAlign w:val="center"/>
          </w:tcPr>
          <w:p>
            <w:r>
              <w:rPr>
                <w:sz w:val="16"/>
              </w:rPr>
              <w:t>Request</w:t>
            </w:r>
          </w:p>
        </w:tc>
        <w:tc>
          <w:tcPr>
            <w:tcW w:type="dxa" w:w="7272"/>
            <w:vAlign w:val="center"/>
          </w:tcPr>
          <w:p>
            <w:r>
              <w:rPr>
                <w:sz w:val="16"/>
              </w:rPr>
              <w:t>Scope and discount</w:t>
            </w:r>
          </w:p>
        </w:tc>
      </w:tr>
      <w:tr>
        <w:trPr>
          <w:cantSplit/>
        </w:trPr>
        <w:tc>
          <w:tcPr>
            <w:tcW w:type="dxa" w:w="2376"/>
            <w:vAlign w:val="center"/>
            <w:shd w:fill="F3F7FA"/>
          </w:tcPr>
          <w:p>
            <w:r>
              <w:rPr>
                <w:sz w:val="16"/>
              </w:rPr>
              <w:t>Response</w:t>
            </w:r>
          </w:p>
        </w:tc>
        <w:tc>
          <w:tcPr>
            <w:tcW w:type="dxa" w:w="7272"/>
            <w:vAlign w:val="center"/>
            <w:shd w:fill="F3F7FA"/>
          </w:tcPr>
          <w:p>
            <w:r>
              <w:rPr>
                <w:sz w:val="16"/>
              </w:rPr>
              <w:t>Updated quote</w:t>
            </w:r>
          </w:p>
        </w:tc>
      </w:tr>
      <w:tr>
        <w:trPr>
          <w:cantSplit/>
        </w:trPr>
        <w:tc>
          <w:tcPr>
            <w:tcW w:type="dxa" w:w="2376"/>
            <w:vAlign w:val="center"/>
          </w:tcPr>
          <w:p>
            <w:r>
              <w:rPr>
                <w:sz w:val="16"/>
              </w:rPr>
              <w:t>Validation</w:t>
            </w:r>
          </w:p>
        </w:tc>
        <w:tc>
          <w:tcPr>
            <w:tcW w:type="dxa" w:w="7272"/>
            <w:vAlign w:val="center"/>
          </w:tcPr>
          <w:p>
            <w:r>
              <w:rPr>
                <w:sz w:val="16"/>
              </w:rPr>
              <w:t>Validate configured limits</w:t>
            </w:r>
          </w:p>
        </w:tc>
      </w:tr>
      <w:tr>
        <w:trPr>
          <w:cantSplit/>
        </w:trPr>
        <w:tc>
          <w:tcPr>
            <w:tcW w:type="dxa" w:w="2376"/>
            <w:vAlign w:val="center"/>
            <w:shd w:fill="F3F7FA"/>
          </w:tcPr>
          <w:p>
            <w:r>
              <w:rPr>
                <w:sz w:val="16"/>
              </w:rPr>
              <w:t>Business rules</w:t>
            </w:r>
          </w:p>
        </w:tc>
        <w:tc>
          <w:tcPr>
            <w:tcW w:type="dxa" w:w="7272"/>
            <w:vAlign w:val="center"/>
            <w:shd w:fill="F3F7FA"/>
          </w:tcPr>
          <w:p>
            <w:r>
              <w:rPr>
                <w:sz w:val="16"/>
              </w:rPr>
              <w:t>May cause automatic approval</w:t>
            </w:r>
          </w:p>
        </w:tc>
      </w:tr>
      <w:tr>
        <w:trPr>
          <w:cantSplit/>
        </w:trPr>
        <w:tc>
          <w:tcPr>
            <w:tcW w:type="dxa" w:w="2376"/>
            <w:vAlign w:val="center"/>
          </w:tcPr>
          <w:p>
            <w:r>
              <w:rPr>
                <w:sz w:val="16"/>
              </w:rPr>
              <w:t>Possible errors</w:t>
            </w:r>
          </w:p>
        </w:tc>
        <w:tc>
          <w:tcPr>
            <w:tcW w:type="dxa" w:w="7272"/>
            <w:vAlign w:val="center"/>
          </w:tcPr>
          <w:p>
            <w:r>
              <w:rPr>
                <w:sz w:val="16"/>
              </w:rPr>
              <w:t>400, 409 Suggested</w:t>
            </w:r>
          </w:p>
        </w:tc>
      </w:tr>
    </w:tbl>
    <w:p/>
    <w:p>
      <w:pPr>
        <w:pStyle w:val="Heading2"/>
        <w:keepNext/>
        <w:keepLines/>
      </w:pPr>
      <w:r>
        <w:t>Quotations POST /quotations/{id}/confirm</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376"/>
            <w:shd w:fill="17365D"/>
            <w:vAlign w:val="center"/>
          </w:tcPr>
          <w:p>
            <w:r>
              <w:rPr>
                <w:b/>
                <w:color w:val="FFFFFF"/>
                <w:sz w:val="16"/>
              </w:rPr>
              <w:t>Field</w:t>
            </w:r>
          </w:p>
        </w:tc>
        <w:tc>
          <w:tcPr>
            <w:tcW w:type="dxa" w:w="7272"/>
            <w:shd w:fill="17365D"/>
            <w:vAlign w:val="center"/>
          </w:tcPr>
          <w:p>
            <w:r>
              <w:rPr>
                <w:b/>
                <w:color w:val="FFFFFF"/>
                <w:sz w:val="16"/>
              </w:rPr>
              <w:t>Suggested contract</w:t>
            </w:r>
          </w:p>
        </w:tc>
      </w:tr>
      <w:tr>
        <w:trPr>
          <w:cantSplit/>
        </w:trPr>
        <w:tc>
          <w:tcPr>
            <w:tcW w:type="dxa" w:w="2376"/>
            <w:vAlign w:val="center"/>
          </w:tcPr>
          <w:p>
            <w:r>
              <w:rPr>
                <w:sz w:val="16"/>
              </w:rPr>
              <w:t>Purpose</w:t>
            </w:r>
          </w:p>
        </w:tc>
        <w:tc>
          <w:tcPr>
            <w:tcW w:type="dxa" w:w="7272"/>
            <w:vAlign w:val="center"/>
          </w:tcPr>
          <w:p>
            <w:r>
              <w:rPr>
                <w:sz w:val="16"/>
              </w:rPr>
              <w:t>Evaluate and advance</w:t>
            </w:r>
          </w:p>
        </w:tc>
      </w:tr>
      <w:tr>
        <w:trPr>
          <w:cantSplit/>
        </w:trPr>
        <w:tc>
          <w:tcPr>
            <w:tcW w:type="dxa" w:w="2376"/>
            <w:vAlign w:val="center"/>
            <w:shd w:fill="F3F7FA"/>
          </w:tcPr>
          <w:p>
            <w:r>
              <w:rPr>
                <w:sz w:val="16"/>
              </w:rPr>
              <w:t>Authentication and role</w:t>
            </w:r>
          </w:p>
        </w:tc>
        <w:tc>
          <w:tcPr>
            <w:tcW w:type="dxa" w:w="7272"/>
            <w:vAlign w:val="center"/>
            <w:shd w:fill="F3F7FA"/>
          </w:tcPr>
          <w:p>
            <w:r>
              <w:rPr>
                <w:sz w:val="16"/>
              </w:rPr>
              <w:t>Sales Rep or Customer context</w:t>
            </w:r>
          </w:p>
        </w:tc>
      </w:tr>
      <w:tr>
        <w:trPr>
          <w:cantSplit/>
        </w:trPr>
        <w:tc>
          <w:tcPr>
            <w:tcW w:type="dxa" w:w="2376"/>
            <w:vAlign w:val="center"/>
          </w:tcPr>
          <w:p>
            <w:r>
              <w:rPr>
                <w:sz w:val="16"/>
              </w:rPr>
              <w:t>Request</w:t>
            </w:r>
          </w:p>
        </w:tc>
        <w:tc>
          <w:tcPr>
            <w:tcW w:type="dxa" w:w="7272"/>
            <w:vAlign w:val="center"/>
          </w:tcPr>
          <w:p>
            <w:r>
              <w:rPr>
                <w:sz w:val="16"/>
              </w:rPr>
              <w:t>Current version</w:t>
            </w:r>
          </w:p>
        </w:tc>
      </w:tr>
      <w:tr>
        <w:trPr>
          <w:cantSplit/>
        </w:trPr>
        <w:tc>
          <w:tcPr>
            <w:tcW w:type="dxa" w:w="2376"/>
            <w:vAlign w:val="center"/>
            <w:shd w:fill="F3F7FA"/>
          </w:tcPr>
          <w:p>
            <w:r>
              <w:rPr>
                <w:sz w:val="16"/>
              </w:rPr>
              <w:t>Response</w:t>
            </w:r>
          </w:p>
        </w:tc>
        <w:tc>
          <w:tcPr>
            <w:tcW w:type="dxa" w:w="7272"/>
            <w:vAlign w:val="center"/>
            <w:shd w:fill="F3F7FA"/>
          </w:tcPr>
          <w:p>
            <w:r>
              <w:rPr>
                <w:sz w:val="16"/>
              </w:rPr>
              <w:t>Route or fulfillment outcome</w:t>
            </w:r>
          </w:p>
        </w:tc>
      </w:tr>
      <w:tr>
        <w:trPr>
          <w:cantSplit/>
        </w:trPr>
        <w:tc>
          <w:tcPr>
            <w:tcW w:type="dxa" w:w="2376"/>
            <w:vAlign w:val="center"/>
          </w:tcPr>
          <w:p>
            <w:r>
              <w:rPr>
                <w:sz w:val="16"/>
              </w:rPr>
              <w:t>Validation</w:t>
            </w:r>
          </w:p>
        </w:tc>
        <w:tc>
          <w:tcPr>
            <w:tcW w:type="dxa" w:w="7272"/>
            <w:vAlign w:val="center"/>
          </w:tcPr>
          <w:p>
            <w:r>
              <w:rPr>
                <w:sz w:val="16"/>
              </w:rPr>
              <w:t>Version and completeness Suggested</w:t>
            </w:r>
          </w:p>
        </w:tc>
      </w:tr>
      <w:tr>
        <w:trPr>
          <w:cantSplit/>
        </w:trPr>
        <w:tc>
          <w:tcPr>
            <w:tcW w:type="dxa" w:w="2376"/>
            <w:vAlign w:val="center"/>
            <w:shd w:fill="F3F7FA"/>
          </w:tcPr>
          <w:p>
            <w:r>
              <w:rPr>
                <w:sz w:val="16"/>
              </w:rPr>
              <w:t>Business rules</w:t>
            </w:r>
          </w:p>
        </w:tc>
        <w:tc>
          <w:tcPr>
            <w:tcW w:type="dxa" w:w="7272"/>
            <w:vAlign w:val="center"/>
            <w:shd w:fill="F3F7FA"/>
          </w:tcPr>
          <w:p>
            <w:r>
              <w:rPr>
                <w:sz w:val="16"/>
              </w:rPr>
              <w:t>No manual approval request</w:t>
            </w:r>
          </w:p>
        </w:tc>
      </w:tr>
      <w:tr>
        <w:trPr>
          <w:cantSplit/>
        </w:trPr>
        <w:tc>
          <w:tcPr>
            <w:tcW w:type="dxa" w:w="2376"/>
            <w:vAlign w:val="center"/>
          </w:tcPr>
          <w:p>
            <w:r>
              <w:rPr>
                <w:sz w:val="16"/>
              </w:rPr>
              <w:t>Possible errors</w:t>
            </w:r>
          </w:p>
        </w:tc>
        <w:tc>
          <w:tcPr>
            <w:tcW w:type="dxa" w:w="7272"/>
            <w:vAlign w:val="center"/>
          </w:tcPr>
          <w:p>
            <w:r>
              <w:rPr>
                <w:sz w:val="16"/>
              </w:rPr>
              <w:t>409 Suggested</w:t>
            </w:r>
          </w:p>
        </w:tc>
      </w:tr>
    </w:tbl>
    <w:p/>
    <w:p>
      <w:pPr>
        <w:pStyle w:val="Heading2"/>
        <w:keepNext/>
        <w:keepLines/>
      </w:pPr>
      <w:r>
        <w:t>Approvals GET /approvals/{quotationId}</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376"/>
            <w:shd w:fill="17365D"/>
            <w:vAlign w:val="center"/>
          </w:tcPr>
          <w:p>
            <w:r>
              <w:rPr>
                <w:b/>
                <w:color w:val="FFFFFF"/>
                <w:sz w:val="16"/>
              </w:rPr>
              <w:t>Field</w:t>
            </w:r>
          </w:p>
        </w:tc>
        <w:tc>
          <w:tcPr>
            <w:tcW w:type="dxa" w:w="7272"/>
            <w:shd w:fill="17365D"/>
            <w:vAlign w:val="center"/>
          </w:tcPr>
          <w:p>
            <w:r>
              <w:rPr>
                <w:b/>
                <w:color w:val="FFFFFF"/>
                <w:sz w:val="16"/>
              </w:rPr>
              <w:t>Suggested contract</w:t>
            </w:r>
          </w:p>
        </w:tc>
      </w:tr>
      <w:tr>
        <w:trPr>
          <w:cantSplit/>
        </w:trPr>
        <w:tc>
          <w:tcPr>
            <w:tcW w:type="dxa" w:w="2376"/>
            <w:vAlign w:val="center"/>
          </w:tcPr>
          <w:p>
            <w:r>
              <w:rPr>
                <w:sz w:val="16"/>
              </w:rPr>
              <w:t>Purpose</w:t>
            </w:r>
          </w:p>
        </w:tc>
        <w:tc>
          <w:tcPr>
            <w:tcW w:type="dxa" w:w="7272"/>
            <w:vAlign w:val="center"/>
          </w:tcPr>
          <w:p>
            <w:r>
              <w:rPr>
                <w:sz w:val="16"/>
              </w:rPr>
              <w:t>Read risk and steps</w:t>
            </w:r>
          </w:p>
        </w:tc>
      </w:tr>
      <w:tr>
        <w:trPr>
          <w:cantSplit/>
        </w:trPr>
        <w:tc>
          <w:tcPr>
            <w:tcW w:type="dxa" w:w="2376"/>
            <w:vAlign w:val="center"/>
            <w:shd w:fill="F3F7FA"/>
          </w:tcPr>
          <w:p>
            <w:r>
              <w:rPr>
                <w:sz w:val="16"/>
              </w:rPr>
              <w:t>Authentication and role</w:t>
            </w:r>
          </w:p>
        </w:tc>
        <w:tc>
          <w:tcPr>
            <w:tcW w:type="dxa" w:w="7272"/>
            <w:vAlign w:val="center"/>
            <w:shd w:fill="F3F7FA"/>
          </w:tcPr>
          <w:p>
            <w:r>
              <w:rPr>
                <w:sz w:val="16"/>
              </w:rPr>
              <w:t>Reviewer or Rep status view</w:t>
            </w:r>
          </w:p>
        </w:tc>
      </w:tr>
      <w:tr>
        <w:trPr>
          <w:cantSplit/>
        </w:trPr>
        <w:tc>
          <w:tcPr>
            <w:tcW w:type="dxa" w:w="2376"/>
            <w:vAlign w:val="center"/>
          </w:tcPr>
          <w:p>
            <w:r>
              <w:rPr>
                <w:sz w:val="16"/>
              </w:rPr>
              <w:t>Request</w:t>
            </w:r>
          </w:p>
        </w:tc>
        <w:tc>
          <w:tcPr>
            <w:tcW w:type="dxa" w:w="7272"/>
            <w:vAlign w:val="center"/>
          </w:tcPr>
          <w:p>
            <w:r>
              <w:rPr>
                <w:sz w:val="16"/>
              </w:rPr>
              <w:t>Quotation id</w:t>
            </w:r>
          </w:p>
        </w:tc>
      </w:tr>
      <w:tr>
        <w:trPr>
          <w:cantSplit/>
        </w:trPr>
        <w:tc>
          <w:tcPr>
            <w:tcW w:type="dxa" w:w="2376"/>
            <w:vAlign w:val="center"/>
            <w:shd w:fill="F3F7FA"/>
          </w:tcPr>
          <w:p>
            <w:r>
              <w:rPr>
                <w:sz w:val="16"/>
              </w:rPr>
              <w:t>Response</w:t>
            </w:r>
          </w:p>
        </w:tc>
        <w:tc>
          <w:tcPr>
            <w:tcW w:type="dxa" w:w="7272"/>
            <w:vAlign w:val="center"/>
            <w:shd w:fill="F3F7FA"/>
          </w:tcPr>
          <w:p>
            <w:r>
              <w:rPr>
                <w:sz w:val="16"/>
              </w:rPr>
              <w:t>Approval view</w:t>
            </w:r>
          </w:p>
        </w:tc>
      </w:tr>
      <w:tr>
        <w:trPr>
          <w:cantSplit/>
        </w:trPr>
        <w:tc>
          <w:tcPr>
            <w:tcW w:type="dxa" w:w="2376"/>
            <w:vAlign w:val="center"/>
          </w:tcPr>
          <w:p>
            <w:r>
              <w:rPr>
                <w:sz w:val="16"/>
              </w:rPr>
              <w:t>Validation</w:t>
            </w:r>
          </w:p>
        </w:tc>
        <w:tc>
          <w:tcPr>
            <w:tcW w:type="dxa" w:w="7272"/>
            <w:vAlign w:val="center"/>
          </w:tcPr>
          <w:p>
            <w:r>
              <w:rPr>
                <w:sz w:val="16"/>
              </w:rPr>
              <w:t>Role visibility</w:t>
            </w:r>
          </w:p>
        </w:tc>
      </w:tr>
      <w:tr>
        <w:trPr>
          <w:cantSplit/>
        </w:trPr>
        <w:tc>
          <w:tcPr>
            <w:tcW w:type="dxa" w:w="2376"/>
            <w:vAlign w:val="center"/>
            <w:shd w:fill="F3F7FA"/>
          </w:tcPr>
          <w:p>
            <w:r>
              <w:rPr>
                <w:sz w:val="16"/>
              </w:rPr>
              <w:t>Business rules</w:t>
            </w:r>
          </w:p>
        </w:tc>
        <w:tc>
          <w:tcPr>
            <w:tcW w:type="dxa" w:w="7272"/>
            <w:vAlign w:val="center"/>
            <w:shd w:fill="F3F7FA"/>
          </w:tcPr>
          <w:p>
            <w:r>
              <w:rPr>
                <w:sz w:val="16"/>
              </w:rPr>
              <w:t>Show Finance only when required</w:t>
            </w:r>
          </w:p>
        </w:tc>
      </w:tr>
      <w:tr>
        <w:trPr>
          <w:cantSplit/>
        </w:trPr>
        <w:tc>
          <w:tcPr>
            <w:tcW w:type="dxa" w:w="2376"/>
            <w:vAlign w:val="center"/>
          </w:tcPr>
          <w:p>
            <w:r>
              <w:rPr>
                <w:sz w:val="16"/>
              </w:rPr>
              <w:t>Possible errors</w:t>
            </w:r>
          </w:p>
        </w:tc>
        <w:tc>
          <w:tcPr>
            <w:tcW w:type="dxa" w:w="7272"/>
            <w:vAlign w:val="center"/>
          </w:tcPr>
          <w:p>
            <w:r>
              <w:rPr>
                <w:sz w:val="16"/>
              </w:rPr>
              <w:t>403, 404 Suggested</w:t>
            </w:r>
          </w:p>
        </w:tc>
      </w:tr>
    </w:tbl>
    <w:p/>
    <w:p>
      <w:pPr>
        <w:pStyle w:val="Heading2"/>
        <w:keepNext/>
        <w:keepLines/>
      </w:pPr>
      <w:r>
        <w:t>Approvals POST /approvals/{recordId}/decision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376"/>
            <w:shd w:fill="17365D"/>
            <w:vAlign w:val="center"/>
          </w:tcPr>
          <w:p>
            <w:r>
              <w:rPr>
                <w:b/>
                <w:color w:val="FFFFFF"/>
                <w:sz w:val="16"/>
              </w:rPr>
              <w:t>Field</w:t>
            </w:r>
          </w:p>
        </w:tc>
        <w:tc>
          <w:tcPr>
            <w:tcW w:type="dxa" w:w="7272"/>
            <w:shd w:fill="17365D"/>
            <w:vAlign w:val="center"/>
          </w:tcPr>
          <w:p>
            <w:r>
              <w:rPr>
                <w:b/>
                <w:color w:val="FFFFFF"/>
                <w:sz w:val="16"/>
              </w:rPr>
              <w:t>Suggested contract</w:t>
            </w:r>
          </w:p>
        </w:tc>
      </w:tr>
      <w:tr>
        <w:trPr>
          <w:cantSplit/>
        </w:trPr>
        <w:tc>
          <w:tcPr>
            <w:tcW w:type="dxa" w:w="2376"/>
            <w:vAlign w:val="center"/>
          </w:tcPr>
          <w:p>
            <w:r>
              <w:rPr>
                <w:sz w:val="16"/>
              </w:rPr>
              <w:t>Purpose</w:t>
            </w:r>
          </w:p>
        </w:tc>
        <w:tc>
          <w:tcPr>
            <w:tcW w:type="dxa" w:w="7272"/>
            <w:vAlign w:val="center"/>
          </w:tcPr>
          <w:p>
            <w:r>
              <w:rPr>
                <w:sz w:val="16"/>
              </w:rPr>
              <w:t>Record decision</w:t>
            </w:r>
          </w:p>
        </w:tc>
      </w:tr>
      <w:tr>
        <w:trPr>
          <w:cantSplit/>
        </w:trPr>
        <w:tc>
          <w:tcPr>
            <w:tcW w:type="dxa" w:w="2376"/>
            <w:vAlign w:val="center"/>
            <w:shd w:fill="F3F7FA"/>
          </w:tcPr>
          <w:p>
            <w:r>
              <w:rPr>
                <w:sz w:val="16"/>
              </w:rPr>
              <w:t>Authentication and role</w:t>
            </w:r>
          </w:p>
        </w:tc>
        <w:tc>
          <w:tcPr>
            <w:tcW w:type="dxa" w:w="7272"/>
            <w:vAlign w:val="center"/>
            <w:shd w:fill="F3F7FA"/>
          </w:tcPr>
          <w:p>
            <w:r>
              <w:rPr>
                <w:sz w:val="16"/>
              </w:rPr>
              <w:t>Assigned reviewer</w:t>
            </w:r>
          </w:p>
        </w:tc>
      </w:tr>
      <w:tr>
        <w:trPr>
          <w:cantSplit/>
        </w:trPr>
        <w:tc>
          <w:tcPr>
            <w:tcW w:type="dxa" w:w="2376"/>
            <w:vAlign w:val="center"/>
          </w:tcPr>
          <w:p>
            <w:r>
              <w:rPr>
                <w:sz w:val="16"/>
              </w:rPr>
              <w:t>Request</w:t>
            </w:r>
          </w:p>
        </w:tc>
        <w:tc>
          <w:tcPr>
            <w:tcW w:type="dxa" w:w="7272"/>
            <w:vAlign w:val="center"/>
          </w:tcPr>
          <w:p>
            <w:r>
              <w:rPr>
                <w:sz w:val="16"/>
              </w:rPr>
              <w:t>Approve, reject or return; reason</w:t>
            </w:r>
          </w:p>
        </w:tc>
      </w:tr>
      <w:tr>
        <w:trPr>
          <w:cantSplit/>
        </w:trPr>
        <w:tc>
          <w:tcPr>
            <w:tcW w:type="dxa" w:w="2376"/>
            <w:vAlign w:val="center"/>
            <w:shd w:fill="F3F7FA"/>
          </w:tcPr>
          <w:p>
            <w:r>
              <w:rPr>
                <w:sz w:val="16"/>
              </w:rPr>
              <w:t>Response</w:t>
            </w:r>
          </w:p>
        </w:tc>
        <w:tc>
          <w:tcPr>
            <w:tcW w:type="dxa" w:w="7272"/>
            <w:vAlign w:val="center"/>
            <w:shd w:fill="F3F7FA"/>
          </w:tcPr>
          <w:p>
            <w:r>
              <w:rPr>
                <w:sz w:val="16"/>
              </w:rPr>
              <w:t>Next state and audit record</w:t>
            </w:r>
          </w:p>
        </w:tc>
      </w:tr>
      <w:tr>
        <w:trPr>
          <w:cantSplit/>
        </w:trPr>
        <w:tc>
          <w:tcPr>
            <w:tcW w:type="dxa" w:w="2376"/>
            <w:vAlign w:val="center"/>
          </w:tcPr>
          <w:p>
            <w:r>
              <w:rPr>
                <w:sz w:val="16"/>
              </w:rPr>
              <w:t>Validation</w:t>
            </w:r>
          </w:p>
        </w:tc>
        <w:tc>
          <w:tcPr>
            <w:tcW w:type="dxa" w:w="7272"/>
            <w:vAlign w:val="center"/>
          </w:tcPr>
          <w:p>
            <w:r>
              <w:rPr>
                <w:sz w:val="16"/>
              </w:rPr>
              <w:t>Sequence and authorization</w:t>
            </w:r>
          </w:p>
        </w:tc>
      </w:tr>
      <w:tr>
        <w:trPr>
          <w:cantSplit/>
        </w:trPr>
        <w:tc>
          <w:tcPr>
            <w:tcW w:type="dxa" w:w="2376"/>
            <w:vAlign w:val="center"/>
            <w:shd w:fill="F3F7FA"/>
          </w:tcPr>
          <w:p>
            <w:r>
              <w:rPr>
                <w:sz w:val="16"/>
              </w:rPr>
              <w:t>Business rules</w:t>
            </w:r>
          </w:p>
        </w:tc>
        <w:tc>
          <w:tcPr>
            <w:tcW w:type="dxa" w:w="7272"/>
            <w:vAlign w:val="center"/>
            <w:shd w:fill="F3F7FA"/>
          </w:tcPr>
          <w:p>
            <w:r>
              <w:rPr>
                <w:sz w:val="16"/>
              </w:rPr>
              <w:t>Manager before Finance</w:t>
            </w:r>
          </w:p>
        </w:tc>
      </w:tr>
      <w:tr>
        <w:trPr>
          <w:cantSplit/>
        </w:trPr>
        <w:tc>
          <w:tcPr>
            <w:tcW w:type="dxa" w:w="2376"/>
            <w:vAlign w:val="center"/>
          </w:tcPr>
          <w:p>
            <w:r>
              <w:rPr>
                <w:sz w:val="16"/>
              </w:rPr>
              <w:t>Possible errors</w:t>
            </w:r>
          </w:p>
        </w:tc>
        <w:tc>
          <w:tcPr>
            <w:tcW w:type="dxa" w:w="7272"/>
            <w:vAlign w:val="center"/>
          </w:tcPr>
          <w:p>
            <w:r>
              <w:rPr>
                <w:sz w:val="16"/>
              </w:rPr>
              <w:t>400, 403, 409 Suggested</w:t>
            </w:r>
          </w:p>
        </w:tc>
      </w:tr>
    </w:tbl>
    <w:p/>
    <w:p>
      <w:pPr>
        <w:pStyle w:val="Heading2"/>
        <w:keepNext/>
        <w:keepLines/>
      </w:pPr>
      <w:r>
        <w:t>Recommendations GET /quotations/{id}/recommendations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376"/>
            <w:shd w:fill="17365D"/>
            <w:vAlign w:val="center"/>
          </w:tcPr>
          <w:p>
            <w:r>
              <w:rPr>
                <w:b/>
                <w:color w:val="FFFFFF"/>
                <w:sz w:val="16"/>
              </w:rPr>
              <w:t>Field</w:t>
            </w:r>
          </w:p>
        </w:tc>
        <w:tc>
          <w:tcPr>
            <w:tcW w:type="dxa" w:w="7272"/>
            <w:shd w:fill="17365D"/>
            <w:vAlign w:val="center"/>
          </w:tcPr>
          <w:p>
            <w:r>
              <w:rPr>
                <w:b/>
                <w:color w:val="FFFFFF"/>
                <w:sz w:val="16"/>
              </w:rPr>
              <w:t>Suggested contract</w:t>
            </w:r>
          </w:p>
        </w:tc>
      </w:tr>
      <w:tr>
        <w:trPr>
          <w:cantSplit/>
        </w:trPr>
        <w:tc>
          <w:tcPr>
            <w:tcW w:type="dxa" w:w="2376"/>
            <w:vAlign w:val="center"/>
          </w:tcPr>
          <w:p>
            <w:r>
              <w:rPr>
                <w:sz w:val="16"/>
              </w:rPr>
              <w:t>Purpose</w:t>
            </w:r>
          </w:p>
        </w:tc>
        <w:tc>
          <w:tcPr>
            <w:tcW w:type="dxa" w:w="7272"/>
            <w:vAlign w:val="center"/>
          </w:tcPr>
          <w:p>
            <w:r>
              <w:rPr>
                <w:sz w:val="16"/>
              </w:rPr>
              <w:t>Get ranked candidates</w:t>
            </w:r>
          </w:p>
        </w:tc>
      </w:tr>
      <w:tr>
        <w:trPr>
          <w:cantSplit/>
        </w:trPr>
        <w:tc>
          <w:tcPr>
            <w:tcW w:type="dxa" w:w="2376"/>
            <w:vAlign w:val="center"/>
            <w:shd w:fill="F3F7FA"/>
          </w:tcPr>
          <w:p>
            <w:r>
              <w:rPr>
                <w:sz w:val="16"/>
              </w:rPr>
              <w:t>Authentication and role</w:t>
            </w:r>
          </w:p>
        </w:tc>
        <w:tc>
          <w:tcPr>
            <w:tcW w:type="dxa" w:w="7272"/>
            <w:vAlign w:val="center"/>
            <w:shd w:fill="F3F7FA"/>
          </w:tcPr>
          <w:p>
            <w:r>
              <w:rPr>
                <w:sz w:val="16"/>
              </w:rPr>
              <w:t>Sales Rep</w:t>
            </w:r>
          </w:p>
        </w:tc>
      </w:tr>
      <w:tr>
        <w:trPr>
          <w:cantSplit/>
        </w:trPr>
        <w:tc>
          <w:tcPr>
            <w:tcW w:type="dxa" w:w="2376"/>
            <w:vAlign w:val="center"/>
          </w:tcPr>
          <w:p>
            <w:r>
              <w:rPr>
                <w:sz w:val="16"/>
              </w:rPr>
              <w:t>Request</w:t>
            </w:r>
          </w:p>
        </w:tc>
        <w:tc>
          <w:tcPr>
            <w:tcW w:type="dxa" w:w="7272"/>
            <w:vAlign w:val="center"/>
          </w:tcPr>
          <w:p>
            <w:r>
              <w:rPr>
                <w:sz w:val="16"/>
              </w:rPr>
              <w:t>Quotation id</w:t>
            </w:r>
          </w:p>
        </w:tc>
      </w:tr>
      <w:tr>
        <w:trPr>
          <w:cantSplit/>
        </w:trPr>
        <w:tc>
          <w:tcPr>
            <w:tcW w:type="dxa" w:w="2376"/>
            <w:vAlign w:val="center"/>
            <w:shd w:fill="F3F7FA"/>
          </w:tcPr>
          <w:p>
            <w:r>
              <w:rPr>
                <w:sz w:val="16"/>
              </w:rPr>
              <w:t>Response</w:t>
            </w:r>
          </w:p>
        </w:tc>
        <w:tc>
          <w:tcPr>
            <w:tcW w:type="dxa" w:w="7272"/>
            <w:vAlign w:val="center"/>
            <w:shd w:fill="F3F7FA"/>
          </w:tcPr>
          <w:p>
            <w:r>
              <w:rPr>
                <w:sz w:val="16"/>
              </w:rPr>
              <w:t>Suggestions</w:t>
            </w:r>
          </w:p>
        </w:tc>
      </w:tr>
      <w:tr>
        <w:trPr>
          <w:cantSplit/>
        </w:trPr>
        <w:tc>
          <w:tcPr>
            <w:tcW w:type="dxa" w:w="2376"/>
            <w:vAlign w:val="center"/>
          </w:tcPr>
          <w:p>
            <w:r>
              <w:rPr>
                <w:sz w:val="16"/>
              </w:rPr>
              <w:t>Validation</w:t>
            </w:r>
          </w:p>
        </w:tc>
        <w:tc>
          <w:tcPr>
            <w:tcW w:type="dxa" w:w="7272"/>
            <w:vAlign w:val="center"/>
          </w:tcPr>
          <w:p>
            <w:r>
              <w:rPr>
                <w:sz w:val="16"/>
              </w:rPr>
              <w:t>Margin threshold</w:t>
            </w:r>
          </w:p>
        </w:tc>
      </w:tr>
      <w:tr>
        <w:trPr>
          <w:cantSplit/>
        </w:trPr>
        <w:tc>
          <w:tcPr>
            <w:tcW w:type="dxa" w:w="2376"/>
            <w:vAlign w:val="center"/>
            <w:shd w:fill="F3F7FA"/>
          </w:tcPr>
          <w:p>
            <w:r>
              <w:rPr>
                <w:sz w:val="16"/>
              </w:rPr>
              <w:t>Business rules</w:t>
            </w:r>
          </w:p>
        </w:tc>
        <w:tc>
          <w:tcPr>
            <w:tcW w:type="dxa" w:w="7272"/>
            <w:vAlign w:val="center"/>
            <w:shd w:fill="F3F7FA"/>
          </w:tcPr>
          <w:p>
            <w:r>
              <w:rPr>
                <w:sz w:val="16"/>
              </w:rPr>
              <w:t>Co-purchase and promotion ranking</w:t>
            </w:r>
          </w:p>
        </w:tc>
      </w:tr>
      <w:tr>
        <w:trPr>
          <w:cantSplit/>
        </w:trPr>
        <w:tc>
          <w:tcPr>
            <w:tcW w:type="dxa" w:w="2376"/>
            <w:vAlign w:val="center"/>
          </w:tcPr>
          <w:p>
            <w:r>
              <w:rPr>
                <w:sz w:val="16"/>
              </w:rPr>
              <w:t>Possible errors</w:t>
            </w:r>
          </w:p>
        </w:tc>
        <w:tc>
          <w:tcPr>
            <w:tcW w:type="dxa" w:w="7272"/>
            <w:vAlign w:val="center"/>
          </w:tcPr>
          <w:p>
            <w:r>
              <w:rPr>
                <w:sz w:val="16"/>
              </w:rPr>
              <w:t>404 Suggested</w:t>
            </w:r>
          </w:p>
        </w:tc>
      </w:tr>
    </w:tbl>
    <w:p/>
    <w:p>
      <w:pPr>
        <w:pStyle w:val="Heading2"/>
        <w:keepNext/>
        <w:keepLines/>
      </w:pPr>
      <w:r>
        <w:t>Recommendations POST /quotations/{id}/recommendations/{recId}/accept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376"/>
            <w:shd w:fill="17365D"/>
            <w:vAlign w:val="center"/>
          </w:tcPr>
          <w:p>
            <w:r>
              <w:rPr>
                <w:b/>
                <w:color w:val="FFFFFF"/>
                <w:sz w:val="16"/>
              </w:rPr>
              <w:t>Field</w:t>
            </w:r>
          </w:p>
        </w:tc>
        <w:tc>
          <w:tcPr>
            <w:tcW w:type="dxa" w:w="7272"/>
            <w:shd w:fill="17365D"/>
            <w:vAlign w:val="center"/>
          </w:tcPr>
          <w:p>
            <w:r>
              <w:rPr>
                <w:b/>
                <w:color w:val="FFFFFF"/>
                <w:sz w:val="16"/>
              </w:rPr>
              <w:t>Suggested contract</w:t>
            </w:r>
          </w:p>
        </w:tc>
      </w:tr>
      <w:tr>
        <w:trPr>
          <w:cantSplit/>
        </w:trPr>
        <w:tc>
          <w:tcPr>
            <w:tcW w:type="dxa" w:w="2376"/>
            <w:vAlign w:val="center"/>
          </w:tcPr>
          <w:p>
            <w:r>
              <w:rPr>
                <w:sz w:val="16"/>
              </w:rPr>
              <w:t>Purpose</w:t>
            </w:r>
          </w:p>
        </w:tc>
        <w:tc>
          <w:tcPr>
            <w:tcW w:type="dxa" w:w="7272"/>
            <w:vAlign w:val="center"/>
          </w:tcPr>
          <w:p>
            <w:r>
              <w:rPr>
                <w:sz w:val="16"/>
              </w:rPr>
              <w:t>Add candidate</w:t>
            </w:r>
          </w:p>
        </w:tc>
      </w:tr>
      <w:tr>
        <w:trPr>
          <w:cantSplit/>
        </w:trPr>
        <w:tc>
          <w:tcPr>
            <w:tcW w:type="dxa" w:w="2376"/>
            <w:vAlign w:val="center"/>
            <w:shd w:fill="F3F7FA"/>
          </w:tcPr>
          <w:p>
            <w:r>
              <w:rPr>
                <w:sz w:val="16"/>
              </w:rPr>
              <w:t>Authentication and role</w:t>
            </w:r>
          </w:p>
        </w:tc>
        <w:tc>
          <w:tcPr>
            <w:tcW w:type="dxa" w:w="7272"/>
            <w:vAlign w:val="center"/>
            <w:shd w:fill="F3F7FA"/>
          </w:tcPr>
          <w:p>
            <w:r>
              <w:rPr>
                <w:sz w:val="16"/>
              </w:rPr>
              <w:t>Sales Rep</w:t>
            </w:r>
          </w:p>
        </w:tc>
      </w:tr>
      <w:tr>
        <w:trPr>
          <w:cantSplit/>
        </w:trPr>
        <w:tc>
          <w:tcPr>
            <w:tcW w:type="dxa" w:w="2376"/>
            <w:vAlign w:val="center"/>
          </w:tcPr>
          <w:p>
            <w:r>
              <w:rPr>
                <w:sz w:val="16"/>
              </w:rPr>
              <w:t>Request</w:t>
            </w:r>
          </w:p>
        </w:tc>
        <w:tc>
          <w:tcPr>
            <w:tcW w:type="dxa" w:w="7272"/>
            <w:vAlign w:val="center"/>
          </w:tcPr>
          <w:p>
            <w:r>
              <w:rPr>
                <w:sz w:val="16"/>
              </w:rPr>
              <w:t>Recommendation id</w:t>
            </w:r>
          </w:p>
        </w:tc>
      </w:tr>
      <w:tr>
        <w:trPr>
          <w:cantSplit/>
        </w:trPr>
        <w:tc>
          <w:tcPr>
            <w:tcW w:type="dxa" w:w="2376"/>
            <w:vAlign w:val="center"/>
            <w:shd w:fill="F3F7FA"/>
          </w:tcPr>
          <w:p>
            <w:r>
              <w:rPr>
                <w:sz w:val="16"/>
              </w:rPr>
              <w:t>Response</w:t>
            </w:r>
          </w:p>
        </w:tc>
        <w:tc>
          <w:tcPr>
            <w:tcW w:type="dxa" w:w="7272"/>
            <w:vAlign w:val="center"/>
            <w:shd w:fill="F3F7FA"/>
          </w:tcPr>
          <w:p>
            <w:r>
              <w:rPr>
                <w:sz w:val="16"/>
              </w:rPr>
              <w:t>Updated quote and margin</w:t>
            </w:r>
          </w:p>
        </w:tc>
      </w:tr>
      <w:tr>
        <w:trPr>
          <w:cantSplit/>
        </w:trPr>
        <w:tc>
          <w:tcPr>
            <w:tcW w:type="dxa" w:w="2376"/>
            <w:vAlign w:val="center"/>
          </w:tcPr>
          <w:p>
            <w:r>
              <w:rPr>
                <w:sz w:val="16"/>
              </w:rPr>
              <w:t>Validation</w:t>
            </w:r>
          </w:p>
        </w:tc>
        <w:tc>
          <w:tcPr>
            <w:tcW w:type="dxa" w:w="7272"/>
            <w:vAlign w:val="center"/>
          </w:tcPr>
          <w:p>
            <w:r>
              <w:rPr>
                <w:sz w:val="16"/>
              </w:rPr>
              <w:t>Avoid duplicate line Suggested</w:t>
            </w:r>
          </w:p>
        </w:tc>
      </w:tr>
      <w:tr>
        <w:trPr>
          <w:cantSplit/>
        </w:trPr>
        <w:tc>
          <w:tcPr>
            <w:tcW w:type="dxa" w:w="2376"/>
            <w:vAlign w:val="center"/>
            <w:shd w:fill="F3F7FA"/>
          </w:tcPr>
          <w:p>
            <w:r>
              <w:rPr>
                <w:sz w:val="16"/>
              </w:rPr>
              <w:t>Business rules</w:t>
            </w:r>
          </w:p>
        </w:tc>
        <w:tc>
          <w:tcPr>
            <w:tcW w:type="dxa" w:w="7272"/>
            <w:vAlign w:val="center"/>
            <w:shd w:fill="F3F7FA"/>
          </w:tcPr>
          <w:p>
            <w:r>
              <w:rPr>
                <w:sz w:val="16"/>
              </w:rPr>
              <w:t>Immediate total and margin update</w:t>
            </w:r>
          </w:p>
        </w:tc>
      </w:tr>
      <w:tr>
        <w:trPr>
          <w:cantSplit/>
        </w:trPr>
        <w:tc>
          <w:tcPr>
            <w:tcW w:type="dxa" w:w="2376"/>
            <w:vAlign w:val="center"/>
          </w:tcPr>
          <w:p>
            <w:r>
              <w:rPr>
                <w:sz w:val="16"/>
              </w:rPr>
              <w:t>Possible errors</w:t>
            </w:r>
          </w:p>
        </w:tc>
        <w:tc>
          <w:tcPr>
            <w:tcW w:type="dxa" w:w="7272"/>
            <w:vAlign w:val="center"/>
          </w:tcPr>
          <w:p>
            <w:r>
              <w:rPr>
                <w:sz w:val="16"/>
              </w:rPr>
              <w:t>409 Suggested</w:t>
            </w:r>
          </w:p>
        </w:tc>
      </w:tr>
    </w:tbl>
    <w:p/>
    <w:p>
      <w:pPr>
        <w:pStyle w:val="Heading2"/>
        <w:keepNext/>
        <w:keepLines/>
      </w:pPr>
      <w:r>
        <w:t>Warehouses GET /warehouse-stock</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376"/>
            <w:shd w:fill="17365D"/>
            <w:vAlign w:val="center"/>
          </w:tcPr>
          <w:p>
            <w:r>
              <w:rPr>
                <w:b/>
                <w:color w:val="FFFFFF"/>
                <w:sz w:val="16"/>
              </w:rPr>
              <w:t>Field</w:t>
            </w:r>
          </w:p>
        </w:tc>
        <w:tc>
          <w:tcPr>
            <w:tcW w:type="dxa" w:w="7272"/>
            <w:shd w:fill="17365D"/>
            <w:vAlign w:val="center"/>
          </w:tcPr>
          <w:p>
            <w:r>
              <w:rPr>
                <w:b/>
                <w:color w:val="FFFFFF"/>
                <w:sz w:val="16"/>
              </w:rPr>
              <w:t>Suggested contract</w:t>
            </w:r>
          </w:p>
        </w:tc>
      </w:tr>
      <w:tr>
        <w:trPr>
          <w:cantSplit/>
        </w:trPr>
        <w:tc>
          <w:tcPr>
            <w:tcW w:type="dxa" w:w="2376"/>
            <w:vAlign w:val="center"/>
          </w:tcPr>
          <w:p>
            <w:r>
              <w:rPr>
                <w:sz w:val="16"/>
              </w:rPr>
              <w:t>Purpose</w:t>
            </w:r>
          </w:p>
        </w:tc>
        <w:tc>
          <w:tcPr>
            <w:tcW w:type="dxa" w:w="7272"/>
            <w:vAlign w:val="center"/>
          </w:tcPr>
          <w:p>
            <w:r>
              <w:rPr>
                <w:sz w:val="16"/>
              </w:rPr>
              <w:t>Read live stock</w:t>
            </w:r>
          </w:p>
        </w:tc>
      </w:tr>
      <w:tr>
        <w:trPr>
          <w:cantSplit/>
        </w:trPr>
        <w:tc>
          <w:tcPr>
            <w:tcW w:type="dxa" w:w="2376"/>
            <w:vAlign w:val="center"/>
            <w:shd w:fill="F3F7FA"/>
          </w:tcPr>
          <w:p>
            <w:r>
              <w:rPr>
                <w:sz w:val="16"/>
              </w:rPr>
              <w:t>Authentication and role</w:t>
            </w:r>
          </w:p>
        </w:tc>
        <w:tc>
          <w:tcPr>
            <w:tcW w:type="dxa" w:w="7272"/>
            <w:vAlign w:val="center"/>
            <w:shd w:fill="F3F7FA"/>
          </w:tcPr>
          <w:p>
            <w:r>
              <w:rPr>
                <w:sz w:val="16"/>
              </w:rPr>
              <w:t>Internal authorized</w:t>
            </w:r>
          </w:p>
        </w:tc>
      </w:tr>
      <w:tr>
        <w:trPr>
          <w:cantSplit/>
        </w:trPr>
        <w:tc>
          <w:tcPr>
            <w:tcW w:type="dxa" w:w="2376"/>
            <w:vAlign w:val="center"/>
          </w:tcPr>
          <w:p>
            <w:r>
              <w:rPr>
                <w:sz w:val="16"/>
              </w:rPr>
              <w:t>Request</w:t>
            </w:r>
          </w:p>
        </w:tc>
        <w:tc>
          <w:tcPr>
            <w:tcW w:type="dxa" w:w="7272"/>
            <w:vAlign w:val="center"/>
          </w:tcPr>
          <w:p>
            <w:r>
              <w:rPr>
                <w:sz w:val="16"/>
              </w:rPr>
              <w:t>Product ids</w:t>
            </w:r>
          </w:p>
        </w:tc>
      </w:tr>
      <w:tr>
        <w:trPr>
          <w:cantSplit/>
        </w:trPr>
        <w:tc>
          <w:tcPr>
            <w:tcW w:type="dxa" w:w="2376"/>
            <w:vAlign w:val="center"/>
            <w:shd w:fill="F3F7FA"/>
          </w:tcPr>
          <w:p>
            <w:r>
              <w:rPr>
                <w:sz w:val="16"/>
              </w:rPr>
              <w:t>Response</w:t>
            </w:r>
          </w:p>
        </w:tc>
        <w:tc>
          <w:tcPr>
            <w:tcW w:type="dxa" w:w="7272"/>
            <w:vAlign w:val="center"/>
            <w:shd w:fill="F3F7FA"/>
          </w:tcPr>
          <w:p>
            <w:r>
              <w:rPr>
                <w:sz w:val="16"/>
              </w:rPr>
              <w:t>Availability by warehouse</w:t>
            </w:r>
          </w:p>
        </w:tc>
      </w:tr>
      <w:tr>
        <w:trPr>
          <w:cantSplit/>
        </w:trPr>
        <w:tc>
          <w:tcPr>
            <w:tcW w:type="dxa" w:w="2376"/>
            <w:vAlign w:val="center"/>
          </w:tcPr>
          <w:p>
            <w:r>
              <w:rPr>
                <w:sz w:val="16"/>
              </w:rPr>
              <w:t>Validation</w:t>
            </w:r>
          </w:p>
        </w:tc>
        <w:tc>
          <w:tcPr>
            <w:tcW w:type="dxa" w:w="7272"/>
            <w:vAlign w:val="center"/>
          </w:tcPr>
          <w:p>
            <w:r>
              <w:rPr>
                <w:sz w:val="16"/>
              </w:rPr>
              <w:t>Not specified</w:t>
            </w:r>
          </w:p>
        </w:tc>
      </w:tr>
      <w:tr>
        <w:trPr>
          <w:cantSplit/>
        </w:trPr>
        <w:tc>
          <w:tcPr>
            <w:tcW w:type="dxa" w:w="2376"/>
            <w:vAlign w:val="center"/>
            <w:shd w:fill="F3F7FA"/>
          </w:tcPr>
          <w:p>
            <w:r>
              <w:rPr>
                <w:sz w:val="16"/>
              </w:rPr>
              <w:t>Business rules</w:t>
            </w:r>
          </w:p>
        </w:tc>
        <w:tc>
          <w:tcPr>
            <w:tcW w:type="dxa" w:w="7272"/>
            <w:vAlign w:val="center"/>
            <w:shd w:fill="F3F7FA"/>
          </w:tcPr>
          <w:p>
            <w:r>
              <w:rPr>
                <w:sz w:val="16"/>
              </w:rPr>
              <w:t>Used by split logic</w:t>
            </w:r>
          </w:p>
        </w:tc>
      </w:tr>
      <w:tr>
        <w:trPr>
          <w:cantSplit/>
        </w:trPr>
        <w:tc>
          <w:tcPr>
            <w:tcW w:type="dxa" w:w="2376"/>
            <w:vAlign w:val="center"/>
          </w:tcPr>
          <w:p>
            <w:r>
              <w:rPr>
                <w:sz w:val="16"/>
              </w:rPr>
              <w:t>Possible errors</w:t>
            </w:r>
          </w:p>
        </w:tc>
        <w:tc>
          <w:tcPr>
            <w:tcW w:type="dxa" w:w="7272"/>
            <w:vAlign w:val="center"/>
          </w:tcPr>
          <w:p>
            <w:r>
              <w:rPr>
                <w:sz w:val="16"/>
              </w:rPr>
              <w:t>404 Suggested</w:t>
            </w:r>
          </w:p>
        </w:tc>
      </w:tr>
    </w:tbl>
    <w:p/>
    <w:p>
      <w:pPr>
        <w:pStyle w:val="Heading2"/>
        <w:keepNext/>
        <w:keepLines/>
      </w:pPr>
      <w:r>
        <w:t>Fulfillment POST /fulfillments/recommend</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376"/>
            <w:shd w:fill="17365D"/>
            <w:vAlign w:val="center"/>
          </w:tcPr>
          <w:p>
            <w:r>
              <w:rPr>
                <w:b/>
                <w:color w:val="FFFFFF"/>
                <w:sz w:val="16"/>
              </w:rPr>
              <w:t>Field</w:t>
            </w:r>
          </w:p>
        </w:tc>
        <w:tc>
          <w:tcPr>
            <w:tcW w:type="dxa" w:w="7272"/>
            <w:shd w:fill="17365D"/>
            <w:vAlign w:val="center"/>
          </w:tcPr>
          <w:p>
            <w:r>
              <w:rPr>
                <w:b/>
                <w:color w:val="FFFFFF"/>
                <w:sz w:val="16"/>
              </w:rPr>
              <w:t>Suggested contract</w:t>
            </w:r>
          </w:p>
        </w:tc>
      </w:tr>
      <w:tr>
        <w:trPr>
          <w:cantSplit/>
        </w:trPr>
        <w:tc>
          <w:tcPr>
            <w:tcW w:type="dxa" w:w="2376"/>
            <w:vAlign w:val="center"/>
          </w:tcPr>
          <w:p>
            <w:r>
              <w:rPr>
                <w:sz w:val="16"/>
              </w:rPr>
              <w:t>Purpose</w:t>
            </w:r>
          </w:p>
        </w:tc>
        <w:tc>
          <w:tcPr>
            <w:tcW w:type="dxa" w:w="7272"/>
            <w:vAlign w:val="center"/>
          </w:tcPr>
          <w:p>
            <w:r>
              <w:rPr>
                <w:sz w:val="16"/>
              </w:rPr>
              <w:t>Compute split</w:t>
            </w:r>
          </w:p>
        </w:tc>
      </w:tr>
      <w:tr>
        <w:trPr>
          <w:cantSplit/>
        </w:trPr>
        <w:tc>
          <w:tcPr>
            <w:tcW w:type="dxa" w:w="2376"/>
            <w:vAlign w:val="center"/>
            <w:shd w:fill="F3F7FA"/>
          </w:tcPr>
          <w:p>
            <w:r>
              <w:rPr>
                <w:sz w:val="16"/>
              </w:rPr>
              <w:t>Authentication and role</w:t>
            </w:r>
          </w:p>
        </w:tc>
        <w:tc>
          <w:tcPr>
            <w:tcW w:type="dxa" w:w="7272"/>
            <w:vAlign w:val="center"/>
            <w:shd w:fill="F3F7FA"/>
          </w:tcPr>
          <w:p>
            <w:r>
              <w:rPr>
                <w:sz w:val="16"/>
              </w:rPr>
              <w:t>Finance or Operations</w:t>
            </w:r>
          </w:p>
        </w:tc>
      </w:tr>
      <w:tr>
        <w:trPr>
          <w:cantSplit/>
        </w:trPr>
        <w:tc>
          <w:tcPr>
            <w:tcW w:type="dxa" w:w="2376"/>
            <w:vAlign w:val="center"/>
          </w:tcPr>
          <w:p>
            <w:r>
              <w:rPr>
                <w:sz w:val="16"/>
              </w:rPr>
              <w:t>Request</w:t>
            </w:r>
          </w:p>
        </w:tc>
        <w:tc>
          <w:tcPr>
            <w:tcW w:type="dxa" w:w="7272"/>
            <w:vAlign w:val="center"/>
          </w:tcPr>
          <w:p>
            <w:r>
              <w:rPr>
                <w:sz w:val="16"/>
              </w:rPr>
              <w:t>Order or quotation id</w:t>
            </w:r>
          </w:p>
        </w:tc>
      </w:tr>
      <w:tr>
        <w:trPr>
          <w:cantSplit/>
        </w:trPr>
        <w:tc>
          <w:tcPr>
            <w:tcW w:type="dxa" w:w="2376"/>
            <w:vAlign w:val="center"/>
            <w:shd w:fill="F3F7FA"/>
          </w:tcPr>
          <w:p>
            <w:r>
              <w:rPr>
                <w:sz w:val="16"/>
              </w:rPr>
              <w:t>Response</w:t>
            </w:r>
          </w:p>
        </w:tc>
        <w:tc>
          <w:tcPr>
            <w:tcW w:type="dxa" w:w="7272"/>
            <w:vAlign w:val="center"/>
            <w:shd w:fill="F3F7FA"/>
          </w:tcPr>
          <w:p>
            <w:r>
              <w:rPr>
                <w:sz w:val="16"/>
              </w:rPr>
              <w:t>Recommended splits</w:t>
            </w:r>
          </w:p>
        </w:tc>
      </w:tr>
      <w:tr>
        <w:trPr>
          <w:cantSplit/>
        </w:trPr>
        <w:tc>
          <w:tcPr>
            <w:tcW w:type="dxa" w:w="2376"/>
            <w:vAlign w:val="center"/>
          </w:tcPr>
          <w:p>
            <w:r>
              <w:rPr>
                <w:sz w:val="16"/>
              </w:rPr>
              <w:t>Validation</w:t>
            </w:r>
          </w:p>
        </w:tc>
        <w:tc>
          <w:tcPr>
            <w:tcW w:type="dxa" w:w="7272"/>
            <w:vAlign w:val="center"/>
          </w:tcPr>
          <w:p>
            <w:r>
              <w:rPr>
                <w:sz w:val="16"/>
              </w:rPr>
              <w:t>Approved or approval-free terms</w:t>
            </w:r>
          </w:p>
        </w:tc>
      </w:tr>
      <w:tr>
        <w:trPr>
          <w:cantSplit/>
        </w:trPr>
        <w:tc>
          <w:tcPr>
            <w:tcW w:type="dxa" w:w="2376"/>
            <w:vAlign w:val="center"/>
            <w:shd w:fill="F3F7FA"/>
          </w:tcPr>
          <w:p>
            <w:r>
              <w:rPr>
                <w:sz w:val="16"/>
              </w:rPr>
              <w:t>Business rules</w:t>
            </w:r>
          </w:p>
        </w:tc>
        <w:tc>
          <w:tcPr>
            <w:tcW w:type="dxa" w:w="7272"/>
            <w:vAlign w:val="center"/>
            <w:shd w:fill="F3F7FA"/>
          </w:tcPr>
          <w:p>
            <w:r>
              <w:rPr>
                <w:sz w:val="16"/>
              </w:rPr>
              <w:t>Minimize shipments with cost weighting</w:t>
            </w:r>
          </w:p>
        </w:tc>
      </w:tr>
      <w:tr>
        <w:trPr>
          <w:cantSplit/>
        </w:trPr>
        <w:tc>
          <w:tcPr>
            <w:tcW w:type="dxa" w:w="2376"/>
            <w:vAlign w:val="center"/>
          </w:tcPr>
          <w:p>
            <w:r>
              <w:rPr>
                <w:sz w:val="16"/>
              </w:rPr>
              <w:t>Possible errors</w:t>
            </w:r>
          </w:p>
        </w:tc>
        <w:tc>
          <w:tcPr>
            <w:tcW w:type="dxa" w:w="7272"/>
            <w:vAlign w:val="center"/>
          </w:tcPr>
          <w:p>
            <w:r>
              <w:rPr>
                <w:sz w:val="16"/>
              </w:rPr>
              <w:t>409 Suggested</w:t>
            </w:r>
          </w:p>
        </w:tc>
      </w:tr>
    </w:tbl>
    <w:p/>
    <w:p>
      <w:pPr>
        <w:pStyle w:val="Heading2"/>
        <w:keepNext/>
        <w:keepLines/>
      </w:pPr>
      <w:r>
        <w:t>Fulfillment PUT /fulfillments/{id}/splits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376"/>
            <w:shd w:fill="17365D"/>
            <w:vAlign w:val="center"/>
          </w:tcPr>
          <w:p>
            <w:r>
              <w:rPr>
                <w:b/>
                <w:color w:val="FFFFFF"/>
                <w:sz w:val="16"/>
              </w:rPr>
              <w:t>Field</w:t>
            </w:r>
          </w:p>
        </w:tc>
        <w:tc>
          <w:tcPr>
            <w:tcW w:type="dxa" w:w="7272"/>
            <w:shd w:fill="17365D"/>
            <w:vAlign w:val="center"/>
          </w:tcPr>
          <w:p>
            <w:r>
              <w:rPr>
                <w:b/>
                <w:color w:val="FFFFFF"/>
                <w:sz w:val="16"/>
              </w:rPr>
              <w:t>Suggested contract</w:t>
            </w:r>
          </w:p>
        </w:tc>
      </w:tr>
      <w:tr>
        <w:trPr>
          <w:cantSplit/>
        </w:trPr>
        <w:tc>
          <w:tcPr>
            <w:tcW w:type="dxa" w:w="2376"/>
            <w:vAlign w:val="center"/>
          </w:tcPr>
          <w:p>
            <w:r>
              <w:rPr>
                <w:sz w:val="16"/>
              </w:rPr>
              <w:t>Purpose</w:t>
            </w:r>
          </w:p>
        </w:tc>
        <w:tc>
          <w:tcPr>
            <w:tcW w:type="dxa" w:w="7272"/>
            <w:vAlign w:val="center"/>
          </w:tcPr>
          <w:p>
            <w:r>
              <w:rPr>
                <w:sz w:val="16"/>
              </w:rPr>
              <w:t>Accept or override split</w:t>
            </w:r>
          </w:p>
        </w:tc>
      </w:tr>
      <w:tr>
        <w:trPr>
          <w:cantSplit/>
        </w:trPr>
        <w:tc>
          <w:tcPr>
            <w:tcW w:type="dxa" w:w="2376"/>
            <w:vAlign w:val="center"/>
            <w:shd w:fill="F3F7FA"/>
          </w:tcPr>
          <w:p>
            <w:r>
              <w:rPr>
                <w:sz w:val="16"/>
              </w:rPr>
              <w:t>Authentication and role</w:t>
            </w:r>
          </w:p>
        </w:tc>
        <w:tc>
          <w:tcPr>
            <w:tcW w:type="dxa" w:w="7272"/>
            <w:vAlign w:val="center"/>
            <w:shd w:fill="F3F7FA"/>
          </w:tcPr>
          <w:p>
            <w:r>
              <w:rPr>
                <w:sz w:val="16"/>
              </w:rPr>
              <w:t>Finance or Operations</w:t>
            </w:r>
          </w:p>
        </w:tc>
      </w:tr>
      <w:tr>
        <w:trPr>
          <w:cantSplit/>
        </w:trPr>
        <w:tc>
          <w:tcPr>
            <w:tcW w:type="dxa" w:w="2376"/>
            <w:vAlign w:val="center"/>
          </w:tcPr>
          <w:p>
            <w:r>
              <w:rPr>
                <w:sz w:val="16"/>
              </w:rPr>
              <w:t>Request</w:t>
            </w:r>
          </w:p>
        </w:tc>
        <w:tc>
          <w:tcPr>
            <w:tcW w:type="dxa" w:w="7272"/>
            <w:vAlign w:val="center"/>
          </w:tcPr>
          <w:p>
            <w:r>
              <w:rPr>
                <w:sz w:val="16"/>
              </w:rPr>
              <w:t>Splits and mode</w:t>
            </w:r>
          </w:p>
        </w:tc>
      </w:tr>
      <w:tr>
        <w:trPr>
          <w:cantSplit/>
        </w:trPr>
        <w:tc>
          <w:tcPr>
            <w:tcW w:type="dxa" w:w="2376"/>
            <w:vAlign w:val="center"/>
            <w:shd w:fill="F3F7FA"/>
          </w:tcPr>
          <w:p>
            <w:r>
              <w:rPr>
                <w:sz w:val="16"/>
              </w:rPr>
              <w:t>Response</w:t>
            </w:r>
          </w:p>
        </w:tc>
        <w:tc>
          <w:tcPr>
            <w:tcW w:type="dxa" w:w="7272"/>
            <w:vAlign w:val="center"/>
            <w:shd w:fill="F3F7FA"/>
          </w:tcPr>
          <w:p>
            <w:r>
              <w:rPr>
                <w:sz w:val="16"/>
              </w:rPr>
              <w:t>Fulfillment</w:t>
            </w:r>
          </w:p>
        </w:tc>
      </w:tr>
      <w:tr>
        <w:trPr>
          <w:cantSplit/>
        </w:trPr>
        <w:tc>
          <w:tcPr>
            <w:tcW w:type="dxa" w:w="2376"/>
            <w:vAlign w:val="center"/>
          </w:tcPr>
          <w:p>
            <w:r>
              <w:rPr>
                <w:sz w:val="16"/>
              </w:rPr>
              <w:t>Validation</w:t>
            </w:r>
          </w:p>
        </w:tc>
        <w:tc>
          <w:tcPr>
            <w:tcW w:type="dxa" w:w="7272"/>
            <w:vAlign w:val="center"/>
          </w:tcPr>
          <w:p>
            <w:r>
              <w:rPr>
                <w:sz w:val="16"/>
              </w:rPr>
              <w:t>Stock validation</w:t>
            </w:r>
          </w:p>
        </w:tc>
      </w:tr>
      <w:tr>
        <w:trPr>
          <w:cantSplit/>
        </w:trPr>
        <w:tc>
          <w:tcPr>
            <w:tcW w:type="dxa" w:w="2376"/>
            <w:vAlign w:val="center"/>
            <w:shd w:fill="F3F7FA"/>
          </w:tcPr>
          <w:p>
            <w:r>
              <w:rPr>
                <w:sz w:val="16"/>
              </w:rPr>
              <w:t>Business rules</w:t>
            </w:r>
          </w:p>
        </w:tc>
        <w:tc>
          <w:tcPr>
            <w:tcW w:type="dxa" w:w="7272"/>
            <w:vAlign w:val="center"/>
            <w:shd w:fill="F3F7FA"/>
          </w:tcPr>
          <w:p>
            <w:r>
              <w:rPr>
                <w:sz w:val="16"/>
              </w:rPr>
              <w:t>Manual override allowed</w:t>
            </w:r>
          </w:p>
        </w:tc>
      </w:tr>
      <w:tr>
        <w:trPr>
          <w:cantSplit/>
        </w:trPr>
        <w:tc>
          <w:tcPr>
            <w:tcW w:type="dxa" w:w="2376"/>
            <w:vAlign w:val="center"/>
          </w:tcPr>
          <w:p>
            <w:r>
              <w:rPr>
                <w:sz w:val="16"/>
              </w:rPr>
              <w:t>Possible errors</w:t>
            </w:r>
          </w:p>
        </w:tc>
        <w:tc>
          <w:tcPr>
            <w:tcW w:type="dxa" w:w="7272"/>
            <w:vAlign w:val="center"/>
          </w:tcPr>
          <w:p>
            <w:r>
              <w:rPr>
                <w:sz w:val="16"/>
              </w:rPr>
              <w:t>400, 409 Suggested</w:t>
            </w:r>
          </w:p>
        </w:tc>
      </w:tr>
    </w:tbl>
    <w:p/>
    <w:p>
      <w:pPr>
        <w:pStyle w:val="Heading2"/>
        <w:keepNext/>
        <w:keepLines/>
      </w:pPr>
      <w:r>
        <w:t>Fulfillment POST /backorders/{id}/consolidate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376"/>
            <w:shd w:fill="17365D"/>
            <w:vAlign w:val="center"/>
          </w:tcPr>
          <w:p>
            <w:r>
              <w:rPr>
                <w:b/>
                <w:color w:val="FFFFFF"/>
                <w:sz w:val="16"/>
              </w:rPr>
              <w:t>Field</w:t>
            </w:r>
          </w:p>
        </w:tc>
        <w:tc>
          <w:tcPr>
            <w:tcW w:type="dxa" w:w="7272"/>
            <w:shd w:fill="17365D"/>
            <w:vAlign w:val="center"/>
          </w:tcPr>
          <w:p>
            <w:r>
              <w:rPr>
                <w:b/>
                <w:color w:val="FFFFFF"/>
                <w:sz w:val="16"/>
              </w:rPr>
              <w:t>Suggested contract</w:t>
            </w:r>
          </w:p>
        </w:tc>
      </w:tr>
      <w:tr>
        <w:trPr>
          <w:cantSplit/>
        </w:trPr>
        <w:tc>
          <w:tcPr>
            <w:tcW w:type="dxa" w:w="2376"/>
            <w:vAlign w:val="center"/>
          </w:tcPr>
          <w:p>
            <w:r>
              <w:rPr>
                <w:sz w:val="16"/>
              </w:rPr>
              <w:t>Purpose</w:t>
            </w:r>
          </w:p>
        </w:tc>
        <w:tc>
          <w:tcPr>
            <w:tcW w:type="dxa" w:w="7272"/>
            <w:vAlign w:val="center"/>
          </w:tcPr>
          <w:p>
            <w:r>
              <w:rPr>
                <w:sz w:val="16"/>
              </w:rPr>
              <w:t>Consolidate remainder</w:t>
            </w:r>
          </w:p>
        </w:tc>
      </w:tr>
      <w:tr>
        <w:trPr>
          <w:cantSplit/>
        </w:trPr>
        <w:tc>
          <w:tcPr>
            <w:tcW w:type="dxa" w:w="2376"/>
            <w:vAlign w:val="center"/>
            <w:shd w:fill="F3F7FA"/>
          </w:tcPr>
          <w:p>
            <w:r>
              <w:rPr>
                <w:sz w:val="16"/>
              </w:rPr>
              <w:t>Authentication and role</w:t>
            </w:r>
          </w:p>
        </w:tc>
        <w:tc>
          <w:tcPr>
            <w:tcW w:type="dxa" w:w="7272"/>
            <w:vAlign w:val="center"/>
            <w:shd w:fill="F3F7FA"/>
          </w:tcPr>
          <w:p>
            <w:r>
              <w:rPr>
                <w:sz w:val="16"/>
              </w:rPr>
              <w:t>Finance or Operations</w:t>
            </w:r>
          </w:p>
        </w:tc>
      </w:tr>
      <w:tr>
        <w:trPr>
          <w:cantSplit/>
        </w:trPr>
        <w:tc>
          <w:tcPr>
            <w:tcW w:type="dxa" w:w="2376"/>
            <w:vAlign w:val="center"/>
          </w:tcPr>
          <w:p>
            <w:r>
              <w:rPr>
                <w:sz w:val="16"/>
              </w:rPr>
              <w:t>Request</w:t>
            </w:r>
          </w:p>
        </w:tc>
        <w:tc>
          <w:tcPr>
            <w:tcW w:type="dxa" w:w="7272"/>
            <w:vAlign w:val="center"/>
          </w:tcPr>
          <w:p>
            <w:r>
              <w:rPr>
                <w:sz w:val="16"/>
              </w:rPr>
              <w:t>Backorder id</w:t>
            </w:r>
          </w:p>
        </w:tc>
      </w:tr>
      <w:tr>
        <w:trPr>
          <w:cantSplit/>
        </w:trPr>
        <w:tc>
          <w:tcPr>
            <w:tcW w:type="dxa" w:w="2376"/>
            <w:vAlign w:val="center"/>
            <w:shd w:fill="F3F7FA"/>
          </w:tcPr>
          <w:p>
            <w:r>
              <w:rPr>
                <w:sz w:val="16"/>
              </w:rPr>
              <w:t>Response</w:t>
            </w:r>
          </w:p>
        </w:tc>
        <w:tc>
          <w:tcPr>
            <w:tcW w:type="dxa" w:w="7272"/>
            <w:vAlign w:val="center"/>
            <w:shd w:fill="F3F7FA"/>
          </w:tcPr>
          <w:p>
            <w:r>
              <w:rPr>
                <w:sz w:val="16"/>
              </w:rPr>
              <w:t>Revised split</w:t>
            </w:r>
          </w:p>
        </w:tc>
      </w:tr>
      <w:tr>
        <w:trPr>
          <w:cantSplit/>
        </w:trPr>
        <w:tc>
          <w:tcPr>
            <w:tcW w:type="dxa" w:w="2376"/>
            <w:vAlign w:val="center"/>
          </w:tcPr>
          <w:p>
            <w:r>
              <w:rPr>
                <w:sz w:val="16"/>
              </w:rPr>
              <w:t>Validation</w:t>
            </w:r>
          </w:p>
        </w:tc>
        <w:tc>
          <w:tcPr>
            <w:tcW w:type="dxa" w:w="7272"/>
            <w:vAlign w:val="center"/>
          </w:tcPr>
          <w:p>
            <w:r>
              <w:rPr>
                <w:sz w:val="16"/>
              </w:rPr>
              <w:t>New stock available</w:t>
            </w:r>
          </w:p>
        </w:tc>
      </w:tr>
      <w:tr>
        <w:trPr>
          <w:cantSplit/>
        </w:trPr>
        <w:tc>
          <w:tcPr>
            <w:tcW w:type="dxa" w:w="2376"/>
            <w:vAlign w:val="center"/>
            <w:shd w:fill="F3F7FA"/>
          </w:tcPr>
          <w:p>
            <w:r>
              <w:rPr>
                <w:sz w:val="16"/>
              </w:rPr>
              <w:t>Business rules</w:t>
            </w:r>
          </w:p>
        </w:tc>
        <w:tc>
          <w:tcPr>
            <w:tcW w:type="dxa" w:w="7272"/>
            <w:vAlign w:val="center"/>
            <w:shd w:fill="F3F7FA"/>
          </w:tcPr>
          <w:p>
            <w:r>
              <w:rPr>
                <w:sz w:val="16"/>
              </w:rPr>
              <w:t>Prompt originates automatically</w:t>
            </w:r>
          </w:p>
        </w:tc>
      </w:tr>
      <w:tr>
        <w:trPr>
          <w:cantSplit/>
        </w:trPr>
        <w:tc>
          <w:tcPr>
            <w:tcW w:type="dxa" w:w="2376"/>
            <w:vAlign w:val="center"/>
          </w:tcPr>
          <w:p>
            <w:r>
              <w:rPr>
                <w:sz w:val="16"/>
              </w:rPr>
              <w:t>Possible errors</w:t>
            </w:r>
          </w:p>
        </w:tc>
        <w:tc>
          <w:tcPr>
            <w:tcW w:type="dxa" w:w="7272"/>
            <w:vAlign w:val="center"/>
          </w:tcPr>
          <w:p>
            <w:r>
              <w:rPr>
                <w:sz w:val="16"/>
              </w:rPr>
              <w:t>409 Suggested</w:t>
            </w:r>
          </w:p>
        </w:tc>
      </w:tr>
    </w:tbl>
    <w:p/>
    <w:p>
      <w:pPr>
        <w:pStyle w:val="Heading2"/>
        <w:keepNext/>
        <w:keepLines/>
      </w:pPr>
      <w:r>
        <w:t>Subscriptions POST /subscriptions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376"/>
            <w:shd w:fill="17365D"/>
            <w:vAlign w:val="center"/>
          </w:tcPr>
          <w:p>
            <w:r>
              <w:rPr>
                <w:b/>
                <w:color w:val="FFFFFF"/>
                <w:sz w:val="16"/>
              </w:rPr>
              <w:t>Field</w:t>
            </w:r>
          </w:p>
        </w:tc>
        <w:tc>
          <w:tcPr>
            <w:tcW w:type="dxa" w:w="7272"/>
            <w:shd w:fill="17365D"/>
            <w:vAlign w:val="center"/>
          </w:tcPr>
          <w:p>
            <w:r>
              <w:rPr>
                <w:b/>
                <w:color w:val="FFFFFF"/>
                <w:sz w:val="16"/>
              </w:rPr>
              <w:t>Suggested contract</w:t>
            </w:r>
          </w:p>
        </w:tc>
      </w:tr>
      <w:tr>
        <w:trPr>
          <w:cantSplit/>
        </w:trPr>
        <w:tc>
          <w:tcPr>
            <w:tcW w:type="dxa" w:w="2376"/>
            <w:vAlign w:val="center"/>
          </w:tcPr>
          <w:p>
            <w:r>
              <w:rPr>
                <w:sz w:val="16"/>
              </w:rPr>
              <w:t>Purpose</w:t>
            </w:r>
          </w:p>
        </w:tc>
        <w:tc>
          <w:tcPr>
            <w:tcW w:type="dxa" w:w="7272"/>
            <w:vAlign w:val="center"/>
          </w:tcPr>
          <w:p>
            <w:r>
              <w:rPr>
                <w:sz w:val="16"/>
              </w:rPr>
              <w:t>Create from recurring line</w:t>
            </w:r>
          </w:p>
        </w:tc>
      </w:tr>
      <w:tr>
        <w:trPr>
          <w:cantSplit/>
        </w:trPr>
        <w:tc>
          <w:tcPr>
            <w:tcW w:type="dxa" w:w="2376"/>
            <w:vAlign w:val="center"/>
            <w:shd w:fill="F3F7FA"/>
          </w:tcPr>
          <w:p>
            <w:r>
              <w:rPr>
                <w:sz w:val="16"/>
              </w:rPr>
              <w:t>Authentication and role</w:t>
            </w:r>
          </w:p>
        </w:tc>
        <w:tc>
          <w:tcPr>
            <w:tcW w:type="dxa" w:w="7272"/>
            <w:vAlign w:val="center"/>
            <w:shd w:fill="F3F7FA"/>
          </w:tcPr>
          <w:p>
            <w:r>
              <w:rPr>
                <w:sz w:val="16"/>
              </w:rPr>
              <w:t>Finance or Operations</w:t>
            </w:r>
          </w:p>
        </w:tc>
      </w:tr>
      <w:tr>
        <w:trPr>
          <w:cantSplit/>
        </w:trPr>
        <w:tc>
          <w:tcPr>
            <w:tcW w:type="dxa" w:w="2376"/>
            <w:vAlign w:val="center"/>
          </w:tcPr>
          <w:p>
            <w:r>
              <w:rPr>
                <w:sz w:val="16"/>
              </w:rPr>
              <w:t>Request</w:t>
            </w:r>
          </w:p>
        </w:tc>
        <w:tc>
          <w:tcPr>
            <w:tcW w:type="dxa" w:w="7272"/>
            <w:vAlign w:val="center"/>
          </w:tcPr>
          <w:p>
            <w:r>
              <w:rPr>
                <w:sz w:val="16"/>
              </w:rPr>
              <w:t>Plan, customer, quantity</w:t>
            </w:r>
          </w:p>
        </w:tc>
      </w:tr>
      <w:tr>
        <w:trPr>
          <w:cantSplit/>
        </w:trPr>
        <w:tc>
          <w:tcPr>
            <w:tcW w:type="dxa" w:w="2376"/>
            <w:vAlign w:val="center"/>
            <w:shd w:fill="F3F7FA"/>
          </w:tcPr>
          <w:p>
            <w:r>
              <w:rPr>
                <w:sz w:val="16"/>
              </w:rPr>
              <w:t>Response</w:t>
            </w:r>
          </w:p>
        </w:tc>
        <w:tc>
          <w:tcPr>
            <w:tcW w:type="dxa" w:w="7272"/>
            <w:vAlign w:val="center"/>
            <w:shd w:fill="F3F7FA"/>
          </w:tcPr>
          <w:p>
            <w:r>
              <w:rPr>
                <w:sz w:val="16"/>
              </w:rPr>
              <w:t>Subscription and schedule</w:t>
            </w:r>
          </w:p>
        </w:tc>
      </w:tr>
      <w:tr>
        <w:trPr>
          <w:cantSplit/>
        </w:trPr>
        <w:tc>
          <w:tcPr>
            <w:tcW w:type="dxa" w:w="2376"/>
            <w:vAlign w:val="center"/>
          </w:tcPr>
          <w:p>
            <w:r>
              <w:rPr>
                <w:sz w:val="16"/>
              </w:rPr>
              <w:t>Validation</w:t>
            </w:r>
          </w:p>
        </w:tc>
        <w:tc>
          <w:tcPr>
            <w:tcW w:type="dxa" w:w="7272"/>
            <w:vAlign w:val="center"/>
          </w:tcPr>
          <w:p>
            <w:r>
              <w:rPr>
                <w:sz w:val="16"/>
              </w:rPr>
              <w:t>Valid plan</w:t>
            </w:r>
          </w:p>
        </w:tc>
      </w:tr>
      <w:tr>
        <w:trPr>
          <w:cantSplit/>
        </w:trPr>
        <w:tc>
          <w:tcPr>
            <w:tcW w:type="dxa" w:w="2376"/>
            <w:vAlign w:val="center"/>
            <w:shd w:fill="F3F7FA"/>
          </w:tcPr>
          <w:p>
            <w:r>
              <w:rPr>
                <w:sz w:val="16"/>
              </w:rPr>
              <w:t>Business rules</w:t>
            </w:r>
          </w:p>
        </w:tc>
        <w:tc>
          <w:tcPr>
            <w:tcW w:type="dxa" w:w="7272"/>
            <w:vAlign w:val="center"/>
            <w:shd w:fill="F3F7FA"/>
          </w:tcPr>
          <w:p>
            <w:r>
              <w:rPr>
                <w:sz w:val="16"/>
              </w:rPr>
              <w:t>Cadence monthly, quarterly or yearly</w:t>
            </w:r>
          </w:p>
        </w:tc>
      </w:tr>
      <w:tr>
        <w:trPr>
          <w:cantSplit/>
        </w:trPr>
        <w:tc>
          <w:tcPr>
            <w:tcW w:type="dxa" w:w="2376"/>
            <w:vAlign w:val="center"/>
          </w:tcPr>
          <w:p>
            <w:r>
              <w:rPr>
                <w:sz w:val="16"/>
              </w:rPr>
              <w:t>Possible errors</w:t>
            </w:r>
          </w:p>
        </w:tc>
        <w:tc>
          <w:tcPr>
            <w:tcW w:type="dxa" w:w="7272"/>
            <w:vAlign w:val="center"/>
          </w:tcPr>
          <w:p>
            <w:r>
              <w:rPr>
                <w:sz w:val="16"/>
              </w:rPr>
              <w:t>400 Suggested</w:t>
            </w:r>
          </w:p>
        </w:tc>
      </w:tr>
    </w:tbl>
    <w:p/>
    <w:p>
      <w:pPr>
        <w:pStyle w:val="Heading2"/>
        <w:keepNext/>
        <w:keepLines/>
      </w:pPr>
      <w:r>
        <w:t>Subscriptions PATCH /subscriptions/{id}</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376"/>
            <w:shd w:fill="17365D"/>
            <w:vAlign w:val="center"/>
          </w:tcPr>
          <w:p>
            <w:r>
              <w:rPr>
                <w:b/>
                <w:color w:val="FFFFFF"/>
                <w:sz w:val="16"/>
              </w:rPr>
              <w:t>Field</w:t>
            </w:r>
          </w:p>
        </w:tc>
        <w:tc>
          <w:tcPr>
            <w:tcW w:type="dxa" w:w="7272"/>
            <w:shd w:fill="17365D"/>
            <w:vAlign w:val="center"/>
          </w:tcPr>
          <w:p>
            <w:r>
              <w:rPr>
                <w:b/>
                <w:color w:val="FFFFFF"/>
                <w:sz w:val="16"/>
              </w:rPr>
              <w:t>Suggested contract</w:t>
            </w:r>
          </w:p>
        </w:tc>
      </w:tr>
      <w:tr>
        <w:trPr>
          <w:cantSplit/>
        </w:trPr>
        <w:tc>
          <w:tcPr>
            <w:tcW w:type="dxa" w:w="2376"/>
            <w:vAlign w:val="center"/>
          </w:tcPr>
          <w:p>
            <w:r>
              <w:rPr>
                <w:sz w:val="16"/>
              </w:rPr>
              <w:t>Purpose</w:t>
            </w:r>
          </w:p>
        </w:tc>
        <w:tc>
          <w:tcPr>
            <w:tcW w:type="dxa" w:w="7272"/>
            <w:vAlign w:val="center"/>
          </w:tcPr>
          <w:p>
            <w:r>
              <w:rPr>
                <w:sz w:val="16"/>
              </w:rPr>
              <w:t>Modify quantity or plan</w:t>
            </w:r>
          </w:p>
        </w:tc>
      </w:tr>
      <w:tr>
        <w:trPr>
          <w:cantSplit/>
        </w:trPr>
        <w:tc>
          <w:tcPr>
            <w:tcW w:type="dxa" w:w="2376"/>
            <w:vAlign w:val="center"/>
            <w:shd w:fill="F3F7FA"/>
          </w:tcPr>
          <w:p>
            <w:r>
              <w:rPr>
                <w:sz w:val="16"/>
              </w:rPr>
              <w:t>Authentication and role</w:t>
            </w:r>
          </w:p>
        </w:tc>
        <w:tc>
          <w:tcPr>
            <w:tcW w:type="dxa" w:w="7272"/>
            <w:vAlign w:val="center"/>
            <w:shd w:fill="F3F7FA"/>
          </w:tcPr>
          <w:p>
            <w:r>
              <w:rPr>
                <w:sz w:val="16"/>
              </w:rPr>
              <w:t>Finance or Operations</w:t>
            </w:r>
          </w:p>
        </w:tc>
      </w:tr>
      <w:tr>
        <w:trPr>
          <w:cantSplit/>
        </w:trPr>
        <w:tc>
          <w:tcPr>
            <w:tcW w:type="dxa" w:w="2376"/>
            <w:vAlign w:val="center"/>
          </w:tcPr>
          <w:p>
            <w:r>
              <w:rPr>
                <w:sz w:val="16"/>
              </w:rPr>
              <w:t>Request</w:t>
            </w:r>
          </w:p>
        </w:tc>
        <w:tc>
          <w:tcPr>
            <w:tcW w:type="dxa" w:w="7272"/>
            <w:vAlign w:val="center"/>
          </w:tcPr>
          <w:p>
            <w:r>
              <w:rPr>
                <w:sz w:val="16"/>
              </w:rPr>
              <w:t>Change and effective date</w:t>
            </w:r>
          </w:p>
        </w:tc>
      </w:tr>
      <w:tr>
        <w:trPr>
          <w:cantSplit/>
        </w:trPr>
        <w:tc>
          <w:tcPr>
            <w:tcW w:type="dxa" w:w="2376"/>
            <w:vAlign w:val="center"/>
            <w:shd w:fill="F3F7FA"/>
          </w:tcPr>
          <w:p>
            <w:r>
              <w:rPr>
                <w:sz w:val="16"/>
              </w:rPr>
              <w:t>Response</w:t>
            </w:r>
          </w:p>
        </w:tc>
        <w:tc>
          <w:tcPr>
            <w:tcW w:type="dxa" w:w="7272"/>
            <w:vAlign w:val="center"/>
            <w:shd w:fill="F3F7FA"/>
          </w:tcPr>
          <w:p>
            <w:r>
              <w:rPr>
                <w:sz w:val="16"/>
              </w:rPr>
              <w:t>Proration and revised schedule</w:t>
            </w:r>
          </w:p>
        </w:tc>
      </w:tr>
      <w:tr>
        <w:trPr>
          <w:cantSplit/>
        </w:trPr>
        <w:tc>
          <w:tcPr>
            <w:tcW w:type="dxa" w:w="2376"/>
            <w:vAlign w:val="center"/>
          </w:tcPr>
          <w:p>
            <w:r>
              <w:rPr>
                <w:sz w:val="16"/>
              </w:rPr>
              <w:t>Validation</w:t>
            </w:r>
          </w:p>
        </w:tc>
        <w:tc>
          <w:tcPr>
            <w:tcW w:type="dxa" w:w="7272"/>
            <w:vAlign w:val="center"/>
          </w:tcPr>
          <w:p>
            <w:r>
              <w:rPr>
                <w:sz w:val="16"/>
              </w:rPr>
              <w:t>Rule exists</w:t>
            </w:r>
          </w:p>
        </w:tc>
      </w:tr>
      <w:tr>
        <w:trPr>
          <w:cantSplit/>
        </w:trPr>
        <w:tc>
          <w:tcPr>
            <w:tcW w:type="dxa" w:w="2376"/>
            <w:vAlign w:val="center"/>
            <w:shd w:fill="F3F7FA"/>
          </w:tcPr>
          <w:p>
            <w:r>
              <w:rPr>
                <w:sz w:val="16"/>
              </w:rPr>
              <w:t>Business rules</w:t>
            </w:r>
          </w:p>
        </w:tc>
        <w:tc>
          <w:tcPr>
            <w:tcW w:type="dxa" w:w="7272"/>
            <w:vAlign w:val="center"/>
            <w:shd w:fill="F3F7FA"/>
          </w:tcPr>
          <w:p>
            <w:r>
              <w:rPr>
                <w:sz w:val="16"/>
              </w:rPr>
              <w:t>Mid-cycle proration</w:t>
            </w:r>
          </w:p>
        </w:tc>
      </w:tr>
      <w:tr>
        <w:trPr>
          <w:cantSplit/>
        </w:trPr>
        <w:tc>
          <w:tcPr>
            <w:tcW w:type="dxa" w:w="2376"/>
            <w:vAlign w:val="center"/>
          </w:tcPr>
          <w:p>
            <w:r>
              <w:rPr>
                <w:sz w:val="16"/>
              </w:rPr>
              <w:t>Possible errors</w:t>
            </w:r>
          </w:p>
        </w:tc>
        <w:tc>
          <w:tcPr>
            <w:tcW w:type="dxa" w:w="7272"/>
            <w:vAlign w:val="center"/>
          </w:tcPr>
          <w:p>
            <w:r>
              <w:rPr>
                <w:sz w:val="16"/>
              </w:rPr>
              <w:t>400, 409 Suggested</w:t>
            </w:r>
          </w:p>
        </w:tc>
      </w:tr>
    </w:tbl>
    <w:p/>
    <w:p>
      <w:pPr>
        <w:pStyle w:val="Heading2"/>
        <w:keepNext/>
        <w:keepLines/>
      </w:pPr>
      <w:r>
        <w:t>Subscriptions POST /subscriptions/{id}/cancel</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376"/>
            <w:shd w:fill="17365D"/>
            <w:vAlign w:val="center"/>
          </w:tcPr>
          <w:p>
            <w:r>
              <w:rPr>
                <w:b/>
                <w:color w:val="FFFFFF"/>
                <w:sz w:val="16"/>
              </w:rPr>
              <w:t>Field</w:t>
            </w:r>
          </w:p>
        </w:tc>
        <w:tc>
          <w:tcPr>
            <w:tcW w:type="dxa" w:w="7272"/>
            <w:shd w:fill="17365D"/>
            <w:vAlign w:val="center"/>
          </w:tcPr>
          <w:p>
            <w:r>
              <w:rPr>
                <w:b/>
                <w:color w:val="FFFFFF"/>
                <w:sz w:val="16"/>
              </w:rPr>
              <w:t>Suggested contract</w:t>
            </w:r>
          </w:p>
        </w:tc>
      </w:tr>
      <w:tr>
        <w:trPr>
          <w:cantSplit/>
        </w:trPr>
        <w:tc>
          <w:tcPr>
            <w:tcW w:type="dxa" w:w="2376"/>
            <w:vAlign w:val="center"/>
          </w:tcPr>
          <w:p>
            <w:r>
              <w:rPr>
                <w:sz w:val="16"/>
              </w:rPr>
              <w:t>Purpose</w:t>
            </w:r>
          </w:p>
        </w:tc>
        <w:tc>
          <w:tcPr>
            <w:tcW w:type="dxa" w:w="7272"/>
            <w:vAlign w:val="center"/>
          </w:tcPr>
          <w:p>
            <w:r>
              <w:rPr>
                <w:sz w:val="16"/>
              </w:rPr>
              <w:t>Cancel subscription</w:t>
            </w:r>
          </w:p>
        </w:tc>
      </w:tr>
      <w:tr>
        <w:trPr>
          <w:cantSplit/>
        </w:trPr>
        <w:tc>
          <w:tcPr>
            <w:tcW w:type="dxa" w:w="2376"/>
            <w:vAlign w:val="center"/>
            <w:shd w:fill="F3F7FA"/>
          </w:tcPr>
          <w:p>
            <w:r>
              <w:rPr>
                <w:sz w:val="16"/>
              </w:rPr>
              <w:t>Authentication and role</w:t>
            </w:r>
          </w:p>
        </w:tc>
        <w:tc>
          <w:tcPr>
            <w:tcW w:type="dxa" w:w="7272"/>
            <w:vAlign w:val="center"/>
            <w:shd w:fill="F3F7FA"/>
          </w:tcPr>
          <w:p>
            <w:r>
              <w:rPr>
                <w:sz w:val="16"/>
              </w:rPr>
              <w:t>Finance or Operations</w:t>
            </w:r>
          </w:p>
        </w:tc>
      </w:tr>
      <w:tr>
        <w:trPr>
          <w:cantSplit/>
        </w:trPr>
        <w:tc>
          <w:tcPr>
            <w:tcW w:type="dxa" w:w="2376"/>
            <w:vAlign w:val="center"/>
          </w:tcPr>
          <w:p>
            <w:r>
              <w:rPr>
                <w:sz w:val="16"/>
              </w:rPr>
              <w:t>Request</w:t>
            </w:r>
          </w:p>
        </w:tc>
        <w:tc>
          <w:tcPr>
            <w:tcW w:type="dxa" w:w="7272"/>
            <w:vAlign w:val="center"/>
          </w:tcPr>
          <w:p>
            <w:r>
              <w:rPr>
                <w:sz w:val="16"/>
              </w:rPr>
              <w:t>Cancellation input</w:t>
            </w:r>
          </w:p>
        </w:tc>
      </w:tr>
      <w:tr>
        <w:trPr>
          <w:cantSplit/>
        </w:trPr>
        <w:tc>
          <w:tcPr>
            <w:tcW w:type="dxa" w:w="2376"/>
            <w:vAlign w:val="center"/>
            <w:shd w:fill="F3F7FA"/>
          </w:tcPr>
          <w:p>
            <w:r>
              <w:rPr>
                <w:sz w:val="16"/>
              </w:rPr>
              <w:t>Response</w:t>
            </w:r>
          </w:p>
        </w:tc>
        <w:tc>
          <w:tcPr>
            <w:tcW w:type="dxa" w:w="7272"/>
            <w:vAlign w:val="center"/>
            <w:shd w:fill="F3F7FA"/>
          </w:tcPr>
          <w:p>
            <w:r>
              <w:rPr>
                <w:sz w:val="16"/>
              </w:rPr>
              <w:t>Cancellation and adjustment</w:t>
            </w:r>
          </w:p>
        </w:tc>
      </w:tr>
      <w:tr>
        <w:trPr>
          <w:cantSplit/>
        </w:trPr>
        <w:tc>
          <w:tcPr>
            <w:tcW w:type="dxa" w:w="2376"/>
            <w:vAlign w:val="center"/>
          </w:tcPr>
          <w:p>
            <w:r>
              <w:rPr>
                <w:sz w:val="16"/>
              </w:rPr>
              <w:t>Validation</w:t>
            </w:r>
          </w:p>
        </w:tc>
        <w:tc>
          <w:tcPr>
            <w:tcW w:type="dxa" w:w="7272"/>
            <w:vAlign w:val="center"/>
          </w:tcPr>
          <w:p>
            <w:r>
              <w:rPr>
                <w:sz w:val="16"/>
              </w:rPr>
              <w:t>Rule exists</w:t>
            </w:r>
          </w:p>
        </w:tc>
      </w:tr>
      <w:tr>
        <w:trPr>
          <w:cantSplit/>
        </w:trPr>
        <w:tc>
          <w:tcPr>
            <w:tcW w:type="dxa" w:w="2376"/>
            <w:vAlign w:val="center"/>
            <w:shd w:fill="F3F7FA"/>
          </w:tcPr>
          <w:p>
            <w:r>
              <w:rPr>
                <w:sz w:val="16"/>
              </w:rPr>
              <w:t>Business rules</w:t>
            </w:r>
          </w:p>
        </w:tc>
        <w:tc>
          <w:tcPr>
            <w:tcW w:type="dxa" w:w="7272"/>
            <w:vAlign w:val="center"/>
            <w:shd w:fill="F3F7FA"/>
          </w:tcPr>
          <w:p>
            <w:r>
              <w:rPr>
                <w:sz w:val="16"/>
              </w:rPr>
              <w:t>Refund or credit note when applicable</w:t>
            </w:r>
          </w:p>
        </w:tc>
      </w:tr>
      <w:tr>
        <w:trPr>
          <w:cantSplit/>
        </w:trPr>
        <w:tc>
          <w:tcPr>
            <w:tcW w:type="dxa" w:w="2376"/>
            <w:vAlign w:val="center"/>
          </w:tcPr>
          <w:p>
            <w:r>
              <w:rPr>
                <w:sz w:val="16"/>
              </w:rPr>
              <w:t>Possible errors</w:t>
            </w:r>
          </w:p>
        </w:tc>
        <w:tc>
          <w:tcPr>
            <w:tcW w:type="dxa" w:w="7272"/>
            <w:vAlign w:val="center"/>
          </w:tcPr>
          <w:p>
            <w:r>
              <w:rPr>
                <w:sz w:val="16"/>
              </w:rPr>
              <w:t>400, 409 Suggested</w:t>
            </w:r>
          </w:p>
        </w:tc>
      </w:tr>
    </w:tbl>
    <w:p/>
    <w:p>
      <w:pPr>
        <w:pStyle w:val="Heading2"/>
        <w:keepNext/>
        <w:keepLines/>
      </w:pPr>
      <w:r>
        <w:t>Billing POST /invoices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376"/>
            <w:shd w:fill="17365D"/>
            <w:vAlign w:val="center"/>
          </w:tcPr>
          <w:p>
            <w:r>
              <w:rPr>
                <w:b/>
                <w:color w:val="FFFFFF"/>
                <w:sz w:val="16"/>
              </w:rPr>
              <w:t>Field</w:t>
            </w:r>
          </w:p>
        </w:tc>
        <w:tc>
          <w:tcPr>
            <w:tcW w:type="dxa" w:w="7272"/>
            <w:shd w:fill="17365D"/>
            <w:vAlign w:val="center"/>
          </w:tcPr>
          <w:p>
            <w:r>
              <w:rPr>
                <w:b/>
                <w:color w:val="FFFFFF"/>
                <w:sz w:val="16"/>
              </w:rPr>
              <w:t>Suggested contract</w:t>
            </w:r>
          </w:p>
        </w:tc>
      </w:tr>
      <w:tr>
        <w:trPr>
          <w:cantSplit/>
        </w:trPr>
        <w:tc>
          <w:tcPr>
            <w:tcW w:type="dxa" w:w="2376"/>
            <w:vAlign w:val="center"/>
          </w:tcPr>
          <w:p>
            <w:r>
              <w:rPr>
                <w:sz w:val="16"/>
              </w:rPr>
              <w:t>Purpose</w:t>
            </w:r>
          </w:p>
        </w:tc>
        <w:tc>
          <w:tcPr>
            <w:tcW w:type="dxa" w:w="7272"/>
            <w:vAlign w:val="center"/>
          </w:tcPr>
          <w:p>
            <w:r>
              <w:rPr>
                <w:sz w:val="16"/>
              </w:rPr>
              <w:t>Generate invoice</w:t>
            </w:r>
          </w:p>
        </w:tc>
      </w:tr>
      <w:tr>
        <w:trPr>
          <w:cantSplit/>
        </w:trPr>
        <w:tc>
          <w:tcPr>
            <w:tcW w:type="dxa" w:w="2376"/>
            <w:vAlign w:val="center"/>
            <w:shd w:fill="F3F7FA"/>
          </w:tcPr>
          <w:p>
            <w:r>
              <w:rPr>
                <w:sz w:val="16"/>
              </w:rPr>
              <w:t>Authentication and role</w:t>
            </w:r>
          </w:p>
        </w:tc>
        <w:tc>
          <w:tcPr>
            <w:tcW w:type="dxa" w:w="7272"/>
            <w:vAlign w:val="center"/>
            <w:shd w:fill="F3F7FA"/>
          </w:tcPr>
          <w:p>
            <w:r>
              <w:rPr>
                <w:sz w:val="16"/>
              </w:rPr>
              <w:t>Finance or Operations</w:t>
            </w:r>
          </w:p>
        </w:tc>
      </w:tr>
      <w:tr>
        <w:trPr>
          <w:cantSplit/>
        </w:trPr>
        <w:tc>
          <w:tcPr>
            <w:tcW w:type="dxa" w:w="2376"/>
            <w:vAlign w:val="center"/>
          </w:tcPr>
          <w:p>
            <w:r>
              <w:rPr>
                <w:sz w:val="16"/>
              </w:rPr>
              <w:t>Request</w:t>
            </w:r>
          </w:p>
        </w:tc>
        <w:tc>
          <w:tcPr>
            <w:tcW w:type="dxa" w:w="7272"/>
            <w:vAlign w:val="center"/>
          </w:tcPr>
          <w:p>
            <w:r>
              <w:rPr>
                <w:sz w:val="16"/>
              </w:rPr>
              <w:t>Billable source</w:t>
            </w:r>
          </w:p>
        </w:tc>
      </w:tr>
      <w:tr>
        <w:trPr>
          <w:cantSplit/>
        </w:trPr>
        <w:tc>
          <w:tcPr>
            <w:tcW w:type="dxa" w:w="2376"/>
            <w:vAlign w:val="center"/>
            <w:shd w:fill="F3F7FA"/>
          </w:tcPr>
          <w:p>
            <w:r>
              <w:rPr>
                <w:sz w:val="16"/>
              </w:rPr>
              <w:t>Response</w:t>
            </w:r>
          </w:p>
        </w:tc>
        <w:tc>
          <w:tcPr>
            <w:tcW w:type="dxa" w:w="7272"/>
            <w:vAlign w:val="center"/>
            <w:shd w:fill="F3F7FA"/>
          </w:tcPr>
          <w:p>
            <w:r>
              <w:rPr>
                <w:sz w:val="16"/>
              </w:rPr>
              <w:t>Invoice</w:t>
            </w:r>
          </w:p>
        </w:tc>
      </w:tr>
      <w:tr>
        <w:trPr>
          <w:cantSplit/>
        </w:trPr>
        <w:tc>
          <w:tcPr>
            <w:tcW w:type="dxa" w:w="2376"/>
            <w:vAlign w:val="center"/>
          </w:tcPr>
          <w:p>
            <w:r>
              <w:rPr>
                <w:sz w:val="16"/>
              </w:rPr>
              <w:t>Validation</w:t>
            </w:r>
          </w:p>
        </w:tc>
        <w:tc>
          <w:tcPr>
            <w:tcW w:type="dxa" w:w="7272"/>
            <w:vAlign w:val="center"/>
          </w:tcPr>
          <w:p>
            <w:r>
              <w:rPr>
                <w:sz w:val="16"/>
              </w:rPr>
              <w:t>Timing Not specified</w:t>
            </w:r>
          </w:p>
        </w:tc>
      </w:tr>
      <w:tr>
        <w:trPr>
          <w:cantSplit/>
        </w:trPr>
        <w:tc>
          <w:tcPr>
            <w:tcW w:type="dxa" w:w="2376"/>
            <w:vAlign w:val="center"/>
            <w:shd w:fill="F3F7FA"/>
          </w:tcPr>
          <w:p>
            <w:r>
              <w:rPr>
                <w:sz w:val="16"/>
              </w:rPr>
              <w:t>Business rules</w:t>
            </w:r>
          </w:p>
        </w:tc>
        <w:tc>
          <w:tcPr>
            <w:tcW w:type="dxa" w:w="7272"/>
            <w:vAlign w:val="center"/>
            <w:shd w:fill="F3F7FA"/>
          </w:tcPr>
          <w:p>
            <w:r>
              <w:rPr>
                <w:sz w:val="16"/>
              </w:rPr>
              <w:t>Separate one-time and recurring treatment</w:t>
            </w:r>
          </w:p>
        </w:tc>
      </w:tr>
      <w:tr>
        <w:trPr>
          <w:cantSplit/>
        </w:trPr>
        <w:tc>
          <w:tcPr>
            <w:tcW w:type="dxa" w:w="2376"/>
            <w:vAlign w:val="center"/>
          </w:tcPr>
          <w:p>
            <w:r>
              <w:rPr>
                <w:sz w:val="16"/>
              </w:rPr>
              <w:t>Possible errors</w:t>
            </w:r>
          </w:p>
        </w:tc>
        <w:tc>
          <w:tcPr>
            <w:tcW w:type="dxa" w:w="7272"/>
            <w:vAlign w:val="center"/>
          </w:tcPr>
          <w:p>
            <w:r>
              <w:rPr>
                <w:sz w:val="16"/>
              </w:rPr>
              <w:t>409 Suggested</w:t>
            </w:r>
          </w:p>
        </w:tc>
      </w:tr>
    </w:tbl>
    <w:p/>
    <w:p>
      <w:pPr>
        <w:pStyle w:val="Heading2"/>
        <w:keepNext/>
        <w:keepLines/>
      </w:pPr>
      <w:r>
        <w:t>Billing GET /billing-schedules/{subscriptionId}</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376"/>
            <w:shd w:fill="17365D"/>
            <w:vAlign w:val="center"/>
          </w:tcPr>
          <w:p>
            <w:r>
              <w:rPr>
                <w:b/>
                <w:color w:val="FFFFFF"/>
                <w:sz w:val="16"/>
              </w:rPr>
              <w:t>Field</w:t>
            </w:r>
          </w:p>
        </w:tc>
        <w:tc>
          <w:tcPr>
            <w:tcW w:type="dxa" w:w="7272"/>
            <w:shd w:fill="17365D"/>
            <w:vAlign w:val="center"/>
          </w:tcPr>
          <w:p>
            <w:r>
              <w:rPr>
                <w:b/>
                <w:color w:val="FFFFFF"/>
                <w:sz w:val="16"/>
              </w:rPr>
              <w:t>Suggested contract</w:t>
            </w:r>
          </w:p>
        </w:tc>
      </w:tr>
      <w:tr>
        <w:trPr>
          <w:cantSplit/>
        </w:trPr>
        <w:tc>
          <w:tcPr>
            <w:tcW w:type="dxa" w:w="2376"/>
            <w:vAlign w:val="center"/>
          </w:tcPr>
          <w:p>
            <w:r>
              <w:rPr>
                <w:sz w:val="16"/>
              </w:rPr>
              <w:t>Purpose</w:t>
            </w:r>
          </w:p>
        </w:tc>
        <w:tc>
          <w:tcPr>
            <w:tcW w:type="dxa" w:w="7272"/>
            <w:vAlign w:val="center"/>
          </w:tcPr>
          <w:p>
            <w:r>
              <w:rPr>
                <w:sz w:val="16"/>
              </w:rPr>
              <w:t>View upcoming schedule</w:t>
            </w:r>
          </w:p>
        </w:tc>
      </w:tr>
      <w:tr>
        <w:trPr>
          <w:cantSplit/>
        </w:trPr>
        <w:tc>
          <w:tcPr>
            <w:tcW w:type="dxa" w:w="2376"/>
            <w:vAlign w:val="center"/>
            <w:shd w:fill="F3F7FA"/>
          </w:tcPr>
          <w:p>
            <w:r>
              <w:rPr>
                <w:sz w:val="16"/>
              </w:rPr>
              <w:t>Authentication and role</w:t>
            </w:r>
          </w:p>
        </w:tc>
        <w:tc>
          <w:tcPr>
            <w:tcW w:type="dxa" w:w="7272"/>
            <w:vAlign w:val="center"/>
            <w:shd w:fill="F3F7FA"/>
          </w:tcPr>
          <w:p>
            <w:r>
              <w:rPr>
                <w:sz w:val="16"/>
              </w:rPr>
              <w:t>Authorized internal</w:t>
            </w:r>
          </w:p>
        </w:tc>
      </w:tr>
      <w:tr>
        <w:trPr>
          <w:cantSplit/>
        </w:trPr>
        <w:tc>
          <w:tcPr>
            <w:tcW w:type="dxa" w:w="2376"/>
            <w:vAlign w:val="center"/>
          </w:tcPr>
          <w:p>
            <w:r>
              <w:rPr>
                <w:sz w:val="16"/>
              </w:rPr>
              <w:t>Request</w:t>
            </w:r>
          </w:p>
        </w:tc>
        <w:tc>
          <w:tcPr>
            <w:tcW w:type="dxa" w:w="7272"/>
            <w:vAlign w:val="center"/>
          </w:tcPr>
          <w:p>
            <w:r>
              <w:rPr>
                <w:sz w:val="16"/>
              </w:rPr>
              <w:t>Subscription id</w:t>
            </w:r>
          </w:p>
        </w:tc>
      </w:tr>
      <w:tr>
        <w:trPr>
          <w:cantSplit/>
        </w:trPr>
        <w:tc>
          <w:tcPr>
            <w:tcW w:type="dxa" w:w="2376"/>
            <w:vAlign w:val="center"/>
            <w:shd w:fill="F3F7FA"/>
          </w:tcPr>
          <w:p>
            <w:r>
              <w:rPr>
                <w:sz w:val="16"/>
              </w:rPr>
              <w:t>Response</w:t>
            </w:r>
          </w:p>
        </w:tc>
        <w:tc>
          <w:tcPr>
            <w:tcW w:type="dxa" w:w="7272"/>
            <w:vAlign w:val="center"/>
            <w:shd w:fill="F3F7FA"/>
          </w:tcPr>
          <w:p>
            <w:r>
              <w:rPr>
                <w:sz w:val="16"/>
              </w:rPr>
              <w:t>Schedule</w:t>
            </w:r>
          </w:p>
        </w:tc>
      </w:tr>
      <w:tr>
        <w:trPr>
          <w:cantSplit/>
        </w:trPr>
        <w:tc>
          <w:tcPr>
            <w:tcW w:type="dxa" w:w="2376"/>
            <w:vAlign w:val="center"/>
          </w:tcPr>
          <w:p>
            <w:r>
              <w:rPr>
                <w:sz w:val="16"/>
              </w:rPr>
              <w:t>Validation</w:t>
            </w:r>
          </w:p>
        </w:tc>
        <w:tc>
          <w:tcPr>
            <w:tcW w:type="dxa" w:w="7272"/>
            <w:vAlign w:val="center"/>
          </w:tcPr>
          <w:p>
            <w:r>
              <w:rPr>
                <w:sz w:val="16"/>
              </w:rPr>
              <w:t>Not specified</w:t>
            </w:r>
          </w:p>
        </w:tc>
      </w:tr>
      <w:tr>
        <w:trPr>
          <w:cantSplit/>
        </w:trPr>
        <w:tc>
          <w:tcPr>
            <w:tcW w:type="dxa" w:w="2376"/>
            <w:vAlign w:val="center"/>
            <w:shd w:fill="F3F7FA"/>
          </w:tcPr>
          <w:p>
            <w:r>
              <w:rPr>
                <w:sz w:val="16"/>
              </w:rPr>
              <w:t>Business rules</w:t>
            </w:r>
          </w:p>
        </w:tc>
        <w:tc>
          <w:tcPr>
            <w:tcW w:type="dxa" w:w="7272"/>
            <w:vAlign w:val="center"/>
            <w:shd w:fill="F3F7FA"/>
          </w:tcPr>
          <w:p>
            <w:r>
              <w:rPr>
                <w:sz w:val="16"/>
              </w:rPr>
              <w:t>Recurring lines only</w:t>
            </w:r>
          </w:p>
        </w:tc>
      </w:tr>
      <w:tr>
        <w:trPr>
          <w:cantSplit/>
        </w:trPr>
        <w:tc>
          <w:tcPr>
            <w:tcW w:type="dxa" w:w="2376"/>
            <w:vAlign w:val="center"/>
          </w:tcPr>
          <w:p>
            <w:r>
              <w:rPr>
                <w:sz w:val="16"/>
              </w:rPr>
              <w:t>Possible errors</w:t>
            </w:r>
          </w:p>
        </w:tc>
        <w:tc>
          <w:tcPr>
            <w:tcW w:type="dxa" w:w="7272"/>
            <w:vAlign w:val="center"/>
          </w:tcPr>
          <w:p>
            <w:r>
              <w:rPr>
                <w:sz w:val="16"/>
              </w:rPr>
              <w:t>404 Suggested</w:t>
            </w:r>
          </w:p>
        </w:tc>
      </w:tr>
    </w:tbl>
    <w:p/>
    <w:p>
      <w:pPr>
        <w:pStyle w:val="Heading2"/>
        <w:keepNext/>
        <w:keepLines/>
      </w:pPr>
      <w:r>
        <w:t>Payments POST /invoices/{id}/payments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376"/>
            <w:shd w:fill="17365D"/>
            <w:vAlign w:val="center"/>
          </w:tcPr>
          <w:p>
            <w:r>
              <w:rPr>
                <w:b/>
                <w:color w:val="FFFFFF"/>
                <w:sz w:val="16"/>
              </w:rPr>
              <w:t>Field</w:t>
            </w:r>
          </w:p>
        </w:tc>
        <w:tc>
          <w:tcPr>
            <w:tcW w:type="dxa" w:w="7272"/>
            <w:shd w:fill="17365D"/>
            <w:vAlign w:val="center"/>
          </w:tcPr>
          <w:p>
            <w:r>
              <w:rPr>
                <w:b/>
                <w:color w:val="FFFFFF"/>
                <w:sz w:val="16"/>
              </w:rPr>
              <w:t>Suggested contract</w:t>
            </w:r>
          </w:p>
        </w:tc>
      </w:tr>
      <w:tr>
        <w:trPr>
          <w:cantSplit/>
        </w:trPr>
        <w:tc>
          <w:tcPr>
            <w:tcW w:type="dxa" w:w="2376"/>
            <w:vAlign w:val="center"/>
          </w:tcPr>
          <w:p>
            <w:r>
              <w:rPr>
                <w:sz w:val="16"/>
              </w:rPr>
              <w:t>Purpose</w:t>
            </w:r>
          </w:p>
        </w:tc>
        <w:tc>
          <w:tcPr>
            <w:tcW w:type="dxa" w:w="7272"/>
            <w:vAlign w:val="center"/>
          </w:tcPr>
          <w:p>
            <w:r>
              <w:rPr>
                <w:sz w:val="16"/>
              </w:rPr>
              <w:t>Record payment</w:t>
            </w:r>
          </w:p>
        </w:tc>
      </w:tr>
      <w:tr>
        <w:trPr>
          <w:cantSplit/>
        </w:trPr>
        <w:tc>
          <w:tcPr>
            <w:tcW w:type="dxa" w:w="2376"/>
            <w:vAlign w:val="center"/>
            <w:shd w:fill="F3F7FA"/>
          </w:tcPr>
          <w:p>
            <w:r>
              <w:rPr>
                <w:sz w:val="16"/>
              </w:rPr>
              <w:t>Authentication and role</w:t>
            </w:r>
          </w:p>
        </w:tc>
        <w:tc>
          <w:tcPr>
            <w:tcW w:type="dxa" w:w="7272"/>
            <w:vAlign w:val="center"/>
            <w:shd w:fill="F3F7FA"/>
          </w:tcPr>
          <w:p>
            <w:r>
              <w:rPr>
                <w:sz w:val="16"/>
              </w:rPr>
              <w:t>Finance or Operations</w:t>
            </w:r>
          </w:p>
        </w:tc>
      </w:tr>
      <w:tr>
        <w:trPr>
          <w:cantSplit/>
        </w:trPr>
        <w:tc>
          <w:tcPr>
            <w:tcW w:type="dxa" w:w="2376"/>
            <w:vAlign w:val="center"/>
          </w:tcPr>
          <w:p>
            <w:r>
              <w:rPr>
                <w:sz w:val="16"/>
              </w:rPr>
              <w:t>Request</w:t>
            </w:r>
          </w:p>
        </w:tc>
        <w:tc>
          <w:tcPr>
            <w:tcW w:type="dxa" w:w="7272"/>
            <w:vAlign w:val="center"/>
          </w:tcPr>
          <w:p>
            <w:r>
              <w:rPr>
                <w:sz w:val="16"/>
              </w:rPr>
              <w:t>Amount and payment details</w:t>
            </w:r>
          </w:p>
        </w:tc>
      </w:tr>
      <w:tr>
        <w:trPr>
          <w:cantSplit/>
        </w:trPr>
        <w:tc>
          <w:tcPr>
            <w:tcW w:type="dxa" w:w="2376"/>
            <w:vAlign w:val="center"/>
            <w:shd w:fill="F3F7FA"/>
          </w:tcPr>
          <w:p>
            <w:r>
              <w:rPr>
                <w:sz w:val="16"/>
              </w:rPr>
              <w:t>Response</w:t>
            </w:r>
          </w:p>
        </w:tc>
        <w:tc>
          <w:tcPr>
            <w:tcW w:type="dxa" w:w="7272"/>
            <w:vAlign w:val="center"/>
            <w:shd w:fill="F3F7FA"/>
          </w:tcPr>
          <w:p>
            <w:r>
              <w:rPr>
                <w:sz w:val="16"/>
              </w:rPr>
              <w:t>Payment and invoice status</w:t>
            </w:r>
          </w:p>
        </w:tc>
      </w:tr>
      <w:tr>
        <w:trPr>
          <w:cantSplit/>
        </w:trPr>
        <w:tc>
          <w:tcPr>
            <w:tcW w:type="dxa" w:w="2376"/>
            <w:vAlign w:val="center"/>
          </w:tcPr>
          <w:p>
            <w:r>
              <w:rPr>
                <w:sz w:val="16"/>
              </w:rPr>
              <w:t>Validation</w:t>
            </w:r>
          </w:p>
        </w:tc>
        <w:tc>
          <w:tcPr>
            <w:tcW w:type="dxa" w:w="7272"/>
            <w:vAlign w:val="center"/>
          </w:tcPr>
          <w:p>
            <w:r>
              <w:rPr>
                <w:sz w:val="16"/>
              </w:rPr>
              <w:t>Allocation rules Not specified</w:t>
            </w:r>
          </w:p>
        </w:tc>
      </w:tr>
      <w:tr>
        <w:trPr>
          <w:cantSplit/>
        </w:trPr>
        <w:tc>
          <w:tcPr>
            <w:tcW w:type="dxa" w:w="2376"/>
            <w:vAlign w:val="center"/>
            <w:shd w:fill="F3F7FA"/>
          </w:tcPr>
          <w:p>
            <w:r>
              <w:rPr>
                <w:sz w:val="16"/>
              </w:rPr>
              <w:t>Business rules</w:t>
            </w:r>
          </w:p>
        </w:tc>
        <w:tc>
          <w:tcPr>
            <w:tcW w:type="dxa" w:w="7272"/>
            <w:vAlign w:val="center"/>
            <w:shd w:fill="F3F7FA"/>
          </w:tcPr>
          <w:p>
            <w:r>
              <w:rPr>
                <w:sz w:val="16"/>
              </w:rPr>
              <w:t>Status must update correctly</w:t>
            </w:r>
          </w:p>
        </w:tc>
      </w:tr>
      <w:tr>
        <w:trPr>
          <w:cantSplit/>
        </w:trPr>
        <w:tc>
          <w:tcPr>
            <w:tcW w:type="dxa" w:w="2376"/>
            <w:vAlign w:val="center"/>
          </w:tcPr>
          <w:p>
            <w:r>
              <w:rPr>
                <w:sz w:val="16"/>
              </w:rPr>
              <w:t>Possible errors</w:t>
            </w:r>
          </w:p>
        </w:tc>
        <w:tc>
          <w:tcPr>
            <w:tcW w:type="dxa" w:w="7272"/>
            <w:vAlign w:val="center"/>
          </w:tcPr>
          <w:p>
            <w:r>
              <w:rPr>
                <w:sz w:val="16"/>
              </w:rPr>
              <w:t>400, 409 Suggested</w:t>
            </w:r>
          </w:p>
        </w:tc>
      </w:tr>
    </w:tbl>
    <w:p/>
    <w:p>
      <w:pPr>
        <w:pStyle w:val="Heading2"/>
        <w:keepNext/>
        <w:keepLines/>
      </w:pPr>
      <w:r>
        <w:t>Customer Portal GET /portal/quotations/{id}</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376"/>
            <w:shd w:fill="17365D"/>
            <w:vAlign w:val="center"/>
          </w:tcPr>
          <w:p>
            <w:r>
              <w:rPr>
                <w:b/>
                <w:color w:val="FFFFFF"/>
                <w:sz w:val="16"/>
              </w:rPr>
              <w:t>Field</w:t>
            </w:r>
          </w:p>
        </w:tc>
        <w:tc>
          <w:tcPr>
            <w:tcW w:type="dxa" w:w="7272"/>
            <w:shd w:fill="17365D"/>
            <w:vAlign w:val="center"/>
          </w:tcPr>
          <w:p>
            <w:r>
              <w:rPr>
                <w:b/>
                <w:color w:val="FFFFFF"/>
                <w:sz w:val="16"/>
              </w:rPr>
              <w:t>Suggested contract</w:t>
            </w:r>
          </w:p>
        </w:tc>
      </w:tr>
      <w:tr>
        <w:trPr>
          <w:cantSplit/>
        </w:trPr>
        <w:tc>
          <w:tcPr>
            <w:tcW w:type="dxa" w:w="2376"/>
            <w:vAlign w:val="center"/>
          </w:tcPr>
          <w:p>
            <w:r>
              <w:rPr>
                <w:sz w:val="16"/>
              </w:rPr>
              <w:t>Purpose</w:t>
            </w:r>
          </w:p>
        </w:tc>
        <w:tc>
          <w:tcPr>
            <w:tcW w:type="dxa" w:w="7272"/>
            <w:vAlign w:val="center"/>
          </w:tcPr>
          <w:p>
            <w:r>
              <w:rPr>
                <w:sz w:val="16"/>
              </w:rPr>
              <w:t>View authorized quote</w:t>
            </w:r>
          </w:p>
        </w:tc>
      </w:tr>
      <w:tr>
        <w:trPr>
          <w:cantSplit/>
        </w:trPr>
        <w:tc>
          <w:tcPr>
            <w:tcW w:type="dxa" w:w="2376"/>
            <w:vAlign w:val="center"/>
            <w:shd w:fill="F3F7FA"/>
          </w:tcPr>
          <w:p>
            <w:r>
              <w:rPr>
                <w:sz w:val="16"/>
              </w:rPr>
              <w:t>Authentication and role</w:t>
            </w:r>
          </w:p>
        </w:tc>
        <w:tc>
          <w:tcPr>
            <w:tcW w:type="dxa" w:w="7272"/>
            <w:vAlign w:val="center"/>
            <w:shd w:fill="F3F7FA"/>
          </w:tcPr>
          <w:p>
            <w:r>
              <w:rPr>
                <w:sz w:val="16"/>
              </w:rPr>
              <w:t>Customer</w:t>
            </w:r>
          </w:p>
        </w:tc>
      </w:tr>
      <w:tr>
        <w:trPr>
          <w:cantSplit/>
        </w:trPr>
        <w:tc>
          <w:tcPr>
            <w:tcW w:type="dxa" w:w="2376"/>
            <w:vAlign w:val="center"/>
          </w:tcPr>
          <w:p>
            <w:r>
              <w:rPr>
                <w:sz w:val="16"/>
              </w:rPr>
              <w:t>Request</w:t>
            </w:r>
          </w:p>
        </w:tc>
        <w:tc>
          <w:tcPr>
            <w:tcW w:type="dxa" w:w="7272"/>
            <w:vAlign w:val="center"/>
          </w:tcPr>
          <w:p>
            <w:r>
              <w:rPr>
                <w:sz w:val="16"/>
              </w:rPr>
              <w:t>Quote authorization</w:t>
            </w:r>
          </w:p>
        </w:tc>
      </w:tr>
      <w:tr>
        <w:trPr>
          <w:cantSplit/>
        </w:trPr>
        <w:tc>
          <w:tcPr>
            <w:tcW w:type="dxa" w:w="2376"/>
            <w:vAlign w:val="center"/>
            <w:shd w:fill="F3F7FA"/>
          </w:tcPr>
          <w:p>
            <w:r>
              <w:rPr>
                <w:sz w:val="16"/>
              </w:rPr>
              <w:t>Response</w:t>
            </w:r>
          </w:p>
        </w:tc>
        <w:tc>
          <w:tcPr>
            <w:tcW w:type="dxa" w:w="7272"/>
            <w:vAlign w:val="center"/>
            <w:shd w:fill="F3F7FA"/>
          </w:tcPr>
          <w:p>
            <w:r>
              <w:rPr>
                <w:sz w:val="16"/>
              </w:rPr>
              <w:t>Restricted quote view</w:t>
            </w:r>
          </w:p>
        </w:tc>
      </w:tr>
      <w:tr>
        <w:trPr>
          <w:cantSplit/>
        </w:trPr>
        <w:tc>
          <w:tcPr>
            <w:tcW w:type="dxa" w:w="2376"/>
            <w:vAlign w:val="center"/>
          </w:tcPr>
          <w:p>
            <w:r>
              <w:rPr>
                <w:sz w:val="16"/>
              </w:rPr>
              <w:t>Validation</w:t>
            </w:r>
          </w:p>
        </w:tc>
        <w:tc>
          <w:tcPr>
            <w:tcW w:type="dxa" w:w="7272"/>
            <w:vAlign w:val="center"/>
          </w:tcPr>
          <w:p>
            <w:r>
              <w:rPr>
                <w:sz w:val="16"/>
              </w:rPr>
              <w:t>Prevent cross-customer access</w:t>
            </w:r>
          </w:p>
        </w:tc>
      </w:tr>
      <w:tr>
        <w:trPr>
          <w:cantSplit/>
        </w:trPr>
        <w:tc>
          <w:tcPr>
            <w:tcW w:type="dxa" w:w="2376"/>
            <w:vAlign w:val="center"/>
            <w:shd w:fill="F3F7FA"/>
          </w:tcPr>
          <w:p>
            <w:r>
              <w:rPr>
                <w:sz w:val="16"/>
              </w:rPr>
              <w:t>Business rules</w:t>
            </w:r>
          </w:p>
        </w:tc>
        <w:tc>
          <w:tcPr>
            <w:tcW w:type="dxa" w:w="7272"/>
            <w:vAlign w:val="center"/>
            <w:shd w:fill="F3F7FA"/>
          </w:tcPr>
          <w:p>
            <w:r>
              <w:rPr>
                <w:sz w:val="16"/>
              </w:rPr>
              <w:t>Expose portal fields only</w:t>
            </w:r>
          </w:p>
        </w:tc>
      </w:tr>
      <w:tr>
        <w:trPr>
          <w:cantSplit/>
        </w:trPr>
        <w:tc>
          <w:tcPr>
            <w:tcW w:type="dxa" w:w="2376"/>
            <w:vAlign w:val="center"/>
          </w:tcPr>
          <w:p>
            <w:r>
              <w:rPr>
                <w:sz w:val="16"/>
              </w:rPr>
              <w:t>Possible errors</w:t>
            </w:r>
          </w:p>
        </w:tc>
        <w:tc>
          <w:tcPr>
            <w:tcW w:type="dxa" w:w="7272"/>
            <w:vAlign w:val="center"/>
          </w:tcPr>
          <w:p>
            <w:r>
              <w:rPr>
                <w:sz w:val="16"/>
              </w:rPr>
              <w:t>403, 404 Suggested</w:t>
            </w:r>
          </w:p>
        </w:tc>
      </w:tr>
    </w:tbl>
    <w:p/>
    <w:p>
      <w:pPr>
        <w:pStyle w:val="Heading2"/>
        <w:keepNext/>
        <w:keepLines/>
      </w:pPr>
      <w:r>
        <w:t>Customer Portal POST /portal/quotations/{id}/requests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376"/>
            <w:shd w:fill="17365D"/>
            <w:vAlign w:val="center"/>
          </w:tcPr>
          <w:p>
            <w:r>
              <w:rPr>
                <w:b/>
                <w:color w:val="FFFFFF"/>
                <w:sz w:val="16"/>
              </w:rPr>
              <w:t>Field</w:t>
            </w:r>
          </w:p>
        </w:tc>
        <w:tc>
          <w:tcPr>
            <w:tcW w:type="dxa" w:w="7272"/>
            <w:shd w:fill="17365D"/>
            <w:vAlign w:val="center"/>
          </w:tcPr>
          <w:p>
            <w:r>
              <w:rPr>
                <w:b/>
                <w:color w:val="FFFFFF"/>
                <w:sz w:val="16"/>
              </w:rPr>
              <w:t>Suggested contract</w:t>
            </w:r>
          </w:p>
        </w:tc>
      </w:tr>
      <w:tr>
        <w:trPr>
          <w:cantSplit/>
        </w:trPr>
        <w:tc>
          <w:tcPr>
            <w:tcW w:type="dxa" w:w="2376"/>
            <w:vAlign w:val="center"/>
          </w:tcPr>
          <w:p>
            <w:r>
              <w:rPr>
                <w:sz w:val="16"/>
              </w:rPr>
              <w:t>Purpose</w:t>
            </w:r>
          </w:p>
        </w:tc>
        <w:tc>
          <w:tcPr>
            <w:tcW w:type="dxa" w:w="7272"/>
            <w:vAlign w:val="center"/>
          </w:tcPr>
          <w:p>
            <w:r>
              <w:rPr>
                <w:sz w:val="16"/>
              </w:rPr>
              <w:t>Submit comment, change or counter</w:t>
            </w:r>
          </w:p>
        </w:tc>
      </w:tr>
      <w:tr>
        <w:trPr>
          <w:cantSplit/>
        </w:trPr>
        <w:tc>
          <w:tcPr>
            <w:tcW w:type="dxa" w:w="2376"/>
            <w:vAlign w:val="center"/>
            <w:shd w:fill="F3F7FA"/>
          </w:tcPr>
          <w:p>
            <w:r>
              <w:rPr>
                <w:sz w:val="16"/>
              </w:rPr>
              <w:t>Authentication and role</w:t>
            </w:r>
          </w:p>
        </w:tc>
        <w:tc>
          <w:tcPr>
            <w:tcW w:type="dxa" w:w="7272"/>
            <w:vAlign w:val="center"/>
            <w:shd w:fill="F3F7FA"/>
          </w:tcPr>
          <w:p>
            <w:r>
              <w:rPr>
                <w:sz w:val="16"/>
              </w:rPr>
              <w:t>Customer</w:t>
            </w:r>
          </w:p>
        </w:tc>
      </w:tr>
      <w:tr>
        <w:trPr>
          <w:cantSplit/>
        </w:trPr>
        <w:tc>
          <w:tcPr>
            <w:tcW w:type="dxa" w:w="2376"/>
            <w:vAlign w:val="center"/>
          </w:tcPr>
          <w:p>
            <w:r>
              <w:rPr>
                <w:sz w:val="16"/>
              </w:rPr>
              <w:t>Request</w:t>
            </w:r>
          </w:p>
        </w:tc>
        <w:tc>
          <w:tcPr>
            <w:tcW w:type="dxa" w:w="7272"/>
            <w:vAlign w:val="center"/>
          </w:tcPr>
          <w:p>
            <w:r>
              <w:rPr>
                <w:sz w:val="16"/>
              </w:rPr>
              <w:t>Request type and content</w:t>
            </w:r>
          </w:p>
        </w:tc>
      </w:tr>
      <w:tr>
        <w:trPr>
          <w:cantSplit/>
        </w:trPr>
        <w:tc>
          <w:tcPr>
            <w:tcW w:type="dxa" w:w="2376"/>
            <w:vAlign w:val="center"/>
            <w:shd w:fill="F3F7FA"/>
          </w:tcPr>
          <w:p>
            <w:r>
              <w:rPr>
                <w:sz w:val="16"/>
              </w:rPr>
              <w:t>Response</w:t>
            </w:r>
          </w:p>
        </w:tc>
        <w:tc>
          <w:tcPr>
            <w:tcW w:type="dxa" w:w="7272"/>
            <w:vAlign w:val="center"/>
            <w:shd w:fill="F3F7FA"/>
          </w:tcPr>
          <w:p>
            <w:r>
              <w:rPr>
                <w:sz w:val="16"/>
              </w:rPr>
              <w:t>Negotiation record</w:t>
            </w:r>
          </w:p>
        </w:tc>
      </w:tr>
      <w:tr>
        <w:trPr>
          <w:cantSplit/>
        </w:trPr>
        <w:tc>
          <w:tcPr>
            <w:tcW w:type="dxa" w:w="2376"/>
            <w:vAlign w:val="center"/>
          </w:tcPr>
          <w:p>
            <w:r>
              <w:rPr>
                <w:sz w:val="16"/>
              </w:rPr>
              <w:t>Validation</w:t>
            </w:r>
          </w:p>
        </w:tc>
        <w:tc>
          <w:tcPr>
            <w:tcW w:type="dxa" w:w="7272"/>
            <w:vAlign w:val="center"/>
          </w:tcPr>
          <w:p>
            <w:r>
              <w:rPr>
                <w:sz w:val="16"/>
              </w:rPr>
              <w:t>Authorized quote</w:t>
            </w:r>
          </w:p>
        </w:tc>
      </w:tr>
      <w:tr>
        <w:trPr>
          <w:cantSplit/>
        </w:trPr>
        <w:tc>
          <w:tcPr>
            <w:tcW w:type="dxa" w:w="2376"/>
            <w:vAlign w:val="center"/>
            <w:shd w:fill="F3F7FA"/>
          </w:tcPr>
          <w:p>
            <w:r>
              <w:rPr>
                <w:sz w:val="16"/>
              </w:rPr>
              <w:t>Business rules</w:t>
            </w:r>
          </w:p>
        </w:tc>
        <w:tc>
          <w:tcPr>
            <w:tcW w:type="dxa" w:w="7272"/>
            <w:vAlign w:val="center"/>
            <w:shd w:fill="F3F7FA"/>
          </w:tcPr>
          <w:p>
            <w:r>
              <w:rPr>
                <w:sz w:val="16"/>
              </w:rPr>
              <w:t>Counter terms may re-route</w:t>
            </w:r>
          </w:p>
        </w:tc>
      </w:tr>
      <w:tr>
        <w:trPr>
          <w:cantSplit/>
        </w:trPr>
        <w:tc>
          <w:tcPr>
            <w:tcW w:type="dxa" w:w="2376"/>
            <w:vAlign w:val="center"/>
          </w:tcPr>
          <w:p>
            <w:r>
              <w:rPr>
                <w:sz w:val="16"/>
              </w:rPr>
              <w:t>Possible errors</w:t>
            </w:r>
          </w:p>
        </w:tc>
        <w:tc>
          <w:tcPr>
            <w:tcW w:type="dxa" w:w="7272"/>
            <w:vAlign w:val="center"/>
          </w:tcPr>
          <w:p>
            <w:r>
              <w:rPr>
                <w:sz w:val="16"/>
              </w:rPr>
              <w:t>400, 403 Suggested</w:t>
            </w:r>
          </w:p>
        </w:tc>
      </w:tr>
    </w:tbl>
    <w:p/>
    <w:p>
      <w:pPr>
        <w:pStyle w:val="Heading2"/>
        <w:keepNext/>
        <w:keepLines/>
      </w:pPr>
      <w:r>
        <w:t>Deal Health GET /deal-health/alerts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376"/>
            <w:shd w:fill="17365D"/>
            <w:vAlign w:val="center"/>
          </w:tcPr>
          <w:p>
            <w:r>
              <w:rPr>
                <w:b/>
                <w:color w:val="FFFFFF"/>
                <w:sz w:val="16"/>
              </w:rPr>
              <w:t>Field</w:t>
            </w:r>
          </w:p>
        </w:tc>
        <w:tc>
          <w:tcPr>
            <w:tcW w:type="dxa" w:w="7272"/>
            <w:shd w:fill="17365D"/>
            <w:vAlign w:val="center"/>
          </w:tcPr>
          <w:p>
            <w:r>
              <w:rPr>
                <w:b/>
                <w:color w:val="FFFFFF"/>
                <w:sz w:val="16"/>
              </w:rPr>
              <w:t>Suggested contract</w:t>
            </w:r>
          </w:p>
        </w:tc>
      </w:tr>
      <w:tr>
        <w:trPr>
          <w:cantSplit/>
        </w:trPr>
        <w:tc>
          <w:tcPr>
            <w:tcW w:type="dxa" w:w="2376"/>
            <w:vAlign w:val="center"/>
          </w:tcPr>
          <w:p>
            <w:r>
              <w:rPr>
                <w:sz w:val="16"/>
              </w:rPr>
              <w:t>Purpose</w:t>
            </w:r>
          </w:p>
        </w:tc>
        <w:tc>
          <w:tcPr>
            <w:tcW w:type="dxa" w:w="7272"/>
            <w:vAlign w:val="center"/>
          </w:tcPr>
          <w:p>
            <w:r>
              <w:rPr>
                <w:sz w:val="16"/>
              </w:rPr>
              <w:t>List alerts</w:t>
            </w:r>
          </w:p>
        </w:tc>
      </w:tr>
      <w:tr>
        <w:trPr>
          <w:cantSplit/>
        </w:trPr>
        <w:tc>
          <w:tcPr>
            <w:tcW w:type="dxa" w:w="2376"/>
            <w:vAlign w:val="center"/>
            <w:shd w:fill="F3F7FA"/>
          </w:tcPr>
          <w:p>
            <w:r>
              <w:rPr>
                <w:sz w:val="16"/>
              </w:rPr>
              <w:t>Authentication and role</w:t>
            </w:r>
          </w:p>
        </w:tc>
        <w:tc>
          <w:tcPr>
            <w:tcW w:type="dxa" w:w="7272"/>
            <w:vAlign w:val="center"/>
            <w:shd w:fill="F3F7FA"/>
          </w:tcPr>
          <w:p>
            <w:r>
              <w:rPr>
                <w:sz w:val="16"/>
              </w:rPr>
              <w:t>Manager or Admin</w:t>
            </w:r>
          </w:p>
        </w:tc>
      </w:tr>
      <w:tr>
        <w:trPr>
          <w:cantSplit/>
        </w:trPr>
        <w:tc>
          <w:tcPr>
            <w:tcW w:type="dxa" w:w="2376"/>
            <w:vAlign w:val="center"/>
          </w:tcPr>
          <w:p>
            <w:r>
              <w:rPr>
                <w:sz w:val="16"/>
              </w:rPr>
              <w:t>Request</w:t>
            </w:r>
          </w:p>
        </w:tc>
        <w:tc>
          <w:tcPr>
            <w:tcW w:type="dxa" w:w="7272"/>
            <w:vAlign w:val="center"/>
          </w:tcPr>
          <w:p>
            <w:r>
              <w:rPr>
                <w:sz w:val="16"/>
              </w:rPr>
              <w:t>Filters</w:t>
            </w:r>
          </w:p>
        </w:tc>
      </w:tr>
      <w:tr>
        <w:trPr>
          <w:cantSplit/>
        </w:trPr>
        <w:tc>
          <w:tcPr>
            <w:tcW w:type="dxa" w:w="2376"/>
            <w:vAlign w:val="center"/>
            <w:shd w:fill="F3F7FA"/>
          </w:tcPr>
          <w:p>
            <w:r>
              <w:rPr>
                <w:sz w:val="16"/>
              </w:rPr>
              <w:t>Response</w:t>
            </w:r>
          </w:p>
        </w:tc>
        <w:tc>
          <w:tcPr>
            <w:tcW w:type="dxa" w:w="7272"/>
            <w:vAlign w:val="center"/>
            <w:shd w:fill="F3F7FA"/>
          </w:tcPr>
          <w:p>
            <w:r>
              <w:rPr>
                <w:sz w:val="16"/>
              </w:rPr>
              <w:t>Alerts</w:t>
            </w:r>
          </w:p>
        </w:tc>
      </w:tr>
      <w:tr>
        <w:trPr>
          <w:cantSplit/>
        </w:trPr>
        <w:tc>
          <w:tcPr>
            <w:tcW w:type="dxa" w:w="2376"/>
            <w:vAlign w:val="center"/>
          </w:tcPr>
          <w:p>
            <w:r>
              <w:rPr>
                <w:sz w:val="16"/>
              </w:rPr>
              <w:t>Validation</w:t>
            </w:r>
          </w:p>
        </w:tc>
        <w:tc>
          <w:tcPr>
            <w:tcW w:type="dxa" w:w="7272"/>
            <w:vAlign w:val="center"/>
          </w:tcPr>
          <w:p>
            <w:r>
              <w:rPr>
                <w:sz w:val="16"/>
              </w:rPr>
              <w:t>Role visibility</w:t>
            </w:r>
          </w:p>
        </w:tc>
      </w:tr>
      <w:tr>
        <w:trPr>
          <w:cantSplit/>
        </w:trPr>
        <w:tc>
          <w:tcPr>
            <w:tcW w:type="dxa" w:w="2376"/>
            <w:vAlign w:val="center"/>
            <w:shd w:fill="F3F7FA"/>
          </w:tcPr>
          <w:p>
            <w:r>
              <w:rPr>
                <w:sz w:val="16"/>
              </w:rPr>
              <w:t>Business rules</w:t>
            </w:r>
          </w:p>
        </w:tc>
        <w:tc>
          <w:tcPr>
            <w:tcW w:type="dxa" w:w="7272"/>
            <w:vAlign w:val="center"/>
            <w:shd w:fill="F3F7FA"/>
          </w:tcPr>
          <w:p>
            <w:r>
              <w:rPr>
                <w:sz w:val="16"/>
              </w:rPr>
              <w:t>No invented thresholds</w:t>
            </w:r>
          </w:p>
        </w:tc>
      </w:tr>
      <w:tr>
        <w:trPr>
          <w:cantSplit/>
        </w:trPr>
        <w:tc>
          <w:tcPr>
            <w:tcW w:type="dxa" w:w="2376"/>
            <w:vAlign w:val="center"/>
          </w:tcPr>
          <w:p>
            <w:r>
              <w:rPr>
                <w:sz w:val="16"/>
              </w:rPr>
              <w:t>Possible errors</w:t>
            </w:r>
          </w:p>
        </w:tc>
        <w:tc>
          <w:tcPr>
            <w:tcW w:type="dxa" w:w="7272"/>
            <w:vAlign w:val="center"/>
          </w:tcPr>
          <w:p>
            <w:r>
              <w:rPr>
                <w:sz w:val="16"/>
              </w:rPr>
              <w:t>403 Suggested</w:t>
            </w:r>
          </w:p>
        </w:tc>
      </w:tr>
    </w:tbl>
    <w:p/>
    <w:p>
      <w:pPr>
        <w:pStyle w:val="Heading2"/>
        <w:keepNext/>
        <w:keepLines/>
      </w:pPr>
      <w:r>
        <w:t>Deal Health POST /deal-health/alerts/{id}/actions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376"/>
            <w:shd w:fill="17365D"/>
            <w:vAlign w:val="center"/>
          </w:tcPr>
          <w:p>
            <w:r>
              <w:rPr>
                <w:b/>
                <w:color w:val="FFFFFF"/>
                <w:sz w:val="16"/>
              </w:rPr>
              <w:t>Field</w:t>
            </w:r>
          </w:p>
        </w:tc>
        <w:tc>
          <w:tcPr>
            <w:tcW w:type="dxa" w:w="7272"/>
            <w:shd w:fill="17365D"/>
            <w:vAlign w:val="center"/>
          </w:tcPr>
          <w:p>
            <w:r>
              <w:rPr>
                <w:b/>
                <w:color w:val="FFFFFF"/>
                <w:sz w:val="16"/>
              </w:rPr>
              <w:t>Suggested contract</w:t>
            </w:r>
          </w:p>
        </w:tc>
      </w:tr>
      <w:tr>
        <w:trPr>
          <w:cantSplit/>
        </w:trPr>
        <w:tc>
          <w:tcPr>
            <w:tcW w:type="dxa" w:w="2376"/>
            <w:vAlign w:val="center"/>
          </w:tcPr>
          <w:p>
            <w:r>
              <w:rPr>
                <w:sz w:val="16"/>
              </w:rPr>
              <w:t>Purpose</w:t>
            </w:r>
          </w:p>
        </w:tc>
        <w:tc>
          <w:tcPr>
            <w:tcW w:type="dxa" w:w="7272"/>
            <w:vAlign w:val="center"/>
          </w:tcPr>
          <w:p>
            <w:r>
              <w:rPr>
                <w:sz w:val="16"/>
              </w:rPr>
              <w:t>Nudge or escalate</w:t>
            </w:r>
          </w:p>
        </w:tc>
      </w:tr>
      <w:tr>
        <w:trPr>
          <w:cantSplit/>
        </w:trPr>
        <w:tc>
          <w:tcPr>
            <w:tcW w:type="dxa" w:w="2376"/>
            <w:vAlign w:val="center"/>
            <w:shd w:fill="F3F7FA"/>
          </w:tcPr>
          <w:p>
            <w:r>
              <w:rPr>
                <w:sz w:val="16"/>
              </w:rPr>
              <w:t>Authentication and role</w:t>
            </w:r>
          </w:p>
        </w:tc>
        <w:tc>
          <w:tcPr>
            <w:tcW w:type="dxa" w:w="7272"/>
            <w:vAlign w:val="center"/>
            <w:shd w:fill="F3F7FA"/>
          </w:tcPr>
          <w:p>
            <w:r>
              <w:rPr>
                <w:sz w:val="16"/>
              </w:rPr>
              <w:t>Manager</w:t>
            </w:r>
          </w:p>
        </w:tc>
      </w:tr>
      <w:tr>
        <w:trPr>
          <w:cantSplit/>
        </w:trPr>
        <w:tc>
          <w:tcPr>
            <w:tcW w:type="dxa" w:w="2376"/>
            <w:vAlign w:val="center"/>
          </w:tcPr>
          <w:p>
            <w:r>
              <w:rPr>
                <w:sz w:val="16"/>
              </w:rPr>
              <w:t>Request</w:t>
            </w:r>
          </w:p>
        </w:tc>
        <w:tc>
          <w:tcPr>
            <w:tcW w:type="dxa" w:w="7272"/>
            <w:vAlign w:val="center"/>
          </w:tcPr>
          <w:p>
            <w:r>
              <w:rPr>
                <w:sz w:val="16"/>
              </w:rPr>
              <w:t>Action</w:t>
            </w:r>
          </w:p>
        </w:tc>
      </w:tr>
      <w:tr>
        <w:trPr>
          <w:cantSplit/>
        </w:trPr>
        <w:tc>
          <w:tcPr>
            <w:tcW w:type="dxa" w:w="2376"/>
            <w:vAlign w:val="center"/>
            <w:shd w:fill="F3F7FA"/>
          </w:tcPr>
          <w:p>
            <w:r>
              <w:rPr>
                <w:sz w:val="16"/>
              </w:rPr>
              <w:t>Response</w:t>
            </w:r>
          </w:p>
        </w:tc>
        <w:tc>
          <w:tcPr>
            <w:tcW w:type="dxa" w:w="7272"/>
            <w:vAlign w:val="center"/>
            <w:shd w:fill="F3F7FA"/>
          </w:tcPr>
          <w:p>
            <w:r>
              <w:rPr>
                <w:sz w:val="16"/>
              </w:rPr>
              <w:t>Recorded action</w:t>
            </w:r>
          </w:p>
        </w:tc>
      </w:tr>
      <w:tr>
        <w:trPr>
          <w:cantSplit/>
        </w:trPr>
        <w:tc>
          <w:tcPr>
            <w:tcW w:type="dxa" w:w="2376"/>
            <w:vAlign w:val="center"/>
          </w:tcPr>
          <w:p>
            <w:r>
              <w:rPr>
                <w:sz w:val="16"/>
              </w:rPr>
              <w:t>Validation</w:t>
            </w:r>
          </w:p>
        </w:tc>
        <w:tc>
          <w:tcPr>
            <w:tcW w:type="dxa" w:w="7272"/>
            <w:vAlign w:val="center"/>
          </w:tcPr>
          <w:p>
            <w:r>
              <w:rPr>
                <w:sz w:val="16"/>
              </w:rPr>
              <w:t>Target Not specified</w:t>
            </w:r>
          </w:p>
        </w:tc>
      </w:tr>
      <w:tr>
        <w:trPr>
          <w:cantSplit/>
        </w:trPr>
        <w:tc>
          <w:tcPr>
            <w:tcW w:type="dxa" w:w="2376"/>
            <w:vAlign w:val="center"/>
            <w:shd w:fill="F3F7FA"/>
          </w:tcPr>
          <w:p>
            <w:r>
              <w:rPr>
                <w:sz w:val="16"/>
              </w:rPr>
              <w:t>Business rules</w:t>
            </w:r>
          </w:p>
        </w:tc>
        <w:tc>
          <w:tcPr>
            <w:tcW w:type="dxa" w:w="7272"/>
            <w:vAlign w:val="center"/>
            <w:shd w:fill="F3F7FA"/>
          </w:tcPr>
          <w:p>
            <w:r>
              <w:rPr>
                <w:sz w:val="16"/>
              </w:rPr>
              <w:t>Trigger from alert</w:t>
            </w:r>
          </w:p>
        </w:tc>
      </w:tr>
      <w:tr>
        <w:trPr>
          <w:cantSplit/>
        </w:trPr>
        <w:tc>
          <w:tcPr>
            <w:tcW w:type="dxa" w:w="2376"/>
            <w:vAlign w:val="center"/>
          </w:tcPr>
          <w:p>
            <w:r>
              <w:rPr>
                <w:sz w:val="16"/>
              </w:rPr>
              <w:t>Possible errors</w:t>
            </w:r>
          </w:p>
        </w:tc>
        <w:tc>
          <w:tcPr>
            <w:tcW w:type="dxa" w:w="7272"/>
            <w:vAlign w:val="center"/>
          </w:tcPr>
          <w:p>
            <w:r>
              <w:rPr>
                <w:sz w:val="16"/>
              </w:rPr>
              <w:t>400, 409 Suggested</w:t>
            </w:r>
          </w:p>
        </w:tc>
      </w:tr>
    </w:tbl>
    <w:p/>
    <w:p>
      <w:pPr>
        <w:pStyle w:val="Heading2"/>
        <w:keepNext/>
        <w:keepLines/>
      </w:pPr>
      <w:r>
        <w:t>Reports GET /reports/sales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376"/>
            <w:shd w:fill="17365D"/>
            <w:vAlign w:val="center"/>
          </w:tcPr>
          <w:p>
            <w:r>
              <w:rPr>
                <w:b/>
                <w:color w:val="FFFFFF"/>
                <w:sz w:val="16"/>
              </w:rPr>
              <w:t>Field</w:t>
            </w:r>
          </w:p>
        </w:tc>
        <w:tc>
          <w:tcPr>
            <w:tcW w:type="dxa" w:w="7272"/>
            <w:shd w:fill="17365D"/>
            <w:vAlign w:val="center"/>
          </w:tcPr>
          <w:p>
            <w:r>
              <w:rPr>
                <w:b/>
                <w:color w:val="FFFFFF"/>
                <w:sz w:val="16"/>
              </w:rPr>
              <w:t>Suggested contract</w:t>
            </w:r>
          </w:p>
        </w:tc>
      </w:tr>
      <w:tr>
        <w:trPr>
          <w:cantSplit/>
        </w:trPr>
        <w:tc>
          <w:tcPr>
            <w:tcW w:type="dxa" w:w="2376"/>
            <w:vAlign w:val="center"/>
          </w:tcPr>
          <w:p>
            <w:r>
              <w:rPr>
                <w:sz w:val="16"/>
              </w:rPr>
              <w:t>Purpose</w:t>
            </w:r>
          </w:p>
        </w:tc>
        <w:tc>
          <w:tcPr>
            <w:tcW w:type="dxa" w:w="7272"/>
            <w:vAlign w:val="center"/>
          </w:tcPr>
          <w:p>
            <w:r>
              <w:rPr>
                <w:sz w:val="16"/>
              </w:rPr>
              <w:t>Filter report</w:t>
            </w:r>
          </w:p>
        </w:tc>
      </w:tr>
      <w:tr>
        <w:trPr>
          <w:cantSplit/>
        </w:trPr>
        <w:tc>
          <w:tcPr>
            <w:tcW w:type="dxa" w:w="2376"/>
            <w:vAlign w:val="center"/>
            <w:shd w:fill="F3F7FA"/>
          </w:tcPr>
          <w:p>
            <w:r>
              <w:rPr>
                <w:sz w:val="16"/>
              </w:rPr>
              <w:t>Authentication and role</w:t>
            </w:r>
          </w:p>
        </w:tc>
        <w:tc>
          <w:tcPr>
            <w:tcW w:type="dxa" w:w="7272"/>
            <w:vAlign w:val="center"/>
            <w:shd w:fill="F3F7FA"/>
          </w:tcPr>
          <w:p>
            <w:r>
              <w:rPr>
                <w:sz w:val="16"/>
              </w:rPr>
              <w:t>Manager or Admin; rep scope Not specified</w:t>
            </w:r>
          </w:p>
        </w:tc>
      </w:tr>
      <w:tr>
        <w:trPr>
          <w:cantSplit/>
        </w:trPr>
        <w:tc>
          <w:tcPr>
            <w:tcW w:type="dxa" w:w="2376"/>
            <w:vAlign w:val="center"/>
          </w:tcPr>
          <w:p>
            <w:r>
              <w:rPr>
                <w:sz w:val="16"/>
              </w:rPr>
              <w:t>Request</w:t>
            </w:r>
          </w:p>
        </w:tc>
        <w:tc>
          <w:tcPr>
            <w:tcW w:type="dxa" w:w="7272"/>
            <w:vAlign w:val="center"/>
          </w:tcPr>
          <w:p>
            <w:r>
              <w:rPr>
                <w:sz w:val="16"/>
              </w:rPr>
              <w:t>Period, team or rep, approval, product or category</w:t>
            </w:r>
          </w:p>
        </w:tc>
      </w:tr>
      <w:tr>
        <w:trPr>
          <w:cantSplit/>
        </w:trPr>
        <w:tc>
          <w:tcPr>
            <w:tcW w:type="dxa" w:w="2376"/>
            <w:vAlign w:val="center"/>
            <w:shd w:fill="F3F7FA"/>
          </w:tcPr>
          <w:p>
            <w:r>
              <w:rPr>
                <w:sz w:val="16"/>
              </w:rPr>
              <w:t>Response</w:t>
            </w:r>
          </w:p>
        </w:tc>
        <w:tc>
          <w:tcPr>
            <w:tcW w:type="dxa" w:w="7272"/>
            <w:vAlign w:val="center"/>
            <w:shd w:fill="F3F7FA"/>
          </w:tcPr>
          <w:p>
            <w:r>
              <w:rPr>
                <w:sz w:val="16"/>
              </w:rPr>
              <w:t>Report</w:t>
            </w:r>
          </w:p>
        </w:tc>
      </w:tr>
      <w:tr>
        <w:trPr>
          <w:cantSplit/>
        </w:trPr>
        <w:tc>
          <w:tcPr>
            <w:tcW w:type="dxa" w:w="2376"/>
            <w:vAlign w:val="center"/>
          </w:tcPr>
          <w:p>
            <w:r>
              <w:rPr>
                <w:sz w:val="16"/>
              </w:rPr>
              <w:t>Validation</w:t>
            </w:r>
          </w:p>
        </w:tc>
        <w:tc>
          <w:tcPr>
            <w:tcW w:type="dxa" w:w="7272"/>
            <w:vAlign w:val="center"/>
          </w:tcPr>
          <w:p>
            <w:r>
              <w:rPr>
                <w:sz w:val="16"/>
              </w:rPr>
              <w:t>Filter validity</w:t>
            </w:r>
          </w:p>
        </w:tc>
      </w:tr>
      <w:tr>
        <w:trPr>
          <w:cantSplit/>
        </w:trPr>
        <w:tc>
          <w:tcPr>
            <w:tcW w:type="dxa" w:w="2376"/>
            <w:vAlign w:val="center"/>
            <w:shd w:fill="F3F7FA"/>
          </w:tcPr>
          <w:p>
            <w:r>
              <w:rPr>
                <w:sz w:val="16"/>
              </w:rPr>
              <w:t>Business rules</w:t>
            </w:r>
          </w:p>
        </w:tc>
        <w:tc>
          <w:tcPr>
            <w:tcW w:type="dxa" w:w="7272"/>
            <w:vAlign w:val="center"/>
            <w:shd w:fill="F3F7FA"/>
          </w:tcPr>
          <w:p>
            <w:r>
              <w:rPr>
                <w:sz w:val="16"/>
              </w:rPr>
              <w:t>Covers PS reporting views</w:t>
            </w:r>
          </w:p>
        </w:tc>
      </w:tr>
      <w:tr>
        <w:trPr>
          <w:cantSplit/>
        </w:trPr>
        <w:tc>
          <w:tcPr>
            <w:tcW w:type="dxa" w:w="2376"/>
            <w:vAlign w:val="center"/>
          </w:tcPr>
          <w:p>
            <w:r>
              <w:rPr>
                <w:sz w:val="16"/>
              </w:rPr>
              <w:t>Possible errors</w:t>
            </w:r>
          </w:p>
        </w:tc>
        <w:tc>
          <w:tcPr>
            <w:tcW w:type="dxa" w:w="7272"/>
            <w:vAlign w:val="center"/>
          </w:tcPr>
          <w:p>
            <w:r>
              <w:rPr>
                <w:sz w:val="16"/>
              </w:rPr>
              <w:t>400 Suggested</w:t>
            </w:r>
          </w:p>
        </w:tc>
      </w:tr>
    </w:tbl>
    <w:p/>
    <w:p>
      <w:pPr>
        <w:pStyle w:val="Heading2"/>
        <w:keepNext/>
        <w:keepLines/>
      </w:pPr>
      <w:r>
        <w:t>Reports POST /reports/exports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376"/>
            <w:shd w:fill="17365D"/>
            <w:vAlign w:val="center"/>
          </w:tcPr>
          <w:p>
            <w:r>
              <w:rPr>
                <w:b/>
                <w:color w:val="FFFFFF"/>
                <w:sz w:val="16"/>
              </w:rPr>
              <w:t>Field</w:t>
            </w:r>
          </w:p>
        </w:tc>
        <w:tc>
          <w:tcPr>
            <w:tcW w:type="dxa" w:w="7272"/>
            <w:shd w:fill="17365D"/>
            <w:vAlign w:val="center"/>
          </w:tcPr>
          <w:p>
            <w:r>
              <w:rPr>
                <w:b/>
                <w:color w:val="FFFFFF"/>
                <w:sz w:val="16"/>
              </w:rPr>
              <w:t>Suggested contract</w:t>
            </w:r>
          </w:p>
        </w:tc>
      </w:tr>
      <w:tr>
        <w:trPr>
          <w:cantSplit/>
        </w:trPr>
        <w:tc>
          <w:tcPr>
            <w:tcW w:type="dxa" w:w="2376"/>
            <w:vAlign w:val="center"/>
          </w:tcPr>
          <w:p>
            <w:r>
              <w:rPr>
                <w:sz w:val="16"/>
              </w:rPr>
              <w:t>Purpose</w:t>
            </w:r>
          </w:p>
        </w:tc>
        <w:tc>
          <w:tcPr>
            <w:tcW w:type="dxa" w:w="7272"/>
            <w:vAlign w:val="center"/>
          </w:tcPr>
          <w:p>
            <w:r>
              <w:rPr>
                <w:sz w:val="16"/>
              </w:rPr>
              <w:t>Export filtered report</w:t>
            </w:r>
          </w:p>
        </w:tc>
      </w:tr>
      <w:tr>
        <w:trPr>
          <w:cantSplit/>
        </w:trPr>
        <w:tc>
          <w:tcPr>
            <w:tcW w:type="dxa" w:w="2376"/>
            <w:vAlign w:val="center"/>
            <w:shd w:fill="F3F7FA"/>
          </w:tcPr>
          <w:p>
            <w:r>
              <w:rPr>
                <w:sz w:val="16"/>
              </w:rPr>
              <w:t>Authentication and role</w:t>
            </w:r>
          </w:p>
        </w:tc>
        <w:tc>
          <w:tcPr>
            <w:tcW w:type="dxa" w:w="7272"/>
            <w:vAlign w:val="center"/>
            <w:shd w:fill="F3F7FA"/>
          </w:tcPr>
          <w:p>
            <w:r>
              <w:rPr>
                <w:sz w:val="16"/>
              </w:rPr>
              <w:t>Authorized report user</w:t>
            </w:r>
          </w:p>
        </w:tc>
      </w:tr>
      <w:tr>
        <w:trPr>
          <w:cantSplit/>
        </w:trPr>
        <w:tc>
          <w:tcPr>
            <w:tcW w:type="dxa" w:w="2376"/>
            <w:vAlign w:val="center"/>
          </w:tcPr>
          <w:p>
            <w:r>
              <w:rPr>
                <w:sz w:val="16"/>
              </w:rPr>
              <w:t>Request</w:t>
            </w:r>
          </w:p>
        </w:tc>
        <w:tc>
          <w:tcPr>
            <w:tcW w:type="dxa" w:w="7272"/>
            <w:vAlign w:val="center"/>
          </w:tcPr>
          <w:p>
            <w:r>
              <w:rPr>
                <w:sz w:val="16"/>
              </w:rPr>
              <w:t>Report filters and PDF or XLS</w:t>
            </w:r>
          </w:p>
        </w:tc>
      </w:tr>
      <w:tr>
        <w:trPr>
          <w:cantSplit/>
        </w:trPr>
        <w:tc>
          <w:tcPr>
            <w:tcW w:type="dxa" w:w="2376"/>
            <w:vAlign w:val="center"/>
            <w:shd w:fill="F3F7FA"/>
          </w:tcPr>
          <w:p>
            <w:r>
              <w:rPr>
                <w:sz w:val="16"/>
              </w:rPr>
              <w:t>Response</w:t>
            </w:r>
          </w:p>
        </w:tc>
        <w:tc>
          <w:tcPr>
            <w:tcW w:type="dxa" w:w="7272"/>
            <w:vAlign w:val="center"/>
            <w:shd w:fill="F3F7FA"/>
          </w:tcPr>
          <w:p>
            <w:r>
              <w:rPr>
                <w:sz w:val="16"/>
              </w:rPr>
              <w:t>Export</w:t>
            </w:r>
          </w:p>
        </w:tc>
      </w:tr>
      <w:tr>
        <w:trPr>
          <w:cantSplit/>
        </w:trPr>
        <w:tc>
          <w:tcPr>
            <w:tcW w:type="dxa" w:w="2376"/>
            <w:vAlign w:val="center"/>
          </w:tcPr>
          <w:p>
            <w:r>
              <w:rPr>
                <w:sz w:val="16"/>
              </w:rPr>
              <w:t>Validation</w:t>
            </w:r>
          </w:p>
        </w:tc>
        <w:tc>
          <w:tcPr>
            <w:tcW w:type="dxa" w:w="7272"/>
            <w:vAlign w:val="center"/>
          </w:tcPr>
          <w:p>
            <w:r>
              <w:rPr>
                <w:sz w:val="16"/>
              </w:rPr>
              <w:t>Size limits Not specified</w:t>
            </w:r>
          </w:p>
        </w:tc>
      </w:tr>
      <w:tr>
        <w:trPr>
          <w:cantSplit/>
        </w:trPr>
        <w:tc>
          <w:tcPr>
            <w:tcW w:type="dxa" w:w="2376"/>
            <w:vAlign w:val="center"/>
            <w:shd w:fill="F3F7FA"/>
          </w:tcPr>
          <w:p>
            <w:r>
              <w:rPr>
                <w:sz w:val="16"/>
              </w:rPr>
              <w:t>Business rules</w:t>
            </w:r>
          </w:p>
        </w:tc>
        <w:tc>
          <w:tcPr>
            <w:tcW w:type="dxa" w:w="7272"/>
            <w:vAlign w:val="center"/>
            <w:shd w:fill="F3F7FA"/>
          </w:tcPr>
          <w:p>
            <w:r>
              <w:rPr>
                <w:sz w:val="16"/>
              </w:rPr>
              <w:t>Same filtered dataset</w:t>
            </w:r>
          </w:p>
        </w:tc>
      </w:tr>
      <w:tr>
        <w:trPr>
          <w:cantSplit/>
        </w:trPr>
        <w:tc>
          <w:tcPr>
            <w:tcW w:type="dxa" w:w="2376"/>
            <w:vAlign w:val="center"/>
          </w:tcPr>
          <w:p>
            <w:r>
              <w:rPr>
                <w:sz w:val="16"/>
              </w:rPr>
              <w:t>Possible errors</w:t>
            </w:r>
          </w:p>
        </w:tc>
        <w:tc>
          <w:tcPr>
            <w:tcW w:type="dxa" w:w="7272"/>
            <w:vAlign w:val="center"/>
          </w:tcPr>
          <w:p>
            <w:r>
              <w:rPr>
                <w:sz w:val="16"/>
              </w:rPr>
              <w:t>400, 413 Suggested</w:t>
            </w:r>
          </w:p>
        </w:tc>
      </w:tr>
    </w:tbl>
    <w:p/>
    <w:p>
      <w:pPr>
        <w:pStyle w:val="Heading1"/>
        <w:keepNext/>
        <w:keepLines/>
      </w:pPr>
      <w:r>
        <w:t>13 Frontend Screen Requirements</w:t>
      </w:r>
    </w:p>
    <w:p>
      <w:pPr>
        <w:pStyle w:val="Heading2"/>
        <w:keepNext/>
        <w:keepLines/>
      </w:pPr>
      <w:r>
        <w:t>Internal Login and Signup</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232"/>
            <w:shd w:fill="17365D"/>
            <w:vAlign w:val="center"/>
          </w:tcPr>
          <w:p>
            <w:r>
              <w:rPr>
                <w:b/>
                <w:color w:val="FFFFFF"/>
                <w:sz w:val="16"/>
              </w:rPr>
              <w:t>Field</w:t>
            </w:r>
          </w:p>
        </w:tc>
        <w:tc>
          <w:tcPr>
            <w:tcW w:type="dxa" w:w="7416"/>
            <w:shd w:fill="17365D"/>
            <w:vAlign w:val="center"/>
          </w:tcPr>
          <w:p>
            <w:r>
              <w:rPr>
                <w:b/>
                <w:color w:val="FFFFFF"/>
                <w:sz w:val="16"/>
              </w:rPr>
              <w:t>Specification</w:t>
            </w:r>
          </w:p>
        </w:tc>
      </w:tr>
      <w:tr>
        <w:trPr>
          <w:cantSplit/>
        </w:trPr>
        <w:tc>
          <w:tcPr>
            <w:tcW w:type="dxa" w:w="2232"/>
            <w:vAlign w:val="center"/>
          </w:tcPr>
          <w:p>
            <w:r>
              <w:rPr>
                <w:sz w:val="16"/>
              </w:rPr>
              <w:t>Purpose</w:t>
            </w:r>
          </w:p>
        </w:tc>
        <w:tc>
          <w:tcPr>
            <w:tcW w:type="dxa" w:w="7416"/>
            <w:vAlign w:val="center"/>
          </w:tcPr>
          <w:p>
            <w:r>
              <w:rPr>
                <w:sz w:val="16"/>
              </w:rPr>
              <w:t>Authenticate internal users</w:t>
            </w:r>
          </w:p>
        </w:tc>
      </w:tr>
      <w:tr>
        <w:trPr>
          <w:cantSplit/>
        </w:trPr>
        <w:tc>
          <w:tcPr>
            <w:tcW w:type="dxa" w:w="2232"/>
            <w:vAlign w:val="center"/>
            <w:shd w:fill="F3F7FA"/>
          </w:tcPr>
          <w:p>
            <w:r>
              <w:rPr>
                <w:sz w:val="16"/>
              </w:rPr>
              <w:t>User role</w:t>
            </w:r>
          </w:p>
        </w:tc>
        <w:tc>
          <w:tcPr>
            <w:tcW w:type="dxa" w:w="7416"/>
            <w:vAlign w:val="center"/>
            <w:shd w:fill="F3F7FA"/>
          </w:tcPr>
          <w:p>
            <w:r>
              <w:rPr>
                <w:sz w:val="16"/>
              </w:rPr>
              <w:t>Internal users</w:t>
            </w:r>
          </w:p>
        </w:tc>
      </w:tr>
      <w:tr>
        <w:trPr>
          <w:cantSplit/>
        </w:trPr>
        <w:tc>
          <w:tcPr>
            <w:tcW w:type="dxa" w:w="2232"/>
            <w:vAlign w:val="center"/>
          </w:tcPr>
          <w:p>
            <w:r>
              <w:rPr>
                <w:sz w:val="16"/>
              </w:rPr>
              <w:t>UI components</w:t>
            </w:r>
          </w:p>
        </w:tc>
        <w:tc>
          <w:tcPr>
            <w:tcW w:type="dxa" w:w="7416"/>
            <w:vAlign w:val="center"/>
          </w:tcPr>
          <w:p>
            <w:r>
              <w:rPr>
                <w:sz w:val="16"/>
              </w:rPr>
              <w:t>Credential fields; signup or login selector</w:t>
            </w:r>
          </w:p>
        </w:tc>
      </w:tr>
      <w:tr>
        <w:trPr>
          <w:cantSplit/>
        </w:trPr>
        <w:tc>
          <w:tcPr>
            <w:tcW w:type="dxa" w:w="2232"/>
            <w:vAlign w:val="center"/>
            <w:shd w:fill="F3F7FA"/>
          </w:tcPr>
          <w:p>
            <w:r>
              <w:rPr>
                <w:sz w:val="16"/>
              </w:rPr>
              <w:t>Fields</w:t>
            </w:r>
          </w:p>
        </w:tc>
        <w:tc>
          <w:tcPr>
            <w:tcW w:type="dxa" w:w="7416"/>
            <w:vAlign w:val="center"/>
            <w:shd w:fill="F3F7FA"/>
          </w:tcPr>
          <w:p>
            <w:r>
              <w:rPr>
                <w:sz w:val="16"/>
              </w:rPr>
              <w:t>Standard credentials</w:t>
            </w:r>
          </w:p>
        </w:tc>
      </w:tr>
      <w:tr>
        <w:trPr>
          <w:cantSplit/>
        </w:trPr>
        <w:tc>
          <w:tcPr>
            <w:tcW w:type="dxa" w:w="2232"/>
            <w:vAlign w:val="center"/>
          </w:tcPr>
          <w:p>
            <w:r>
              <w:rPr>
                <w:sz w:val="16"/>
              </w:rPr>
              <w:t>Buttons and actions</w:t>
            </w:r>
          </w:p>
        </w:tc>
        <w:tc>
          <w:tcPr>
            <w:tcW w:type="dxa" w:w="7416"/>
            <w:vAlign w:val="center"/>
          </w:tcPr>
          <w:p>
            <w:r>
              <w:rPr>
                <w:sz w:val="16"/>
              </w:rPr>
              <w:t>Sign Up; Log In</w:t>
            </w:r>
          </w:p>
        </w:tc>
      </w:tr>
      <w:tr>
        <w:trPr>
          <w:cantSplit/>
        </w:trPr>
        <w:tc>
          <w:tcPr>
            <w:tcW w:type="dxa" w:w="2232"/>
            <w:vAlign w:val="center"/>
            <w:shd w:fill="F3F7FA"/>
          </w:tcPr>
          <w:p>
            <w:r>
              <w:rPr>
                <w:sz w:val="16"/>
              </w:rPr>
              <w:t>Validation</w:t>
            </w:r>
          </w:p>
        </w:tc>
        <w:tc>
          <w:tcPr>
            <w:tcW w:type="dxa" w:w="7416"/>
            <w:vAlign w:val="center"/>
            <w:shd w:fill="F3F7FA"/>
          </w:tcPr>
          <w:p>
            <w:r>
              <w:rPr>
                <w:sz w:val="16"/>
              </w:rPr>
              <w:t>Credential validation; exact rules Not specified</w:t>
            </w:r>
          </w:p>
        </w:tc>
      </w:tr>
      <w:tr>
        <w:trPr>
          <w:cantSplit/>
        </w:trPr>
        <w:tc>
          <w:tcPr>
            <w:tcW w:type="dxa" w:w="2232"/>
            <w:vAlign w:val="center"/>
          </w:tcPr>
          <w:p>
            <w:r>
              <w:rPr>
                <w:sz w:val="16"/>
              </w:rPr>
              <w:t>Empty state</w:t>
            </w:r>
          </w:p>
        </w:tc>
        <w:tc>
          <w:tcPr>
            <w:tcW w:type="dxa" w:w="7416"/>
            <w:vAlign w:val="center"/>
          </w:tcPr>
          <w:p>
            <w:r>
              <w:rPr>
                <w:sz w:val="16"/>
              </w:rPr>
              <w:t>Instructions or blank fields</w:t>
            </w:r>
          </w:p>
        </w:tc>
      </w:tr>
      <w:tr>
        <w:trPr>
          <w:cantSplit/>
        </w:trPr>
        <w:tc>
          <w:tcPr>
            <w:tcW w:type="dxa" w:w="2232"/>
            <w:vAlign w:val="center"/>
            <w:shd w:fill="F3F7FA"/>
          </w:tcPr>
          <w:p>
            <w:r>
              <w:rPr>
                <w:sz w:val="16"/>
              </w:rPr>
              <w:t>Loading state</w:t>
            </w:r>
          </w:p>
        </w:tc>
        <w:tc>
          <w:tcPr>
            <w:tcW w:type="dxa" w:w="7416"/>
            <w:vAlign w:val="center"/>
            <w:shd w:fill="F3F7FA"/>
          </w:tcPr>
          <w:p>
            <w:r>
              <w:rPr>
                <w:sz w:val="16"/>
              </w:rPr>
              <w:t>Progress indicator</w:t>
            </w:r>
          </w:p>
        </w:tc>
      </w:tr>
      <w:tr>
        <w:trPr>
          <w:cantSplit/>
        </w:trPr>
        <w:tc>
          <w:tcPr>
            <w:tcW w:type="dxa" w:w="2232"/>
            <w:vAlign w:val="center"/>
          </w:tcPr>
          <w:p>
            <w:r>
              <w:rPr>
                <w:sz w:val="16"/>
              </w:rPr>
              <w:t>Error state</w:t>
            </w:r>
          </w:p>
        </w:tc>
        <w:tc>
          <w:tcPr>
            <w:tcW w:type="dxa" w:w="7416"/>
            <w:vAlign w:val="center"/>
          </w:tcPr>
          <w:p>
            <w:r>
              <w:rPr>
                <w:sz w:val="16"/>
              </w:rPr>
              <w:t>Invalid credentials</w:t>
            </w:r>
          </w:p>
        </w:tc>
      </w:tr>
      <w:tr>
        <w:trPr>
          <w:cantSplit/>
        </w:trPr>
        <w:tc>
          <w:tcPr>
            <w:tcW w:type="dxa" w:w="2232"/>
            <w:vAlign w:val="center"/>
            <w:shd w:fill="F3F7FA"/>
          </w:tcPr>
          <w:p>
            <w:r>
              <w:rPr>
                <w:sz w:val="16"/>
              </w:rPr>
              <w:t>Success state</w:t>
            </w:r>
          </w:p>
        </w:tc>
        <w:tc>
          <w:tcPr>
            <w:tcW w:type="dxa" w:w="7416"/>
            <w:vAlign w:val="center"/>
            <w:shd w:fill="F3F7FA"/>
          </w:tcPr>
          <w:p>
            <w:r>
              <w:rPr>
                <w:sz w:val="16"/>
              </w:rPr>
              <w:t>Authenticated session</w:t>
            </w:r>
          </w:p>
        </w:tc>
      </w:tr>
      <w:tr>
        <w:trPr>
          <w:cantSplit/>
        </w:trPr>
        <w:tc>
          <w:tcPr>
            <w:tcW w:type="dxa" w:w="2232"/>
            <w:vAlign w:val="center"/>
          </w:tcPr>
          <w:p>
            <w:r>
              <w:rPr>
                <w:sz w:val="16"/>
              </w:rPr>
              <w:t>Navigation</w:t>
            </w:r>
          </w:p>
        </w:tc>
        <w:tc>
          <w:tcPr>
            <w:tcW w:type="dxa" w:w="7416"/>
            <w:vAlign w:val="center"/>
          </w:tcPr>
          <w:p>
            <w:r>
              <w:rPr>
                <w:sz w:val="16"/>
              </w:rPr>
              <w:t>Workspace</w:t>
            </w:r>
          </w:p>
        </w:tc>
      </w:tr>
      <w:tr>
        <w:trPr>
          <w:cantSplit/>
        </w:trPr>
        <w:tc>
          <w:tcPr>
            <w:tcW w:type="dxa" w:w="2232"/>
            <w:vAlign w:val="center"/>
            <w:shd w:fill="F3F7FA"/>
          </w:tcPr>
          <w:p>
            <w:r>
              <w:rPr>
                <w:sz w:val="16"/>
              </w:rPr>
              <w:t>Permissions</w:t>
            </w:r>
          </w:p>
        </w:tc>
        <w:tc>
          <w:tcPr>
            <w:tcW w:type="dxa" w:w="7416"/>
            <w:vAlign w:val="center"/>
            <w:shd w:fill="F3F7FA"/>
          </w:tcPr>
          <w:p>
            <w:r>
              <w:rPr>
                <w:sz w:val="16"/>
              </w:rPr>
              <w:t>Internal context only</w:t>
            </w:r>
          </w:p>
        </w:tc>
      </w:tr>
    </w:tbl>
    <w:p/>
    <w:p>
      <w:pPr>
        <w:pStyle w:val="Heading2"/>
        <w:keepNext/>
        <w:keepLines/>
      </w:pPr>
      <w:r>
        <w:t>Customer Portal Login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232"/>
            <w:shd w:fill="17365D"/>
            <w:vAlign w:val="center"/>
          </w:tcPr>
          <w:p>
            <w:r>
              <w:rPr>
                <w:b/>
                <w:color w:val="FFFFFF"/>
                <w:sz w:val="16"/>
              </w:rPr>
              <w:t>Field</w:t>
            </w:r>
          </w:p>
        </w:tc>
        <w:tc>
          <w:tcPr>
            <w:tcW w:type="dxa" w:w="7416"/>
            <w:shd w:fill="17365D"/>
            <w:vAlign w:val="center"/>
          </w:tcPr>
          <w:p>
            <w:r>
              <w:rPr>
                <w:b/>
                <w:color w:val="FFFFFF"/>
                <w:sz w:val="16"/>
              </w:rPr>
              <w:t>Specification</w:t>
            </w:r>
          </w:p>
        </w:tc>
      </w:tr>
      <w:tr>
        <w:trPr>
          <w:cantSplit/>
        </w:trPr>
        <w:tc>
          <w:tcPr>
            <w:tcW w:type="dxa" w:w="2232"/>
            <w:vAlign w:val="center"/>
          </w:tcPr>
          <w:p>
            <w:r>
              <w:rPr>
                <w:sz w:val="16"/>
              </w:rPr>
              <w:t>Purpose</w:t>
            </w:r>
          </w:p>
        </w:tc>
        <w:tc>
          <w:tcPr>
            <w:tcW w:type="dxa" w:w="7416"/>
            <w:vAlign w:val="center"/>
          </w:tcPr>
          <w:p>
            <w:r>
              <w:rPr>
                <w:sz w:val="16"/>
              </w:rPr>
              <w:t>Authenticate customers separately</w:t>
            </w:r>
          </w:p>
        </w:tc>
      </w:tr>
      <w:tr>
        <w:trPr>
          <w:cantSplit/>
        </w:trPr>
        <w:tc>
          <w:tcPr>
            <w:tcW w:type="dxa" w:w="2232"/>
            <w:vAlign w:val="center"/>
            <w:shd w:fill="F3F7FA"/>
          </w:tcPr>
          <w:p>
            <w:r>
              <w:rPr>
                <w:sz w:val="16"/>
              </w:rPr>
              <w:t>User role</w:t>
            </w:r>
          </w:p>
        </w:tc>
        <w:tc>
          <w:tcPr>
            <w:tcW w:type="dxa" w:w="7416"/>
            <w:vAlign w:val="center"/>
            <w:shd w:fill="F3F7FA"/>
          </w:tcPr>
          <w:p>
            <w:r>
              <w:rPr>
                <w:sz w:val="16"/>
              </w:rPr>
              <w:t>Customer</w:t>
            </w:r>
          </w:p>
        </w:tc>
      </w:tr>
      <w:tr>
        <w:trPr>
          <w:cantSplit/>
        </w:trPr>
        <w:tc>
          <w:tcPr>
            <w:tcW w:type="dxa" w:w="2232"/>
            <w:vAlign w:val="center"/>
          </w:tcPr>
          <w:p>
            <w:r>
              <w:rPr>
                <w:sz w:val="16"/>
              </w:rPr>
              <w:t>UI components</w:t>
            </w:r>
          </w:p>
        </w:tc>
        <w:tc>
          <w:tcPr>
            <w:tcW w:type="dxa" w:w="7416"/>
            <w:vAlign w:val="center"/>
          </w:tcPr>
          <w:p>
            <w:r>
              <w:rPr>
                <w:sz w:val="16"/>
              </w:rPr>
              <w:t>Magic-link entry or email and password</w:t>
            </w:r>
          </w:p>
        </w:tc>
      </w:tr>
      <w:tr>
        <w:trPr>
          <w:cantSplit/>
        </w:trPr>
        <w:tc>
          <w:tcPr>
            <w:tcW w:type="dxa" w:w="2232"/>
            <w:vAlign w:val="center"/>
            <w:shd w:fill="F3F7FA"/>
          </w:tcPr>
          <w:p>
            <w:r>
              <w:rPr>
                <w:sz w:val="16"/>
              </w:rPr>
              <w:t>Fields</w:t>
            </w:r>
          </w:p>
        </w:tc>
        <w:tc>
          <w:tcPr>
            <w:tcW w:type="dxa" w:w="7416"/>
            <w:vAlign w:val="center"/>
            <w:shd w:fill="F3F7FA"/>
          </w:tcPr>
          <w:p>
            <w:r>
              <w:rPr>
                <w:sz w:val="16"/>
              </w:rPr>
              <w:t>Access token or credentials</w:t>
            </w:r>
          </w:p>
        </w:tc>
      </w:tr>
      <w:tr>
        <w:trPr>
          <w:cantSplit/>
        </w:trPr>
        <w:tc>
          <w:tcPr>
            <w:tcW w:type="dxa" w:w="2232"/>
            <w:vAlign w:val="center"/>
          </w:tcPr>
          <w:p>
            <w:r>
              <w:rPr>
                <w:sz w:val="16"/>
              </w:rPr>
              <w:t>Buttons and actions</w:t>
            </w:r>
          </w:p>
        </w:tc>
        <w:tc>
          <w:tcPr>
            <w:tcW w:type="dxa" w:w="7416"/>
            <w:vAlign w:val="center"/>
          </w:tcPr>
          <w:p>
            <w:r>
              <w:rPr>
                <w:sz w:val="16"/>
              </w:rPr>
              <w:t>Open Quotation</w:t>
            </w:r>
          </w:p>
        </w:tc>
      </w:tr>
      <w:tr>
        <w:trPr>
          <w:cantSplit/>
        </w:trPr>
        <w:tc>
          <w:tcPr>
            <w:tcW w:type="dxa" w:w="2232"/>
            <w:vAlign w:val="center"/>
            <w:shd w:fill="F3F7FA"/>
          </w:tcPr>
          <w:p>
            <w:r>
              <w:rPr>
                <w:sz w:val="16"/>
              </w:rPr>
              <w:t>Validation</w:t>
            </w:r>
          </w:p>
        </w:tc>
        <w:tc>
          <w:tcPr>
            <w:tcW w:type="dxa" w:w="7416"/>
            <w:vAlign w:val="center"/>
            <w:shd w:fill="F3F7FA"/>
          </w:tcPr>
          <w:p>
            <w:r>
              <w:rPr>
                <w:sz w:val="16"/>
              </w:rPr>
              <w:t>Authorize specific customer and quotation</w:t>
            </w:r>
          </w:p>
        </w:tc>
      </w:tr>
      <w:tr>
        <w:trPr>
          <w:cantSplit/>
        </w:trPr>
        <w:tc>
          <w:tcPr>
            <w:tcW w:type="dxa" w:w="2232"/>
            <w:vAlign w:val="center"/>
          </w:tcPr>
          <w:p>
            <w:r>
              <w:rPr>
                <w:sz w:val="16"/>
              </w:rPr>
              <w:t>Empty state</w:t>
            </w:r>
          </w:p>
        </w:tc>
        <w:tc>
          <w:tcPr>
            <w:tcW w:type="dxa" w:w="7416"/>
            <w:vAlign w:val="center"/>
          </w:tcPr>
          <w:p>
            <w:r>
              <w:rPr>
                <w:sz w:val="16"/>
              </w:rPr>
              <w:t>Expired or absent access guidance</w:t>
            </w:r>
          </w:p>
        </w:tc>
      </w:tr>
      <w:tr>
        <w:trPr>
          <w:cantSplit/>
        </w:trPr>
        <w:tc>
          <w:tcPr>
            <w:tcW w:type="dxa" w:w="2232"/>
            <w:vAlign w:val="center"/>
            <w:shd w:fill="F3F7FA"/>
          </w:tcPr>
          <w:p>
            <w:r>
              <w:rPr>
                <w:sz w:val="16"/>
              </w:rPr>
              <w:t>Loading state</w:t>
            </w:r>
          </w:p>
        </w:tc>
        <w:tc>
          <w:tcPr>
            <w:tcW w:type="dxa" w:w="7416"/>
            <w:vAlign w:val="center"/>
            <w:shd w:fill="F3F7FA"/>
          </w:tcPr>
          <w:p>
            <w:r>
              <w:rPr>
                <w:sz w:val="16"/>
              </w:rPr>
              <w:t>Progress indicator</w:t>
            </w:r>
          </w:p>
        </w:tc>
      </w:tr>
      <w:tr>
        <w:trPr>
          <w:cantSplit/>
        </w:trPr>
        <w:tc>
          <w:tcPr>
            <w:tcW w:type="dxa" w:w="2232"/>
            <w:vAlign w:val="center"/>
          </w:tcPr>
          <w:p>
            <w:r>
              <w:rPr>
                <w:sz w:val="16"/>
              </w:rPr>
              <w:t>Error state</w:t>
            </w:r>
          </w:p>
        </w:tc>
        <w:tc>
          <w:tcPr>
            <w:tcW w:type="dxa" w:w="7416"/>
            <w:vAlign w:val="center"/>
          </w:tcPr>
          <w:p>
            <w:r>
              <w:rPr>
                <w:sz w:val="16"/>
              </w:rPr>
              <w:t>Unauthorized or invalid access</w:t>
            </w:r>
          </w:p>
        </w:tc>
      </w:tr>
      <w:tr>
        <w:trPr>
          <w:cantSplit/>
        </w:trPr>
        <w:tc>
          <w:tcPr>
            <w:tcW w:type="dxa" w:w="2232"/>
            <w:vAlign w:val="center"/>
            <w:shd w:fill="F3F7FA"/>
          </w:tcPr>
          <w:p>
            <w:r>
              <w:rPr>
                <w:sz w:val="16"/>
              </w:rPr>
              <w:t>Success state</w:t>
            </w:r>
          </w:p>
        </w:tc>
        <w:tc>
          <w:tcPr>
            <w:tcW w:type="dxa" w:w="7416"/>
            <w:vAlign w:val="center"/>
            <w:shd w:fill="F3F7FA"/>
          </w:tcPr>
          <w:p>
            <w:r>
              <w:rPr>
                <w:sz w:val="16"/>
              </w:rPr>
              <w:t>Restricted session</w:t>
            </w:r>
          </w:p>
        </w:tc>
      </w:tr>
      <w:tr>
        <w:trPr>
          <w:cantSplit/>
        </w:trPr>
        <w:tc>
          <w:tcPr>
            <w:tcW w:type="dxa" w:w="2232"/>
            <w:vAlign w:val="center"/>
          </w:tcPr>
          <w:p>
            <w:r>
              <w:rPr>
                <w:sz w:val="16"/>
              </w:rPr>
              <w:t>Navigation</w:t>
            </w:r>
          </w:p>
        </w:tc>
        <w:tc>
          <w:tcPr>
            <w:tcW w:type="dxa" w:w="7416"/>
            <w:vAlign w:val="center"/>
          </w:tcPr>
          <w:p>
            <w:r>
              <w:rPr>
                <w:sz w:val="16"/>
              </w:rPr>
              <w:t>Portal quotation</w:t>
            </w:r>
          </w:p>
        </w:tc>
      </w:tr>
      <w:tr>
        <w:trPr>
          <w:cantSplit/>
        </w:trPr>
        <w:tc>
          <w:tcPr>
            <w:tcW w:type="dxa" w:w="2232"/>
            <w:vAlign w:val="center"/>
            <w:shd w:fill="F3F7FA"/>
          </w:tcPr>
          <w:p>
            <w:r>
              <w:rPr>
                <w:sz w:val="16"/>
              </w:rPr>
              <w:t>Permissions</w:t>
            </w:r>
          </w:p>
        </w:tc>
        <w:tc>
          <w:tcPr>
            <w:tcW w:type="dxa" w:w="7416"/>
            <w:vAlign w:val="center"/>
            <w:shd w:fill="F3F7FA"/>
          </w:tcPr>
          <w:p>
            <w:r>
              <w:rPr>
                <w:sz w:val="16"/>
              </w:rPr>
              <w:t>No internal navigation</w:t>
            </w:r>
          </w:p>
        </w:tc>
      </w:tr>
    </w:tbl>
    <w:p/>
    <w:p>
      <w:pPr>
        <w:pStyle w:val="Heading2"/>
        <w:keepNext/>
        <w:keepLines/>
      </w:pPr>
      <w:r>
        <w:t>Backend Configuration Home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232"/>
            <w:shd w:fill="17365D"/>
            <w:vAlign w:val="center"/>
          </w:tcPr>
          <w:p>
            <w:r>
              <w:rPr>
                <w:b/>
                <w:color w:val="FFFFFF"/>
                <w:sz w:val="16"/>
              </w:rPr>
              <w:t>Field</w:t>
            </w:r>
          </w:p>
        </w:tc>
        <w:tc>
          <w:tcPr>
            <w:tcW w:type="dxa" w:w="7416"/>
            <w:shd w:fill="17365D"/>
            <w:vAlign w:val="center"/>
          </w:tcPr>
          <w:p>
            <w:r>
              <w:rPr>
                <w:b/>
                <w:color w:val="FFFFFF"/>
                <w:sz w:val="16"/>
              </w:rPr>
              <w:t>Specification</w:t>
            </w:r>
          </w:p>
        </w:tc>
      </w:tr>
      <w:tr>
        <w:trPr>
          <w:cantSplit/>
        </w:trPr>
        <w:tc>
          <w:tcPr>
            <w:tcW w:type="dxa" w:w="2232"/>
            <w:vAlign w:val="center"/>
          </w:tcPr>
          <w:p>
            <w:r>
              <w:rPr>
                <w:sz w:val="16"/>
              </w:rPr>
              <w:t>Purpose</w:t>
            </w:r>
          </w:p>
        </w:tc>
        <w:tc>
          <w:tcPr>
            <w:tcW w:type="dxa" w:w="7416"/>
            <w:vAlign w:val="center"/>
          </w:tcPr>
          <w:p>
            <w:r>
              <w:rPr>
                <w:sz w:val="16"/>
              </w:rPr>
              <w:t>Navigate setup modules</w:t>
            </w:r>
          </w:p>
        </w:tc>
      </w:tr>
      <w:tr>
        <w:trPr>
          <w:cantSplit/>
        </w:trPr>
        <w:tc>
          <w:tcPr>
            <w:tcW w:type="dxa" w:w="2232"/>
            <w:vAlign w:val="center"/>
            <w:shd w:fill="F3F7FA"/>
          </w:tcPr>
          <w:p>
            <w:r>
              <w:rPr>
                <w:sz w:val="16"/>
              </w:rPr>
              <w:t>User role</w:t>
            </w:r>
          </w:p>
        </w:tc>
        <w:tc>
          <w:tcPr>
            <w:tcW w:type="dxa" w:w="7416"/>
            <w:vAlign w:val="center"/>
            <w:shd w:fill="F3F7FA"/>
          </w:tcPr>
          <w:p>
            <w:r>
              <w:rPr>
                <w:sz w:val="16"/>
              </w:rPr>
              <w:t>Admin; manager for discount setup</w:t>
            </w:r>
          </w:p>
        </w:tc>
      </w:tr>
      <w:tr>
        <w:trPr>
          <w:cantSplit/>
        </w:trPr>
        <w:tc>
          <w:tcPr>
            <w:tcW w:type="dxa" w:w="2232"/>
            <w:vAlign w:val="center"/>
          </w:tcPr>
          <w:p>
            <w:r>
              <w:rPr>
                <w:sz w:val="16"/>
              </w:rPr>
              <w:t>UI components</w:t>
            </w:r>
          </w:p>
        </w:tc>
        <w:tc>
          <w:tcPr>
            <w:tcW w:type="dxa" w:w="7416"/>
            <w:vAlign w:val="center"/>
          </w:tcPr>
          <w:p>
            <w:r>
              <w:rPr>
                <w:sz w:val="16"/>
              </w:rPr>
              <w:t>Product, pricing, discount, warehouse, plan, recommendation, report links</w:t>
            </w:r>
          </w:p>
        </w:tc>
      </w:tr>
      <w:tr>
        <w:trPr>
          <w:cantSplit/>
        </w:trPr>
        <w:tc>
          <w:tcPr>
            <w:tcW w:type="dxa" w:w="2232"/>
            <w:vAlign w:val="center"/>
            <w:shd w:fill="F3F7FA"/>
          </w:tcPr>
          <w:p>
            <w:r>
              <w:rPr>
                <w:sz w:val="16"/>
              </w:rPr>
              <w:t>Fields</w:t>
            </w:r>
          </w:p>
        </w:tc>
        <w:tc>
          <w:tcPr>
            <w:tcW w:type="dxa" w:w="7416"/>
            <w:vAlign w:val="center"/>
            <w:shd w:fill="F3F7FA"/>
          </w:tcPr>
          <w:p>
            <w:r>
              <w:rPr>
                <w:sz w:val="16"/>
              </w:rPr>
              <w:t>None</w:t>
            </w:r>
          </w:p>
        </w:tc>
      </w:tr>
      <w:tr>
        <w:trPr>
          <w:cantSplit/>
        </w:trPr>
        <w:tc>
          <w:tcPr>
            <w:tcW w:type="dxa" w:w="2232"/>
            <w:vAlign w:val="center"/>
          </w:tcPr>
          <w:p>
            <w:r>
              <w:rPr>
                <w:sz w:val="16"/>
              </w:rPr>
              <w:t>Buttons and actions</w:t>
            </w:r>
          </w:p>
        </w:tc>
        <w:tc>
          <w:tcPr>
            <w:tcW w:type="dxa" w:w="7416"/>
            <w:vAlign w:val="center"/>
          </w:tcPr>
          <w:p>
            <w:r>
              <w:rPr>
                <w:sz w:val="16"/>
              </w:rPr>
              <w:t>Open module; Go to Workspace</w:t>
            </w:r>
          </w:p>
        </w:tc>
      </w:tr>
      <w:tr>
        <w:trPr>
          <w:cantSplit/>
        </w:trPr>
        <w:tc>
          <w:tcPr>
            <w:tcW w:type="dxa" w:w="2232"/>
            <w:vAlign w:val="center"/>
            <w:shd w:fill="F3F7FA"/>
          </w:tcPr>
          <w:p>
            <w:r>
              <w:rPr>
                <w:sz w:val="16"/>
              </w:rPr>
              <w:t>Validation</w:t>
            </w:r>
          </w:p>
        </w:tc>
        <w:tc>
          <w:tcPr>
            <w:tcW w:type="dxa" w:w="7416"/>
            <w:vAlign w:val="center"/>
            <w:shd w:fill="F3F7FA"/>
          </w:tcPr>
          <w:p>
            <w:r>
              <w:rPr>
                <w:sz w:val="16"/>
              </w:rPr>
              <w:t>Role authorization</w:t>
            </w:r>
          </w:p>
        </w:tc>
      </w:tr>
      <w:tr>
        <w:trPr>
          <w:cantSplit/>
        </w:trPr>
        <w:tc>
          <w:tcPr>
            <w:tcW w:type="dxa" w:w="2232"/>
            <w:vAlign w:val="center"/>
          </w:tcPr>
          <w:p>
            <w:r>
              <w:rPr>
                <w:sz w:val="16"/>
              </w:rPr>
              <w:t>Empty state</w:t>
            </w:r>
          </w:p>
        </w:tc>
        <w:tc>
          <w:tcPr>
            <w:tcW w:type="dxa" w:w="7416"/>
            <w:vAlign w:val="center"/>
          </w:tcPr>
          <w:p>
            <w:r>
              <w:rPr>
                <w:sz w:val="16"/>
              </w:rPr>
              <w:t>No configured records</w:t>
            </w:r>
          </w:p>
        </w:tc>
      </w:tr>
      <w:tr>
        <w:trPr>
          <w:cantSplit/>
        </w:trPr>
        <w:tc>
          <w:tcPr>
            <w:tcW w:type="dxa" w:w="2232"/>
            <w:vAlign w:val="center"/>
            <w:shd w:fill="F3F7FA"/>
          </w:tcPr>
          <w:p>
            <w:r>
              <w:rPr>
                <w:sz w:val="16"/>
              </w:rPr>
              <w:t>Loading state</w:t>
            </w:r>
          </w:p>
        </w:tc>
        <w:tc>
          <w:tcPr>
            <w:tcW w:type="dxa" w:w="7416"/>
            <w:vAlign w:val="center"/>
            <w:shd w:fill="F3F7FA"/>
          </w:tcPr>
          <w:p>
            <w:r>
              <w:rPr>
                <w:sz w:val="16"/>
              </w:rPr>
              <w:t>Refresh state</w:t>
            </w:r>
          </w:p>
        </w:tc>
      </w:tr>
      <w:tr>
        <w:trPr>
          <w:cantSplit/>
        </w:trPr>
        <w:tc>
          <w:tcPr>
            <w:tcW w:type="dxa" w:w="2232"/>
            <w:vAlign w:val="center"/>
          </w:tcPr>
          <w:p>
            <w:r>
              <w:rPr>
                <w:sz w:val="16"/>
              </w:rPr>
              <w:t>Error state</w:t>
            </w:r>
          </w:p>
        </w:tc>
        <w:tc>
          <w:tcPr>
            <w:tcW w:type="dxa" w:w="7416"/>
            <w:vAlign w:val="center"/>
          </w:tcPr>
          <w:p>
            <w:r>
              <w:rPr>
                <w:sz w:val="16"/>
              </w:rPr>
              <w:t>Load failure</w:t>
            </w:r>
          </w:p>
        </w:tc>
      </w:tr>
      <w:tr>
        <w:trPr>
          <w:cantSplit/>
        </w:trPr>
        <w:tc>
          <w:tcPr>
            <w:tcW w:type="dxa" w:w="2232"/>
            <w:vAlign w:val="center"/>
            <w:shd w:fill="F3F7FA"/>
          </w:tcPr>
          <w:p>
            <w:r>
              <w:rPr>
                <w:sz w:val="16"/>
              </w:rPr>
              <w:t>Success state</w:t>
            </w:r>
          </w:p>
        </w:tc>
        <w:tc>
          <w:tcPr>
            <w:tcW w:type="dxa" w:w="7416"/>
            <w:vAlign w:val="center"/>
            <w:shd w:fill="F3F7FA"/>
          </w:tcPr>
          <w:p>
            <w:r>
              <w:rPr>
                <w:sz w:val="16"/>
              </w:rPr>
              <w:t>Module opens</w:t>
            </w:r>
          </w:p>
        </w:tc>
      </w:tr>
      <w:tr>
        <w:trPr>
          <w:cantSplit/>
        </w:trPr>
        <w:tc>
          <w:tcPr>
            <w:tcW w:type="dxa" w:w="2232"/>
            <w:vAlign w:val="center"/>
          </w:tcPr>
          <w:p>
            <w:r>
              <w:rPr>
                <w:sz w:val="16"/>
              </w:rPr>
              <w:t>Navigation</w:t>
            </w:r>
          </w:p>
        </w:tc>
        <w:tc>
          <w:tcPr>
            <w:tcW w:type="dxa" w:w="7416"/>
            <w:vAlign w:val="center"/>
          </w:tcPr>
          <w:p>
            <w:r>
              <w:rPr>
                <w:sz w:val="16"/>
              </w:rPr>
              <w:t>Workspace or module</w:t>
            </w:r>
          </w:p>
        </w:tc>
      </w:tr>
      <w:tr>
        <w:trPr>
          <w:cantSplit/>
        </w:trPr>
        <w:tc>
          <w:tcPr>
            <w:tcW w:type="dxa" w:w="2232"/>
            <w:vAlign w:val="center"/>
            <w:shd w:fill="F3F7FA"/>
          </w:tcPr>
          <w:p>
            <w:r>
              <w:rPr>
                <w:sz w:val="16"/>
              </w:rPr>
              <w:t>Permissions</w:t>
            </w:r>
          </w:p>
        </w:tc>
        <w:tc>
          <w:tcPr>
            <w:tcW w:type="dxa" w:w="7416"/>
            <w:vAlign w:val="center"/>
            <w:shd w:fill="F3F7FA"/>
          </w:tcPr>
          <w:p>
            <w:r>
              <w:rPr>
                <w:sz w:val="16"/>
              </w:rPr>
              <w:t>Per role matrix</w:t>
            </w:r>
          </w:p>
        </w:tc>
      </w:tr>
    </w:tbl>
    <w:p/>
    <w:p>
      <w:pPr>
        <w:pStyle w:val="Heading2"/>
        <w:keepNext/>
        <w:keepLines/>
      </w:pPr>
      <w:r>
        <w:t>Product and Price List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232"/>
            <w:shd w:fill="17365D"/>
            <w:vAlign w:val="center"/>
          </w:tcPr>
          <w:p>
            <w:r>
              <w:rPr>
                <w:b/>
                <w:color w:val="FFFFFF"/>
                <w:sz w:val="16"/>
              </w:rPr>
              <w:t>Field</w:t>
            </w:r>
          </w:p>
        </w:tc>
        <w:tc>
          <w:tcPr>
            <w:tcW w:type="dxa" w:w="7416"/>
            <w:shd w:fill="17365D"/>
            <w:vAlign w:val="center"/>
          </w:tcPr>
          <w:p>
            <w:r>
              <w:rPr>
                <w:b/>
                <w:color w:val="FFFFFF"/>
                <w:sz w:val="16"/>
              </w:rPr>
              <w:t>Specification</w:t>
            </w:r>
          </w:p>
        </w:tc>
      </w:tr>
      <w:tr>
        <w:trPr>
          <w:cantSplit/>
        </w:trPr>
        <w:tc>
          <w:tcPr>
            <w:tcW w:type="dxa" w:w="2232"/>
            <w:vAlign w:val="center"/>
          </w:tcPr>
          <w:p>
            <w:r>
              <w:rPr>
                <w:sz w:val="16"/>
              </w:rPr>
              <w:t>Purpose</w:t>
            </w:r>
          </w:p>
        </w:tc>
        <w:tc>
          <w:tcPr>
            <w:tcW w:type="dxa" w:w="7416"/>
            <w:vAlign w:val="center"/>
          </w:tcPr>
          <w:p>
            <w:r>
              <w:rPr>
                <w:sz w:val="16"/>
              </w:rPr>
              <w:t>Manage catalog and pricing</w:t>
            </w:r>
          </w:p>
        </w:tc>
      </w:tr>
      <w:tr>
        <w:trPr>
          <w:cantSplit/>
        </w:trPr>
        <w:tc>
          <w:tcPr>
            <w:tcW w:type="dxa" w:w="2232"/>
            <w:vAlign w:val="center"/>
            <w:shd w:fill="F3F7FA"/>
          </w:tcPr>
          <w:p>
            <w:r>
              <w:rPr>
                <w:sz w:val="16"/>
              </w:rPr>
              <w:t>User role</w:t>
            </w:r>
          </w:p>
        </w:tc>
        <w:tc>
          <w:tcPr>
            <w:tcW w:type="dxa" w:w="7416"/>
            <w:vAlign w:val="center"/>
            <w:shd w:fill="F3F7FA"/>
          </w:tcPr>
          <w:p>
            <w:r>
              <w:rPr>
                <w:sz w:val="16"/>
              </w:rPr>
              <w:t>Admin</w:t>
            </w:r>
          </w:p>
        </w:tc>
      </w:tr>
      <w:tr>
        <w:trPr>
          <w:cantSplit/>
        </w:trPr>
        <w:tc>
          <w:tcPr>
            <w:tcW w:type="dxa" w:w="2232"/>
            <w:vAlign w:val="center"/>
          </w:tcPr>
          <w:p>
            <w:r>
              <w:rPr>
                <w:sz w:val="16"/>
              </w:rPr>
              <w:t>UI components</w:t>
            </w:r>
          </w:p>
        </w:tc>
        <w:tc>
          <w:tcPr>
            <w:tcW w:type="dxa" w:w="7416"/>
            <w:vAlign w:val="center"/>
          </w:tcPr>
          <w:p>
            <w:r>
              <w:rPr>
                <w:sz w:val="16"/>
              </w:rPr>
              <w:t>Forms and tables for general info, variants, tiers and currencies</w:t>
            </w:r>
          </w:p>
        </w:tc>
      </w:tr>
      <w:tr>
        <w:trPr>
          <w:cantSplit/>
        </w:trPr>
        <w:tc>
          <w:tcPr>
            <w:tcW w:type="dxa" w:w="2232"/>
            <w:vAlign w:val="center"/>
            <w:shd w:fill="F3F7FA"/>
          </w:tcPr>
          <w:p>
            <w:r>
              <w:rPr>
                <w:sz w:val="16"/>
              </w:rPr>
              <w:t>Fields</w:t>
            </w:r>
          </w:p>
        </w:tc>
        <w:tc>
          <w:tcPr>
            <w:tcW w:type="dxa" w:w="7416"/>
            <w:vAlign w:val="center"/>
            <w:shd w:fill="F3F7FA"/>
          </w:tcPr>
          <w:p>
            <w:r>
              <w:rPr>
                <w:sz w:val="16"/>
              </w:rPr>
              <w:t>PS product fields</w:t>
            </w:r>
          </w:p>
        </w:tc>
      </w:tr>
      <w:tr>
        <w:trPr>
          <w:cantSplit/>
        </w:trPr>
        <w:tc>
          <w:tcPr>
            <w:tcW w:type="dxa" w:w="2232"/>
            <w:vAlign w:val="center"/>
          </w:tcPr>
          <w:p>
            <w:r>
              <w:rPr>
                <w:sz w:val="16"/>
              </w:rPr>
              <w:t>Buttons and actions</w:t>
            </w:r>
          </w:p>
        </w:tc>
        <w:tc>
          <w:tcPr>
            <w:tcW w:type="dxa" w:w="7416"/>
            <w:vAlign w:val="center"/>
          </w:tcPr>
          <w:p>
            <w:r>
              <w:rPr>
                <w:sz w:val="16"/>
              </w:rPr>
              <w:t>Create; Edit; Save</w:t>
            </w:r>
          </w:p>
        </w:tc>
      </w:tr>
      <w:tr>
        <w:trPr>
          <w:cantSplit/>
        </w:trPr>
        <w:tc>
          <w:tcPr>
            <w:tcW w:type="dxa" w:w="2232"/>
            <w:vAlign w:val="center"/>
            <w:shd w:fill="F3F7FA"/>
          </w:tcPr>
          <w:p>
            <w:r>
              <w:rPr>
                <w:sz w:val="16"/>
              </w:rPr>
              <w:t>Validation</w:t>
            </w:r>
          </w:p>
        </w:tc>
        <w:tc>
          <w:tcPr>
            <w:tcW w:type="dxa" w:w="7416"/>
            <w:vAlign w:val="center"/>
            <w:shd w:fill="F3F7FA"/>
          </w:tcPr>
          <w:p>
            <w:r>
              <w:rPr>
                <w:sz w:val="16"/>
              </w:rPr>
              <w:t>Configured field validation; exact rules Not specified</w:t>
            </w:r>
          </w:p>
        </w:tc>
      </w:tr>
      <w:tr>
        <w:trPr>
          <w:cantSplit/>
        </w:trPr>
        <w:tc>
          <w:tcPr>
            <w:tcW w:type="dxa" w:w="2232"/>
            <w:vAlign w:val="center"/>
          </w:tcPr>
          <w:p>
            <w:r>
              <w:rPr>
                <w:sz w:val="16"/>
              </w:rPr>
              <w:t>Empty state</w:t>
            </w:r>
          </w:p>
        </w:tc>
        <w:tc>
          <w:tcPr>
            <w:tcW w:type="dxa" w:w="7416"/>
            <w:vAlign w:val="center"/>
          </w:tcPr>
          <w:p>
            <w:r>
              <w:rPr>
                <w:sz w:val="16"/>
              </w:rPr>
              <w:t>No products or lists</w:t>
            </w:r>
          </w:p>
        </w:tc>
      </w:tr>
      <w:tr>
        <w:trPr>
          <w:cantSplit/>
        </w:trPr>
        <w:tc>
          <w:tcPr>
            <w:tcW w:type="dxa" w:w="2232"/>
            <w:vAlign w:val="center"/>
            <w:shd w:fill="F3F7FA"/>
          </w:tcPr>
          <w:p>
            <w:r>
              <w:rPr>
                <w:sz w:val="16"/>
              </w:rPr>
              <w:t>Loading state</w:t>
            </w:r>
          </w:p>
        </w:tc>
        <w:tc>
          <w:tcPr>
            <w:tcW w:type="dxa" w:w="7416"/>
            <w:vAlign w:val="center"/>
            <w:shd w:fill="F3F7FA"/>
          </w:tcPr>
          <w:p>
            <w:r>
              <w:rPr>
                <w:sz w:val="16"/>
              </w:rPr>
              <w:t>Saving indicator</w:t>
            </w:r>
          </w:p>
        </w:tc>
      </w:tr>
      <w:tr>
        <w:trPr>
          <w:cantSplit/>
        </w:trPr>
        <w:tc>
          <w:tcPr>
            <w:tcW w:type="dxa" w:w="2232"/>
            <w:vAlign w:val="center"/>
          </w:tcPr>
          <w:p>
            <w:r>
              <w:rPr>
                <w:sz w:val="16"/>
              </w:rPr>
              <w:t>Error state</w:t>
            </w:r>
          </w:p>
        </w:tc>
        <w:tc>
          <w:tcPr>
            <w:tcW w:type="dxa" w:w="7416"/>
            <w:vAlign w:val="center"/>
          </w:tcPr>
          <w:p>
            <w:r>
              <w:rPr>
                <w:sz w:val="16"/>
              </w:rPr>
              <w:t>Invalid rule or save failure</w:t>
            </w:r>
          </w:p>
        </w:tc>
      </w:tr>
      <w:tr>
        <w:trPr>
          <w:cantSplit/>
        </w:trPr>
        <w:tc>
          <w:tcPr>
            <w:tcW w:type="dxa" w:w="2232"/>
            <w:vAlign w:val="center"/>
            <w:shd w:fill="F3F7FA"/>
          </w:tcPr>
          <w:p>
            <w:r>
              <w:rPr>
                <w:sz w:val="16"/>
              </w:rPr>
              <w:t>Success state</w:t>
            </w:r>
          </w:p>
        </w:tc>
        <w:tc>
          <w:tcPr>
            <w:tcW w:type="dxa" w:w="7416"/>
            <w:vAlign w:val="center"/>
            <w:shd w:fill="F3F7FA"/>
          </w:tcPr>
          <w:p>
            <w:r>
              <w:rPr>
                <w:sz w:val="16"/>
              </w:rPr>
              <w:t>Saved catalog</w:t>
            </w:r>
          </w:p>
        </w:tc>
      </w:tr>
      <w:tr>
        <w:trPr>
          <w:cantSplit/>
        </w:trPr>
        <w:tc>
          <w:tcPr>
            <w:tcW w:type="dxa" w:w="2232"/>
            <w:vAlign w:val="center"/>
          </w:tcPr>
          <w:p>
            <w:r>
              <w:rPr>
                <w:sz w:val="16"/>
              </w:rPr>
              <w:t>Navigation</w:t>
            </w:r>
          </w:p>
        </w:tc>
        <w:tc>
          <w:tcPr>
            <w:tcW w:type="dxa" w:w="7416"/>
            <w:vAlign w:val="center"/>
          </w:tcPr>
          <w:p>
            <w:r>
              <w:rPr>
                <w:sz w:val="16"/>
              </w:rPr>
              <w:t>Backend Home</w:t>
            </w:r>
          </w:p>
        </w:tc>
      </w:tr>
      <w:tr>
        <w:trPr>
          <w:cantSplit/>
        </w:trPr>
        <w:tc>
          <w:tcPr>
            <w:tcW w:type="dxa" w:w="2232"/>
            <w:vAlign w:val="center"/>
            <w:shd w:fill="F3F7FA"/>
          </w:tcPr>
          <w:p>
            <w:r>
              <w:rPr>
                <w:sz w:val="16"/>
              </w:rPr>
              <w:t>Permissions</w:t>
            </w:r>
          </w:p>
        </w:tc>
        <w:tc>
          <w:tcPr>
            <w:tcW w:type="dxa" w:w="7416"/>
            <w:vAlign w:val="center"/>
            <w:shd w:fill="F3F7FA"/>
          </w:tcPr>
          <w:p>
            <w:r>
              <w:rPr>
                <w:sz w:val="16"/>
              </w:rPr>
              <w:t>Admin</w:t>
            </w:r>
          </w:p>
        </w:tc>
      </w:tr>
    </w:tbl>
    <w:p/>
    <w:p>
      <w:pPr>
        <w:pStyle w:val="Heading2"/>
        <w:keepNext/>
        <w:keepLines/>
      </w:pPr>
      <w:r>
        <w:t>Discount and Approval Setup</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232"/>
            <w:shd w:fill="17365D"/>
            <w:vAlign w:val="center"/>
          </w:tcPr>
          <w:p>
            <w:r>
              <w:rPr>
                <w:b/>
                <w:color w:val="FFFFFF"/>
                <w:sz w:val="16"/>
              </w:rPr>
              <w:t>Field</w:t>
            </w:r>
          </w:p>
        </w:tc>
        <w:tc>
          <w:tcPr>
            <w:tcW w:type="dxa" w:w="7416"/>
            <w:shd w:fill="17365D"/>
            <w:vAlign w:val="center"/>
          </w:tcPr>
          <w:p>
            <w:r>
              <w:rPr>
                <w:b/>
                <w:color w:val="FFFFFF"/>
                <w:sz w:val="16"/>
              </w:rPr>
              <w:t>Specification</w:t>
            </w:r>
          </w:p>
        </w:tc>
      </w:tr>
      <w:tr>
        <w:trPr>
          <w:cantSplit/>
        </w:trPr>
        <w:tc>
          <w:tcPr>
            <w:tcW w:type="dxa" w:w="2232"/>
            <w:vAlign w:val="center"/>
          </w:tcPr>
          <w:p>
            <w:r>
              <w:rPr>
                <w:sz w:val="16"/>
              </w:rPr>
              <w:t>Purpose</w:t>
            </w:r>
          </w:p>
        </w:tc>
        <w:tc>
          <w:tcPr>
            <w:tcW w:type="dxa" w:w="7416"/>
            <w:vAlign w:val="center"/>
          </w:tcPr>
          <w:p>
            <w:r>
              <w:rPr>
                <w:sz w:val="16"/>
              </w:rPr>
              <w:t>Manage governance</w:t>
            </w:r>
          </w:p>
        </w:tc>
      </w:tr>
      <w:tr>
        <w:trPr>
          <w:cantSplit/>
        </w:trPr>
        <w:tc>
          <w:tcPr>
            <w:tcW w:type="dxa" w:w="2232"/>
            <w:vAlign w:val="center"/>
            <w:shd w:fill="F3F7FA"/>
          </w:tcPr>
          <w:p>
            <w:r>
              <w:rPr>
                <w:sz w:val="16"/>
              </w:rPr>
              <w:t>User role</w:t>
            </w:r>
          </w:p>
        </w:tc>
        <w:tc>
          <w:tcPr>
            <w:tcW w:type="dxa" w:w="7416"/>
            <w:vAlign w:val="center"/>
            <w:shd w:fill="F3F7FA"/>
          </w:tcPr>
          <w:p>
            <w:r>
              <w:rPr>
                <w:sz w:val="16"/>
              </w:rPr>
              <w:t>Manager or Admin</w:t>
            </w:r>
          </w:p>
        </w:tc>
      </w:tr>
      <w:tr>
        <w:trPr>
          <w:cantSplit/>
        </w:trPr>
        <w:tc>
          <w:tcPr>
            <w:tcW w:type="dxa" w:w="2232"/>
            <w:vAlign w:val="center"/>
          </w:tcPr>
          <w:p>
            <w:r>
              <w:rPr>
                <w:sz w:val="16"/>
              </w:rPr>
              <w:t>UI components</w:t>
            </w:r>
          </w:p>
        </w:tc>
        <w:tc>
          <w:tcPr>
            <w:tcW w:type="dxa" w:w="7416"/>
            <w:vAlign w:val="center"/>
          </w:tcPr>
          <w:p>
            <w:r>
              <w:rPr>
                <w:sz w:val="16"/>
              </w:rPr>
              <w:t>Tier ceilings; category ceilings; approval ranges; ordered steps</w:t>
            </w:r>
          </w:p>
        </w:tc>
      </w:tr>
      <w:tr>
        <w:trPr>
          <w:cantSplit/>
        </w:trPr>
        <w:tc>
          <w:tcPr>
            <w:tcW w:type="dxa" w:w="2232"/>
            <w:vAlign w:val="center"/>
            <w:shd w:fill="F3F7FA"/>
          </w:tcPr>
          <w:p>
            <w:r>
              <w:rPr>
                <w:sz w:val="16"/>
              </w:rPr>
              <w:t>Fields</w:t>
            </w:r>
          </w:p>
        </w:tc>
        <w:tc>
          <w:tcPr>
            <w:tcW w:type="dxa" w:w="7416"/>
            <w:vAlign w:val="center"/>
            <w:shd w:fill="F3F7FA"/>
          </w:tcPr>
          <w:p>
            <w:r>
              <w:rPr>
                <w:sz w:val="16"/>
              </w:rPr>
              <w:t>Percent ceilings and step roles</w:t>
            </w:r>
          </w:p>
        </w:tc>
      </w:tr>
      <w:tr>
        <w:trPr>
          <w:cantSplit/>
        </w:trPr>
        <w:tc>
          <w:tcPr>
            <w:tcW w:type="dxa" w:w="2232"/>
            <w:vAlign w:val="center"/>
          </w:tcPr>
          <w:p>
            <w:r>
              <w:rPr>
                <w:sz w:val="16"/>
              </w:rPr>
              <w:t>Buttons and actions</w:t>
            </w:r>
          </w:p>
        </w:tc>
        <w:tc>
          <w:tcPr>
            <w:tcW w:type="dxa" w:w="7416"/>
            <w:vAlign w:val="center"/>
          </w:tcPr>
          <w:p>
            <w:r>
              <w:rPr>
                <w:sz w:val="16"/>
              </w:rPr>
              <w:t>Add Rule; Add Step; Save</w:t>
            </w:r>
          </w:p>
        </w:tc>
      </w:tr>
      <w:tr>
        <w:trPr>
          <w:cantSplit/>
        </w:trPr>
        <w:tc>
          <w:tcPr>
            <w:tcW w:type="dxa" w:w="2232"/>
            <w:vAlign w:val="center"/>
            <w:shd w:fill="F3F7FA"/>
          </w:tcPr>
          <w:p>
            <w:r>
              <w:rPr>
                <w:sz w:val="16"/>
              </w:rPr>
              <w:t>Validation</w:t>
            </w:r>
          </w:p>
        </w:tc>
        <w:tc>
          <w:tcPr>
            <w:tcW w:type="dxa" w:w="7416"/>
            <w:vAlign w:val="center"/>
            <w:shd w:fill="F3F7FA"/>
          </w:tcPr>
          <w:p>
            <w:r>
              <w:rPr>
                <w:sz w:val="16"/>
              </w:rPr>
              <w:t>No invented bands; configuration consistency</w:t>
            </w:r>
          </w:p>
        </w:tc>
      </w:tr>
      <w:tr>
        <w:trPr>
          <w:cantSplit/>
        </w:trPr>
        <w:tc>
          <w:tcPr>
            <w:tcW w:type="dxa" w:w="2232"/>
            <w:vAlign w:val="center"/>
          </w:tcPr>
          <w:p>
            <w:r>
              <w:rPr>
                <w:sz w:val="16"/>
              </w:rPr>
              <w:t>Empty state</w:t>
            </w:r>
          </w:p>
        </w:tc>
        <w:tc>
          <w:tcPr>
            <w:tcW w:type="dxa" w:w="7416"/>
            <w:vAlign w:val="center"/>
          </w:tcPr>
          <w:p>
            <w:r>
              <w:rPr>
                <w:sz w:val="16"/>
              </w:rPr>
              <w:t>No rules configured</w:t>
            </w:r>
          </w:p>
        </w:tc>
      </w:tr>
      <w:tr>
        <w:trPr>
          <w:cantSplit/>
        </w:trPr>
        <w:tc>
          <w:tcPr>
            <w:tcW w:type="dxa" w:w="2232"/>
            <w:vAlign w:val="center"/>
            <w:shd w:fill="F3F7FA"/>
          </w:tcPr>
          <w:p>
            <w:r>
              <w:rPr>
                <w:sz w:val="16"/>
              </w:rPr>
              <w:t>Loading state</w:t>
            </w:r>
          </w:p>
        </w:tc>
        <w:tc>
          <w:tcPr>
            <w:tcW w:type="dxa" w:w="7416"/>
            <w:vAlign w:val="center"/>
            <w:shd w:fill="F3F7FA"/>
          </w:tcPr>
          <w:p>
            <w:r>
              <w:rPr>
                <w:sz w:val="16"/>
              </w:rPr>
              <w:t>Saving indicator</w:t>
            </w:r>
          </w:p>
        </w:tc>
      </w:tr>
      <w:tr>
        <w:trPr>
          <w:cantSplit/>
        </w:trPr>
        <w:tc>
          <w:tcPr>
            <w:tcW w:type="dxa" w:w="2232"/>
            <w:vAlign w:val="center"/>
          </w:tcPr>
          <w:p>
            <w:r>
              <w:rPr>
                <w:sz w:val="16"/>
              </w:rPr>
              <w:t>Error state</w:t>
            </w:r>
          </w:p>
        </w:tc>
        <w:tc>
          <w:tcPr>
            <w:tcW w:type="dxa" w:w="7416"/>
            <w:vAlign w:val="center"/>
          </w:tcPr>
          <w:p>
            <w:r>
              <w:rPr>
                <w:sz w:val="16"/>
              </w:rPr>
              <w:t>Conflicting rule</w:t>
            </w:r>
          </w:p>
        </w:tc>
      </w:tr>
      <w:tr>
        <w:trPr>
          <w:cantSplit/>
        </w:trPr>
        <w:tc>
          <w:tcPr>
            <w:tcW w:type="dxa" w:w="2232"/>
            <w:vAlign w:val="center"/>
            <w:shd w:fill="F3F7FA"/>
          </w:tcPr>
          <w:p>
            <w:r>
              <w:rPr>
                <w:sz w:val="16"/>
              </w:rPr>
              <w:t>Success state</w:t>
            </w:r>
          </w:p>
        </w:tc>
        <w:tc>
          <w:tcPr>
            <w:tcW w:type="dxa" w:w="7416"/>
            <w:vAlign w:val="center"/>
            <w:shd w:fill="F3F7FA"/>
          </w:tcPr>
          <w:p>
            <w:r>
              <w:rPr>
                <w:sz w:val="16"/>
              </w:rPr>
              <w:t>Active configuration</w:t>
            </w:r>
          </w:p>
        </w:tc>
      </w:tr>
      <w:tr>
        <w:trPr>
          <w:cantSplit/>
        </w:trPr>
        <w:tc>
          <w:tcPr>
            <w:tcW w:type="dxa" w:w="2232"/>
            <w:vAlign w:val="center"/>
          </w:tcPr>
          <w:p>
            <w:r>
              <w:rPr>
                <w:sz w:val="16"/>
              </w:rPr>
              <w:t>Navigation</w:t>
            </w:r>
          </w:p>
        </w:tc>
        <w:tc>
          <w:tcPr>
            <w:tcW w:type="dxa" w:w="7416"/>
            <w:vAlign w:val="center"/>
          </w:tcPr>
          <w:p>
            <w:r>
              <w:rPr>
                <w:sz w:val="16"/>
              </w:rPr>
              <w:t>Backend Home</w:t>
            </w:r>
          </w:p>
        </w:tc>
      </w:tr>
      <w:tr>
        <w:trPr>
          <w:cantSplit/>
        </w:trPr>
        <w:tc>
          <w:tcPr>
            <w:tcW w:type="dxa" w:w="2232"/>
            <w:vAlign w:val="center"/>
            <w:shd w:fill="F3F7FA"/>
          </w:tcPr>
          <w:p>
            <w:r>
              <w:rPr>
                <w:sz w:val="16"/>
              </w:rPr>
              <w:t>Permissions</w:t>
            </w:r>
          </w:p>
        </w:tc>
        <w:tc>
          <w:tcPr>
            <w:tcW w:type="dxa" w:w="7416"/>
            <w:vAlign w:val="center"/>
            <w:shd w:fill="F3F7FA"/>
          </w:tcPr>
          <w:p>
            <w:r>
              <w:rPr>
                <w:sz w:val="16"/>
              </w:rPr>
              <w:t>Manager or Admin</w:t>
            </w:r>
          </w:p>
        </w:tc>
      </w:tr>
    </w:tbl>
    <w:p/>
    <w:p>
      <w:pPr>
        <w:pStyle w:val="Heading2"/>
        <w:keepNext/>
        <w:keepLines/>
      </w:pPr>
      <w:r>
        <w:t>Warehouse and Plan Setup</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232"/>
            <w:shd w:fill="17365D"/>
            <w:vAlign w:val="center"/>
          </w:tcPr>
          <w:p>
            <w:r>
              <w:rPr>
                <w:b/>
                <w:color w:val="FFFFFF"/>
                <w:sz w:val="16"/>
              </w:rPr>
              <w:t>Field</w:t>
            </w:r>
          </w:p>
        </w:tc>
        <w:tc>
          <w:tcPr>
            <w:tcW w:type="dxa" w:w="7416"/>
            <w:shd w:fill="17365D"/>
            <w:vAlign w:val="center"/>
          </w:tcPr>
          <w:p>
            <w:r>
              <w:rPr>
                <w:b/>
                <w:color w:val="FFFFFF"/>
                <w:sz w:val="16"/>
              </w:rPr>
              <w:t>Specification</w:t>
            </w:r>
          </w:p>
        </w:tc>
      </w:tr>
      <w:tr>
        <w:trPr>
          <w:cantSplit/>
        </w:trPr>
        <w:tc>
          <w:tcPr>
            <w:tcW w:type="dxa" w:w="2232"/>
            <w:vAlign w:val="center"/>
          </w:tcPr>
          <w:p>
            <w:r>
              <w:rPr>
                <w:sz w:val="16"/>
              </w:rPr>
              <w:t>Purpose</w:t>
            </w:r>
          </w:p>
        </w:tc>
        <w:tc>
          <w:tcPr>
            <w:tcW w:type="dxa" w:w="7416"/>
            <w:vAlign w:val="center"/>
          </w:tcPr>
          <w:p>
            <w:r>
              <w:rPr>
                <w:sz w:val="16"/>
              </w:rPr>
              <w:t>Manage inventory and recurring rules</w:t>
            </w:r>
          </w:p>
        </w:tc>
      </w:tr>
      <w:tr>
        <w:trPr>
          <w:cantSplit/>
        </w:trPr>
        <w:tc>
          <w:tcPr>
            <w:tcW w:type="dxa" w:w="2232"/>
            <w:vAlign w:val="center"/>
            <w:shd w:fill="F3F7FA"/>
          </w:tcPr>
          <w:p>
            <w:r>
              <w:rPr>
                <w:sz w:val="16"/>
              </w:rPr>
              <w:t>User role</w:t>
            </w:r>
          </w:p>
        </w:tc>
        <w:tc>
          <w:tcPr>
            <w:tcW w:type="dxa" w:w="7416"/>
            <w:vAlign w:val="center"/>
            <w:shd w:fill="F3F7FA"/>
          </w:tcPr>
          <w:p>
            <w:r>
              <w:rPr>
                <w:sz w:val="16"/>
              </w:rPr>
              <w:t>Admin</w:t>
            </w:r>
          </w:p>
        </w:tc>
      </w:tr>
      <w:tr>
        <w:trPr>
          <w:cantSplit/>
        </w:trPr>
        <w:tc>
          <w:tcPr>
            <w:tcW w:type="dxa" w:w="2232"/>
            <w:vAlign w:val="center"/>
          </w:tcPr>
          <w:p>
            <w:r>
              <w:rPr>
                <w:sz w:val="16"/>
              </w:rPr>
              <w:t>UI components</w:t>
            </w:r>
          </w:p>
        </w:tc>
        <w:tc>
          <w:tcPr>
            <w:tcW w:type="dxa" w:w="7416"/>
            <w:vAlign w:val="center"/>
          </w:tcPr>
          <w:p>
            <w:r>
              <w:rPr>
                <w:sz w:val="16"/>
              </w:rPr>
              <w:t>Warehouse, stock, replenishment, cost weighting; cadence, proration, cancellation, refund</w:t>
            </w:r>
          </w:p>
        </w:tc>
      </w:tr>
      <w:tr>
        <w:trPr>
          <w:cantSplit/>
        </w:trPr>
        <w:tc>
          <w:tcPr>
            <w:tcW w:type="dxa" w:w="2232"/>
            <w:vAlign w:val="center"/>
            <w:shd w:fill="F3F7FA"/>
          </w:tcPr>
          <w:p>
            <w:r>
              <w:rPr>
                <w:sz w:val="16"/>
              </w:rPr>
              <w:t>Fields</w:t>
            </w:r>
          </w:p>
        </w:tc>
        <w:tc>
          <w:tcPr>
            <w:tcW w:type="dxa" w:w="7416"/>
            <w:vAlign w:val="center"/>
            <w:shd w:fill="F3F7FA"/>
          </w:tcPr>
          <w:p>
            <w:r>
              <w:rPr>
                <w:sz w:val="16"/>
              </w:rPr>
              <w:t>PS fields</w:t>
            </w:r>
          </w:p>
        </w:tc>
      </w:tr>
      <w:tr>
        <w:trPr>
          <w:cantSplit/>
        </w:trPr>
        <w:tc>
          <w:tcPr>
            <w:tcW w:type="dxa" w:w="2232"/>
            <w:vAlign w:val="center"/>
          </w:tcPr>
          <w:p>
            <w:r>
              <w:rPr>
                <w:sz w:val="16"/>
              </w:rPr>
              <w:t>Buttons and actions</w:t>
            </w:r>
          </w:p>
        </w:tc>
        <w:tc>
          <w:tcPr>
            <w:tcW w:type="dxa" w:w="7416"/>
            <w:vAlign w:val="center"/>
          </w:tcPr>
          <w:p>
            <w:r>
              <w:rPr>
                <w:sz w:val="16"/>
              </w:rPr>
              <w:t>Create; Update; Save</w:t>
            </w:r>
          </w:p>
        </w:tc>
      </w:tr>
      <w:tr>
        <w:trPr>
          <w:cantSplit/>
        </w:trPr>
        <w:tc>
          <w:tcPr>
            <w:tcW w:type="dxa" w:w="2232"/>
            <w:vAlign w:val="center"/>
            <w:shd w:fill="F3F7FA"/>
          </w:tcPr>
          <w:p>
            <w:r>
              <w:rPr>
                <w:sz w:val="16"/>
              </w:rPr>
              <w:t>Validation</w:t>
            </w:r>
          </w:p>
        </w:tc>
        <w:tc>
          <w:tcPr>
            <w:tcW w:type="dxa" w:w="7416"/>
            <w:vAlign w:val="center"/>
            <w:shd w:fill="F3F7FA"/>
          </w:tcPr>
          <w:p>
            <w:r>
              <w:rPr>
                <w:sz w:val="16"/>
              </w:rPr>
              <w:t>Exact formulas Not specified</w:t>
            </w:r>
          </w:p>
        </w:tc>
      </w:tr>
      <w:tr>
        <w:trPr>
          <w:cantSplit/>
        </w:trPr>
        <w:tc>
          <w:tcPr>
            <w:tcW w:type="dxa" w:w="2232"/>
            <w:vAlign w:val="center"/>
          </w:tcPr>
          <w:p>
            <w:r>
              <w:rPr>
                <w:sz w:val="16"/>
              </w:rPr>
              <w:t>Empty state</w:t>
            </w:r>
          </w:p>
        </w:tc>
        <w:tc>
          <w:tcPr>
            <w:tcW w:type="dxa" w:w="7416"/>
            <w:vAlign w:val="center"/>
          </w:tcPr>
          <w:p>
            <w:r>
              <w:rPr>
                <w:sz w:val="16"/>
              </w:rPr>
              <w:t>No warehouses or plans</w:t>
            </w:r>
          </w:p>
        </w:tc>
      </w:tr>
      <w:tr>
        <w:trPr>
          <w:cantSplit/>
        </w:trPr>
        <w:tc>
          <w:tcPr>
            <w:tcW w:type="dxa" w:w="2232"/>
            <w:vAlign w:val="center"/>
            <w:shd w:fill="F3F7FA"/>
          </w:tcPr>
          <w:p>
            <w:r>
              <w:rPr>
                <w:sz w:val="16"/>
              </w:rPr>
              <w:t>Loading state</w:t>
            </w:r>
          </w:p>
        </w:tc>
        <w:tc>
          <w:tcPr>
            <w:tcW w:type="dxa" w:w="7416"/>
            <w:vAlign w:val="center"/>
            <w:shd w:fill="F3F7FA"/>
          </w:tcPr>
          <w:p>
            <w:r>
              <w:rPr>
                <w:sz w:val="16"/>
              </w:rPr>
              <w:t>Refresh or save</w:t>
            </w:r>
          </w:p>
        </w:tc>
      </w:tr>
      <w:tr>
        <w:trPr>
          <w:cantSplit/>
        </w:trPr>
        <w:tc>
          <w:tcPr>
            <w:tcW w:type="dxa" w:w="2232"/>
            <w:vAlign w:val="center"/>
          </w:tcPr>
          <w:p>
            <w:r>
              <w:rPr>
                <w:sz w:val="16"/>
              </w:rPr>
              <w:t>Error state</w:t>
            </w:r>
          </w:p>
        </w:tc>
        <w:tc>
          <w:tcPr>
            <w:tcW w:type="dxa" w:w="7416"/>
            <w:vAlign w:val="center"/>
          </w:tcPr>
          <w:p>
            <w:r>
              <w:rPr>
                <w:sz w:val="16"/>
              </w:rPr>
              <w:t>Invalid configuration</w:t>
            </w:r>
          </w:p>
        </w:tc>
      </w:tr>
      <w:tr>
        <w:trPr>
          <w:cantSplit/>
        </w:trPr>
        <w:tc>
          <w:tcPr>
            <w:tcW w:type="dxa" w:w="2232"/>
            <w:vAlign w:val="center"/>
            <w:shd w:fill="F3F7FA"/>
          </w:tcPr>
          <w:p>
            <w:r>
              <w:rPr>
                <w:sz w:val="16"/>
              </w:rPr>
              <w:t>Success state</w:t>
            </w:r>
          </w:p>
        </w:tc>
        <w:tc>
          <w:tcPr>
            <w:tcW w:type="dxa" w:w="7416"/>
            <w:vAlign w:val="center"/>
            <w:shd w:fill="F3F7FA"/>
          </w:tcPr>
          <w:p>
            <w:r>
              <w:rPr>
                <w:sz w:val="16"/>
              </w:rPr>
              <w:t>Configuration saved</w:t>
            </w:r>
          </w:p>
        </w:tc>
      </w:tr>
      <w:tr>
        <w:trPr>
          <w:cantSplit/>
        </w:trPr>
        <w:tc>
          <w:tcPr>
            <w:tcW w:type="dxa" w:w="2232"/>
            <w:vAlign w:val="center"/>
          </w:tcPr>
          <w:p>
            <w:r>
              <w:rPr>
                <w:sz w:val="16"/>
              </w:rPr>
              <w:t>Navigation</w:t>
            </w:r>
          </w:p>
        </w:tc>
        <w:tc>
          <w:tcPr>
            <w:tcW w:type="dxa" w:w="7416"/>
            <w:vAlign w:val="center"/>
          </w:tcPr>
          <w:p>
            <w:r>
              <w:rPr>
                <w:sz w:val="16"/>
              </w:rPr>
              <w:t>Backend Home</w:t>
            </w:r>
          </w:p>
        </w:tc>
      </w:tr>
      <w:tr>
        <w:trPr>
          <w:cantSplit/>
        </w:trPr>
        <w:tc>
          <w:tcPr>
            <w:tcW w:type="dxa" w:w="2232"/>
            <w:vAlign w:val="center"/>
            <w:shd w:fill="F3F7FA"/>
          </w:tcPr>
          <w:p>
            <w:r>
              <w:rPr>
                <w:sz w:val="16"/>
              </w:rPr>
              <w:t>Permissions</w:t>
            </w:r>
          </w:p>
        </w:tc>
        <w:tc>
          <w:tcPr>
            <w:tcW w:type="dxa" w:w="7416"/>
            <w:vAlign w:val="center"/>
            <w:shd w:fill="F3F7FA"/>
          </w:tcPr>
          <w:p>
            <w:r>
              <w:rPr>
                <w:sz w:val="16"/>
              </w:rPr>
              <w:t>Admin</w:t>
            </w:r>
          </w:p>
        </w:tc>
      </w:tr>
    </w:tbl>
    <w:p/>
    <w:p>
      <w:pPr>
        <w:pStyle w:val="Heading2"/>
        <w:keepNext/>
        <w:keepLines/>
      </w:pPr>
      <w:r>
        <w:t>Sales Workspace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232"/>
            <w:shd w:fill="17365D"/>
            <w:vAlign w:val="center"/>
          </w:tcPr>
          <w:p>
            <w:r>
              <w:rPr>
                <w:b/>
                <w:color w:val="FFFFFF"/>
                <w:sz w:val="16"/>
              </w:rPr>
              <w:t>Field</w:t>
            </w:r>
          </w:p>
        </w:tc>
        <w:tc>
          <w:tcPr>
            <w:tcW w:type="dxa" w:w="7416"/>
            <w:shd w:fill="17365D"/>
            <w:vAlign w:val="center"/>
          </w:tcPr>
          <w:p>
            <w:r>
              <w:rPr>
                <w:b/>
                <w:color w:val="FFFFFF"/>
                <w:sz w:val="16"/>
              </w:rPr>
              <w:t>Specification</w:t>
            </w:r>
          </w:p>
        </w:tc>
      </w:tr>
      <w:tr>
        <w:trPr>
          <w:cantSplit/>
        </w:trPr>
        <w:tc>
          <w:tcPr>
            <w:tcW w:type="dxa" w:w="2232"/>
            <w:vAlign w:val="center"/>
          </w:tcPr>
          <w:p>
            <w:r>
              <w:rPr>
                <w:sz w:val="16"/>
              </w:rPr>
              <w:t>Purpose</w:t>
            </w:r>
          </w:p>
        </w:tc>
        <w:tc>
          <w:tcPr>
            <w:tcW w:type="dxa" w:w="7416"/>
            <w:vAlign w:val="center"/>
          </w:tcPr>
          <w:p>
            <w:r>
              <w:rPr>
                <w:sz w:val="16"/>
              </w:rPr>
              <w:t>Open commercial work</w:t>
            </w:r>
          </w:p>
        </w:tc>
      </w:tr>
      <w:tr>
        <w:trPr>
          <w:cantSplit/>
        </w:trPr>
        <w:tc>
          <w:tcPr>
            <w:tcW w:type="dxa" w:w="2232"/>
            <w:vAlign w:val="center"/>
            <w:shd w:fill="F3F7FA"/>
          </w:tcPr>
          <w:p>
            <w:r>
              <w:rPr>
                <w:sz w:val="16"/>
              </w:rPr>
              <w:t>User role</w:t>
            </w:r>
          </w:p>
        </w:tc>
        <w:tc>
          <w:tcPr>
            <w:tcW w:type="dxa" w:w="7416"/>
            <w:vAlign w:val="center"/>
            <w:shd w:fill="F3F7FA"/>
          </w:tcPr>
          <w:p>
            <w:r>
              <w:rPr>
                <w:sz w:val="16"/>
              </w:rPr>
              <w:t>Internal authorized</w:t>
            </w:r>
          </w:p>
        </w:tc>
      </w:tr>
      <w:tr>
        <w:trPr>
          <w:cantSplit/>
        </w:trPr>
        <w:tc>
          <w:tcPr>
            <w:tcW w:type="dxa" w:w="2232"/>
            <w:vAlign w:val="center"/>
          </w:tcPr>
          <w:p>
            <w:r>
              <w:rPr>
                <w:sz w:val="16"/>
              </w:rPr>
              <w:t>UI components</w:t>
            </w:r>
          </w:p>
        </w:tc>
        <w:tc>
          <w:tcPr>
            <w:tcW w:type="dxa" w:w="7416"/>
            <w:vAlign w:val="center"/>
          </w:tcPr>
          <w:p>
            <w:r>
              <w:rPr>
                <w:sz w:val="16"/>
              </w:rPr>
              <w:t>Top navigation and workspace actions</w:t>
            </w:r>
          </w:p>
        </w:tc>
      </w:tr>
      <w:tr>
        <w:trPr>
          <w:cantSplit/>
        </w:trPr>
        <w:tc>
          <w:tcPr>
            <w:tcW w:type="dxa" w:w="2232"/>
            <w:vAlign w:val="center"/>
            <w:shd w:fill="F3F7FA"/>
          </w:tcPr>
          <w:p>
            <w:r>
              <w:rPr>
                <w:sz w:val="16"/>
              </w:rPr>
              <w:t>Fields</w:t>
            </w:r>
          </w:p>
        </w:tc>
        <w:tc>
          <w:tcPr>
            <w:tcW w:type="dxa" w:w="7416"/>
            <w:vAlign w:val="center"/>
            <w:shd w:fill="F3F7FA"/>
          </w:tcPr>
          <w:p>
            <w:r>
              <w:rPr>
                <w:sz w:val="16"/>
              </w:rPr>
              <w:t>None</w:t>
            </w:r>
          </w:p>
        </w:tc>
      </w:tr>
      <w:tr>
        <w:trPr>
          <w:cantSplit/>
        </w:trPr>
        <w:tc>
          <w:tcPr>
            <w:tcW w:type="dxa" w:w="2232"/>
            <w:vAlign w:val="center"/>
          </w:tcPr>
          <w:p>
            <w:r>
              <w:rPr>
                <w:sz w:val="16"/>
              </w:rPr>
              <w:t>Buttons and actions</w:t>
            </w:r>
          </w:p>
        </w:tc>
        <w:tc>
          <w:tcPr>
            <w:tcW w:type="dxa" w:w="7416"/>
            <w:vAlign w:val="center"/>
          </w:tcPr>
          <w:p>
            <w:r>
              <w:rPr>
                <w:sz w:val="16"/>
              </w:rPr>
              <w:t>Quotations; Pipeline; Reload Data; Go to Back-end; Close Workspace</w:t>
            </w:r>
          </w:p>
        </w:tc>
      </w:tr>
      <w:tr>
        <w:trPr>
          <w:cantSplit/>
        </w:trPr>
        <w:tc>
          <w:tcPr>
            <w:tcW w:type="dxa" w:w="2232"/>
            <w:vAlign w:val="center"/>
            <w:shd w:fill="F3F7FA"/>
          </w:tcPr>
          <w:p>
            <w:r>
              <w:rPr>
                <w:sz w:val="16"/>
              </w:rPr>
              <w:t>Validation</w:t>
            </w:r>
          </w:p>
        </w:tc>
        <w:tc>
          <w:tcPr>
            <w:tcW w:type="dxa" w:w="7416"/>
            <w:vAlign w:val="center"/>
            <w:shd w:fill="F3F7FA"/>
          </w:tcPr>
          <w:p>
            <w:r>
              <w:rPr>
                <w:sz w:val="16"/>
              </w:rPr>
              <w:t>Backend button role-controlled</w:t>
            </w:r>
          </w:p>
        </w:tc>
      </w:tr>
      <w:tr>
        <w:trPr>
          <w:cantSplit/>
        </w:trPr>
        <w:tc>
          <w:tcPr>
            <w:tcW w:type="dxa" w:w="2232"/>
            <w:vAlign w:val="center"/>
          </w:tcPr>
          <w:p>
            <w:r>
              <w:rPr>
                <w:sz w:val="16"/>
              </w:rPr>
              <w:t>Empty state</w:t>
            </w:r>
          </w:p>
        </w:tc>
        <w:tc>
          <w:tcPr>
            <w:tcW w:type="dxa" w:w="7416"/>
            <w:vAlign w:val="center"/>
          </w:tcPr>
          <w:p>
            <w:r>
              <w:rPr>
                <w:sz w:val="16"/>
              </w:rPr>
              <w:t>No accessible quotations</w:t>
            </w:r>
          </w:p>
        </w:tc>
      </w:tr>
      <w:tr>
        <w:trPr>
          <w:cantSplit/>
        </w:trPr>
        <w:tc>
          <w:tcPr>
            <w:tcW w:type="dxa" w:w="2232"/>
            <w:vAlign w:val="center"/>
            <w:shd w:fill="F3F7FA"/>
          </w:tcPr>
          <w:p>
            <w:r>
              <w:rPr>
                <w:sz w:val="16"/>
              </w:rPr>
              <w:t>Loading state</w:t>
            </w:r>
          </w:p>
        </w:tc>
        <w:tc>
          <w:tcPr>
            <w:tcW w:type="dxa" w:w="7416"/>
            <w:vAlign w:val="center"/>
            <w:shd w:fill="F3F7FA"/>
          </w:tcPr>
          <w:p>
            <w:r>
              <w:rPr>
                <w:sz w:val="16"/>
              </w:rPr>
              <w:t>Refreshing data</w:t>
            </w:r>
          </w:p>
        </w:tc>
      </w:tr>
      <w:tr>
        <w:trPr>
          <w:cantSplit/>
        </w:trPr>
        <w:tc>
          <w:tcPr>
            <w:tcW w:type="dxa" w:w="2232"/>
            <w:vAlign w:val="center"/>
          </w:tcPr>
          <w:p>
            <w:r>
              <w:rPr>
                <w:sz w:val="16"/>
              </w:rPr>
              <w:t>Error state</w:t>
            </w:r>
          </w:p>
        </w:tc>
        <w:tc>
          <w:tcPr>
            <w:tcW w:type="dxa" w:w="7416"/>
            <w:vAlign w:val="center"/>
          </w:tcPr>
          <w:p>
            <w:r>
              <w:rPr>
                <w:sz w:val="16"/>
              </w:rPr>
              <w:t>Refresh failure</w:t>
            </w:r>
          </w:p>
        </w:tc>
      </w:tr>
      <w:tr>
        <w:trPr>
          <w:cantSplit/>
        </w:trPr>
        <w:tc>
          <w:tcPr>
            <w:tcW w:type="dxa" w:w="2232"/>
            <w:vAlign w:val="center"/>
            <w:shd w:fill="F3F7FA"/>
          </w:tcPr>
          <w:p>
            <w:r>
              <w:rPr>
                <w:sz w:val="16"/>
              </w:rPr>
              <w:t>Success state</w:t>
            </w:r>
          </w:p>
        </w:tc>
        <w:tc>
          <w:tcPr>
            <w:tcW w:type="dxa" w:w="7416"/>
            <w:vAlign w:val="center"/>
            <w:shd w:fill="F3F7FA"/>
          </w:tcPr>
          <w:p>
            <w:r>
              <w:rPr>
                <w:sz w:val="16"/>
              </w:rPr>
              <w:t>Fresh workspace</w:t>
            </w:r>
          </w:p>
        </w:tc>
      </w:tr>
      <w:tr>
        <w:trPr>
          <w:cantSplit/>
        </w:trPr>
        <w:tc>
          <w:tcPr>
            <w:tcW w:type="dxa" w:w="2232"/>
            <w:vAlign w:val="center"/>
          </w:tcPr>
          <w:p>
            <w:r>
              <w:rPr>
                <w:sz w:val="16"/>
              </w:rPr>
              <w:t>Navigation</w:t>
            </w:r>
          </w:p>
        </w:tc>
        <w:tc>
          <w:tcPr>
            <w:tcW w:type="dxa" w:w="7416"/>
            <w:vAlign w:val="center"/>
          </w:tcPr>
          <w:p>
            <w:r>
              <w:rPr>
                <w:sz w:val="16"/>
              </w:rPr>
              <w:t>List or pipeline</w:t>
            </w:r>
          </w:p>
        </w:tc>
      </w:tr>
      <w:tr>
        <w:trPr>
          <w:cantSplit/>
        </w:trPr>
        <w:tc>
          <w:tcPr>
            <w:tcW w:type="dxa" w:w="2232"/>
            <w:vAlign w:val="center"/>
            <w:shd w:fill="F3F7FA"/>
          </w:tcPr>
          <w:p>
            <w:r>
              <w:rPr>
                <w:sz w:val="16"/>
              </w:rPr>
              <w:t>Permissions</w:t>
            </w:r>
          </w:p>
        </w:tc>
        <w:tc>
          <w:tcPr>
            <w:tcW w:type="dxa" w:w="7416"/>
            <w:vAlign w:val="center"/>
            <w:shd w:fill="F3F7FA"/>
          </w:tcPr>
          <w:p>
            <w:r>
              <w:rPr>
                <w:sz w:val="16"/>
              </w:rPr>
              <w:t>Internal only</w:t>
            </w:r>
          </w:p>
        </w:tc>
      </w:tr>
    </w:tbl>
    <w:p/>
    <w:p>
      <w:pPr>
        <w:pStyle w:val="Heading2"/>
        <w:keepNext/>
        <w:keepLines/>
      </w:pPr>
      <w:r>
        <w:t>Quotation List and Pipeline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232"/>
            <w:shd w:fill="17365D"/>
            <w:vAlign w:val="center"/>
          </w:tcPr>
          <w:p>
            <w:r>
              <w:rPr>
                <w:b/>
                <w:color w:val="FFFFFF"/>
                <w:sz w:val="16"/>
              </w:rPr>
              <w:t>Field</w:t>
            </w:r>
          </w:p>
        </w:tc>
        <w:tc>
          <w:tcPr>
            <w:tcW w:type="dxa" w:w="7416"/>
            <w:shd w:fill="17365D"/>
            <w:vAlign w:val="center"/>
          </w:tcPr>
          <w:p>
            <w:r>
              <w:rPr>
                <w:b/>
                <w:color w:val="FFFFFF"/>
                <w:sz w:val="16"/>
              </w:rPr>
              <w:t>Specification</w:t>
            </w:r>
          </w:p>
        </w:tc>
      </w:tr>
      <w:tr>
        <w:trPr>
          <w:cantSplit/>
        </w:trPr>
        <w:tc>
          <w:tcPr>
            <w:tcW w:type="dxa" w:w="2232"/>
            <w:vAlign w:val="center"/>
          </w:tcPr>
          <w:p>
            <w:r>
              <w:rPr>
                <w:sz w:val="16"/>
              </w:rPr>
              <w:t>Purpose</w:t>
            </w:r>
          </w:p>
        </w:tc>
        <w:tc>
          <w:tcPr>
            <w:tcW w:type="dxa" w:w="7416"/>
            <w:vAlign w:val="center"/>
          </w:tcPr>
          <w:p>
            <w:r>
              <w:rPr>
                <w:sz w:val="16"/>
              </w:rPr>
              <w:t>Select or create deal</w:t>
            </w:r>
          </w:p>
        </w:tc>
      </w:tr>
      <w:tr>
        <w:trPr>
          <w:cantSplit/>
        </w:trPr>
        <w:tc>
          <w:tcPr>
            <w:tcW w:type="dxa" w:w="2232"/>
            <w:vAlign w:val="center"/>
            <w:shd w:fill="F3F7FA"/>
          </w:tcPr>
          <w:p>
            <w:r>
              <w:rPr>
                <w:sz w:val="16"/>
              </w:rPr>
              <w:t>User role</w:t>
            </w:r>
          </w:p>
        </w:tc>
        <w:tc>
          <w:tcPr>
            <w:tcW w:type="dxa" w:w="7416"/>
            <w:vAlign w:val="center"/>
            <w:shd w:fill="F3F7FA"/>
          </w:tcPr>
          <w:p>
            <w:r>
              <w:rPr>
                <w:sz w:val="16"/>
              </w:rPr>
              <w:t>Sales Rep; manager visibility Not specified</w:t>
            </w:r>
          </w:p>
        </w:tc>
      </w:tr>
      <w:tr>
        <w:trPr>
          <w:cantSplit/>
        </w:trPr>
        <w:tc>
          <w:tcPr>
            <w:tcW w:type="dxa" w:w="2232"/>
            <w:vAlign w:val="center"/>
          </w:tcPr>
          <w:p>
            <w:r>
              <w:rPr>
                <w:sz w:val="16"/>
              </w:rPr>
              <w:t>UI components</w:t>
            </w:r>
          </w:p>
        </w:tc>
        <w:tc>
          <w:tcPr>
            <w:tcW w:type="dxa" w:w="7416"/>
            <w:vAlign w:val="center"/>
          </w:tcPr>
          <w:p>
            <w:r>
              <w:rPr>
                <w:sz w:val="16"/>
              </w:rPr>
              <w:t>Cards or Kanban with customer, amount, stage</w:t>
            </w:r>
          </w:p>
        </w:tc>
      </w:tr>
      <w:tr>
        <w:trPr>
          <w:cantSplit/>
        </w:trPr>
        <w:tc>
          <w:tcPr>
            <w:tcW w:type="dxa" w:w="2232"/>
            <w:vAlign w:val="center"/>
            <w:shd w:fill="F3F7FA"/>
          </w:tcPr>
          <w:p>
            <w:r>
              <w:rPr>
                <w:sz w:val="16"/>
              </w:rPr>
              <w:t>Fields</w:t>
            </w:r>
          </w:p>
        </w:tc>
        <w:tc>
          <w:tcPr>
            <w:tcW w:type="dxa" w:w="7416"/>
            <w:vAlign w:val="center"/>
            <w:shd w:fill="F3F7FA"/>
          </w:tcPr>
          <w:p>
            <w:r>
              <w:rPr>
                <w:sz w:val="16"/>
              </w:rPr>
              <w:t>Search and filters Not specified</w:t>
            </w:r>
          </w:p>
        </w:tc>
      </w:tr>
      <w:tr>
        <w:trPr>
          <w:cantSplit/>
        </w:trPr>
        <w:tc>
          <w:tcPr>
            <w:tcW w:type="dxa" w:w="2232"/>
            <w:vAlign w:val="center"/>
          </w:tcPr>
          <w:p>
            <w:r>
              <w:rPr>
                <w:sz w:val="16"/>
              </w:rPr>
              <w:t>Buttons and actions</w:t>
            </w:r>
          </w:p>
        </w:tc>
        <w:tc>
          <w:tcPr>
            <w:tcW w:type="dxa" w:w="7416"/>
            <w:vAlign w:val="center"/>
          </w:tcPr>
          <w:p>
            <w:r>
              <w:rPr>
                <w:sz w:val="16"/>
              </w:rPr>
              <w:t>Select; Create Quotation</w:t>
            </w:r>
          </w:p>
        </w:tc>
      </w:tr>
      <w:tr>
        <w:trPr>
          <w:cantSplit/>
        </w:trPr>
        <w:tc>
          <w:tcPr>
            <w:tcW w:type="dxa" w:w="2232"/>
            <w:vAlign w:val="center"/>
            <w:shd w:fill="F3F7FA"/>
          </w:tcPr>
          <w:p>
            <w:r>
              <w:rPr>
                <w:sz w:val="16"/>
              </w:rPr>
              <w:t>Validation</w:t>
            </w:r>
          </w:p>
        </w:tc>
        <w:tc>
          <w:tcPr>
            <w:tcW w:type="dxa" w:w="7416"/>
            <w:vAlign w:val="center"/>
            <w:shd w:fill="F3F7FA"/>
          </w:tcPr>
          <w:p>
            <w:r>
              <w:rPr>
                <w:sz w:val="16"/>
              </w:rPr>
              <w:t>Visibility rules</w:t>
            </w:r>
          </w:p>
        </w:tc>
      </w:tr>
      <w:tr>
        <w:trPr>
          <w:cantSplit/>
        </w:trPr>
        <w:tc>
          <w:tcPr>
            <w:tcW w:type="dxa" w:w="2232"/>
            <w:vAlign w:val="center"/>
          </w:tcPr>
          <w:p>
            <w:r>
              <w:rPr>
                <w:sz w:val="16"/>
              </w:rPr>
              <w:t>Empty state</w:t>
            </w:r>
          </w:p>
        </w:tc>
        <w:tc>
          <w:tcPr>
            <w:tcW w:type="dxa" w:w="7416"/>
            <w:vAlign w:val="center"/>
          </w:tcPr>
          <w:p>
            <w:r>
              <w:rPr>
                <w:sz w:val="16"/>
              </w:rPr>
              <w:t>No quotations</w:t>
            </w:r>
          </w:p>
        </w:tc>
      </w:tr>
      <w:tr>
        <w:trPr>
          <w:cantSplit/>
        </w:trPr>
        <w:tc>
          <w:tcPr>
            <w:tcW w:type="dxa" w:w="2232"/>
            <w:vAlign w:val="center"/>
            <w:shd w:fill="F3F7FA"/>
          </w:tcPr>
          <w:p>
            <w:r>
              <w:rPr>
                <w:sz w:val="16"/>
              </w:rPr>
              <w:t>Loading state</w:t>
            </w:r>
          </w:p>
        </w:tc>
        <w:tc>
          <w:tcPr>
            <w:tcW w:type="dxa" w:w="7416"/>
            <w:vAlign w:val="center"/>
            <w:shd w:fill="F3F7FA"/>
          </w:tcPr>
          <w:p>
            <w:r>
              <w:rPr>
                <w:sz w:val="16"/>
              </w:rPr>
              <w:t>Loading cards</w:t>
            </w:r>
          </w:p>
        </w:tc>
      </w:tr>
      <w:tr>
        <w:trPr>
          <w:cantSplit/>
        </w:trPr>
        <w:tc>
          <w:tcPr>
            <w:tcW w:type="dxa" w:w="2232"/>
            <w:vAlign w:val="center"/>
          </w:tcPr>
          <w:p>
            <w:r>
              <w:rPr>
                <w:sz w:val="16"/>
              </w:rPr>
              <w:t>Error state</w:t>
            </w:r>
          </w:p>
        </w:tc>
        <w:tc>
          <w:tcPr>
            <w:tcW w:type="dxa" w:w="7416"/>
            <w:vAlign w:val="center"/>
          </w:tcPr>
          <w:p>
            <w:r>
              <w:rPr>
                <w:sz w:val="16"/>
              </w:rPr>
              <w:t>Load failure</w:t>
            </w:r>
          </w:p>
        </w:tc>
      </w:tr>
      <w:tr>
        <w:trPr>
          <w:cantSplit/>
        </w:trPr>
        <w:tc>
          <w:tcPr>
            <w:tcW w:type="dxa" w:w="2232"/>
            <w:vAlign w:val="center"/>
            <w:shd w:fill="F3F7FA"/>
          </w:tcPr>
          <w:p>
            <w:r>
              <w:rPr>
                <w:sz w:val="16"/>
              </w:rPr>
              <w:t>Success state</w:t>
            </w:r>
          </w:p>
        </w:tc>
        <w:tc>
          <w:tcPr>
            <w:tcW w:type="dxa" w:w="7416"/>
            <w:vAlign w:val="center"/>
            <w:shd w:fill="F3F7FA"/>
          </w:tcPr>
          <w:p>
            <w:r>
              <w:rPr>
                <w:sz w:val="16"/>
              </w:rPr>
              <w:t>Builder opens</w:t>
            </w:r>
          </w:p>
        </w:tc>
      </w:tr>
      <w:tr>
        <w:trPr>
          <w:cantSplit/>
        </w:trPr>
        <w:tc>
          <w:tcPr>
            <w:tcW w:type="dxa" w:w="2232"/>
            <w:vAlign w:val="center"/>
          </w:tcPr>
          <w:p>
            <w:r>
              <w:rPr>
                <w:sz w:val="16"/>
              </w:rPr>
              <w:t>Navigation</w:t>
            </w:r>
          </w:p>
        </w:tc>
        <w:tc>
          <w:tcPr>
            <w:tcW w:type="dxa" w:w="7416"/>
            <w:vAlign w:val="center"/>
          </w:tcPr>
          <w:p>
            <w:r>
              <w:rPr>
                <w:sz w:val="16"/>
              </w:rPr>
              <w:t>Quotation Builder</w:t>
            </w:r>
          </w:p>
        </w:tc>
      </w:tr>
      <w:tr>
        <w:trPr>
          <w:cantSplit/>
        </w:trPr>
        <w:tc>
          <w:tcPr>
            <w:tcW w:type="dxa" w:w="2232"/>
            <w:vAlign w:val="center"/>
            <w:shd w:fill="F3F7FA"/>
          </w:tcPr>
          <w:p>
            <w:r>
              <w:rPr>
                <w:sz w:val="16"/>
              </w:rPr>
              <w:t>Permissions</w:t>
            </w:r>
          </w:p>
        </w:tc>
        <w:tc>
          <w:tcPr>
            <w:tcW w:type="dxa" w:w="7416"/>
            <w:vAlign w:val="center"/>
            <w:shd w:fill="F3F7FA"/>
          </w:tcPr>
          <w:p>
            <w:r>
              <w:rPr>
                <w:sz w:val="16"/>
              </w:rPr>
              <w:t>Role scope</w:t>
            </w:r>
          </w:p>
        </w:tc>
      </w:tr>
    </w:tbl>
    <w:p/>
    <w:p>
      <w:pPr>
        <w:pStyle w:val="Heading2"/>
        <w:keepNext/>
        <w:keepLines/>
      </w:pPr>
      <w:r>
        <w:t>Quotation Builder</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232"/>
            <w:shd w:fill="17365D"/>
            <w:vAlign w:val="center"/>
          </w:tcPr>
          <w:p>
            <w:r>
              <w:rPr>
                <w:b/>
                <w:color w:val="FFFFFF"/>
                <w:sz w:val="16"/>
              </w:rPr>
              <w:t>Field</w:t>
            </w:r>
          </w:p>
        </w:tc>
        <w:tc>
          <w:tcPr>
            <w:tcW w:type="dxa" w:w="7416"/>
            <w:shd w:fill="17365D"/>
            <w:vAlign w:val="center"/>
          </w:tcPr>
          <w:p>
            <w:r>
              <w:rPr>
                <w:b/>
                <w:color w:val="FFFFFF"/>
                <w:sz w:val="16"/>
              </w:rPr>
              <w:t>Specification</w:t>
            </w:r>
          </w:p>
        </w:tc>
      </w:tr>
      <w:tr>
        <w:trPr>
          <w:cantSplit/>
        </w:trPr>
        <w:tc>
          <w:tcPr>
            <w:tcW w:type="dxa" w:w="2232"/>
            <w:vAlign w:val="center"/>
          </w:tcPr>
          <w:p>
            <w:r>
              <w:rPr>
                <w:sz w:val="16"/>
              </w:rPr>
              <w:t>Purpose</w:t>
            </w:r>
          </w:p>
        </w:tc>
        <w:tc>
          <w:tcPr>
            <w:tcW w:type="dxa" w:w="7416"/>
            <w:vAlign w:val="center"/>
          </w:tcPr>
          <w:p>
            <w:r>
              <w:rPr>
                <w:sz w:val="16"/>
              </w:rPr>
              <w:t>Build priced quote</w:t>
            </w:r>
          </w:p>
        </w:tc>
      </w:tr>
      <w:tr>
        <w:trPr>
          <w:cantSplit/>
        </w:trPr>
        <w:tc>
          <w:tcPr>
            <w:tcW w:type="dxa" w:w="2232"/>
            <w:vAlign w:val="center"/>
            <w:shd w:fill="F3F7FA"/>
          </w:tcPr>
          <w:p>
            <w:r>
              <w:rPr>
                <w:sz w:val="16"/>
              </w:rPr>
              <w:t>User role</w:t>
            </w:r>
          </w:p>
        </w:tc>
        <w:tc>
          <w:tcPr>
            <w:tcW w:type="dxa" w:w="7416"/>
            <w:vAlign w:val="center"/>
            <w:shd w:fill="F3F7FA"/>
          </w:tcPr>
          <w:p>
            <w:r>
              <w:rPr>
                <w:sz w:val="16"/>
              </w:rPr>
              <w:t>Sales Rep</w:t>
            </w:r>
          </w:p>
        </w:tc>
      </w:tr>
      <w:tr>
        <w:trPr>
          <w:cantSplit/>
        </w:trPr>
        <w:tc>
          <w:tcPr>
            <w:tcW w:type="dxa" w:w="2232"/>
            <w:vAlign w:val="center"/>
          </w:tcPr>
          <w:p>
            <w:r>
              <w:rPr>
                <w:sz w:val="16"/>
              </w:rPr>
              <w:t>UI components</w:t>
            </w:r>
          </w:p>
        </w:tc>
        <w:tc>
          <w:tcPr>
            <w:tcW w:type="dxa" w:w="7416"/>
            <w:vAlign w:val="center"/>
          </w:tcPr>
          <w:p>
            <w:r>
              <w:rPr>
                <w:sz w:val="16"/>
              </w:rPr>
              <w:t>Product picker; cart; quantity; discounts; totals; margin; recommendations</w:t>
            </w:r>
          </w:p>
        </w:tc>
      </w:tr>
      <w:tr>
        <w:trPr>
          <w:cantSplit/>
        </w:trPr>
        <w:tc>
          <w:tcPr>
            <w:tcW w:type="dxa" w:w="2232"/>
            <w:vAlign w:val="center"/>
            <w:shd w:fill="F3F7FA"/>
          </w:tcPr>
          <w:p>
            <w:r>
              <w:rPr>
                <w:sz w:val="16"/>
              </w:rPr>
              <w:t>Fields</w:t>
            </w:r>
          </w:p>
        </w:tc>
        <w:tc>
          <w:tcPr>
            <w:tcW w:type="dxa" w:w="7416"/>
            <w:vAlign w:val="center"/>
            <w:shd w:fill="F3F7FA"/>
          </w:tcPr>
          <w:p>
            <w:r>
              <w:rPr>
                <w:sz w:val="16"/>
              </w:rPr>
              <w:t>Customer, product, quantity, discounts</w:t>
            </w:r>
          </w:p>
        </w:tc>
      </w:tr>
      <w:tr>
        <w:trPr>
          <w:cantSplit/>
        </w:trPr>
        <w:tc>
          <w:tcPr>
            <w:tcW w:type="dxa" w:w="2232"/>
            <w:vAlign w:val="center"/>
          </w:tcPr>
          <w:p>
            <w:r>
              <w:rPr>
                <w:sz w:val="16"/>
              </w:rPr>
              <w:t>Buttons and actions</w:t>
            </w:r>
          </w:p>
        </w:tc>
        <w:tc>
          <w:tcPr>
            <w:tcW w:type="dxa" w:w="7416"/>
            <w:vAlign w:val="center"/>
          </w:tcPr>
          <w:p>
            <w:r>
              <w:rPr>
                <w:sz w:val="16"/>
              </w:rPr>
              <w:t>Plus; Minus; Add to Quote; Dismiss; Confirm</w:t>
            </w:r>
          </w:p>
        </w:tc>
      </w:tr>
      <w:tr>
        <w:trPr>
          <w:cantSplit/>
        </w:trPr>
        <w:tc>
          <w:tcPr>
            <w:tcW w:type="dxa" w:w="2232"/>
            <w:vAlign w:val="center"/>
            <w:shd w:fill="F3F7FA"/>
          </w:tcPr>
          <w:p>
            <w:r>
              <w:rPr>
                <w:sz w:val="16"/>
              </w:rPr>
              <w:t>Validation</w:t>
            </w:r>
          </w:p>
        </w:tc>
        <w:tc>
          <w:tcPr>
            <w:tcW w:type="dxa" w:w="7416"/>
            <w:vAlign w:val="center"/>
            <w:shd w:fill="F3F7FA"/>
          </w:tcPr>
          <w:p>
            <w:r>
              <w:rPr>
                <w:sz w:val="16"/>
              </w:rPr>
              <w:t>Automatic risk and routing</w:t>
            </w:r>
          </w:p>
        </w:tc>
      </w:tr>
      <w:tr>
        <w:trPr>
          <w:cantSplit/>
        </w:trPr>
        <w:tc>
          <w:tcPr>
            <w:tcW w:type="dxa" w:w="2232"/>
            <w:vAlign w:val="center"/>
          </w:tcPr>
          <w:p>
            <w:r>
              <w:rPr>
                <w:sz w:val="16"/>
              </w:rPr>
              <w:t>Empty state</w:t>
            </w:r>
          </w:p>
        </w:tc>
        <w:tc>
          <w:tcPr>
            <w:tcW w:type="dxa" w:w="7416"/>
            <w:vAlign w:val="center"/>
          </w:tcPr>
          <w:p>
            <w:r>
              <w:rPr>
                <w:sz w:val="16"/>
              </w:rPr>
              <w:t>No lines; no recommendations</w:t>
            </w:r>
          </w:p>
        </w:tc>
      </w:tr>
      <w:tr>
        <w:trPr>
          <w:cantSplit/>
        </w:trPr>
        <w:tc>
          <w:tcPr>
            <w:tcW w:type="dxa" w:w="2232"/>
            <w:vAlign w:val="center"/>
            <w:shd w:fill="F3F7FA"/>
          </w:tcPr>
          <w:p>
            <w:r>
              <w:rPr>
                <w:sz w:val="16"/>
              </w:rPr>
              <w:t>Loading state</w:t>
            </w:r>
          </w:p>
        </w:tc>
        <w:tc>
          <w:tcPr>
            <w:tcW w:type="dxa" w:w="7416"/>
            <w:vAlign w:val="center"/>
            <w:shd w:fill="F3F7FA"/>
          </w:tcPr>
          <w:p>
            <w:r>
              <w:rPr>
                <w:sz w:val="16"/>
              </w:rPr>
              <w:t>Live recalculation</w:t>
            </w:r>
          </w:p>
        </w:tc>
      </w:tr>
      <w:tr>
        <w:trPr>
          <w:cantSplit/>
        </w:trPr>
        <w:tc>
          <w:tcPr>
            <w:tcW w:type="dxa" w:w="2232"/>
            <w:vAlign w:val="center"/>
          </w:tcPr>
          <w:p>
            <w:r>
              <w:rPr>
                <w:sz w:val="16"/>
              </w:rPr>
              <w:t>Error state</w:t>
            </w:r>
          </w:p>
        </w:tc>
        <w:tc>
          <w:tcPr>
            <w:tcW w:type="dxa" w:w="7416"/>
            <w:vAlign w:val="center"/>
          </w:tcPr>
          <w:p>
            <w:r>
              <w:rPr>
                <w:sz w:val="16"/>
              </w:rPr>
              <w:t>Missing price or rules</w:t>
            </w:r>
          </w:p>
        </w:tc>
      </w:tr>
      <w:tr>
        <w:trPr>
          <w:cantSplit/>
        </w:trPr>
        <w:tc>
          <w:tcPr>
            <w:tcW w:type="dxa" w:w="2232"/>
            <w:vAlign w:val="center"/>
            <w:shd w:fill="F3F7FA"/>
          </w:tcPr>
          <w:p>
            <w:r>
              <w:rPr>
                <w:sz w:val="16"/>
              </w:rPr>
              <w:t>Success state</w:t>
            </w:r>
          </w:p>
        </w:tc>
        <w:tc>
          <w:tcPr>
            <w:tcW w:type="dxa" w:w="7416"/>
            <w:vAlign w:val="center"/>
            <w:shd w:fill="F3F7FA"/>
          </w:tcPr>
          <w:p>
            <w:r>
              <w:rPr>
                <w:sz w:val="16"/>
              </w:rPr>
              <w:t>Route or fulfillment</w:t>
            </w:r>
          </w:p>
        </w:tc>
      </w:tr>
      <w:tr>
        <w:trPr>
          <w:cantSplit/>
        </w:trPr>
        <w:tc>
          <w:tcPr>
            <w:tcW w:type="dxa" w:w="2232"/>
            <w:vAlign w:val="center"/>
          </w:tcPr>
          <w:p>
            <w:r>
              <w:rPr>
                <w:sz w:val="16"/>
              </w:rPr>
              <w:t>Navigation</w:t>
            </w:r>
          </w:p>
        </w:tc>
        <w:tc>
          <w:tcPr>
            <w:tcW w:type="dxa" w:w="7416"/>
            <w:vAlign w:val="center"/>
          </w:tcPr>
          <w:p>
            <w:r>
              <w:rPr>
                <w:sz w:val="16"/>
              </w:rPr>
              <w:t>Approval or fulfillment</w:t>
            </w:r>
          </w:p>
        </w:tc>
      </w:tr>
      <w:tr>
        <w:trPr>
          <w:cantSplit/>
        </w:trPr>
        <w:tc>
          <w:tcPr>
            <w:tcW w:type="dxa" w:w="2232"/>
            <w:vAlign w:val="center"/>
            <w:shd w:fill="F3F7FA"/>
          </w:tcPr>
          <w:p>
            <w:r>
              <w:rPr>
                <w:sz w:val="16"/>
              </w:rPr>
              <w:t>Permissions</w:t>
            </w:r>
          </w:p>
        </w:tc>
        <w:tc>
          <w:tcPr>
            <w:tcW w:type="dxa" w:w="7416"/>
            <w:vAlign w:val="center"/>
            <w:shd w:fill="F3F7FA"/>
          </w:tcPr>
          <w:p>
            <w:r>
              <w:rPr>
                <w:sz w:val="16"/>
              </w:rPr>
              <w:t>Rep cannot approve</w:t>
            </w:r>
          </w:p>
        </w:tc>
      </w:tr>
    </w:tbl>
    <w:p/>
    <w:p>
      <w:pPr>
        <w:pStyle w:val="Heading2"/>
        <w:keepNext/>
        <w:keepLines/>
      </w:pPr>
      <w:r>
        <w:t>Discount Approval</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232"/>
            <w:shd w:fill="17365D"/>
            <w:vAlign w:val="center"/>
          </w:tcPr>
          <w:p>
            <w:r>
              <w:rPr>
                <w:b/>
                <w:color w:val="FFFFFF"/>
                <w:sz w:val="16"/>
              </w:rPr>
              <w:t>Field</w:t>
            </w:r>
          </w:p>
        </w:tc>
        <w:tc>
          <w:tcPr>
            <w:tcW w:type="dxa" w:w="7416"/>
            <w:shd w:fill="17365D"/>
            <w:vAlign w:val="center"/>
          </w:tcPr>
          <w:p>
            <w:r>
              <w:rPr>
                <w:b/>
                <w:color w:val="FFFFFF"/>
                <w:sz w:val="16"/>
              </w:rPr>
              <w:t>Specification</w:t>
            </w:r>
          </w:p>
        </w:tc>
      </w:tr>
      <w:tr>
        <w:trPr>
          <w:cantSplit/>
        </w:trPr>
        <w:tc>
          <w:tcPr>
            <w:tcW w:type="dxa" w:w="2232"/>
            <w:vAlign w:val="center"/>
          </w:tcPr>
          <w:p>
            <w:r>
              <w:rPr>
                <w:sz w:val="16"/>
              </w:rPr>
              <w:t>Purpose</w:t>
            </w:r>
          </w:p>
        </w:tc>
        <w:tc>
          <w:tcPr>
            <w:tcW w:type="dxa" w:w="7416"/>
            <w:vAlign w:val="center"/>
          </w:tcPr>
          <w:p>
            <w:r>
              <w:rPr>
                <w:sz w:val="16"/>
              </w:rPr>
              <w:t>Review routed quote</w:t>
            </w:r>
          </w:p>
        </w:tc>
      </w:tr>
      <w:tr>
        <w:trPr>
          <w:cantSplit/>
        </w:trPr>
        <w:tc>
          <w:tcPr>
            <w:tcW w:type="dxa" w:w="2232"/>
            <w:vAlign w:val="center"/>
            <w:shd w:fill="F3F7FA"/>
          </w:tcPr>
          <w:p>
            <w:r>
              <w:rPr>
                <w:sz w:val="16"/>
              </w:rPr>
              <w:t>User role</w:t>
            </w:r>
          </w:p>
        </w:tc>
        <w:tc>
          <w:tcPr>
            <w:tcW w:type="dxa" w:w="7416"/>
            <w:vAlign w:val="center"/>
            <w:shd w:fill="F3F7FA"/>
          </w:tcPr>
          <w:p>
            <w:r>
              <w:rPr>
                <w:sz w:val="16"/>
              </w:rPr>
              <w:t>Manager; Finance when required</w:t>
            </w:r>
          </w:p>
        </w:tc>
      </w:tr>
      <w:tr>
        <w:trPr>
          <w:cantSplit/>
        </w:trPr>
        <w:tc>
          <w:tcPr>
            <w:tcW w:type="dxa" w:w="2232"/>
            <w:vAlign w:val="center"/>
          </w:tcPr>
          <w:p>
            <w:r>
              <w:rPr>
                <w:sz w:val="16"/>
              </w:rPr>
              <w:t>UI components</w:t>
            </w:r>
          </w:p>
        </w:tc>
        <w:tc>
          <w:tcPr>
            <w:tcW w:type="dxa" w:w="7416"/>
            <w:vAlign w:val="center"/>
          </w:tcPr>
          <w:p>
            <w:r>
              <w:rPr>
                <w:sz w:val="16"/>
              </w:rPr>
              <w:t>Risk summary; steps; quote; audit trail; reason</w:t>
            </w:r>
          </w:p>
        </w:tc>
      </w:tr>
      <w:tr>
        <w:trPr>
          <w:cantSplit/>
        </w:trPr>
        <w:tc>
          <w:tcPr>
            <w:tcW w:type="dxa" w:w="2232"/>
            <w:vAlign w:val="center"/>
            <w:shd w:fill="F3F7FA"/>
          </w:tcPr>
          <w:p>
            <w:r>
              <w:rPr>
                <w:sz w:val="16"/>
              </w:rPr>
              <w:t>Fields</w:t>
            </w:r>
          </w:p>
        </w:tc>
        <w:tc>
          <w:tcPr>
            <w:tcW w:type="dxa" w:w="7416"/>
            <w:vAlign w:val="center"/>
            <w:shd w:fill="F3F7FA"/>
          </w:tcPr>
          <w:p>
            <w:r>
              <w:rPr>
                <w:sz w:val="16"/>
              </w:rPr>
              <w:t>Decision and reason</w:t>
            </w:r>
          </w:p>
        </w:tc>
      </w:tr>
      <w:tr>
        <w:trPr>
          <w:cantSplit/>
        </w:trPr>
        <w:tc>
          <w:tcPr>
            <w:tcW w:type="dxa" w:w="2232"/>
            <w:vAlign w:val="center"/>
          </w:tcPr>
          <w:p>
            <w:r>
              <w:rPr>
                <w:sz w:val="16"/>
              </w:rPr>
              <w:t>Buttons and actions</w:t>
            </w:r>
          </w:p>
        </w:tc>
        <w:tc>
          <w:tcPr>
            <w:tcW w:type="dxa" w:w="7416"/>
            <w:vAlign w:val="center"/>
          </w:tcPr>
          <w:p>
            <w:r>
              <w:rPr>
                <w:sz w:val="16"/>
              </w:rPr>
              <w:t>Approve; Reject; Return for Revision</w:t>
            </w:r>
          </w:p>
        </w:tc>
      </w:tr>
      <w:tr>
        <w:trPr>
          <w:cantSplit/>
        </w:trPr>
        <w:tc>
          <w:tcPr>
            <w:tcW w:type="dxa" w:w="2232"/>
            <w:vAlign w:val="center"/>
            <w:shd w:fill="F3F7FA"/>
          </w:tcPr>
          <w:p>
            <w:r>
              <w:rPr>
                <w:sz w:val="16"/>
              </w:rPr>
              <w:t>Validation</w:t>
            </w:r>
          </w:p>
        </w:tc>
        <w:tc>
          <w:tcPr>
            <w:tcW w:type="dxa" w:w="7416"/>
            <w:vAlign w:val="center"/>
            <w:shd w:fill="F3F7FA"/>
          </w:tcPr>
          <w:p>
            <w:r>
              <w:rPr>
                <w:sz w:val="16"/>
              </w:rPr>
              <w:t>Sequence and role authorization</w:t>
            </w:r>
          </w:p>
        </w:tc>
      </w:tr>
      <w:tr>
        <w:trPr>
          <w:cantSplit/>
        </w:trPr>
        <w:tc>
          <w:tcPr>
            <w:tcW w:type="dxa" w:w="2232"/>
            <w:vAlign w:val="center"/>
          </w:tcPr>
          <w:p>
            <w:r>
              <w:rPr>
                <w:sz w:val="16"/>
              </w:rPr>
              <w:t>Empty state</w:t>
            </w:r>
          </w:p>
        </w:tc>
        <w:tc>
          <w:tcPr>
            <w:tcW w:type="dxa" w:w="7416"/>
            <w:vAlign w:val="center"/>
          </w:tcPr>
          <w:p>
            <w:r>
              <w:rPr>
                <w:sz w:val="16"/>
              </w:rPr>
              <w:t>No assigned reviews</w:t>
            </w:r>
          </w:p>
        </w:tc>
      </w:tr>
      <w:tr>
        <w:trPr>
          <w:cantSplit/>
        </w:trPr>
        <w:tc>
          <w:tcPr>
            <w:tcW w:type="dxa" w:w="2232"/>
            <w:vAlign w:val="center"/>
            <w:shd w:fill="F3F7FA"/>
          </w:tcPr>
          <w:p>
            <w:r>
              <w:rPr>
                <w:sz w:val="16"/>
              </w:rPr>
              <w:t>Loading state</w:t>
            </w:r>
          </w:p>
        </w:tc>
        <w:tc>
          <w:tcPr>
            <w:tcW w:type="dxa" w:w="7416"/>
            <w:vAlign w:val="center"/>
            <w:shd w:fill="F3F7FA"/>
          </w:tcPr>
          <w:p>
            <w:r>
              <w:rPr>
                <w:sz w:val="16"/>
              </w:rPr>
              <w:t>Saving decision</w:t>
            </w:r>
          </w:p>
        </w:tc>
      </w:tr>
      <w:tr>
        <w:trPr>
          <w:cantSplit/>
        </w:trPr>
        <w:tc>
          <w:tcPr>
            <w:tcW w:type="dxa" w:w="2232"/>
            <w:vAlign w:val="center"/>
          </w:tcPr>
          <w:p>
            <w:r>
              <w:rPr>
                <w:sz w:val="16"/>
              </w:rPr>
              <w:t>Error state</w:t>
            </w:r>
          </w:p>
        </w:tc>
        <w:tc>
          <w:tcPr>
            <w:tcW w:type="dxa" w:w="7416"/>
            <w:vAlign w:val="center"/>
          </w:tcPr>
          <w:p>
            <w:r>
              <w:rPr>
                <w:sz w:val="16"/>
              </w:rPr>
              <w:t>Stale or unauthorized decision</w:t>
            </w:r>
          </w:p>
        </w:tc>
      </w:tr>
      <w:tr>
        <w:trPr>
          <w:cantSplit/>
        </w:trPr>
        <w:tc>
          <w:tcPr>
            <w:tcW w:type="dxa" w:w="2232"/>
            <w:vAlign w:val="center"/>
            <w:shd w:fill="F3F7FA"/>
          </w:tcPr>
          <w:p>
            <w:r>
              <w:rPr>
                <w:sz w:val="16"/>
              </w:rPr>
              <w:t>Success state</w:t>
            </w:r>
          </w:p>
        </w:tc>
        <w:tc>
          <w:tcPr>
            <w:tcW w:type="dxa" w:w="7416"/>
            <w:vAlign w:val="center"/>
            <w:shd w:fill="F3F7FA"/>
          </w:tcPr>
          <w:p>
            <w:r>
              <w:rPr>
                <w:sz w:val="16"/>
              </w:rPr>
              <w:t>Next step or final decision</w:t>
            </w:r>
          </w:p>
        </w:tc>
      </w:tr>
      <w:tr>
        <w:trPr>
          <w:cantSplit/>
        </w:trPr>
        <w:tc>
          <w:tcPr>
            <w:tcW w:type="dxa" w:w="2232"/>
            <w:vAlign w:val="center"/>
          </w:tcPr>
          <w:p>
            <w:r>
              <w:rPr>
                <w:sz w:val="16"/>
              </w:rPr>
              <w:t>Navigation</w:t>
            </w:r>
          </w:p>
        </w:tc>
        <w:tc>
          <w:tcPr>
            <w:tcW w:type="dxa" w:w="7416"/>
            <w:vAlign w:val="center"/>
          </w:tcPr>
          <w:p>
            <w:r>
              <w:rPr>
                <w:sz w:val="16"/>
              </w:rPr>
              <w:t>Quote or dashboard</w:t>
            </w:r>
          </w:p>
        </w:tc>
      </w:tr>
      <w:tr>
        <w:trPr>
          <w:cantSplit/>
        </w:trPr>
        <w:tc>
          <w:tcPr>
            <w:tcW w:type="dxa" w:w="2232"/>
            <w:vAlign w:val="center"/>
            <w:shd w:fill="F3F7FA"/>
          </w:tcPr>
          <w:p>
            <w:r>
              <w:rPr>
                <w:sz w:val="16"/>
              </w:rPr>
              <w:t>Permissions</w:t>
            </w:r>
          </w:p>
        </w:tc>
        <w:tc>
          <w:tcPr>
            <w:tcW w:type="dxa" w:w="7416"/>
            <w:vAlign w:val="center"/>
            <w:shd w:fill="F3F7FA"/>
          </w:tcPr>
          <w:p>
            <w:r>
              <w:rPr>
                <w:sz w:val="16"/>
              </w:rPr>
              <w:t>Reviewer only</w:t>
            </w:r>
          </w:p>
        </w:tc>
      </w:tr>
    </w:tbl>
    <w:p/>
    <w:p>
      <w:pPr>
        <w:pStyle w:val="Heading2"/>
        <w:keepNext/>
        <w:keepLines/>
      </w:pPr>
      <w:r>
        <w:t>Fulfillment Split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232"/>
            <w:shd w:fill="17365D"/>
            <w:vAlign w:val="center"/>
          </w:tcPr>
          <w:p>
            <w:r>
              <w:rPr>
                <w:b/>
                <w:color w:val="FFFFFF"/>
                <w:sz w:val="16"/>
              </w:rPr>
              <w:t>Field</w:t>
            </w:r>
          </w:p>
        </w:tc>
        <w:tc>
          <w:tcPr>
            <w:tcW w:type="dxa" w:w="7416"/>
            <w:shd w:fill="17365D"/>
            <w:vAlign w:val="center"/>
          </w:tcPr>
          <w:p>
            <w:r>
              <w:rPr>
                <w:b/>
                <w:color w:val="FFFFFF"/>
                <w:sz w:val="16"/>
              </w:rPr>
              <w:t>Specification</w:t>
            </w:r>
          </w:p>
        </w:tc>
      </w:tr>
      <w:tr>
        <w:trPr>
          <w:cantSplit/>
        </w:trPr>
        <w:tc>
          <w:tcPr>
            <w:tcW w:type="dxa" w:w="2232"/>
            <w:vAlign w:val="center"/>
          </w:tcPr>
          <w:p>
            <w:r>
              <w:rPr>
                <w:sz w:val="16"/>
              </w:rPr>
              <w:t>Purpose</w:t>
            </w:r>
          </w:p>
        </w:tc>
        <w:tc>
          <w:tcPr>
            <w:tcW w:type="dxa" w:w="7416"/>
            <w:vAlign w:val="center"/>
          </w:tcPr>
          <w:p>
            <w:r>
              <w:rPr>
                <w:sz w:val="16"/>
              </w:rPr>
              <w:t>Allocate stock</w:t>
            </w:r>
          </w:p>
        </w:tc>
      </w:tr>
      <w:tr>
        <w:trPr>
          <w:cantSplit/>
        </w:trPr>
        <w:tc>
          <w:tcPr>
            <w:tcW w:type="dxa" w:w="2232"/>
            <w:vAlign w:val="center"/>
            <w:shd w:fill="F3F7FA"/>
          </w:tcPr>
          <w:p>
            <w:r>
              <w:rPr>
                <w:sz w:val="16"/>
              </w:rPr>
              <w:t>User role</w:t>
            </w:r>
          </w:p>
        </w:tc>
        <w:tc>
          <w:tcPr>
            <w:tcW w:type="dxa" w:w="7416"/>
            <w:vAlign w:val="center"/>
            <w:shd w:fill="F3F7FA"/>
          </w:tcPr>
          <w:p>
            <w:r>
              <w:rPr>
                <w:sz w:val="16"/>
              </w:rPr>
              <w:t>Finance or Operations</w:t>
            </w:r>
          </w:p>
        </w:tc>
      </w:tr>
      <w:tr>
        <w:trPr>
          <w:cantSplit/>
        </w:trPr>
        <w:tc>
          <w:tcPr>
            <w:tcW w:type="dxa" w:w="2232"/>
            <w:vAlign w:val="center"/>
          </w:tcPr>
          <w:p>
            <w:r>
              <w:rPr>
                <w:sz w:val="16"/>
              </w:rPr>
              <w:t>UI components</w:t>
            </w:r>
          </w:p>
        </w:tc>
        <w:tc>
          <w:tcPr>
            <w:tcW w:type="dxa" w:w="7416"/>
            <w:vAlign w:val="center"/>
          </w:tcPr>
          <w:p>
            <w:r>
              <w:rPr>
                <w:sz w:val="16"/>
              </w:rPr>
              <w:t>Warehouse, quantity, shipment count and cost; backorders</w:t>
            </w:r>
          </w:p>
        </w:tc>
      </w:tr>
      <w:tr>
        <w:trPr>
          <w:cantSplit/>
        </w:trPr>
        <w:tc>
          <w:tcPr>
            <w:tcW w:type="dxa" w:w="2232"/>
            <w:vAlign w:val="center"/>
            <w:shd w:fill="F3F7FA"/>
          </w:tcPr>
          <w:p>
            <w:r>
              <w:rPr>
                <w:sz w:val="16"/>
              </w:rPr>
              <w:t>Fields</w:t>
            </w:r>
          </w:p>
        </w:tc>
        <w:tc>
          <w:tcPr>
            <w:tcW w:type="dxa" w:w="7416"/>
            <w:vAlign w:val="center"/>
            <w:shd w:fill="F3F7FA"/>
          </w:tcPr>
          <w:p>
            <w:r>
              <w:rPr>
                <w:sz w:val="16"/>
              </w:rPr>
              <w:t>Suggested or manual allocations</w:t>
            </w:r>
          </w:p>
        </w:tc>
      </w:tr>
      <w:tr>
        <w:trPr>
          <w:cantSplit/>
        </w:trPr>
        <w:tc>
          <w:tcPr>
            <w:tcW w:type="dxa" w:w="2232"/>
            <w:vAlign w:val="center"/>
          </w:tcPr>
          <w:p>
            <w:r>
              <w:rPr>
                <w:sz w:val="16"/>
              </w:rPr>
              <w:t>Buttons and actions</w:t>
            </w:r>
          </w:p>
        </w:tc>
        <w:tc>
          <w:tcPr>
            <w:tcW w:type="dxa" w:w="7416"/>
            <w:vAlign w:val="center"/>
          </w:tcPr>
          <w:p>
            <w:r>
              <w:rPr>
                <w:sz w:val="16"/>
              </w:rPr>
              <w:t>Accept Suggested Split; Manual Override; Consolidate Remaining Backorder</w:t>
            </w:r>
          </w:p>
        </w:tc>
      </w:tr>
      <w:tr>
        <w:trPr>
          <w:cantSplit/>
        </w:trPr>
        <w:tc>
          <w:tcPr>
            <w:tcW w:type="dxa" w:w="2232"/>
            <w:vAlign w:val="center"/>
            <w:shd w:fill="F3F7FA"/>
          </w:tcPr>
          <w:p>
            <w:r>
              <w:rPr>
                <w:sz w:val="16"/>
              </w:rPr>
              <w:t>Validation</w:t>
            </w:r>
          </w:p>
        </w:tc>
        <w:tc>
          <w:tcPr>
            <w:tcW w:type="dxa" w:w="7416"/>
            <w:vAlign w:val="center"/>
            <w:shd w:fill="F3F7FA"/>
          </w:tcPr>
          <w:p>
            <w:r>
              <w:rPr>
                <w:sz w:val="16"/>
              </w:rPr>
              <w:t>Live stock and approval precondition</w:t>
            </w:r>
          </w:p>
        </w:tc>
      </w:tr>
      <w:tr>
        <w:trPr>
          <w:cantSplit/>
        </w:trPr>
        <w:tc>
          <w:tcPr>
            <w:tcW w:type="dxa" w:w="2232"/>
            <w:vAlign w:val="center"/>
          </w:tcPr>
          <w:p>
            <w:r>
              <w:rPr>
                <w:sz w:val="16"/>
              </w:rPr>
              <w:t>Empty state</w:t>
            </w:r>
          </w:p>
        </w:tc>
        <w:tc>
          <w:tcPr>
            <w:tcW w:type="dxa" w:w="7416"/>
            <w:vAlign w:val="center"/>
          </w:tcPr>
          <w:p>
            <w:r>
              <w:rPr>
                <w:sz w:val="16"/>
              </w:rPr>
              <w:t>No available stock</w:t>
            </w:r>
          </w:p>
        </w:tc>
      </w:tr>
      <w:tr>
        <w:trPr>
          <w:cantSplit/>
        </w:trPr>
        <w:tc>
          <w:tcPr>
            <w:tcW w:type="dxa" w:w="2232"/>
            <w:vAlign w:val="center"/>
            <w:shd w:fill="F3F7FA"/>
          </w:tcPr>
          <w:p>
            <w:r>
              <w:rPr>
                <w:sz w:val="16"/>
              </w:rPr>
              <w:t>Loading state</w:t>
            </w:r>
          </w:p>
        </w:tc>
        <w:tc>
          <w:tcPr>
            <w:tcW w:type="dxa" w:w="7416"/>
            <w:vAlign w:val="center"/>
            <w:shd w:fill="F3F7FA"/>
          </w:tcPr>
          <w:p>
            <w:r>
              <w:rPr>
                <w:sz w:val="16"/>
              </w:rPr>
              <w:t>Refreshing stock</w:t>
            </w:r>
          </w:p>
        </w:tc>
      </w:tr>
      <w:tr>
        <w:trPr>
          <w:cantSplit/>
        </w:trPr>
        <w:tc>
          <w:tcPr>
            <w:tcW w:type="dxa" w:w="2232"/>
            <w:vAlign w:val="center"/>
          </w:tcPr>
          <w:p>
            <w:r>
              <w:rPr>
                <w:sz w:val="16"/>
              </w:rPr>
              <w:t>Error state</w:t>
            </w:r>
          </w:p>
        </w:tc>
        <w:tc>
          <w:tcPr>
            <w:tcW w:type="dxa" w:w="7416"/>
            <w:vAlign w:val="center"/>
          </w:tcPr>
          <w:p>
            <w:r>
              <w:rPr>
                <w:sz w:val="16"/>
              </w:rPr>
              <w:t>Stock changed or invalid override</w:t>
            </w:r>
          </w:p>
        </w:tc>
      </w:tr>
      <w:tr>
        <w:trPr>
          <w:cantSplit/>
        </w:trPr>
        <w:tc>
          <w:tcPr>
            <w:tcW w:type="dxa" w:w="2232"/>
            <w:vAlign w:val="center"/>
            <w:shd w:fill="F3F7FA"/>
          </w:tcPr>
          <w:p>
            <w:r>
              <w:rPr>
                <w:sz w:val="16"/>
              </w:rPr>
              <w:t>Success state</w:t>
            </w:r>
          </w:p>
        </w:tc>
        <w:tc>
          <w:tcPr>
            <w:tcW w:type="dxa" w:w="7416"/>
            <w:vAlign w:val="center"/>
            <w:shd w:fill="F3F7FA"/>
          </w:tcPr>
          <w:p>
            <w:r>
              <w:rPr>
                <w:sz w:val="16"/>
              </w:rPr>
              <w:t>Split saved</w:t>
            </w:r>
          </w:p>
        </w:tc>
      </w:tr>
      <w:tr>
        <w:trPr>
          <w:cantSplit/>
        </w:trPr>
        <w:tc>
          <w:tcPr>
            <w:tcW w:type="dxa" w:w="2232"/>
            <w:vAlign w:val="center"/>
          </w:tcPr>
          <w:p>
            <w:r>
              <w:rPr>
                <w:sz w:val="16"/>
              </w:rPr>
              <w:t>Navigation</w:t>
            </w:r>
          </w:p>
        </w:tc>
        <w:tc>
          <w:tcPr>
            <w:tcW w:type="dxa" w:w="7416"/>
            <w:vAlign w:val="center"/>
          </w:tcPr>
          <w:p>
            <w:r>
              <w:rPr>
                <w:sz w:val="16"/>
              </w:rPr>
              <w:t>Fulfillment or Billing</w:t>
            </w:r>
          </w:p>
        </w:tc>
      </w:tr>
      <w:tr>
        <w:trPr>
          <w:cantSplit/>
        </w:trPr>
        <w:tc>
          <w:tcPr>
            <w:tcW w:type="dxa" w:w="2232"/>
            <w:vAlign w:val="center"/>
            <w:shd w:fill="F3F7FA"/>
          </w:tcPr>
          <w:p>
            <w:r>
              <w:rPr>
                <w:sz w:val="16"/>
              </w:rPr>
              <w:t>Permissions</w:t>
            </w:r>
          </w:p>
        </w:tc>
        <w:tc>
          <w:tcPr>
            <w:tcW w:type="dxa" w:w="7416"/>
            <w:vAlign w:val="center"/>
            <w:shd w:fill="F3F7FA"/>
          </w:tcPr>
          <w:p>
            <w:r>
              <w:rPr>
                <w:sz w:val="16"/>
              </w:rPr>
              <w:t>Operations only</w:t>
            </w:r>
          </w:p>
        </w:tc>
      </w:tr>
    </w:tbl>
    <w:p/>
    <w:p>
      <w:pPr>
        <w:pStyle w:val="Heading2"/>
        <w:keepNext/>
        <w:keepLines/>
      </w:pPr>
      <w:r>
        <w:t>Subscription and Billing</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232"/>
            <w:shd w:fill="17365D"/>
            <w:vAlign w:val="center"/>
          </w:tcPr>
          <w:p>
            <w:r>
              <w:rPr>
                <w:b/>
                <w:color w:val="FFFFFF"/>
                <w:sz w:val="16"/>
              </w:rPr>
              <w:t>Field</w:t>
            </w:r>
          </w:p>
        </w:tc>
        <w:tc>
          <w:tcPr>
            <w:tcW w:type="dxa" w:w="7416"/>
            <w:shd w:fill="17365D"/>
            <w:vAlign w:val="center"/>
          </w:tcPr>
          <w:p>
            <w:r>
              <w:rPr>
                <w:b/>
                <w:color w:val="FFFFFF"/>
                <w:sz w:val="16"/>
              </w:rPr>
              <w:t>Specification</w:t>
            </w:r>
          </w:p>
        </w:tc>
      </w:tr>
      <w:tr>
        <w:trPr>
          <w:cantSplit/>
        </w:trPr>
        <w:tc>
          <w:tcPr>
            <w:tcW w:type="dxa" w:w="2232"/>
            <w:vAlign w:val="center"/>
          </w:tcPr>
          <w:p>
            <w:r>
              <w:rPr>
                <w:sz w:val="16"/>
              </w:rPr>
              <w:t>Purpose</w:t>
            </w:r>
          </w:p>
        </w:tc>
        <w:tc>
          <w:tcPr>
            <w:tcW w:type="dxa" w:w="7416"/>
            <w:vAlign w:val="center"/>
          </w:tcPr>
          <w:p>
            <w:r>
              <w:rPr>
                <w:sz w:val="16"/>
              </w:rPr>
              <w:t>Manage hybrid billing</w:t>
            </w:r>
          </w:p>
        </w:tc>
      </w:tr>
      <w:tr>
        <w:trPr>
          <w:cantSplit/>
        </w:trPr>
        <w:tc>
          <w:tcPr>
            <w:tcW w:type="dxa" w:w="2232"/>
            <w:vAlign w:val="center"/>
            <w:shd w:fill="F3F7FA"/>
          </w:tcPr>
          <w:p>
            <w:r>
              <w:rPr>
                <w:sz w:val="16"/>
              </w:rPr>
              <w:t>User role</w:t>
            </w:r>
          </w:p>
        </w:tc>
        <w:tc>
          <w:tcPr>
            <w:tcW w:type="dxa" w:w="7416"/>
            <w:vAlign w:val="center"/>
            <w:shd w:fill="F3F7FA"/>
          </w:tcPr>
          <w:p>
            <w:r>
              <w:rPr>
                <w:sz w:val="16"/>
              </w:rPr>
              <w:t>Finance or Operations</w:t>
            </w:r>
          </w:p>
        </w:tc>
      </w:tr>
      <w:tr>
        <w:trPr>
          <w:cantSplit/>
        </w:trPr>
        <w:tc>
          <w:tcPr>
            <w:tcW w:type="dxa" w:w="2232"/>
            <w:vAlign w:val="center"/>
          </w:tcPr>
          <w:p>
            <w:r>
              <w:rPr>
                <w:sz w:val="16"/>
              </w:rPr>
              <w:t>UI components</w:t>
            </w:r>
          </w:p>
        </w:tc>
        <w:tc>
          <w:tcPr>
            <w:tcW w:type="dxa" w:w="7416"/>
            <w:vAlign w:val="center"/>
          </w:tcPr>
          <w:p>
            <w:r>
              <w:rPr>
                <w:sz w:val="16"/>
              </w:rPr>
              <w:t>One-time section; recurring section; schedule; adjustments; invoice and payment</w:t>
            </w:r>
          </w:p>
        </w:tc>
      </w:tr>
      <w:tr>
        <w:trPr>
          <w:cantSplit/>
        </w:trPr>
        <w:tc>
          <w:tcPr>
            <w:tcW w:type="dxa" w:w="2232"/>
            <w:vAlign w:val="center"/>
            <w:shd w:fill="F3F7FA"/>
          </w:tcPr>
          <w:p>
            <w:r>
              <w:rPr>
                <w:sz w:val="16"/>
              </w:rPr>
              <w:t>Fields</w:t>
            </w:r>
          </w:p>
        </w:tc>
        <w:tc>
          <w:tcPr>
            <w:tcW w:type="dxa" w:w="7416"/>
            <w:vAlign w:val="center"/>
            <w:shd w:fill="F3F7FA"/>
          </w:tcPr>
          <w:p>
            <w:r>
              <w:rPr>
                <w:sz w:val="16"/>
              </w:rPr>
              <w:t>Plan change, cancellation, payment</w:t>
            </w:r>
          </w:p>
        </w:tc>
      </w:tr>
      <w:tr>
        <w:trPr>
          <w:cantSplit/>
        </w:trPr>
        <w:tc>
          <w:tcPr>
            <w:tcW w:type="dxa" w:w="2232"/>
            <w:vAlign w:val="center"/>
          </w:tcPr>
          <w:p>
            <w:r>
              <w:rPr>
                <w:sz w:val="16"/>
              </w:rPr>
              <w:t>Buttons and actions</w:t>
            </w:r>
          </w:p>
        </w:tc>
        <w:tc>
          <w:tcPr>
            <w:tcW w:type="dxa" w:w="7416"/>
            <w:vAlign w:val="center"/>
          </w:tcPr>
          <w:p>
            <w:r>
              <w:rPr>
                <w:sz w:val="16"/>
              </w:rPr>
              <w:t>Modify; Cancel; Generate Invoice; Record Payment</w:t>
            </w:r>
          </w:p>
        </w:tc>
      </w:tr>
      <w:tr>
        <w:trPr>
          <w:cantSplit/>
        </w:trPr>
        <w:tc>
          <w:tcPr>
            <w:tcW w:type="dxa" w:w="2232"/>
            <w:vAlign w:val="center"/>
            <w:shd w:fill="F3F7FA"/>
          </w:tcPr>
          <w:p>
            <w:r>
              <w:rPr>
                <w:sz w:val="16"/>
              </w:rPr>
              <w:t>Validation</w:t>
            </w:r>
          </w:p>
        </w:tc>
        <w:tc>
          <w:tcPr>
            <w:tcW w:type="dxa" w:w="7416"/>
            <w:vAlign w:val="center"/>
            <w:shd w:fill="F3F7FA"/>
          </w:tcPr>
          <w:p>
            <w:r>
              <w:rPr>
                <w:sz w:val="16"/>
              </w:rPr>
              <w:t>Configured rules; exact timing Not specified</w:t>
            </w:r>
          </w:p>
        </w:tc>
      </w:tr>
      <w:tr>
        <w:trPr>
          <w:cantSplit/>
        </w:trPr>
        <w:tc>
          <w:tcPr>
            <w:tcW w:type="dxa" w:w="2232"/>
            <w:vAlign w:val="center"/>
          </w:tcPr>
          <w:p>
            <w:r>
              <w:rPr>
                <w:sz w:val="16"/>
              </w:rPr>
              <w:t>Empty state</w:t>
            </w:r>
          </w:p>
        </w:tc>
        <w:tc>
          <w:tcPr>
            <w:tcW w:type="dxa" w:w="7416"/>
            <w:vAlign w:val="center"/>
          </w:tcPr>
          <w:p>
            <w:r>
              <w:rPr>
                <w:sz w:val="16"/>
              </w:rPr>
              <w:t>No recurring lines</w:t>
            </w:r>
          </w:p>
        </w:tc>
      </w:tr>
      <w:tr>
        <w:trPr>
          <w:cantSplit/>
        </w:trPr>
        <w:tc>
          <w:tcPr>
            <w:tcW w:type="dxa" w:w="2232"/>
            <w:vAlign w:val="center"/>
            <w:shd w:fill="F3F7FA"/>
          </w:tcPr>
          <w:p>
            <w:r>
              <w:rPr>
                <w:sz w:val="16"/>
              </w:rPr>
              <w:t>Loading state</w:t>
            </w:r>
          </w:p>
        </w:tc>
        <w:tc>
          <w:tcPr>
            <w:tcW w:type="dxa" w:w="7416"/>
            <w:vAlign w:val="center"/>
            <w:shd w:fill="F3F7FA"/>
          </w:tcPr>
          <w:p>
            <w:r>
              <w:rPr>
                <w:sz w:val="16"/>
              </w:rPr>
              <w:t>Generating schedule</w:t>
            </w:r>
          </w:p>
        </w:tc>
      </w:tr>
      <w:tr>
        <w:trPr>
          <w:cantSplit/>
        </w:trPr>
        <w:tc>
          <w:tcPr>
            <w:tcW w:type="dxa" w:w="2232"/>
            <w:vAlign w:val="center"/>
          </w:tcPr>
          <w:p>
            <w:r>
              <w:rPr>
                <w:sz w:val="16"/>
              </w:rPr>
              <w:t>Error state</w:t>
            </w:r>
          </w:p>
        </w:tc>
        <w:tc>
          <w:tcPr>
            <w:tcW w:type="dxa" w:w="7416"/>
            <w:vAlign w:val="center"/>
          </w:tcPr>
          <w:p>
            <w:r>
              <w:rPr>
                <w:sz w:val="16"/>
              </w:rPr>
              <w:t>Rule or payment error</w:t>
            </w:r>
          </w:p>
        </w:tc>
      </w:tr>
      <w:tr>
        <w:trPr>
          <w:cantSplit/>
        </w:trPr>
        <w:tc>
          <w:tcPr>
            <w:tcW w:type="dxa" w:w="2232"/>
            <w:vAlign w:val="center"/>
            <w:shd w:fill="F3F7FA"/>
          </w:tcPr>
          <w:p>
            <w:r>
              <w:rPr>
                <w:sz w:val="16"/>
              </w:rPr>
              <w:t>Success state</w:t>
            </w:r>
          </w:p>
        </w:tc>
        <w:tc>
          <w:tcPr>
            <w:tcW w:type="dxa" w:w="7416"/>
            <w:vAlign w:val="center"/>
            <w:shd w:fill="F3F7FA"/>
          </w:tcPr>
          <w:p>
            <w:r>
              <w:rPr>
                <w:sz w:val="16"/>
              </w:rPr>
              <w:t>Billing status updates</w:t>
            </w:r>
          </w:p>
        </w:tc>
      </w:tr>
      <w:tr>
        <w:trPr>
          <w:cantSplit/>
        </w:trPr>
        <w:tc>
          <w:tcPr>
            <w:tcW w:type="dxa" w:w="2232"/>
            <w:vAlign w:val="center"/>
          </w:tcPr>
          <w:p>
            <w:r>
              <w:rPr>
                <w:sz w:val="16"/>
              </w:rPr>
              <w:t>Navigation</w:t>
            </w:r>
          </w:p>
        </w:tc>
        <w:tc>
          <w:tcPr>
            <w:tcW w:type="dxa" w:w="7416"/>
            <w:vAlign w:val="center"/>
          </w:tcPr>
          <w:p>
            <w:r>
              <w:rPr>
                <w:sz w:val="16"/>
              </w:rPr>
              <w:t>Order, invoice or reports</w:t>
            </w:r>
          </w:p>
        </w:tc>
      </w:tr>
      <w:tr>
        <w:trPr>
          <w:cantSplit/>
        </w:trPr>
        <w:tc>
          <w:tcPr>
            <w:tcW w:type="dxa" w:w="2232"/>
            <w:vAlign w:val="center"/>
            <w:shd w:fill="F3F7FA"/>
          </w:tcPr>
          <w:p>
            <w:r>
              <w:rPr>
                <w:sz w:val="16"/>
              </w:rPr>
              <w:t>Permissions</w:t>
            </w:r>
          </w:p>
        </w:tc>
        <w:tc>
          <w:tcPr>
            <w:tcW w:type="dxa" w:w="7416"/>
            <w:vAlign w:val="center"/>
            <w:shd w:fill="F3F7FA"/>
          </w:tcPr>
          <w:p>
            <w:r>
              <w:rPr>
                <w:sz w:val="16"/>
              </w:rPr>
              <w:t>Operations only</w:t>
            </w:r>
          </w:p>
        </w:tc>
      </w:tr>
    </w:tbl>
    <w:p/>
    <w:p>
      <w:pPr>
        <w:pStyle w:val="Heading2"/>
        <w:keepNext/>
        <w:keepLines/>
      </w:pPr>
      <w:r>
        <w:t>Customer Quotation and Negotiation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232"/>
            <w:shd w:fill="17365D"/>
            <w:vAlign w:val="center"/>
          </w:tcPr>
          <w:p>
            <w:r>
              <w:rPr>
                <w:b/>
                <w:color w:val="FFFFFF"/>
                <w:sz w:val="16"/>
              </w:rPr>
              <w:t>Field</w:t>
            </w:r>
          </w:p>
        </w:tc>
        <w:tc>
          <w:tcPr>
            <w:tcW w:type="dxa" w:w="7416"/>
            <w:shd w:fill="17365D"/>
            <w:vAlign w:val="center"/>
          </w:tcPr>
          <w:p>
            <w:r>
              <w:rPr>
                <w:b/>
                <w:color w:val="FFFFFF"/>
                <w:sz w:val="16"/>
              </w:rPr>
              <w:t>Specification</w:t>
            </w:r>
          </w:p>
        </w:tc>
      </w:tr>
      <w:tr>
        <w:trPr>
          <w:cantSplit/>
        </w:trPr>
        <w:tc>
          <w:tcPr>
            <w:tcW w:type="dxa" w:w="2232"/>
            <w:vAlign w:val="center"/>
          </w:tcPr>
          <w:p>
            <w:r>
              <w:rPr>
                <w:sz w:val="16"/>
              </w:rPr>
              <w:t>Purpose</w:t>
            </w:r>
          </w:p>
        </w:tc>
        <w:tc>
          <w:tcPr>
            <w:tcW w:type="dxa" w:w="7416"/>
            <w:vAlign w:val="center"/>
          </w:tcPr>
          <w:p>
            <w:r>
              <w:rPr>
                <w:sz w:val="16"/>
              </w:rPr>
              <w:t>Negotiate restricted quote</w:t>
            </w:r>
          </w:p>
        </w:tc>
      </w:tr>
      <w:tr>
        <w:trPr>
          <w:cantSplit/>
        </w:trPr>
        <w:tc>
          <w:tcPr>
            <w:tcW w:type="dxa" w:w="2232"/>
            <w:vAlign w:val="center"/>
            <w:shd w:fill="F3F7FA"/>
          </w:tcPr>
          <w:p>
            <w:r>
              <w:rPr>
                <w:sz w:val="16"/>
              </w:rPr>
              <w:t>User role</w:t>
            </w:r>
          </w:p>
        </w:tc>
        <w:tc>
          <w:tcPr>
            <w:tcW w:type="dxa" w:w="7416"/>
            <w:vAlign w:val="center"/>
            <w:shd w:fill="F3F7FA"/>
          </w:tcPr>
          <w:p>
            <w:r>
              <w:rPr>
                <w:sz w:val="16"/>
              </w:rPr>
              <w:t>Customer</w:t>
            </w:r>
          </w:p>
        </w:tc>
      </w:tr>
      <w:tr>
        <w:trPr>
          <w:cantSplit/>
        </w:trPr>
        <w:tc>
          <w:tcPr>
            <w:tcW w:type="dxa" w:w="2232"/>
            <w:vAlign w:val="center"/>
          </w:tcPr>
          <w:p>
            <w:r>
              <w:rPr>
                <w:sz w:val="16"/>
              </w:rPr>
              <w:t>UI components</w:t>
            </w:r>
          </w:p>
        </w:tc>
        <w:tc>
          <w:tcPr>
            <w:tcW w:type="dxa" w:w="7416"/>
            <w:vAlign w:val="center"/>
          </w:tcPr>
          <w:p>
            <w:r>
              <w:rPr>
                <w:sz w:val="16"/>
              </w:rPr>
              <w:t>Quote details; Sent, Under Negotiation, Confirmed; line comments; change request; counter discount</w:t>
            </w:r>
          </w:p>
        </w:tc>
      </w:tr>
      <w:tr>
        <w:trPr>
          <w:cantSplit/>
        </w:trPr>
        <w:tc>
          <w:tcPr>
            <w:tcW w:type="dxa" w:w="2232"/>
            <w:vAlign w:val="center"/>
            <w:shd w:fill="F3F7FA"/>
          </w:tcPr>
          <w:p>
            <w:r>
              <w:rPr>
                <w:sz w:val="16"/>
              </w:rPr>
              <w:t>Fields</w:t>
            </w:r>
          </w:p>
        </w:tc>
        <w:tc>
          <w:tcPr>
            <w:tcW w:type="dxa" w:w="7416"/>
            <w:vAlign w:val="center"/>
            <w:shd w:fill="F3F7FA"/>
          </w:tcPr>
          <w:p>
            <w:r>
              <w:rPr>
                <w:sz w:val="16"/>
              </w:rPr>
              <w:t>Comment, request or counter</w:t>
            </w:r>
          </w:p>
        </w:tc>
      </w:tr>
      <w:tr>
        <w:trPr>
          <w:cantSplit/>
        </w:trPr>
        <w:tc>
          <w:tcPr>
            <w:tcW w:type="dxa" w:w="2232"/>
            <w:vAlign w:val="center"/>
          </w:tcPr>
          <w:p>
            <w:r>
              <w:rPr>
                <w:sz w:val="16"/>
              </w:rPr>
              <w:t>Buttons and actions</w:t>
            </w:r>
          </w:p>
        </w:tc>
        <w:tc>
          <w:tcPr>
            <w:tcW w:type="dxa" w:w="7416"/>
            <w:vAlign w:val="center"/>
          </w:tcPr>
          <w:p>
            <w:r>
              <w:rPr>
                <w:sz w:val="16"/>
              </w:rPr>
              <w:t>Submit Request; Confirm Quotation</w:t>
            </w:r>
          </w:p>
        </w:tc>
      </w:tr>
      <w:tr>
        <w:trPr>
          <w:cantSplit/>
        </w:trPr>
        <w:tc>
          <w:tcPr>
            <w:tcW w:type="dxa" w:w="2232"/>
            <w:vAlign w:val="center"/>
            <w:shd w:fill="F3F7FA"/>
          </w:tcPr>
          <w:p>
            <w:r>
              <w:rPr>
                <w:sz w:val="16"/>
              </w:rPr>
              <w:t>Validation</w:t>
            </w:r>
          </w:p>
        </w:tc>
        <w:tc>
          <w:tcPr>
            <w:tcW w:type="dxa" w:w="7416"/>
            <w:vAlign w:val="center"/>
            <w:shd w:fill="F3F7FA"/>
          </w:tcPr>
          <w:p>
            <w:r>
              <w:rPr>
                <w:sz w:val="16"/>
              </w:rPr>
              <w:t>Authorized quote only; re-approval on threshold</w:t>
            </w:r>
          </w:p>
        </w:tc>
      </w:tr>
      <w:tr>
        <w:trPr>
          <w:cantSplit/>
        </w:trPr>
        <w:tc>
          <w:tcPr>
            <w:tcW w:type="dxa" w:w="2232"/>
            <w:vAlign w:val="center"/>
          </w:tcPr>
          <w:p>
            <w:r>
              <w:rPr>
                <w:sz w:val="16"/>
              </w:rPr>
              <w:t>Empty state</w:t>
            </w:r>
          </w:p>
        </w:tc>
        <w:tc>
          <w:tcPr>
            <w:tcW w:type="dxa" w:w="7416"/>
            <w:vAlign w:val="center"/>
          </w:tcPr>
          <w:p>
            <w:r>
              <w:rPr>
                <w:sz w:val="16"/>
              </w:rPr>
              <w:t>No accessible quote</w:t>
            </w:r>
          </w:p>
        </w:tc>
      </w:tr>
      <w:tr>
        <w:trPr>
          <w:cantSplit/>
        </w:trPr>
        <w:tc>
          <w:tcPr>
            <w:tcW w:type="dxa" w:w="2232"/>
            <w:vAlign w:val="center"/>
            <w:shd w:fill="F3F7FA"/>
          </w:tcPr>
          <w:p>
            <w:r>
              <w:rPr>
                <w:sz w:val="16"/>
              </w:rPr>
              <w:t>Loading state</w:t>
            </w:r>
          </w:p>
        </w:tc>
        <w:tc>
          <w:tcPr>
            <w:tcW w:type="dxa" w:w="7416"/>
            <w:vAlign w:val="center"/>
            <w:shd w:fill="F3F7FA"/>
          </w:tcPr>
          <w:p>
            <w:r>
              <w:rPr>
                <w:sz w:val="16"/>
              </w:rPr>
              <w:t>Submitting request</w:t>
            </w:r>
          </w:p>
        </w:tc>
      </w:tr>
      <w:tr>
        <w:trPr>
          <w:cantSplit/>
        </w:trPr>
        <w:tc>
          <w:tcPr>
            <w:tcW w:type="dxa" w:w="2232"/>
            <w:vAlign w:val="center"/>
          </w:tcPr>
          <w:p>
            <w:r>
              <w:rPr>
                <w:sz w:val="16"/>
              </w:rPr>
              <w:t>Error state</w:t>
            </w:r>
          </w:p>
        </w:tc>
        <w:tc>
          <w:tcPr>
            <w:tcW w:type="dxa" w:w="7416"/>
            <w:vAlign w:val="center"/>
          </w:tcPr>
          <w:p>
            <w:r>
              <w:rPr>
                <w:sz w:val="16"/>
              </w:rPr>
              <w:t>Unauthorized or conflict</w:t>
            </w:r>
          </w:p>
        </w:tc>
      </w:tr>
      <w:tr>
        <w:trPr>
          <w:cantSplit/>
        </w:trPr>
        <w:tc>
          <w:tcPr>
            <w:tcW w:type="dxa" w:w="2232"/>
            <w:vAlign w:val="center"/>
            <w:shd w:fill="F3F7FA"/>
          </w:tcPr>
          <w:p>
            <w:r>
              <w:rPr>
                <w:sz w:val="16"/>
              </w:rPr>
              <w:t>Success state</w:t>
            </w:r>
          </w:p>
        </w:tc>
        <w:tc>
          <w:tcPr>
            <w:tcW w:type="dxa" w:w="7416"/>
            <w:vAlign w:val="center"/>
            <w:shd w:fill="F3F7FA"/>
          </w:tcPr>
          <w:p>
            <w:r>
              <w:rPr>
                <w:sz w:val="16"/>
              </w:rPr>
              <w:t>Request submitted or confirmation routed</w:t>
            </w:r>
          </w:p>
        </w:tc>
      </w:tr>
      <w:tr>
        <w:trPr>
          <w:cantSplit/>
        </w:trPr>
        <w:tc>
          <w:tcPr>
            <w:tcW w:type="dxa" w:w="2232"/>
            <w:vAlign w:val="center"/>
          </w:tcPr>
          <w:p>
            <w:r>
              <w:rPr>
                <w:sz w:val="16"/>
              </w:rPr>
              <w:t>Navigation</w:t>
            </w:r>
          </w:p>
        </w:tc>
        <w:tc>
          <w:tcPr>
            <w:tcW w:type="dxa" w:w="7416"/>
            <w:vAlign w:val="center"/>
          </w:tcPr>
          <w:p>
            <w:r>
              <w:rPr>
                <w:sz w:val="16"/>
              </w:rPr>
              <w:t>Same portal quote</w:t>
            </w:r>
          </w:p>
        </w:tc>
      </w:tr>
      <w:tr>
        <w:trPr>
          <w:cantSplit/>
        </w:trPr>
        <w:tc>
          <w:tcPr>
            <w:tcW w:type="dxa" w:w="2232"/>
            <w:vAlign w:val="center"/>
            <w:shd w:fill="F3F7FA"/>
          </w:tcPr>
          <w:p>
            <w:r>
              <w:rPr>
                <w:sz w:val="16"/>
              </w:rPr>
              <w:t>Permissions</w:t>
            </w:r>
          </w:p>
        </w:tc>
        <w:tc>
          <w:tcPr>
            <w:tcW w:type="dxa" w:w="7416"/>
            <w:vAlign w:val="center"/>
            <w:shd w:fill="F3F7FA"/>
          </w:tcPr>
          <w:p>
            <w:r>
              <w:rPr>
                <w:sz w:val="16"/>
              </w:rPr>
              <w:t>Customer only</w:t>
            </w:r>
          </w:p>
        </w:tc>
      </w:tr>
    </w:tbl>
    <w:p/>
    <w:p>
      <w:pPr>
        <w:pStyle w:val="Heading2"/>
        <w:keepNext/>
        <w:keepLines/>
      </w:pPr>
      <w:r>
        <w:t>Deal Health Dashboard</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232"/>
            <w:shd w:fill="17365D"/>
            <w:vAlign w:val="center"/>
          </w:tcPr>
          <w:p>
            <w:r>
              <w:rPr>
                <w:b/>
                <w:color w:val="FFFFFF"/>
                <w:sz w:val="16"/>
              </w:rPr>
              <w:t>Field</w:t>
            </w:r>
          </w:p>
        </w:tc>
        <w:tc>
          <w:tcPr>
            <w:tcW w:type="dxa" w:w="7416"/>
            <w:shd w:fill="17365D"/>
            <w:vAlign w:val="center"/>
          </w:tcPr>
          <w:p>
            <w:r>
              <w:rPr>
                <w:b/>
                <w:color w:val="FFFFFF"/>
                <w:sz w:val="16"/>
              </w:rPr>
              <w:t>Specification</w:t>
            </w:r>
          </w:p>
        </w:tc>
      </w:tr>
      <w:tr>
        <w:trPr>
          <w:cantSplit/>
        </w:trPr>
        <w:tc>
          <w:tcPr>
            <w:tcW w:type="dxa" w:w="2232"/>
            <w:vAlign w:val="center"/>
          </w:tcPr>
          <w:p>
            <w:r>
              <w:rPr>
                <w:sz w:val="16"/>
              </w:rPr>
              <w:t>Purpose</w:t>
            </w:r>
          </w:p>
        </w:tc>
        <w:tc>
          <w:tcPr>
            <w:tcW w:type="dxa" w:w="7416"/>
            <w:vAlign w:val="center"/>
          </w:tcPr>
          <w:p>
            <w:r>
              <w:rPr>
                <w:sz w:val="16"/>
              </w:rPr>
              <w:t>Act on risk</w:t>
            </w:r>
          </w:p>
        </w:tc>
      </w:tr>
      <w:tr>
        <w:trPr>
          <w:cantSplit/>
        </w:trPr>
        <w:tc>
          <w:tcPr>
            <w:tcW w:type="dxa" w:w="2232"/>
            <w:vAlign w:val="center"/>
            <w:shd w:fill="F3F7FA"/>
          </w:tcPr>
          <w:p>
            <w:r>
              <w:rPr>
                <w:sz w:val="16"/>
              </w:rPr>
              <w:t>User role</w:t>
            </w:r>
          </w:p>
        </w:tc>
        <w:tc>
          <w:tcPr>
            <w:tcW w:type="dxa" w:w="7416"/>
            <w:vAlign w:val="center"/>
            <w:shd w:fill="F3F7FA"/>
          </w:tcPr>
          <w:p>
            <w:r>
              <w:rPr>
                <w:sz w:val="16"/>
              </w:rPr>
              <w:t>Manager; Admin analytics</w:t>
            </w:r>
          </w:p>
        </w:tc>
      </w:tr>
      <w:tr>
        <w:trPr>
          <w:cantSplit/>
        </w:trPr>
        <w:tc>
          <w:tcPr>
            <w:tcW w:type="dxa" w:w="2232"/>
            <w:vAlign w:val="center"/>
          </w:tcPr>
          <w:p>
            <w:r>
              <w:rPr>
                <w:sz w:val="16"/>
              </w:rPr>
              <w:t>UI components</w:t>
            </w:r>
          </w:p>
        </w:tc>
        <w:tc>
          <w:tcPr>
            <w:tcW w:type="dxa" w:w="7416"/>
            <w:vAlign w:val="center"/>
          </w:tcPr>
          <w:p>
            <w:r>
              <w:rPr>
                <w:sz w:val="16"/>
              </w:rPr>
              <w:t>Stalled, anomaly and slippage alert lists</w:t>
            </w:r>
          </w:p>
        </w:tc>
      </w:tr>
      <w:tr>
        <w:trPr>
          <w:cantSplit/>
        </w:trPr>
        <w:tc>
          <w:tcPr>
            <w:tcW w:type="dxa" w:w="2232"/>
            <w:vAlign w:val="center"/>
            <w:shd w:fill="F3F7FA"/>
          </w:tcPr>
          <w:p>
            <w:r>
              <w:rPr>
                <w:sz w:val="16"/>
              </w:rPr>
              <w:t>Fields</w:t>
            </w:r>
          </w:p>
        </w:tc>
        <w:tc>
          <w:tcPr>
            <w:tcW w:type="dxa" w:w="7416"/>
            <w:vAlign w:val="center"/>
            <w:shd w:fill="F3F7FA"/>
          </w:tcPr>
          <w:p>
            <w:r>
              <w:rPr>
                <w:sz w:val="16"/>
              </w:rPr>
              <w:t>Filters Not specified</w:t>
            </w:r>
          </w:p>
        </w:tc>
      </w:tr>
      <w:tr>
        <w:trPr>
          <w:cantSplit/>
        </w:trPr>
        <w:tc>
          <w:tcPr>
            <w:tcW w:type="dxa" w:w="2232"/>
            <w:vAlign w:val="center"/>
          </w:tcPr>
          <w:p>
            <w:r>
              <w:rPr>
                <w:sz w:val="16"/>
              </w:rPr>
              <w:t>Buttons and actions</w:t>
            </w:r>
          </w:p>
        </w:tc>
        <w:tc>
          <w:tcPr>
            <w:tcW w:type="dxa" w:w="7416"/>
            <w:vAlign w:val="center"/>
          </w:tcPr>
          <w:p>
            <w:r>
              <w:rPr>
                <w:sz w:val="16"/>
              </w:rPr>
              <w:t>Open Quotation; Nudge; Escalate</w:t>
            </w:r>
          </w:p>
        </w:tc>
      </w:tr>
      <w:tr>
        <w:trPr>
          <w:cantSplit/>
        </w:trPr>
        <w:tc>
          <w:tcPr>
            <w:tcW w:type="dxa" w:w="2232"/>
            <w:vAlign w:val="center"/>
            <w:shd w:fill="F3F7FA"/>
          </w:tcPr>
          <w:p>
            <w:r>
              <w:rPr>
                <w:sz w:val="16"/>
              </w:rPr>
              <w:t>Validation</w:t>
            </w:r>
          </w:p>
        </w:tc>
        <w:tc>
          <w:tcPr>
            <w:tcW w:type="dxa" w:w="7416"/>
            <w:vAlign w:val="center"/>
            <w:shd w:fill="F3F7FA"/>
          </w:tcPr>
          <w:p>
            <w:r>
              <w:rPr>
                <w:sz w:val="16"/>
              </w:rPr>
              <w:t>No invented thresholds</w:t>
            </w:r>
          </w:p>
        </w:tc>
      </w:tr>
      <w:tr>
        <w:trPr>
          <w:cantSplit/>
        </w:trPr>
        <w:tc>
          <w:tcPr>
            <w:tcW w:type="dxa" w:w="2232"/>
            <w:vAlign w:val="center"/>
          </w:tcPr>
          <w:p>
            <w:r>
              <w:rPr>
                <w:sz w:val="16"/>
              </w:rPr>
              <w:t>Empty state</w:t>
            </w:r>
          </w:p>
        </w:tc>
        <w:tc>
          <w:tcPr>
            <w:tcW w:type="dxa" w:w="7416"/>
            <w:vAlign w:val="center"/>
          </w:tcPr>
          <w:p>
            <w:r>
              <w:rPr>
                <w:sz w:val="16"/>
              </w:rPr>
              <w:t>No alerts</w:t>
            </w:r>
          </w:p>
        </w:tc>
      </w:tr>
      <w:tr>
        <w:trPr>
          <w:cantSplit/>
        </w:trPr>
        <w:tc>
          <w:tcPr>
            <w:tcW w:type="dxa" w:w="2232"/>
            <w:vAlign w:val="center"/>
            <w:shd w:fill="F3F7FA"/>
          </w:tcPr>
          <w:p>
            <w:r>
              <w:rPr>
                <w:sz w:val="16"/>
              </w:rPr>
              <w:t>Loading state</w:t>
            </w:r>
          </w:p>
        </w:tc>
        <w:tc>
          <w:tcPr>
            <w:tcW w:type="dxa" w:w="7416"/>
            <w:vAlign w:val="center"/>
            <w:shd w:fill="F3F7FA"/>
          </w:tcPr>
          <w:p>
            <w:r>
              <w:rPr>
                <w:sz w:val="16"/>
              </w:rPr>
              <w:t>Refreshing alerts</w:t>
            </w:r>
          </w:p>
        </w:tc>
      </w:tr>
      <w:tr>
        <w:trPr>
          <w:cantSplit/>
        </w:trPr>
        <w:tc>
          <w:tcPr>
            <w:tcW w:type="dxa" w:w="2232"/>
            <w:vAlign w:val="center"/>
          </w:tcPr>
          <w:p>
            <w:r>
              <w:rPr>
                <w:sz w:val="16"/>
              </w:rPr>
              <w:t>Error state</w:t>
            </w:r>
          </w:p>
        </w:tc>
        <w:tc>
          <w:tcPr>
            <w:tcW w:type="dxa" w:w="7416"/>
            <w:vAlign w:val="center"/>
          </w:tcPr>
          <w:p>
            <w:r>
              <w:rPr>
                <w:sz w:val="16"/>
              </w:rPr>
              <w:t>Data unavailable</w:t>
            </w:r>
          </w:p>
        </w:tc>
      </w:tr>
      <w:tr>
        <w:trPr>
          <w:cantSplit/>
        </w:trPr>
        <w:tc>
          <w:tcPr>
            <w:tcW w:type="dxa" w:w="2232"/>
            <w:vAlign w:val="center"/>
            <w:shd w:fill="F3F7FA"/>
          </w:tcPr>
          <w:p>
            <w:r>
              <w:rPr>
                <w:sz w:val="16"/>
              </w:rPr>
              <w:t>Success state</w:t>
            </w:r>
          </w:p>
        </w:tc>
        <w:tc>
          <w:tcPr>
            <w:tcW w:type="dxa" w:w="7416"/>
            <w:vAlign w:val="center"/>
            <w:shd w:fill="F3F7FA"/>
          </w:tcPr>
          <w:p>
            <w:r>
              <w:rPr>
                <w:sz w:val="16"/>
              </w:rPr>
              <w:t>Action recorded</w:t>
            </w:r>
          </w:p>
        </w:tc>
      </w:tr>
      <w:tr>
        <w:trPr>
          <w:cantSplit/>
        </w:trPr>
        <w:tc>
          <w:tcPr>
            <w:tcW w:type="dxa" w:w="2232"/>
            <w:vAlign w:val="center"/>
          </w:tcPr>
          <w:p>
            <w:r>
              <w:rPr>
                <w:sz w:val="16"/>
              </w:rPr>
              <w:t>Navigation</w:t>
            </w:r>
          </w:p>
        </w:tc>
        <w:tc>
          <w:tcPr>
            <w:tcW w:type="dxa" w:w="7416"/>
            <w:vAlign w:val="center"/>
          </w:tcPr>
          <w:p>
            <w:r>
              <w:rPr>
                <w:sz w:val="16"/>
              </w:rPr>
              <w:t>Related quotation</w:t>
            </w:r>
          </w:p>
        </w:tc>
      </w:tr>
      <w:tr>
        <w:trPr>
          <w:cantSplit/>
        </w:trPr>
        <w:tc>
          <w:tcPr>
            <w:tcW w:type="dxa" w:w="2232"/>
            <w:vAlign w:val="center"/>
            <w:shd w:fill="F3F7FA"/>
          </w:tcPr>
          <w:p>
            <w:r>
              <w:rPr>
                <w:sz w:val="16"/>
              </w:rPr>
              <w:t>Permissions</w:t>
            </w:r>
          </w:p>
        </w:tc>
        <w:tc>
          <w:tcPr>
            <w:tcW w:type="dxa" w:w="7416"/>
            <w:vAlign w:val="center"/>
            <w:shd w:fill="F3F7FA"/>
          </w:tcPr>
          <w:p>
            <w:r>
              <w:rPr>
                <w:sz w:val="16"/>
              </w:rPr>
              <w:t>Manager or Admin</w:t>
            </w:r>
          </w:p>
        </w:tc>
      </w:tr>
    </w:tbl>
    <w:p/>
    <w:p>
      <w:pPr>
        <w:pStyle w:val="Heading2"/>
        <w:keepNext/>
        <w:keepLines/>
      </w:pPr>
      <w:r>
        <w:t>Reporting</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232"/>
            <w:shd w:fill="17365D"/>
            <w:vAlign w:val="center"/>
          </w:tcPr>
          <w:p>
            <w:r>
              <w:rPr>
                <w:b/>
                <w:color w:val="FFFFFF"/>
                <w:sz w:val="16"/>
              </w:rPr>
              <w:t>Field</w:t>
            </w:r>
          </w:p>
        </w:tc>
        <w:tc>
          <w:tcPr>
            <w:tcW w:type="dxa" w:w="7416"/>
            <w:shd w:fill="17365D"/>
            <w:vAlign w:val="center"/>
          </w:tcPr>
          <w:p>
            <w:r>
              <w:rPr>
                <w:b/>
                <w:color w:val="FFFFFF"/>
                <w:sz w:val="16"/>
              </w:rPr>
              <w:t>Specification</w:t>
            </w:r>
          </w:p>
        </w:tc>
      </w:tr>
      <w:tr>
        <w:trPr>
          <w:cantSplit/>
        </w:trPr>
        <w:tc>
          <w:tcPr>
            <w:tcW w:type="dxa" w:w="2232"/>
            <w:vAlign w:val="center"/>
          </w:tcPr>
          <w:p>
            <w:r>
              <w:rPr>
                <w:sz w:val="16"/>
              </w:rPr>
              <w:t>Purpose</w:t>
            </w:r>
          </w:p>
        </w:tc>
        <w:tc>
          <w:tcPr>
            <w:tcW w:type="dxa" w:w="7416"/>
            <w:vAlign w:val="center"/>
          </w:tcPr>
          <w:p>
            <w:r>
              <w:rPr>
                <w:sz w:val="16"/>
              </w:rPr>
              <w:t>Analyze and export</w:t>
            </w:r>
          </w:p>
        </w:tc>
      </w:tr>
      <w:tr>
        <w:trPr>
          <w:cantSplit/>
        </w:trPr>
        <w:tc>
          <w:tcPr>
            <w:tcW w:type="dxa" w:w="2232"/>
            <w:vAlign w:val="center"/>
            <w:shd w:fill="F3F7FA"/>
          </w:tcPr>
          <w:p>
            <w:r>
              <w:rPr>
                <w:sz w:val="16"/>
              </w:rPr>
              <w:t>User role</w:t>
            </w:r>
          </w:p>
        </w:tc>
        <w:tc>
          <w:tcPr>
            <w:tcW w:type="dxa" w:w="7416"/>
            <w:vAlign w:val="center"/>
            <w:shd w:fill="F3F7FA"/>
          </w:tcPr>
          <w:p>
            <w:r>
              <w:rPr>
                <w:sz w:val="16"/>
              </w:rPr>
              <w:t>Admin; other exact access Not specified</w:t>
            </w:r>
          </w:p>
        </w:tc>
      </w:tr>
      <w:tr>
        <w:trPr>
          <w:cantSplit/>
        </w:trPr>
        <w:tc>
          <w:tcPr>
            <w:tcW w:type="dxa" w:w="2232"/>
            <w:vAlign w:val="center"/>
          </w:tcPr>
          <w:p>
            <w:r>
              <w:rPr>
                <w:sz w:val="16"/>
              </w:rPr>
              <w:t>UI components</w:t>
            </w:r>
          </w:p>
        </w:tc>
        <w:tc>
          <w:tcPr>
            <w:tcW w:type="dxa" w:w="7416"/>
            <w:vAlign w:val="center"/>
          </w:tcPr>
          <w:p>
            <w:r>
              <w:rPr>
                <w:sz w:val="16"/>
              </w:rPr>
              <w:t>Filters and report views</w:t>
            </w:r>
          </w:p>
        </w:tc>
      </w:tr>
      <w:tr>
        <w:trPr>
          <w:cantSplit/>
        </w:trPr>
        <w:tc>
          <w:tcPr>
            <w:tcW w:type="dxa" w:w="2232"/>
            <w:vAlign w:val="center"/>
            <w:shd w:fill="F3F7FA"/>
          </w:tcPr>
          <w:p>
            <w:r>
              <w:rPr>
                <w:sz w:val="16"/>
              </w:rPr>
              <w:t>Fields</w:t>
            </w:r>
          </w:p>
        </w:tc>
        <w:tc>
          <w:tcPr>
            <w:tcW w:type="dxa" w:w="7416"/>
            <w:vAlign w:val="center"/>
            <w:shd w:fill="F3F7FA"/>
          </w:tcPr>
          <w:p>
            <w:r>
              <w:rPr>
                <w:sz w:val="16"/>
              </w:rPr>
              <w:t>Period, team or rep, approval, product or category</w:t>
            </w:r>
          </w:p>
        </w:tc>
      </w:tr>
      <w:tr>
        <w:trPr>
          <w:cantSplit/>
        </w:trPr>
        <w:tc>
          <w:tcPr>
            <w:tcW w:type="dxa" w:w="2232"/>
            <w:vAlign w:val="center"/>
          </w:tcPr>
          <w:p>
            <w:r>
              <w:rPr>
                <w:sz w:val="16"/>
              </w:rPr>
              <w:t>Buttons and actions</w:t>
            </w:r>
          </w:p>
        </w:tc>
        <w:tc>
          <w:tcPr>
            <w:tcW w:type="dxa" w:w="7416"/>
            <w:vAlign w:val="center"/>
          </w:tcPr>
          <w:p>
            <w:r>
              <w:rPr>
                <w:sz w:val="16"/>
              </w:rPr>
              <w:t>Apply Filters; Export PDF; Export XLS</w:t>
            </w:r>
          </w:p>
        </w:tc>
      </w:tr>
      <w:tr>
        <w:trPr>
          <w:cantSplit/>
        </w:trPr>
        <w:tc>
          <w:tcPr>
            <w:tcW w:type="dxa" w:w="2232"/>
            <w:vAlign w:val="center"/>
            <w:shd w:fill="F3F7FA"/>
          </w:tcPr>
          <w:p>
            <w:r>
              <w:rPr>
                <w:sz w:val="16"/>
              </w:rPr>
              <w:t>Validation</w:t>
            </w:r>
          </w:p>
        </w:tc>
        <w:tc>
          <w:tcPr>
            <w:tcW w:type="dxa" w:w="7416"/>
            <w:vAlign w:val="center"/>
            <w:shd w:fill="F3F7FA"/>
          </w:tcPr>
          <w:p>
            <w:r>
              <w:rPr>
                <w:sz w:val="16"/>
              </w:rPr>
              <w:t>Authorized scope</w:t>
            </w:r>
          </w:p>
        </w:tc>
      </w:tr>
      <w:tr>
        <w:trPr>
          <w:cantSplit/>
        </w:trPr>
        <w:tc>
          <w:tcPr>
            <w:tcW w:type="dxa" w:w="2232"/>
            <w:vAlign w:val="center"/>
          </w:tcPr>
          <w:p>
            <w:r>
              <w:rPr>
                <w:sz w:val="16"/>
              </w:rPr>
              <w:t>Empty state</w:t>
            </w:r>
          </w:p>
        </w:tc>
        <w:tc>
          <w:tcPr>
            <w:tcW w:type="dxa" w:w="7416"/>
            <w:vAlign w:val="center"/>
          </w:tcPr>
          <w:p>
            <w:r>
              <w:rPr>
                <w:sz w:val="16"/>
              </w:rPr>
              <w:t>No matching data</w:t>
            </w:r>
          </w:p>
        </w:tc>
      </w:tr>
      <w:tr>
        <w:trPr>
          <w:cantSplit/>
        </w:trPr>
        <w:tc>
          <w:tcPr>
            <w:tcW w:type="dxa" w:w="2232"/>
            <w:vAlign w:val="center"/>
            <w:shd w:fill="F3F7FA"/>
          </w:tcPr>
          <w:p>
            <w:r>
              <w:rPr>
                <w:sz w:val="16"/>
              </w:rPr>
              <w:t>Loading state</w:t>
            </w:r>
          </w:p>
        </w:tc>
        <w:tc>
          <w:tcPr>
            <w:tcW w:type="dxa" w:w="7416"/>
            <w:vAlign w:val="center"/>
            <w:shd w:fill="F3F7FA"/>
          </w:tcPr>
          <w:p>
            <w:r>
              <w:rPr>
                <w:sz w:val="16"/>
              </w:rPr>
              <w:t>Loading report or export</w:t>
            </w:r>
          </w:p>
        </w:tc>
      </w:tr>
      <w:tr>
        <w:trPr>
          <w:cantSplit/>
        </w:trPr>
        <w:tc>
          <w:tcPr>
            <w:tcW w:type="dxa" w:w="2232"/>
            <w:vAlign w:val="center"/>
          </w:tcPr>
          <w:p>
            <w:r>
              <w:rPr>
                <w:sz w:val="16"/>
              </w:rPr>
              <w:t>Error state</w:t>
            </w:r>
          </w:p>
        </w:tc>
        <w:tc>
          <w:tcPr>
            <w:tcW w:type="dxa" w:w="7416"/>
            <w:vAlign w:val="center"/>
          </w:tcPr>
          <w:p>
            <w:r>
              <w:rPr>
                <w:sz w:val="16"/>
              </w:rPr>
              <w:t>Export failure</w:t>
            </w:r>
          </w:p>
        </w:tc>
      </w:tr>
      <w:tr>
        <w:trPr>
          <w:cantSplit/>
        </w:trPr>
        <w:tc>
          <w:tcPr>
            <w:tcW w:type="dxa" w:w="2232"/>
            <w:vAlign w:val="center"/>
            <w:shd w:fill="F3F7FA"/>
          </w:tcPr>
          <w:p>
            <w:r>
              <w:rPr>
                <w:sz w:val="16"/>
              </w:rPr>
              <w:t>Success state</w:t>
            </w:r>
          </w:p>
        </w:tc>
        <w:tc>
          <w:tcPr>
            <w:tcW w:type="dxa" w:w="7416"/>
            <w:vAlign w:val="center"/>
            <w:shd w:fill="F3F7FA"/>
          </w:tcPr>
          <w:p>
            <w:r>
              <w:rPr>
                <w:sz w:val="16"/>
              </w:rPr>
              <w:t>View or file ready</w:t>
            </w:r>
          </w:p>
        </w:tc>
      </w:tr>
      <w:tr>
        <w:trPr>
          <w:cantSplit/>
        </w:trPr>
        <w:tc>
          <w:tcPr>
            <w:tcW w:type="dxa" w:w="2232"/>
            <w:vAlign w:val="center"/>
          </w:tcPr>
          <w:p>
            <w:r>
              <w:rPr>
                <w:sz w:val="16"/>
              </w:rPr>
              <w:t>Navigation</w:t>
            </w:r>
          </w:p>
        </w:tc>
        <w:tc>
          <w:tcPr>
            <w:tcW w:type="dxa" w:w="7416"/>
            <w:vAlign w:val="center"/>
          </w:tcPr>
          <w:p>
            <w:r>
              <w:rPr>
                <w:sz w:val="16"/>
              </w:rPr>
              <w:t>Dashboard</w:t>
            </w:r>
          </w:p>
        </w:tc>
      </w:tr>
      <w:tr>
        <w:trPr>
          <w:cantSplit/>
        </w:trPr>
        <w:tc>
          <w:tcPr>
            <w:tcW w:type="dxa" w:w="2232"/>
            <w:vAlign w:val="center"/>
            <w:shd w:fill="F3F7FA"/>
          </w:tcPr>
          <w:p>
            <w:r>
              <w:rPr>
                <w:sz w:val="16"/>
              </w:rPr>
              <w:t>Permissions</w:t>
            </w:r>
          </w:p>
        </w:tc>
        <w:tc>
          <w:tcPr>
            <w:tcW w:type="dxa" w:w="7416"/>
            <w:vAlign w:val="center"/>
            <w:shd w:fill="F3F7FA"/>
          </w:tcPr>
          <w:p>
            <w:r>
              <w:rPr>
                <w:sz w:val="16"/>
              </w:rPr>
              <w:t>Role-based</w:t>
            </w:r>
          </w:p>
        </w:tc>
      </w:tr>
    </w:tbl>
    <w:p/>
    <w:p>
      <w:pPr>
        <w:pStyle w:val="Heading1"/>
        <w:keepNext/>
        <w:keepLines/>
      </w:pPr>
      <w:r>
        <w:t>14 Non Functional Requirements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56"/>
        <w:gridCol w:w="2556"/>
        <w:gridCol w:w="2556"/>
        <w:gridCol w:w="2556"/>
      </w:tblGrid>
      <w:tr>
        <w:trPr>
          <w:tblHeader w:val="true"/>
        </w:trPr>
        <w:tc>
          <w:tcPr>
            <w:tcW w:type="dxa" w:w="1728"/>
            <w:shd w:fill="17365D"/>
            <w:vAlign w:val="center"/>
          </w:tcPr>
          <w:p>
            <w:r>
              <w:rPr>
                <w:b/>
                <w:color w:val="FFFFFF"/>
                <w:sz w:val="16"/>
              </w:rPr>
              <w:t>ID</w:t>
            </w:r>
          </w:p>
        </w:tc>
        <w:tc>
          <w:tcPr>
            <w:tcW w:type="dxa" w:w="1008"/>
            <w:shd w:fill="17365D"/>
            <w:vAlign w:val="center"/>
          </w:tcPr>
          <w:p>
            <w:r>
              <w:rPr>
                <w:b/>
                <w:color w:val="FFFFFF"/>
                <w:sz w:val="16"/>
              </w:rPr>
              <w:t>Priority</w:t>
            </w:r>
          </w:p>
        </w:tc>
        <w:tc>
          <w:tcPr>
            <w:tcW w:type="dxa" w:w="5328"/>
            <w:shd w:fill="17365D"/>
            <w:vAlign w:val="center"/>
          </w:tcPr>
          <w:p>
            <w:r>
              <w:rPr>
                <w:b/>
                <w:color w:val="FFFFFF"/>
                <w:sz w:val="16"/>
              </w:rPr>
              <w:t>Requirement</w:t>
            </w:r>
          </w:p>
        </w:tc>
        <w:tc>
          <w:tcPr>
            <w:tcW w:type="dxa" w:w="2448"/>
            <w:shd w:fill="17365D"/>
            <w:vAlign w:val="center"/>
          </w:tcPr>
          <w:p>
            <w:r>
              <w:rPr>
                <w:b/>
                <w:color w:val="FFFFFF"/>
                <w:sz w:val="16"/>
              </w:rPr>
              <w:t>Measurement or gap</w:t>
            </w:r>
          </w:p>
        </w:tc>
      </w:tr>
      <w:tr>
        <w:trPr>
          <w:cantSplit/>
        </w:trPr>
        <w:tc>
          <w:tcPr>
            <w:tcW w:type="dxa" w:w="1728"/>
            <w:vAlign w:val="center"/>
          </w:tcPr>
          <w:p>
            <w:r>
              <w:rPr>
                <w:sz w:val="16"/>
              </w:rPr>
              <w:t>NFR-SEC-001</w:t>
            </w:r>
          </w:p>
        </w:tc>
        <w:tc>
          <w:tcPr>
            <w:tcW w:type="dxa" w:w="1008"/>
            <w:vAlign w:val="center"/>
          </w:tcPr>
          <w:p>
            <w:r>
              <w:rPr>
                <w:sz w:val="16"/>
              </w:rPr>
              <w:t>P0</w:t>
            </w:r>
          </w:p>
        </w:tc>
        <w:tc>
          <w:tcPr>
            <w:tcW w:type="dxa" w:w="5328"/>
            <w:vAlign w:val="center"/>
          </w:tcPr>
          <w:p>
            <w:r>
              <w:rPr>
                <w:sz w:val="16"/>
              </w:rPr>
              <w:t>Role-based access must separate the five roles and protect restricted actions.</w:t>
            </w:r>
          </w:p>
        </w:tc>
        <w:tc>
          <w:tcPr>
            <w:tcW w:type="dxa" w:w="2448"/>
            <w:vAlign w:val="center"/>
          </w:tcPr>
          <w:p>
            <w:r>
              <w:rPr>
                <w:sz w:val="16"/>
              </w:rPr>
              <w:t>Exact policy model Not specified in PS.</w:t>
            </w:r>
          </w:p>
        </w:tc>
      </w:tr>
      <w:tr>
        <w:trPr>
          <w:cantSplit/>
        </w:trPr>
        <w:tc>
          <w:tcPr>
            <w:tcW w:type="dxa" w:w="1728"/>
            <w:vAlign w:val="center"/>
            <w:shd w:fill="F3F7FA"/>
          </w:tcPr>
          <w:p>
            <w:r>
              <w:rPr>
                <w:sz w:val="16"/>
              </w:rPr>
              <w:t>NFR-PORTAL-001</w:t>
            </w:r>
          </w:p>
        </w:tc>
        <w:tc>
          <w:tcPr>
            <w:tcW w:type="dxa" w:w="1008"/>
            <w:vAlign w:val="center"/>
            <w:shd w:fill="F3F7FA"/>
          </w:tcPr>
          <w:p>
            <w:r>
              <w:rPr>
                <w:sz w:val="16"/>
              </w:rPr>
              <w:t>P0</w:t>
            </w:r>
          </w:p>
        </w:tc>
        <w:tc>
          <w:tcPr>
            <w:tcW w:type="dxa" w:w="5328"/>
            <w:vAlign w:val="center"/>
            <w:shd w:fill="F3F7FA"/>
          </w:tcPr>
          <w:p>
            <w:r>
              <w:rPr>
                <w:sz w:val="16"/>
              </w:rPr>
              <w:t>Customer portal must be a real separate restricted view.</w:t>
            </w:r>
          </w:p>
        </w:tc>
        <w:tc>
          <w:tcPr>
            <w:tcW w:type="dxa" w:w="2448"/>
            <w:vAlign w:val="center"/>
            <w:shd w:fill="F3F7FA"/>
          </w:tcPr>
          <w:p>
            <w:r>
              <w:rPr>
                <w:sz w:val="16"/>
              </w:rPr>
              <w:t>Session, MFA, expiry and encryption specifics Not specified in PS.</w:t>
            </w:r>
          </w:p>
        </w:tc>
      </w:tr>
      <w:tr>
        <w:trPr>
          <w:cantSplit/>
        </w:trPr>
        <w:tc>
          <w:tcPr>
            <w:tcW w:type="dxa" w:w="1728"/>
            <w:vAlign w:val="center"/>
          </w:tcPr>
          <w:p>
            <w:r>
              <w:rPr>
                <w:sz w:val="16"/>
              </w:rPr>
              <w:t>NFR-AUD-001</w:t>
            </w:r>
          </w:p>
        </w:tc>
        <w:tc>
          <w:tcPr>
            <w:tcW w:type="dxa" w:w="1008"/>
            <w:vAlign w:val="center"/>
          </w:tcPr>
          <w:p>
            <w:r>
              <w:rPr>
                <w:sz w:val="16"/>
              </w:rPr>
              <w:t>P0</w:t>
            </w:r>
          </w:p>
        </w:tc>
        <w:tc>
          <w:tcPr>
            <w:tcW w:type="dxa" w:w="5328"/>
            <w:vAlign w:val="center"/>
          </w:tcPr>
          <w:p>
            <w:r>
              <w:rPr>
                <w:sz w:val="16"/>
              </w:rPr>
              <w:t>Approvals, rejections and edits must be auditable by user, timestamp and reason.</w:t>
            </w:r>
          </w:p>
        </w:tc>
        <w:tc>
          <w:tcPr>
            <w:tcW w:type="dxa" w:w="2448"/>
            <w:vAlign w:val="center"/>
          </w:tcPr>
          <w:p>
            <w:r>
              <w:rPr>
                <w:sz w:val="16"/>
              </w:rPr>
              <w:t>Retention and immutability Not specified in PS.</w:t>
            </w:r>
          </w:p>
        </w:tc>
      </w:tr>
      <w:tr>
        <w:trPr>
          <w:cantSplit/>
        </w:trPr>
        <w:tc>
          <w:tcPr>
            <w:tcW w:type="dxa" w:w="1728"/>
            <w:vAlign w:val="center"/>
            <w:shd w:fill="F3F7FA"/>
          </w:tcPr>
          <w:p>
            <w:r>
              <w:rPr>
                <w:sz w:val="16"/>
              </w:rPr>
              <w:t>NFR-RT-001</w:t>
            </w:r>
          </w:p>
        </w:tc>
        <w:tc>
          <w:tcPr>
            <w:tcW w:type="dxa" w:w="1008"/>
            <w:vAlign w:val="center"/>
            <w:shd w:fill="F3F7FA"/>
          </w:tcPr>
          <w:p>
            <w:r>
              <w:rPr>
                <w:sz w:val="16"/>
              </w:rPr>
              <w:t>P0</w:t>
            </w:r>
          </w:p>
        </w:tc>
        <w:tc>
          <w:tcPr>
            <w:tcW w:type="dxa" w:w="5328"/>
            <w:vAlign w:val="center"/>
            <w:shd w:fill="F3F7FA"/>
          </w:tcPr>
          <w:p>
            <w:r>
              <w:rPr>
                <w:sz w:val="16"/>
              </w:rPr>
              <w:t>Pricing, stock, approval data, margin updates and specified dashboards must refresh live or in real time where the PS states it.</w:t>
            </w:r>
          </w:p>
        </w:tc>
        <w:tc>
          <w:tcPr>
            <w:tcW w:type="dxa" w:w="2448"/>
            <w:vAlign w:val="center"/>
            <w:shd w:fill="F3F7FA"/>
          </w:tcPr>
          <w:p>
            <w:r>
              <w:rPr>
                <w:sz w:val="16"/>
              </w:rPr>
              <w:t>Latency target Not specified in PS.</w:t>
            </w:r>
          </w:p>
        </w:tc>
      </w:tr>
      <w:tr>
        <w:trPr>
          <w:cantSplit/>
        </w:trPr>
        <w:tc>
          <w:tcPr>
            <w:tcW w:type="dxa" w:w="1728"/>
            <w:vAlign w:val="center"/>
          </w:tcPr>
          <w:p>
            <w:r>
              <w:rPr>
                <w:sz w:val="16"/>
              </w:rPr>
              <w:t>NFR-CONS-001</w:t>
            </w:r>
          </w:p>
        </w:tc>
        <w:tc>
          <w:tcPr>
            <w:tcW w:type="dxa" w:w="1008"/>
            <w:vAlign w:val="center"/>
          </w:tcPr>
          <w:p>
            <w:r>
              <w:rPr>
                <w:sz w:val="16"/>
              </w:rPr>
              <w:t>P0</w:t>
            </w:r>
          </w:p>
        </w:tc>
        <w:tc>
          <w:tcPr>
            <w:tcW w:type="dxa" w:w="5328"/>
            <w:vAlign w:val="center"/>
          </w:tcPr>
          <w:p>
            <w:r>
              <w:rPr>
                <w:sz w:val="16"/>
              </w:rPr>
              <w:t>Business rules must execute in application logic and must not be hardcoded or faked for the demo.</w:t>
            </w:r>
          </w:p>
        </w:tc>
        <w:tc>
          <w:tcPr>
            <w:tcW w:type="dxa" w:w="2448"/>
            <w:vAlign w:val="center"/>
          </w:tcPr>
          <w:p>
            <w:r>
              <w:rPr>
                <w:sz w:val="16"/>
              </w:rPr>
              <w:t>Transaction and concurrency model Not specified in PS.</w:t>
            </w:r>
          </w:p>
        </w:tc>
      </w:tr>
      <w:tr>
        <w:trPr>
          <w:cantSplit/>
        </w:trPr>
        <w:tc>
          <w:tcPr>
            <w:tcW w:type="dxa" w:w="1728"/>
            <w:vAlign w:val="center"/>
            <w:shd w:fill="F3F7FA"/>
          </w:tcPr>
          <w:p>
            <w:r>
              <w:rPr>
                <w:sz w:val="16"/>
              </w:rPr>
              <w:t>NFR-REL-001</w:t>
            </w:r>
          </w:p>
        </w:tc>
        <w:tc>
          <w:tcPr>
            <w:tcW w:type="dxa" w:w="1008"/>
            <w:vAlign w:val="center"/>
            <w:shd w:fill="F3F7FA"/>
          </w:tcPr>
          <w:p>
            <w:r>
              <w:rPr>
                <w:sz w:val="16"/>
              </w:rPr>
              <w:t>P1</w:t>
            </w:r>
          </w:p>
        </w:tc>
        <w:tc>
          <w:tcPr>
            <w:tcW w:type="dxa" w:w="5328"/>
            <w:vAlign w:val="center"/>
            <w:shd w:fill="F3F7FA"/>
          </w:tcPr>
          <w:p>
            <w:r>
              <w:rPr>
                <w:sz w:val="16"/>
              </w:rPr>
              <w:t>The working application must complete visible end-to-end flows with correct results.</w:t>
            </w:r>
          </w:p>
        </w:tc>
        <w:tc>
          <w:tcPr>
            <w:tcW w:type="dxa" w:w="2448"/>
            <w:vAlign w:val="center"/>
            <w:shd w:fill="F3F7FA"/>
          </w:tcPr>
          <w:p>
            <w:r>
              <w:rPr>
                <w:sz w:val="16"/>
              </w:rPr>
              <w:t>Availability, recovery and error-budget targets Not specified in PS.</w:t>
            </w:r>
          </w:p>
        </w:tc>
      </w:tr>
      <w:tr>
        <w:trPr>
          <w:cantSplit/>
        </w:trPr>
        <w:tc>
          <w:tcPr>
            <w:tcW w:type="dxa" w:w="1728"/>
            <w:vAlign w:val="center"/>
          </w:tcPr>
          <w:p>
            <w:r>
              <w:rPr>
                <w:sz w:val="16"/>
              </w:rPr>
              <w:t>NFR-PERF-001</w:t>
            </w:r>
          </w:p>
        </w:tc>
        <w:tc>
          <w:tcPr>
            <w:tcW w:type="dxa" w:w="1008"/>
            <w:vAlign w:val="center"/>
          </w:tcPr>
          <w:p>
            <w:r>
              <w:rPr>
                <w:sz w:val="16"/>
              </w:rPr>
              <w:t>P1</w:t>
            </w:r>
          </w:p>
        </w:tc>
        <w:tc>
          <w:tcPr>
            <w:tcW w:type="dxa" w:w="5328"/>
            <w:vAlign w:val="center"/>
          </w:tcPr>
          <w:p>
            <w:r>
              <w:rPr>
                <w:sz w:val="16"/>
              </w:rPr>
              <w:t>The UX should visibly update margin, totals, routing and stock decisions as required.</w:t>
            </w:r>
          </w:p>
        </w:tc>
        <w:tc>
          <w:tcPr>
            <w:tcW w:type="dxa" w:w="2448"/>
            <w:vAlign w:val="center"/>
          </w:tcPr>
          <w:p>
            <w:r>
              <w:rPr>
                <w:sz w:val="16"/>
              </w:rPr>
              <w:t>Response-time and throughput numbers Not specified in PS.</w:t>
            </w:r>
          </w:p>
        </w:tc>
      </w:tr>
      <w:tr>
        <w:trPr>
          <w:cantSplit/>
        </w:trPr>
        <w:tc>
          <w:tcPr>
            <w:tcW w:type="dxa" w:w="1728"/>
            <w:vAlign w:val="center"/>
            <w:shd w:fill="F3F7FA"/>
          </w:tcPr>
          <w:p>
            <w:r>
              <w:rPr>
                <w:sz w:val="16"/>
              </w:rPr>
              <w:t>NFR-SCALE-001</w:t>
            </w:r>
          </w:p>
        </w:tc>
        <w:tc>
          <w:tcPr>
            <w:tcW w:type="dxa" w:w="1008"/>
            <w:vAlign w:val="center"/>
            <w:shd w:fill="F3F7FA"/>
          </w:tcPr>
          <w:p>
            <w:r>
              <w:rPr>
                <w:sz w:val="16"/>
              </w:rPr>
              <w:t>P2</w:t>
            </w:r>
          </w:p>
        </w:tc>
        <w:tc>
          <w:tcPr>
            <w:tcW w:type="dxa" w:w="5328"/>
            <w:vAlign w:val="center"/>
            <w:shd w:fill="F3F7FA"/>
          </w:tcPr>
          <w:p>
            <w:r>
              <w:rPr>
                <w:sz w:val="16"/>
              </w:rPr>
              <w:t>Architecture should support the production-like modules described.</w:t>
            </w:r>
          </w:p>
        </w:tc>
        <w:tc>
          <w:tcPr>
            <w:tcW w:type="dxa" w:w="2448"/>
            <w:vAlign w:val="center"/>
            <w:shd w:fill="F3F7FA"/>
          </w:tcPr>
          <w:p>
            <w:r>
              <w:rPr>
                <w:sz w:val="16"/>
              </w:rPr>
              <w:t>Volumes, tenant count and geographic scale Not specified in PS.</w:t>
            </w:r>
          </w:p>
        </w:tc>
      </w:tr>
      <w:tr>
        <w:trPr>
          <w:cantSplit/>
        </w:trPr>
        <w:tc>
          <w:tcPr>
            <w:tcW w:type="dxa" w:w="1728"/>
            <w:vAlign w:val="center"/>
          </w:tcPr>
          <w:p>
            <w:r>
              <w:rPr>
                <w:sz w:val="16"/>
              </w:rPr>
              <w:t>NFR-MAINT-001</w:t>
            </w:r>
          </w:p>
        </w:tc>
        <w:tc>
          <w:tcPr>
            <w:tcW w:type="dxa" w:w="1008"/>
            <w:vAlign w:val="center"/>
          </w:tcPr>
          <w:p>
            <w:r>
              <w:rPr>
                <w:sz w:val="16"/>
              </w:rPr>
              <w:t>P1</w:t>
            </w:r>
          </w:p>
        </w:tc>
        <w:tc>
          <w:tcPr>
            <w:tcW w:type="dxa" w:w="5328"/>
            <w:vAlign w:val="center"/>
          </w:tcPr>
          <w:p>
            <w:r>
              <w:rPr>
                <w:sz w:val="16"/>
              </w:rPr>
              <w:t>Configuration should drive discount, approval, fulfillment and billing rules.</w:t>
            </w:r>
          </w:p>
        </w:tc>
        <w:tc>
          <w:tcPr>
            <w:tcW w:type="dxa" w:w="2448"/>
            <w:vAlign w:val="center"/>
          </w:tcPr>
          <w:p>
            <w:r>
              <w:rPr>
                <w:sz w:val="16"/>
              </w:rPr>
              <w:t>Deployment, observability and ownership standards Not specified in PS.</w:t>
            </w:r>
          </w:p>
        </w:tc>
      </w:tr>
      <w:tr>
        <w:trPr>
          <w:cantSplit/>
        </w:trPr>
        <w:tc>
          <w:tcPr>
            <w:tcW w:type="dxa" w:w="1728"/>
            <w:vAlign w:val="center"/>
            <w:shd w:fill="F3F7FA"/>
          </w:tcPr>
          <w:p>
            <w:r>
              <w:rPr>
                <w:sz w:val="16"/>
              </w:rPr>
              <w:t>NFR-TECH-001</w:t>
            </w:r>
          </w:p>
        </w:tc>
        <w:tc>
          <w:tcPr>
            <w:tcW w:type="dxa" w:w="1008"/>
            <w:vAlign w:val="center"/>
            <w:shd w:fill="F3F7FA"/>
          </w:tcPr>
          <w:p>
            <w:r>
              <w:rPr>
                <w:sz w:val="16"/>
              </w:rPr>
              <w:t>P0</w:t>
            </w:r>
          </w:p>
        </w:tc>
        <w:tc>
          <w:tcPr>
            <w:tcW w:type="dxa" w:w="5328"/>
            <w:vAlign w:val="center"/>
            <w:shd w:fill="F3F7FA"/>
          </w:tcPr>
          <w:p>
            <w:r>
              <w:rPr>
                <w:sz w:val="16"/>
              </w:rPr>
              <w:t>Remain technology agnostic; any backend, frontend and relational or document database may be used.</w:t>
            </w:r>
          </w:p>
        </w:tc>
        <w:tc>
          <w:tcPr>
            <w:tcW w:type="dxa" w:w="2448"/>
            <w:vAlign w:val="center"/>
            <w:shd w:fill="F3F7FA"/>
          </w:tcPr>
          <w:p>
            <w:r>
              <w:rPr>
                <w:sz w:val="16"/>
              </w:rPr>
              <w:t>Chosen stack Not specified in PS.</w:t>
            </w:r>
          </w:p>
        </w:tc>
      </w:tr>
    </w:tbl>
    <w:p/>
    <w:p>
      <w:pPr>
        <w:pStyle w:val="Heading1"/>
        <w:keepNext/>
        <w:keepLines/>
      </w:pPr>
      <w:r>
        <w:t>15 Reporting and Analytics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2304"/>
            <w:shd w:fill="17365D"/>
            <w:vAlign w:val="center"/>
          </w:tcPr>
          <w:p>
            <w:r>
              <w:rPr>
                <w:b/>
                <w:color w:val="FFFFFF"/>
                <w:sz w:val="17"/>
              </w:rPr>
              <w:t>Area</w:t>
            </w:r>
          </w:p>
        </w:tc>
        <w:tc>
          <w:tcPr>
            <w:tcW w:type="dxa" w:w="7344"/>
            <w:shd w:fill="17365D"/>
            <w:vAlign w:val="center"/>
          </w:tcPr>
          <w:p>
            <w:r>
              <w:rPr>
                <w:b/>
                <w:color w:val="FFFFFF"/>
                <w:sz w:val="17"/>
              </w:rPr>
              <w:t>Requirement</w:t>
            </w:r>
          </w:p>
        </w:tc>
      </w:tr>
      <w:tr>
        <w:trPr>
          <w:cantSplit/>
        </w:trPr>
        <w:tc>
          <w:tcPr>
            <w:tcW w:type="dxa" w:w="2304"/>
            <w:vAlign w:val="center"/>
          </w:tcPr>
          <w:p>
            <w:r>
              <w:rPr>
                <w:sz w:val="17"/>
              </w:rPr>
              <w:t>Filters</w:t>
            </w:r>
          </w:p>
        </w:tc>
        <w:tc>
          <w:tcPr>
            <w:tcW w:type="dxa" w:w="7344"/>
            <w:vAlign w:val="center"/>
          </w:tcPr>
          <w:p>
            <w:r>
              <w:rPr>
                <w:sz w:val="17"/>
              </w:rPr>
              <w:t>Period including today, week and custom range; Sales Team or Rep; Approval Status including pending, approved and rejected; Product or Category.</w:t>
            </w:r>
          </w:p>
        </w:tc>
      </w:tr>
      <w:tr>
        <w:trPr>
          <w:cantSplit/>
        </w:trPr>
        <w:tc>
          <w:tcPr>
            <w:tcW w:type="dxa" w:w="2304"/>
            <w:vAlign w:val="center"/>
            <w:shd w:fill="F3F7FA"/>
          </w:tcPr>
          <w:p>
            <w:r>
              <w:rPr>
                <w:sz w:val="17"/>
              </w:rPr>
              <w:t>Sales performance</w:t>
            </w:r>
          </w:p>
        </w:tc>
        <w:tc>
          <w:tcPr>
            <w:tcW w:type="dxa" w:w="7344"/>
            <w:vAlign w:val="center"/>
            <w:shd w:fill="F3F7FA"/>
          </w:tcPr>
          <w:p>
            <w:r>
              <w:rPr>
                <w:sz w:val="17"/>
              </w:rPr>
              <w:t>Dashboard and reporting menu for quotation and order performance.</w:t>
            </w:r>
          </w:p>
        </w:tc>
      </w:tr>
      <w:tr>
        <w:trPr>
          <w:cantSplit/>
        </w:trPr>
        <w:tc>
          <w:tcPr>
            <w:tcW w:type="dxa" w:w="2304"/>
            <w:vAlign w:val="center"/>
          </w:tcPr>
          <w:p>
            <w:r>
              <w:rPr>
                <w:sz w:val="17"/>
              </w:rPr>
              <w:t>Product insights</w:t>
            </w:r>
          </w:p>
        </w:tc>
        <w:tc>
          <w:tcPr>
            <w:tcW w:type="dxa" w:w="7344"/>
            <w:vAlign w:val="center"/>
          </w:tcPr>
          <w:p>
            <w:r>
              <w:rPr>
                <w:sz w:val="17"/>
              </w:rPr>
              <w:t>Best-selling and most-discounted products or categories.</w:t>
            </w:r>
          </w:p>
        </w:tc>
      </w:tr>
      <w:tr>
        <w:trPr>
          <w:cantSplit/>
        </w:trPr>
        <w:tc>
          <w:tcPr>
            <w:tcW w:type="dxa" w:w="2304"/>
            <w:vAlign w:val="center"/>
            <w:shd w:fill="F3F7FA"/>
          </w:tcPr>
          <w:p>
            <w:r>
              <w:rPr>
                <w:sz w:val="17"/>
              </w:rPr>
              <w:t>Approval insights</w:t>
            </w:r>
          </w:p>
        </w:tc>
        <w:tc>
          <w:tcPr>
            <w:tcW w:type="dxa" w:w="7344"/>
            <w:vAlign w:val="center"/>
            <w:shd w:fill="F3F7FA"/>
          </w:tcPr>
          <w:p>
            <w:r>
              <w:rPr>
                <w:sz w:val="17"/>
              </w:rPr>
              <w:t>Pending, approved and rejected quotation analysis.</w:t>
            </w:r>
          </w:p>
        </w:tc>
      </w:tr>
      <w:tr>
        <w:trPr>
          <w:cantSplit/>
        </w:trPr>
        <w:tc>
          <w:tcPr>
            <w:tcW w:type="dxa" w:w="2304"/>
            <w:vAlign w:val="center"/>
          </w:tcPr>
          <w:p>
            <w:r>
              <w:rPr>
                <w:sz w:val="17"/>
              </w:rPr>
              <w:t>Deal health</w:t>
            </w:r>
          </w:p>
        </w:tc>
        <w:tc>
          <w:tcPr>
            <w:tcW w:type="dxa" w:w="7344"/>
            <w:vAlign w:val="center"/>
          </w:tcPr>
          <w:p>
            <w:r>
              <w:rPr>
                <w:sz w:val="17"/>
              </w:rPr>
              <w:t>Stalled deals, discount anomalies and delivery slippage.</w:t>
            </w:r>
          </w:p>
        </w:tc>
      </w:tr>
      <w:tr>
        <w:trPr>
          <w:cantSplit/>
        </w:trPr>
        <w:tc>
          <w:tcPr>
            <w:tcW w:type="dxa" w:w="2304"/>
            <w:vAlign w:val="center"/>
            <w:shd w:fill="F3F7FA"/>
          </w:tcPr>
          <w:p>
            <w:r>
              <w:rPr>
                <w:sz w:val="17"/>
              </w:rPr>
              <w:t>Exports</w:t>
            </w:r>
          </w:p>
        </w:tc>
        <w:tc>
          <w:tcPr>
            <w:tcW w:type="dxa" w:w="7344"/>
            <w:vAlign w:val="center"/>
            <w:shd w:fill="F3F7FA"/>
          </w:tcPr>
          <w:p>
            <w:r>
              <w:rPr>
                <w:sz w:val="17"/>
              </w:rPr>
              <w:t>PDF and XLS.</w:t>
            </w:r>
          </w:p>
        </w:tc>
      </w:tr>
      <w:tr>
        <w:trPr>
          <w:cantSplit/>
        </w:trPr>
        <w:tc>
          <w:tcPr>
            <w:tcW w:type="dxa" w:w="2304"/>
            <w:vAlign w:val="center"/>
          </w:tcPr>
          <w:p>
            <w:r>
              <w:rPr>
                <w:sz w:val="17"/>
              </w:rPr>
              <w:t>Data model</w:t>
            </w:r>
          </w:p>
        </w:tc>
        <w:tc>
          <w:tcPr>
            <w:tcW w:type="dxa" w:w="7344"/>
            <w:vAlign w:val="center"/>
          </w:tcPr>
          <w:p>
            <w:r>
              <w:rPr>
                <w:sz w:val="17"/>
              </w:rPr>
              <w:t>Reporting projection over quotations, orders, approval records, products and alerts. Formal warehouse or schema is Not specified in PS.</w:t>
            </w:r>
          </w:p>
        </w:tc>
      </w:tr>
      <w:tr>
        <w:trPr>
          <w:cantSplit/>
        </w:trPr>
        <w:tc>
          <w:tcPr>
            <w:tcW w:type="dxa" w:w="2304"/>
            <w:vAlign w:val="center"/>
            <w:shd w:fill="F3F7FA"/>
          </w:tcPr>
          <w:p>
            <w:r>
              <w:rPr>
                <w:sz w:val="17"/>
              </w:rPr>
              <w:t>Security</w:t>
            </w:r>
          </w:p>
        </w:tc>
        <w:tc>
          <w:tcPr>
            <w:tcW w:type="dxa" w:w="7344"/>
            <w:vAlign w:val="center"/>
            <w:shd w:fill="F3F7FA"/>
          </w:tcPr>
          <w:p>
            <w:r>
              <w:rPr>
                <w:sz w:val="17"/>
              </w:rPr>
              <w:t>Admin has platform-wide analytics; exact access for other roles is Not specified in PS.</w:t>
            </w:r>
          </w:p>
        </w:tc>
      </w:tr>
    </w:tbl>
    <w:p/>
    <w:p>
      <w:pPr>
        <w:pStyle w:val="Heading1"/>
        <w:keepNext/>
        <w:keepLines/>
      </w:pPr>
      <w:r>
        <w:t>16 Deal Health and Anomaly Engine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136"/>
        <w:gridCol w:w="1136"/>
        <w:gridCol w:w="1136"/>
        <w:gridCol w:w="1136"/>
        <w:gridCol w:w="1136"/>
        <w:gridCol w:w="1136"/>
        <w:gridCol w:w="1136"/>
        <w:gridCol w:w="1136"/>
        <w:gridCol w:w="1136"/>
      </w:tblGrid>
      <w:tr>
        <w:trPr>
          <w:tblHeader w:val="true"/>
        </w:trPr>
        <w:tc>
          <w:tcPr>
            <w:tcW w:type="dxa" w:w="1440"/>
            <w:shd w:fill="17365D"/>
            <w:vAlign w:val="center"/>
          </w:tcPr>
          <w:p>
            <w:r>
              <w:rPr>
                <w:b/>
                <w:color w:val="FFFFFF"/>
                <w:sz w:val="13"/>
              </w:rPr>
              <w:t>Type</w:t>
            </w:r>
          </w:p>
        </w:tc>
        <w:tc>
          <w:tcPr>
            <w:tcW w:type="dxa" w:w="1800"/>
            <w:shd w:fill="17365D"/>
            <w:vAlign w:val="center"/>
          </w:tcPr>
          <w:p>
            <w:r>
              <w:rPr>
                <w:b/>
                <w:color w:val="FFFFFF"/>
                <w:sz w:val="13"/>
              </w:rPr>
              <w:t>Input data</w:t>
            </w:r>
          </w:p>
        </w:tc>
        <w:tc>
          <w:tcPr>
            <w:tcW w:type="dxa" w:w="1800"/>
            <w:shd w:fill="17365D"/>
            <w:vAlign w:val="center"/>
          </w:tcPr>
          <w:p>
            <w:r>
              <w:rPr>
                <w:b/>
                <w:color w:val="FFFFFF"/>
                <w:sz w:val="13"/>
              </w:rPr>
              <w:t>Detection rule</w:t>
            </w:r>
          </w:p>
        </w:tc>
        <w:tc>
          <w:tcPr>
            <w:tcW w:type="dxa" w:w="1296"/>
            <w:shd w:fill="17365D"/>
            <w:vAlign w:val="center"/>
          </w:tcPr>
          <w:p>
            <w:r>
              <w:rPr>
                <w:b/>
                <w:color w:val="FFFFFF"/>
                <w:sz w:val="13"/>
              </w:rPr>
              <w:t>Trigger</w:t>
            </w:r>
          </w:p>
        </w:tc>
        <w:tc>
          <w:tcPr>
            <w:tcW w:type="dxa" w:w="1440"/>
            <w:shd w:fill="17365D"/>
            <w:vAlign w:val="center"/>
          </w:tcPr>
          <w:p>
            <w:r>
              <w:rPr>
                <w:b/>
                <w:color w:val="FFFFFF"/>
                <w:sz w:val="13"/>
              </w:rPr>
              <w:t>Alert</w:t>
            </w:r>
          </w:p>
        </w:tc>
        <w:tc>
          <w:tcPr>
            <w:tcW w:type="dxa" w:w="1152"/>
            <w:shd w:fill="17365D"/>
            <w:vAlign w:val="center"/>
          </w:tcPr>
          <w:p>
            <w:r>
              <w:rPr>
                <w:b/>
                <w:color w:val="FFFFFF"/>
                <w:sz w:val="13"/>
              </w:rPr>
              <w:t>User</w:t>
            </w:r>
          </w:p>
        </w:tc>
        <w:tc>
          <w:tcPr>
            <w:tcW w:type="dxa" w:w="1584"/>
            <w:shd w:fill="17365D"/>
            <w:vAlign w:val="center"/>
          </w:tcPr>
          <w:p>
            <w:r>
              <w:rPr>
                <w:b/>
                <w:color w:val="FFFFFF"/>
                <w:sz w:val="13"/>
              </w:rPr>
              <w:t>Action</w:t>
            </w:r>
          </w:p>
        </w:tc>
        <w:tc>
          <w:tcPr>
            <w:tcW w:type="dxa" w:w="1296"/>
            <w:shd w:fill="17365D"/>
            <w:vAlign w:val="center"/>
          </w:tcPr>
          <w:p>
            <w:r>
              <w:rPr>
                <w:b/>
                <w:color w:val="FFFFFF"/>
                <w:sz w:val="13"/>
              </w:rPr>
              <w:t>Navigation</w:t>
            </w:r>
          </w:p>
        </w:tc>
        <w:tc>
          <w:tcPr>
            <w:tcW w:type="dxa" w:w="1584"/>
            <w:shd w:fill="17365D"/>
            <w:vAlign w:val="center"/>
          </w:tcPr>
          <w:p>
            <w:r>
              <w:rPr>
                <w:b/>
                <w:color w:val="FFFFFF"/>
                <w:sz w:val="13"/>
              </w:rPr>
              <w:t>Open detail</w:t>
            </w:r>
          </w:p>
        </w:tc>
      </w:tr>
      <w:tr>
        <w:trPr>
          <w:cantSplit/>
        </w:trPr>
        <w:tc>
          <w:tcPr>
            <w:tcW w:type="dxa" w:w="1440"/>
            <w:vAlign w:val="center"/>
          </w:tcPr>
          <w:p>
            <w:r>
              <w:rPr>
                <w:sz w:val="13"/>
              </w:rPr>
              <w:t>Stalled Deal</w:t>
            </w:r>
          </w:p>
        </w:tc>
        <w:tc>
          <w:tcPr>
            <w:tcW w:type="dxa" w:w="1800"/>
            <w:vAlign w:val="center"/>
          </w:tcPr>
          <w:p>
            <w:r>
              <w:rPr>
                <w:sz w:val="13"/>
              </w:rPr>
              <w:t>Quotation activity timestamp and configurable inactive-day count</w:t>
            </w:r>
          </w:p>
        </w:tc>
        <w:tc>
          <w:tcPr>
            <w:tcW w:type="dxa" w:w="1800"/>
            <w:vAlign w:val="center"/>
          </w:tcPr>
          <w:p>
            <w:r>
              <w:rPr>
                <w:sz w:val="13"/>
              </w:rPr>
              <w:t>Inactive longer than configured days</w:t>
            </w:r>
          </w:p>
        </w:tc>
        <w:tc>
          <w:tcPr>
            <w:tcW w:type="dxa" w:w="1296"/>
            <w:vAlign w:val="center"/>
          </w:tcPr>
          <w:p>
            <w:r>
              <w:rPr>
                <w:sz w:val="13"/>
              </w:rPr>
              <w:t>On monitoring evaluation</w:t>
            </w:r>
          </w:p>
        </w:tc>
        <w:tc>
          <w:tcPr>
            <w:tcW w:type="dxa" w:w="1440"/>
            <w:vAlign w:val="center"/>
          </w:tcPr>
          <w:p>
            <w:r>
              <w:rPr>
                <w:sz w:val="13"/>
              </w:rPr>
              <w:t>Stalled alert</w:t>
            </w:r>
          </w:p>
        </w:tc>
        <w:tc>
          <w:tcPr>
            <w:tcW w:type="dxa" w:w="1152"/>
            <w:vAlign w:val="center"/>
          </w:tcPr>
          <w:p>
            <w:r>
              <w:rPr>
                <w:sz w:val="13"/>
              </w:rPr>
              <w:t>Sales Manager</w:t>
            </w:r>
          </w:p>
        </w:tc>
        <w:tc>
          <w:tcPr>
            <w:tcW w:type="dxa" w:w="1584"/>
            <w:vAlign w:val="center"/>
          </w:tcPr>
          <w:p>
            <w:r>
              <w:rPr>
                <w:sz w:val="13"/>
              </w:rPr>
              <w:t>Open quotation; nudge or escalate</w:t>
            </w:r>
          </w:p>
        </w:tc>
        <w:tc>
          <w:tcPr>
            <w:tcW w:type="dxa" w:w="1296"/>
            <w:vAlign w:val="center"/>
          </w:tcPr>
          <w:p>
            <w:r>
              <w:rPr>
                <w:sz w:val="13"/>
              </w:rPr>
              <w:t>Direct to quotation</w:t>
            </w:r>
          </w:p>
        </w:tc>
        <w:tc>
          <w:tcPr>
            <w:tcW w:type="dxa" w:w="1584"/>
            <w:vAlign w:val="center"/>
          </w:tcPr>
          <w:p>
            <w:r>
              <w:rPr>
                <w:sz w:val="13"/>
              </w:rPr>
              <w:t>Threshold value and schedule Not specified</w:t>
            </w:r>
          </w:p>
        </w:tc>
      </w:tr>
      <w:tr>
        <w:trPr>
          <w:cantSplit/>
        </w:trPr>
        <w:tc>
          <w:tcPr>
            <w:tcW w:type="dxa" w:w="1440"/>
            <w:vAlign w:val="center"/>
            <w:shd w:fill="F3F7FA"/>
          </w:tcPr>
          <w:p>
            <w:r>
              <w:rPr>
                <w:sz w:val="13"/>
              </w:rPr>
              <w:t>Discount Anomaly</w:t>
            </w:r>
          </w:p>
        </w:tc>
        <w:tc>
          <w:tcPr>
            <w:tcW w:type="dxa" w:w="1800"/>
            <w:vAlign w:val="center"/>
            <w:shd w:fill="F3F7FA"/>
          </w:tcPr>
          <w:p>
            <w:r>
              <w:rPr>
                <w:sz w:val="13"/>
              </w:rPr>
              <w:t>Quotation discount and rep historical average</w:t>
            </w:r>
          </w:p>
        </w:tc>
        <w:tc>
          <w:tcPr>
            <w:tcW w:type="dxa" w:w="1800"/>
            <w:vAlign w:val="center"/>
            <w:shd w:fill="F3F7FA"/>
          </w:tcPr>
          <w:p>
            <w:r>
              <w:rPr>
                <w:sz w:val="13"/>
              </w:rPr>
              <w:t>Discount well above rep historical average</w:t>
            </w:r>
          </w:p>
        </w:tc>
        <w:tc>
          <w:tcPr>
            <w:tcW w:type="dxa" w:w="1296"/>
            <w:vAlign w:val="center"/>
            <w:shd w:fill="F3F7FA"/>
          </w:tcPr>
          <w:p>
            <w:r>
              <w:rPr>
                <w:sz w:val="13"/>
              </w:rPr>
              <w:t>On quotation or monitoring update</w:t>
            </w:r>
          </w:p>
        </w:tc>
        <w:tc>
          <w:tcPr>
            <w:tcW w:type="dxa" w:w="1440"/>
            <w:vAlign w:val="center"/>
            <w:shd w:fill="F3F7FA"/>
          </w:tcPr>
          <w:p>
            <w:r>
              <w:rPr>
                <w:sz w:val="13"/>
              </w:rPr>
              <w:t>Discount anomaly alert</w:t>
            </w:r>
          </w:p>
        </w:tc>
        <w:tc>
          <w:tcPr>
            <w:tcW w:type="dxa" w:w="1152"/>
            <w:vAlign w:val="center"/>
            <w:shd w:fill="F3F7FA"/>
          </w:tcPr>
          <w:p>
            <w:r>
              <w:rPr>
                <w:sz w:val="13"/>
              </w:rPr>
              <w:t>Sales Manager</w:t>
            </w:r>
          </w:p>
        </w:tc>
        <w:tc>
          <w:tcPr>
            <w:tcW w:type="dxa" w:w="1584"/>
            <w:vAlign w:val="center"/>
            <w:shd w:fill="F3F7FA"/>
          </w:tcPr>
          <w:p>
            <w:r>
              <w:rPr>
                <w:sz w:val="13"/>
              </w:rPr>
              <w:t>Open quotation; nudge or escalate</w:t>
            </w:r>
          </w:p>
        </w:tc>
        <w:tc>
          <w:tcPr>
            <w:tcW w:type="dxa" w:w="1296"/>
            <w:vAlign w:val="center"/>
            <w:shd w:fill="F3F7FA"/>
          </w:tcPr>
          <w:p>
            <w:r>
              <w:rPr>
                <w:sz w:val="13"/>
              </w:rPr>
              <w:t>Direct to quotation</w:t>
            </w:r>
          </w:p>
        </w:tc>
        <w:tc>
          <w:tcPr>
            <w:tcW w:type="dxa" w:w="1584"/>
            <w:vAlign w:val="center"/>
            <w:shd w:fill="F3F7FA"/>
          </w:tcPr>
          <w:p>
            <w:r>
              <w:rPr>
                <w:sz w:val="13"/>
              </w:rPr>
              <w:t>Formula, lookback, minimum history and threshold Not specified</w:t>
            </w:r>
          </w:p>
        </w:tc>
      </w:tr>
      <w:tr>
        <w:trPr>
          <w:cantSplit/>
        </w:trPr>
        <w:tc>
          <w:tcPr>
            <w:tcW w:type="dxa" w:w="1440"/>
            <w:vAlign w:val="center"/>
          </w:tcPr>
          <w:p>
            <w:r>
              <w:rPr>
                <w:sz w:val="13"/>
              </w:rPr>
              <w:t>Delivery Promise Slippage</w:t>
            </w:r>
          </w:p>
        </w:tc>
        <w:tc>
          <w:tcPr>
            <w:tcW w:type="dxa" w:w="1800"/>
            <w:vAlign w:val="center"/>
          </w:tcPr>
          <w:p>
            <w:r>
              <w:rPr>
                <w:sz w:val="13"/>
              </w:rPr>
              <w:t>Promised and expected delivery information</w:t>
            </w:r>
          </w:p>
        </w:tc>
        <w:tc>
          <w:tcPr>
            <w:tcW w:type="dxa" w:w="1800"/>
            <w:vAlign w:val="center"/>
          </w:tcPr>
          <w:p>
            <w:r>
              <w:rPr>
                <w:sz w:val="13"/>
              </w:rPr>
              <w:t>Slippage indicator when promise is at risk</w:t>
            </w:r>
          </w:p>
        </w:tc>
        <w:tc>
          <w:tcPr>
            <w:tcW w:type="dxa" w:w="1296"/>
            <w:vAlign w:val="center"/>
          </w:tcPr>
          <w:p>
            <w:r>
              <w:rPr>
                <w:sz w:val="13"/>
              </w:rPr>
              <w:t>On fulfillment or delivery data update</w:t>
            </w:r>
          </w:p>
        </w:tc>
        <w:tc>
          <w:tcPr>
            <w:tcW w:type="dxa" w:w="1440"/>
            <w:vAlign w:val="center"/>
          </w:tcPr>
          <w:p>
            <w:r>
              <w:rPr>
                <w:sz w:val="13"/>
              </w:rPr>
              <w:t>Delivery slippage alert</w:t>
            </w:r>
          </w:p>
        </w:tc>
        <w:tc>
          <w:tcPr>
            <w:tcW w:type="dxa" w:w="1152"/>
            <w:vAlign w:val="center"/>
          </w:tcPr>
          <w:p>
            <w:r>
              <w:rPr>
                <w:sz w:val="13"/>
              </w:rPr>
              <w:t>Sales Manager</w:t>
            </w:r>
          </w:p>
        </w:tc>
        <w:tc>
          <w:tcPr>
            <w:tcW w:type="dxa" w:w="1584"/>
            <w:vAlign w:val="center"/>
          </w:tcPr>
          <w:p>
            <w:r>
              <w:rPr>
                <w:sz w:val="13"/>
              </w:rPr>
              <w:t>Open quotation; nudge or escalate</w:t>
            </w:r>
          </w:p>
        </w:tc>
        <w:tc>
          <w:tcPr>
            <w:tcW w:type="dxa" w:w="1296"/>
            <w:vAlign w:val="center"/>
          </w:tcPr>
          <w:p>
            <w:r>
              <w:rPr>
                <w:sz w:val="13"/>
              </w:rPr>
              <w:t>Direct to quotation</w:t>
            </w:r>
          </w:p>
        </w:tc>
        <w:tc>
          <w:tcPr>
            <w:tcW w:type="dxa" w:w="1584"/>
            <w:vAlign w:val="center"/>
          </w:tcPr>
          <w:p>
            <w:r>
              <w:rPr>
                <w:sz w:val="13"/>
              </w:rPr>
              <w:t>Exact detection rule and data source Not specified</w:t>
            </w:r>
          </w:p>
        </w:tc>
      </w:tr>
    </w:tbl>
    <w:p/>
    <w:p>
      <w:pPr>
        <w:pStyle w:val="Heading1"/>
        <w:keepNext/>
        <w:keepLines/>
      </w:pPr>
      <w:r>
        <w:t>17 Acceptance Criteria</w:t>
      </w:r>
    </w:p>
    <w:p>
      <w:r>
        <w:t>AC identifiers map to module requirement identifiers. Each module has a positive, negative and edge case. Unsupported numeric boundaries remain configuration-dependent.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408"/>
        <w:gridCol w:w="3408"/>
        <w:gridCol w:w="3408"/>
      </w:tblGrid>
      <w:tr>
        <w:trPr>
          <w:tblHeader w:val="true"/>
        </w:trPr>
        <w:tc>
          <w:tcPr>
            <w:tcW w:type="dxa" w:w="1944"/>
            <w:shd w:fill="17365D"/>
            <w:vAlign w:val="center"/>
          </w:tcPr>
          <w:p>
            <w:r>
              <w:rPr>
                <w:b/>
                <w:color w:val="FFFFFF"/>
                <w:sz w:val="15"/>
              </w:rPr>
              <w:t>AC ID</w:t>
            </w:r>
          </w:p>
        </w:tc>
        <w:tc>
          <w:tcPr>
            <w:tcW w:type="dxa" w:w="1152"/>
            <w:shd w:fill="17365D"/>
            <w:vAlign w:val="center"/>
          </w:tcPr>
          <w:p>
            <w:r>
              <w:rPr>
                <w:b/>
                <w:color w:val="FFFFFF"/>
                <w:sz w:val="15"/>
              </w:rPr>
              <w:t>Case</w:t>
            </w:r>
          </w:p>
        </w:tc>
        <w:tc>
          <w:tcPr>
            <w:tcW w:type="dxa" w:w="7200"/>
            <w:shd w:fill="17365D"/>
            <w:vAlign w:val="center"/>
          </w:tcPr>
          <w:p>
            <w:r>
              <w:rPr>
                <w:b/>
                <w:color w:val="FFFFFF"/>
                <w:sz w:val="15"/>
              </w:rPr>
              <w:t>Given When Then</w:t>
            </w:r>
          </w:p>
        </w:tc>
      </w:tr>
      <w:tr>
        <w:trPr>
          <w:cantSplit/>
        </w:trPr>
        <w:tc>
          <w:tcPr>
            <w:tcW w:type="dxa" w:w="1944"/>
            <w:vAlign w:val="center"/>
          </w:tcPr>
          <w:p>
            <w:r>
              <w:rPr>
                <w:sz w:val="15"/>
              </w:rPr>
              <w:t>AC-AUTH-001-P</w:t>
            </w:r>
          </w:p>
        </w:tc>
        <w:tc>
          <w:tcPr>
            <w:tcW w:type="dxa" w:w="1152"/>
            <w:vAlign w:val="center"/>
          </w:tcPr>
          <w:p>
            <w:r>
              <w:rPr>
                <w:sz w:val="15"/>
              </w:rPr>
              <w:t>Positive</w:t>
            </w:r>
          </w:p>
        </w:tc>
        <w:tc>
          <w:tcPr>
            <w:tcW w:type="dxa" w:w="7200"/>
            <w:vAlign w:val="center"/>
          </w:tcPr>
          <w:p>
            <w:r>
              <w:rPr>
                <w:sz w:val="15"/>
              </w:rPr>
              <w:t>Given Credentials or portal access token, when Internal User and Customer completes the supported action, then the system produces Authenticated internal session or restricted portal session and enforces: Internal and customer access contexts must remain separate.</w:t>
            </w:r>
          </w:p>
        </w:tc>
      </w:tr>
      <w:tr>
        <w:trPr>
          <w:cantSplit/>
        </w:trPr>
        <w:tc>
          <w:tcPr>
            <w:tcW w:type="dxa" w:w="1944"/>
            <w:vAlign w:val="center"/>
            <w:shd w:fill="F3F7FA"/>
          </w:tcPr>
          <w:p>
            <w:r>
              <w:rPr>
                <w:sz w:val="15"/>
              </w:rPr>
              <w:t>AC-AUTH-001-N</w:t>
            </w:r>
          </w:p>
        </w:tc>
        <w:tc>
          <w:tcPr>
            <w:tcW w:type="dxa" w:w="1152"/>
            <w:vAlign w:val="center"/>
            <w:shd w:fill="F3F7FA"/>
          </w:tcPr>
          <w:p>
            <w:r>
              <w:rPr>
                <w:sz w:val="15"/>
              </w:rPr>
              <w:t>Negative</w:t>
            </w:r>
          </w:p>
        </w:tc>
        <w:tc>
          <w:tcPr>
            <w:tcW w:type="dxa" w:w="7200"/>
            <w:vAlign w:val="center"/>
            <w:shd w:fill="F3F7FA"/>
          </w:tcPr>
          <w:p>
            <w:r>
              <w:rPr>
                <w:sz w:val="15"/>
              </w:rPr>
              <w:t>Given the actor lacks permission or required data is invalid, when the action is submitted, then the system denies or blocks it; exact error copy is Not specified in PS.</w:t>
            </w:r>
          </w:p>
        </w:tc>
      </w:tr>
      <w:tr>
        <w:trPr>
          <w:cantSplit/>
        </w:trPr>
        <w:tc>
          <w:tcPr>
            <w:tcW w:type="dxa" w:w="1944"/>
            <w:vAlign w:val="center"/>
          </w:tcPr>
          <w:p>
            <w:r>
              <w:rPr>
                <w:sz w:val="15"/>
              </w:rPr>
              <w:t>AC-AUTH-001-E</w:t>
            </w:r>
          </w:p>
        </w:tc>
        <w:tc>
          <w:tcPr>
            <w:tcW w:type="dxa" w:w="1152"/>
            <w:vAlign w:val="center"/>
          </w:tcPr>
          <w:p>
            <w:r>
              <w:rPr>
                <w:sz w:val="15"/>
              </w:rPr>
              <w:t>Edge</w:t>
            </w:r>
          </w:p>
        </w:tc>
        <w:tc>
          <w:tcPr>
            <w:tcW w:type="dxa" w:w="7200"/>
            <w:vAlign w:val="center"/>
          </w:tcPr>
          <w:p>
            <w:r>
              <w:rPr>
                <w:sz w:val="15"/>
              </w:rPr>
              <w:t>Given Magic-link expiry and account recovery are Not specified in PS., when the workflow evaluates the condition, then it follows only the PS-supported behavior and exposes any unresolved rule as configuration or an open design decision.</w:t>
            </w:r>
          </w:p>
        </w:tc>
      </w:tr>
      <w:tr>
        <w:trPr>
          <w:cantSplit/>
        </w:trPr>
        <w:tc>
          <w:tcPr>
            <w:tcW w:type="dxa" w:w="1944"/>
            <w:vAlign w:val="center"/>
            <w:shd w:fill="F3F7FA"/>
          </w:tcPr>
          <w:p>
            <w:r>
              <w:rPr>
                <w:sz w:val="15"/>
              </w:rPr>
              <w:t>AC-PROD-001-P</w:t>
            </w:r>
          </w:p>
        </w:tc>
        <w:tc>
          <w:tcPr>
            <w:tcW w:type="dxa" w:w="1152"/>
            <w:vAlign w:val="center"/>
            <w:shd w:fill="F3F7FA"/>
          </w:tcPr>
          <w:p>
            <w:r>
              <w:rPr>
                <w:sz w:val="15"/>
              </w:rPr>
              <w:t>Positive</w:t>
            </w:r>
          </w:p>
        </w:tc>
        <w:tc>
          <w:tcPr>
            <w:tcW w:type="dxa" w:w="7200"/>
            <w:vAlign w:val="center"/>
            <w:shd w:fill="F3F7FA"/>
          </w:tcPr>
          <w:p>
            <w:r>
              <w:rPr>
                <w:sz w:val="15"/>
              </w:rPr>
              <w:t>Given Product data, variants, customer tier, currency rules, when Admin completes the supported action, then the system produces Product catalog and applicable price and enforces: Variant extra price and price-list logic must feed the quotation builder.</w:t>
            </w:r>
          </w:p>
        </w:tc>
      </w:tr>
      <w:tr>
        <w:trPr>
          <w:cantSplit/>
        </w:trPr>
        <w:tc>
          <w:tcPr>
            <w:tcW w:type="dxa" w:w="1944"/>
            <w:vAlign w:val="center"/>
          </w:tcPr>
          <w:p>
            <w:r>
              <w:rPr>
                <w:sz w:val="15"/>
              </w:rPr>
              <w:t>AC-PROD-001-N</w:t>
            </w:r>
          </w:p>
        </w:tc>
        <w:tc>
          <w:tcPr>
            <w:tcW w:type="dxa" w:w="1152"/>
            <w:vAlign w:val="center"/>
          </w:tcPr>
          <w:p>
            <w:r>
              <w:rPr>
                <w:sz w:val="15"/>
              </w:rPr>
              <w:t>Negative</w:t>
            </w:r>
          </w:p>
        </w:tc>
        <w:tc>
          <w:tcPr>
            <w:tcW w:type="dxa" w:w="7200"/>
            <w:vAlign w:val="center"/>
          </w:tcPr>
          <w:p>
            <w:r>
              <w:rPr>
                <w:sz w:val="15"/>
              </w:rPr>
              <w:t>Given the actor lacks permission or required data is invalid, when the action is submitted, then the system denies or blocks it; exact error copy is Not specified in PS.</w:t>
            </w:r>
          </w:p>
        </w:tc>
      </w:tr>
      <w:tr>
        <w:trPr>
          <w:cantSplit/>
        </w:trPr>
        <w:tc>
          <w:tcPr>
            <w:tcW w:type="dxa" w:w="1944"/>
            <w:vAlign w:val="center"/>
            <w:shd w:fill="F3F7FA"/>
          </w:tcPr>
          <w:p>
            <w:r>
              <w:rPr>
                <w:sz w:val="15"/>
              </w:rPr>
              <w:t>AC-PROD-001-E</w:t>
            </w:r>
          </w:p>
        </w:tc>
        <w:tc>
          <w:tcPr>
            <w:tcW w:type="dxa" w:w="1152"/>
            <w:vAlign w:val="center"/>
            <w:shd w:fill="F3F7FA"/>
          </w:tcPr>
          <w:p>
            <w:r>
              <w:rPr>
                <w:sz w:val="15"/>
              </w:rPr>
              <w:t>Edge</w:t>
            </w:r>
          </w:p>
        </w:tc>
        <w:tc>
          <w:tcPr>
            <w:tcW w:type="dxa" w:w="7200"/>
            <w:vAlign w:val="center"/>
            <w:shd w:fill="F3F7FA"/>
          </w:tcPr>
          <w:p>
            <w:r>
              <w:rPr>
                <w:sz w:val="15"/>
              </w:rPr>
              <w:t>Given Overlapping price lists and missing tier prices are Not specified in PS., when the workflow evaluates the condition, then it follows only the PS-supported behavior and exposes any unresolved rule as configuration or an open design decision.</w:t>
            </w:r>
          </w:p>
        </w:tc>
      </w:tr>
      <w:tr>
        <w:trPr>
          <w:cantSplit/>
        </w:trPr>
        <w:tc>
          <w:tcPr>
            <w:tcW w:type="dxa" w:w="1944"/>
            <w:vAlign w:val="center"/>
          </w:tcPr>
          <w:p>
            <w:r>
              <w:rPr>
                <w:sz w:val="15"/>
              </w:rPr>
              <w:t>AC-DISC-001-P</w:t>
            </w:r>
          </w:p>
        </w:tc>
        <w:tc>
          <w:tcPr>
            <w:tcW w:type="dxa" w:w="1152"/>
            <w:vAlign w:val="center"/>
          </w:tcPr>
          <w:p>
            <w:r>
              <w:rPr>
                <w:sz w:val="15"/>
              </w:rPr>
              <w:t>Positive</w:t>
            </w:r>
          </w:p>
        </w:tc>
        <w:tc>
          <w:tcPr>
            <w:tcW w:type="dxa" w:w="7200"/>
            <w:vAlign w:val="center"/>
          </w:tcPr>
          <w:p>
            <w:r>
              <w:rPr>
                <w:sz w:val="15"/>
              </w:rPr>
              <w:t>Given Tier ceilings, category ceilings, approval ranges and steps, when Sales Manager and Admin completes the supported action, then the system produces Versioned active discount and approval configuration and enforces: Mixed categories require blended risk evaluation and routing to the highest required level.</w:t>
            </w:r>
          </w:p>
        </w:tc>
      </w:tr>
      <w:tr>
        <w:trPr>
          <w:cantSplit/>
        </w:trPr>
        <w:tc>
          <w:tcPr>
            <w:tcW w:type="dxa" w:w="1944"/>
            <w:vAlign w:val="center"/>
            <w:shd w:fill="F3F7FA"/>
          </w:tcPr>
          <w:p>
            <w:r>
              <w:rPr>
                <w:sz w:val="15"/>
              </w:rPr>
              <w:t>AC-DISC-001-N</w:t>
            </w:r>
          </w:p>
        </w:tc>
        <w:tc>
          <w:tcPr>
            <w:tcW w:type="dxa" w:w="1152"/>
            <w:vAlign w:val="center"/>
            <w:shd w:fill="F3F7FA"/>
          </w:tcPr>
          <w:p>
            <w:r>
              <w:rPr>
                <w:sz w:val="15"/>
              </w:rPr>
              <w:t>Negative</w:t>
            </w:r>
          </w:p>
        </w:tc>
        <w:tc>
          <w:tcPr>
            <w:tcW w:type="dxa" w:w="7200"/>
            <w:vAlign w:val="center"/>
            <w:shd w:fill="F3F7FA"/>
          </w:tcPr>
          <w:p>
            <w:r>
              <w:rPr>
                <w:sz w:val="15"/>
              </w:rPr>
              <w:t>Given the actor lacks permission or required data is invalid, when the action is submitted, then the system denies or blocks it; exact error copy is Not specified in PS.</w:t>
            </w:r>
          </w:p>
        </w:tc>
      </w:tr>
      <w:tr>
        <w:trPr>
          <w:cantSplit/>
        </w:trPr>
        <w:tc>
          <w:tcPr>
            <w:tcW w:type="dxa" w:w="1944"/>
            <w:vAlign w:val="center"/>
          </w:tcPr>
          <w:p>
            <w:r>
              <w:rPr>
                <w:sz w:val="15"/>
              </w:rPr>
              <w:t>AC-DISC-001-E</w:t>
            </w:r>
          </w:p>
        </w:tc>
        <w:tc>
          <w:tcPr>
            <w:tcW w:type="dxa" w:w="1152"/>
            <w:vAlign w:val="center"/>
          </w:tcPr>
          <w:p>
            <w:r>
              <w:rPr>
                <w:sz w:val="15"/>
              </w:rPr>
              <w:t>Edge</w:t>
            </w:r>
          </w:p>
        </w:tc>
        <w:tc>
          <w:tcPr>
            <w:tcW w:type="dxa" w:w="7200"/>
            <w:vAlign w:val="center"/>
          </w:tcPr>
          <w:p>
            <w:r>
              <w:rPr>
                <w:sz w:val="15"/>
              </w:rPr>
              <w:t>Given Exact blended formula and threshold bands are Not specified in PS., when the workflow evaluates the condition, then it follows only the PS-supported behavior and exposes any unresolved rule as configuration or an open design decision.</w:t>
            </w:r>
          </w:p>
        </w:tc>
      </w:tr>
      <w:tr>
        <w:trPr>
          <w:cantSplit/>
        </w:trPr>
        <w:tc>
          <w:tcPr>
            <w:tcW w:type="dxa" w:w="1944"/>
            <w:vAlign w:val="center"/>
            <w:shd w:fill="F3F7FA"/>
          </w:tcPr>
          <w:p>
            <w:r>
              <w:rPr>
                <w:sz w:val="15"/>
              </w:rPr>
              <w:t>AC-WH-001-P</w:t>
            </w:r>
          </w:p>
        </w:tc>
        <w:tc>
          <w:tcPr>
            <w:tcW w:type="dxa" w:w="1152"/>
            <w:vAlign w:val="center"/>
            <w:shd w:fill="F3F7FA"/>
          </w:tcPr>
          <w:p>
            <w:r>
              <w:rPr>
                <w:sz w:val="15"/>
              </w:rPr>
              <w:t>Positive</w:t>
            </w:r>
          </w:p>
        </w:tc>
        <w:tc>
          <w:tcPr>
            <w:tcW w:type="dxa" w:w="7200"/>
            <w:vAlign w:val="center"/>
            <w:shd w:fill="F3F7FA"/>
          </w:tcPr>
          <w:p>
            <w:r>
              <w:rPr>
                <w:sz w:val="15"/>
              </w:rPr>
              <w:t>Given Warehouse, stock levels, replenishment rules, cost weighting, when Admin and Finance or Operations completes the supported action, then the system produces Live inventory configuration and split inputs and enforces: Auto split should minimize shipment count while considering shipping-cost weighting.</w:t>
            </w:r>
          </w:p>
        </w:tc>
      </w:tr>
      <w:tr>
        <w:trPr>
          <w:cantSplit/>
        </w:trPr>
        <w:tc>
          <w:tcPr>
            <w:tcW w:type="dxa" w:w="1944"/>
            <w:vAlign w:val="center"/>
          </w:tcPr>
          <w:p>
            <w:r>
              <w:rPr>
                <w:sz w:val="15"/>
              </w:rPr>
              <w:t>AC-WH-001-N</w:t>
            </w:r>
          </w:p>
        </w:tc>
        <w:tc>
          <w:tcPr>
            <w:tcW w:type="dxa" w:w="1152"/>
            <w:vAlign w:val="center"/>
          </w:tcPr>
          <w:p>
            <w:r>
              <w:rPr>
                <w:sz w:val="15"/>
              </w:rPr>
              <w:t>Negative</w:t>
            </w:r>
          </w:p>
        </w:tc>
        <w:tc>
          <w:tcPr>
            <w:tcW w:type="dxa" w:w="7200"/>
            <w:vAlign w:val="center"/>
          </w:tcPr>
          <w:p>
            <w:r>
              <w:rPr>
                <w:sz w:val="15"/>
              </w:rPr>
              <w:t>Given the actor lacks permission or required data is invalid, when the action is submitted, then the system denies or blocks it; exact error copy is Not specified in PS.</w:t>
            </w:r>
          </w:p>
        </w:tc>
      </w:tr>
      <w:tr>
        <w:trPr>
          <w:cantSplit/>
        </w:trPr>
        <w:tc>
          <w:tcPr>
            <w:tcW w:type="dxa" w:w="1944"/>
            <w:vAlign w:val="center"/>
            <w:shd w:fill="F3F7FA"/>
          </w:tcPr>
          <w:p>
            <w:r>
              <w:rPr>
                <w:sz w:val="15"/>
              </w:rPr>
              <w:t>AC-WH-001-E</w:t>
            </w:r>
          </w:p>
        </w:tc>
        <w:tc>
          <w:tcPr>
            <w:tcW w:type="dxa" w:w="1152"/>
            <w:vAlign w:val="center"/>
            <w:shd w:fill="F3F7FA"/>
          </w:tcPr>
          <w:p>
            <w:r>
              <w:rPr>
                <w:sz w:val="15"/>
              </w:rPr>
              <w:t>Edge</w:t>
            </w:r>
          </w:p>
        </w:tc>
        <w:tc>
          <w:tcPr>
            <w:tcW w:type="dxa" w:w="7200"/>
            <w:vAlign w:val="center"/>
            <w:shd w:fill="F3F7FA"/>
          </w:tcPr>
          <w:p>
            <w:r>
              <w:rPr>
                <w:sz w:val="15"/>
              </w:rPr>
              <w:t>Given Reservation timing and concurrency behavior are Not specified in PS., when the workflow evaluates the condition, then it follows only the PS-supported behavior and exposes any unresolved rule as configuration or an open design decision.</w:t>
            </w:r>
          </w:p>
        </w:tc>
      </w:tr>
      <w:tr>
        <w:trPr>
          <w:cantSplit/>
        </w:trPr>
        <w:tc>
          <w:tcPr>
            <w:tcW w:type="dxa" w:w="1944"/>
            <w:vAlign w:val="center"/>
          </w:tcPr>
          <w:p>
            <w:r>
              <w:rPr>
                <w:sz w:val="15"/>
              </w:rPr>
              <w:t>AC-SUB-001-P</w:t>
            </w:r>
          </w:p>
        </w:tc>
        <w:tc>
          <w:tcPr>
            <w:tcW w:type="dxa" w:w="1152"/>
            <w:vAlign w:val="center"/>
          </w:tcPr>
          <w:p>
            <w:r>
              <w:rPr>
                <w:sz w:val="15"/>
              </w:rPr>
              <w:t>Positive</w:t>
            </w:r>
          </w:p>
        </w:tc>
        <w:tc>
          <w:tcPr>
            <w:tcW w:type="dxa" w:w="7200"/>
            <w:vAlign w:val="center"/>
          </w:tcPr>
          <w:p>
            <w:r>
              <w:rPr>
                <w:sz w:val="15"/>
              </w:rPr>
              <w:t>Given Plan cadence and rule configuration, when Admin completes the supported action, then the system produces Active recurring plan and enforces: Rules drive schedule generation and mid-cycle changes.</w:t>
            </w:r>
          </w:p>
        </w:tc>
      </w:tr>
      <w:tr>
        <w:trPr>
          <w:cantSplit/>
        </w:trPr>
        <w:tc>
          <w:tcPr>
            <w:tcW w:type="dxa" w:w="1944"/>
            <w:vAlign w:val="center"/>
            <w:shd w:fill="F3F7FA"/>
          </w:tcPr>
          <w:p>
            <w:r>
              <w:rPr>
                <w:sz w:val="15"/>
              </w:rPr>
              <w:t>AC-SUB-001-N</w:t>
            </w:r>
          </w:p>
        </w:tc>
        <w:tc>
          <w:tcPr>
            <w:tcW w:type="dxa" w:w="1152"/>
            <w:vAlign w:val="center"/>
            <w:shd w:fill="F3F7FA"/>
          </w:tcPr>
          <w:p>
            <w:r>
              <w:rPr>
                <w:sz w:val="15"/>
              </w:rPr>
              <w:t>Negative</w:t>
            </w:r>
          </w:p>
        </w:tc>
        <w:tc>
          <w:tcPr>
            <w:tcW w:type="dxa" w:w="7200"/>
            <w:vAlign w:val="center"/>
            <w:shd w:fill="F3F7FA"/>
          </w:tcPr>
          <w:p>
            <w:r>
              <w:rPr>
                <w:sz w:val="15"/>
              </w:rPr>
              <w:t>Given the actor lacks permission or required data is invalid, when the action is submitted, then the system denies or blocks it; exact error copy is Not specified in PS.</w:t>
            </w:r>
          </w:p>
        </w:tc>
      </w:tr>
      <w:tr>
        <w:trPr>
          <w:cantSplit/>
        </w:trPr>
        <w:tc>
          <w:tcPr>
            <w:tcW w:type="dxa" w:w="1944"/>
            <w:vAlign w:val="center"/>
          </w:tcPr>
          <w:p>
            <w:r>
              <w:rPr>
                <w:sz w:val="15"/>
              </w:rPr>
              <w:t>AC-SUB-001-E</w:t>
            </w:r>
          </w:p>
        </w:tc>
        <w:tc>
          <w:tcPr>
            <w:tcW w:type="dxa" w:w="1152"/>
            <w:vAlign w:val="center"/>
          </w:tcPr>
          <w:p>
            <w:r>
              <w:rPr>
                <w:sz w:val="15"/>
              </w:rPr>
              <w:t>Edge</w:t>
            </w:r>
          </w:p>
        </w:tc>
        <w:tc>
          <w:tcPr>
            <w:tcW w:type="dxa" w:w="7200"/>
            <w:vAlign w:val="center"/>
          </w:tcPr>
          <w:p>
            <w:r>
              <w:rPr>
                <w:sz w:val="15"/>
              </w:rPr>
              <w:t>Given Backdated changes are Not specified in PS., when the workflow evaluates the condition, then it follows only the PS-supported behavior and exposes any unresolved rule as configuration or an open design decision.</w:t>
            </w:r>
          </w:p>
        </w:tc>
      </w:tr>
      <w:tr>
        <w:trPr>
          <w:cantSplit/>
        </w:trPr>
        <w:tc>
          <w:tcPr>
            <w:tcW w:type="dxa" w:w="1944"/>
            <w:vAlign w:val="center"/>
            <w:shd w:fill="F3F7FA"/>
          </w:tcPr>
          <w:p>
            <w:r>
              <w:rPr>
                <w:sz w:val="15"/>
              </w:rPr>
              <w:t>AC-REC-001-P</w:t>
            </w:r>
          </w:p>
        </w:tc>
        <w:tc>
          <w:tcPr>
            <w:tcW w:type="dxa" w:w="1152"/>
            <w:vAlign w:val="center"/>
            <w:shd w:fill="F3F7FA"/>
          </w:tcPr>
          <w:p>
            <w:r>
              <w:rPr>
                <w:sz w:val="15"/>
              </w:rPr>
              <w:t>Positive</w:t>
            </w:r>
          </w:p>
        </w:tc>
        <w:tc>
          <w:tcPr>
            <w:tcW w:type="dxa" w:w="7200"/>
            <w:vAlign w:val="center"/>
            <w:shd w:fill="F3F7FA"/>
          </w:tcPr>
          <w:p>
            <w:r>
              <w:rPr>
                <w:sz w:val="15"/>
              </w:rPr>
              <w:t>Given Pairings, promotion flag, margin floor, when Admin completes the supported action, then the system produces Rankable recommendation rules and enforces: Promotions rank higher; only healthy-margin suggestions surface.</w:t>
            </w:r>
          </w:p>
        </w:tc>
      </w:tr>
      <w:tr>
        <w:trPr>
          <w:cantSplit/>
        </w:trPr>
        <w:tc>
          <w:tcPr>
            <w:tcW w:type="dxa" w:w="1944"/>
            <w:vAlign w:val="center"/>
          </w:tcPr>
          <w:p>
            <w:r>
              <w:rPr>
                <w:sz w:val="15"/>
              </w:rPr>
              <w:t>AC-REC-001-N</w:t>
            </w:r>
          </w:p>
        </w:tc>
        <w:tc>
          <w:tcPr>
            <w:tcW w:type="dxa" w:w="1152"/>
            <w:vAlign w:val="center"/>
          </w:tcPr>
          <w:p>
            <w:r>
              <w:rPr>
                <w:sz w:val="15"/>
              </w:rPr>
              <w:t>Negative</w:t>
            </w:r>
          </w:p>
        </w:tc>
        <w:tc>
          <w:tcPr>
            <w:tcW w:type="dxa" w:w="7200"/>
            <w:vAlign w:val="center"/>
          </w:tcPr>
          <w:p>
            <w:r>
              <w:rPr>
                <w:sz w:val="15"/>
              </w:rPr>
              <w:t>Given the actor lacks permission or required data is invalid, when the action is submitted, then the system denies or blocks it; exact error copy is Not specified in PS.</w:t>
            </w:r>
          </w:p>
        </w:tc>
      </w:tr>
      <w:tr>
        <w:trPr>
          <w:cantSplit/>
        </w:trPr>
        <w:tc>
          <w:tcPr>
            <w:tcW w:type="dxa" w:w="1944"/>
            <w:vAlign w:val="center"/>
            <w:shd w:fill="F3F7FA"/>
          </w:tcPr>
          <w:p>
            <w:r>
              <w:rPr>
                <w:sz w:val="15"/>
              </w:rPr>
              <w:t>AC-REC-001-E</w:t>
            </w:r>
          </w:p>
        </w:tc>
        <w:tc>
          <w:tcPr>
            <w:tcW w:type="dxa" w:w="1152"/>
            <w:vAlign w:val="center"/>
            <w:shd w:fill="F3F7FA"/>
          </w:tcPr>
          <w:p>
            <w:r>
              <w:rPr>
                <w:sz w:val="15"/>
              </w:rPr>
              <w:t>Edge</w:t>
            </w:r>
          </w:p>
        </w:tc>
        <w:tc>
          <w:tcPr>
            <w:tcW w:type="dxa" w:w="7200"/>
            <w:vAlign w:val="center"/>
            <w:shd w:fill="F3F7FA"/>
          </w:tcPr>
          <w:p>
            <w:r>
              <w:rPr>
                <w:sz w:val="15"/>
              </w:rPr>
              <w:t>Given Cold-start behavior is Not specified in PS., when the workflow evaluates the condition, then it follows only the PS-supported behavior and exposes any unresolved rule as configuration or an open design decision.</w:t>
            </w:r>
          </w:p>
        </w:tc>
      </w:tr>
      <w:tr>
        <w:trPr>
          <w:cantSplit/>
        </w:trPr>
        <w:tc>
          <w:tcPr>
            <w:tcW w:type="dxa" w:w="1944"/>
            <w:vAlign w:val="center"/>
          </w:tcPr>
          <w:p>
            <w:r>
              <w:rPr>
                <w:sz w:val="15"/>
              </w:rPr>
              <w:t>AC-REP-001-P</w:t>
            </w:r>
          </w:p>
        </w:tc>
        <w:tc>
          <w:tcPr>
            <w:tcW w:type="dxa" w:w="1152"/>
            <w:vAlign w:val="center"/>
          </w:tcPr>
          <w:p>
            <w:r>
              <w:rPr>
                <w:sz w:val="15"/>
              </w:rPr>
              <w:t>Positive</w:t>
            </w:r>
          </w:p>
        </w:tc>
        <w:tc>
          <w:tcPr>
            <w:tcW w:type="dxa" w:w="7200"/>
            <w:vAlign w:val="center"/>
          </w:tcPr>
          <w:p>
            <w:r>
              <w:rPr>
                <w:sz w:val="15"/>
              </w:rPr>
              <w:t>Given Filter selections, when Admin completes the supported action, then the system produces Filtered report and export and enforces: Reports cover quotations and orders and support best-selling and most-discounted analysis.</w:t>
            </w:r>
          </w:p>
        </w:tc>
      </w:tr>
      <w:tr>
        <w:trPr>
          <w:cantSplit/>
        </w:trPr>
        <w:tc>
          <w:tcPr>
            <w:tcW w:type="dxa" w:w="1944"/>
            <w:vAlign w:val="center"/>
            <w:shd w:fill="F3F7FA"/>
          </w:tcPr>
          <w:p>
            <w:r>
              <w:rPr>
                <w:sz w:val="15"/>
              </w:rPr>
              <w:t>AC-REP-001-N</w:t>
            </w:r>
          </w:p>
        </w:tc>
        <w:tc>
          <w:tcPr>
            <w:tcW w:type="dxa" w:w="1152"/>
            <w:vAlign w:val="center"/>
            <w:shd w:fill="F3F7FA"/>
          </w:tcPr>
          <w:p>
            <w:r>
              <w:rPr>
                <w:sz w:val="15"/>
              </w:rPr>
              <w:t>Negative</w:t>
            </w:r>
          </w:p>
        </w:tc>
        <w:tc>
          <w:tcPr>
            <w:tcW w:type="dxa" w:w="7200"/>
            <w:vAlign w:val="center"/>
            <w:shd w:fill="F3F7FA"/>
          </w:tcPr>
          <w:p>
            <w:r>
              <w:rPr>
                <w:sz w:val="15"/>
              </w:rPr>
              <w:t>Given the actor lacks permission or required data is invalid, when the action is submitted, then the system denies or blocks it; exact error copy is Not specified in PS.</w:t>
            </w:r>
          </w:p>
        </w:tc>
      </w:tr>
      <w:tr>
        <w:trPr>
          <w:cantSplit/>
        </w:trPr>
        <w:tc>
          <w:tcPr>
            <w:tcW w:type="dxa" w:w="1944"/>
            <w:vAlign w:val="center"/>
          </w:tcPr>
          <w:p>
            <w:r>
              <w:rPr>
                <w:sz w:val="15"/>
              </w:rPr>
              <w:t>AC-REP-001-E</w:t>
            </w:r>
          </w:p>
        </w:tc>
        <w:tc>
          <w:tcPr>
            <w:tcW w:type="dxa" w:w="1152"/>
            <w:vAlign w:val="center"/>
          </w:tcPr>
          <w:p>
            <w:r>
              <w:rPr>
                <w:sz w:val="15"/>
              </w:rPr>
              <w:t>Edge</w:t>
            </w:r>
          </w:p>
        </w:tc>
        <w:tc>
          <w:tcPr>
            <w:tcW w:type="dxa" w:w="7200"/>
            <w:vAlign w:val="center"/>
          </w:tcPr>
          <w:p>
            <w:r>
              <w:rPr>
                <w:sz w:val="15"/>
              </w:rPr>
              <w:t>Given Timezone and currency aggregation are Not specified in PS., when the workflow evaluates the condition, then it follows only the PS-supported behavior and exposes any unresolved rule as configuration or an open design decision.</w:t>
            </w:r>
          </w:p>
        </w:tc>
      </w:tr>
      <w:tr>
        <w:trPr>
          <w:cantSplit/>
        </w:trPr>
        <w:tc>
          <w:tcPr>
            <w:tcW w:type="dxa" w:w="1944"/>
            <w:vAlign w:val="center"/>
            <w:shd w:fill="F3F7FA"/>
          </w:tcPr>
          <w:p>
            <w:r>
              <w:rPr>
                <w:sz w:val="15"/>
              </w:rPr>
              <w:t>AC-WS-001-P</w:t>
            </w:r>
          </w:p>
        </w:tc>
        <w:tc>
          <w:tcPr>
            <w:tcW w:type="dxa" w:w="1152"/>
            <w:vAlign w:val="center"/>
            <w:shd w:fill="F3F7FA"/>
          </w:tcPr>
          <w:p>
            <w:r>
              <w:rPr>
                <w:sz w:val="15"/>
              </w:rPr>
              <w:t>Positive</w:t>
            </w:r>
          </w:p>
        </w:tc>
        <w:tc>
          <w:tcPr>
            <w:tcW w:type="dxa" w:w="7200"/>
            <w:vAlign w:val="center"/>
            <w:shd w:fill="F3F7FA"/>
          </w:tcPr>
          <w:p>
            <w:r>
              <w:rPr>
                <w:sz w:val="15"/>
              </w:rPr>
              <w:t>Given Authenticated internal session, when Internal User completes the supported action, then the system produces Workspace shell with refreshed pricing, stock and approval data and enforces: Backend configuration access remains role-controlled.</w:t>
            </w:r>
          </w:p>
        </w:tc>
      </w:tr>
      <w:tr>
        <w:trPr>
          <w:cantSplit/>
        </w:trPr>
        <w:tc>
          <w:tcPr>
            <w:tcW w:type="dxa" w:w="1944"/>
            <w:vAlign w:val="center"/>
          </w:tcPr>
          <w:p>
            <w:r>
              <w:rPr>
                <w:sz w:val="15"/>
              </w:rPr>
              <w:t>AC-WS-001-N</w:t>
            </w:r>
          </w:p>
        </w:tc>
        <w:tc>
          <w:tcPr>
            <w:tcW w:type="dxa" w:w="1152"/>
            <w:vAlign w:val="center"/>
          </w:tcPr>
          <w:p>
            <w:r>
              <w:rPr>
                <w:sz w:val="15"/>
              </w:rPr>
              <w:t>Negative</w:t>
            </w:r>
          </w:p>
        </w:tc>
        <w:tc>
          <w:tcPr>
            <w:tcW w:type="dxa" w:w="7200"/>
            <w:vAlign w:val="center"/>
          </w:tcPr>
          <w:p>
            <w:r>
              <w:rPr>
                <w:sz w:val="15"/>
              </w:rPr>
              <w:t>Given the actor lacks permission or required data is invalid, when the action is submitted, then the system denies or blocks it; exact error copy is Not specified in PS.</w:t>
            </w:r>
          </w:p>
        </w:tc>
      </w:tr>
      <w:tr>
        <w:trPr>
          <w:cantSplit/>
        </w:trPr>
        <w:tc>
          <w:tcPr>
            <w:tcW w:type="dxa" w:w="1944"/>
            <w:vAlign w:val="center"/>
            <w:shd w:fill="F3F7FA"/>
          </w:tcPr>
          <w:p>
            <w:r>
              <w:rPr>
                <w:sz w:val="15"/>
              </w:rPr>
              <w:t>AC-WS-001-E</w:t>
            </w:r>
          </w:p>
        </w:tc>
        <w:tc>
          <w:tcPr>
            <w:tcW w:type="dxa" w:w="1152"/>
            <w:vAlign w:val="center"/>
            <w:shd w:fill="F3F7FA"/>
          </w:tcPr>
          <w:p>
            <w:r>
              <w:rPr>
                <w:sz w:val="15"/>
              </w:rPr>
              <w:t>Edge</w:t>
            </w:r>
          </w:p>
        </w:tc>
        <w:tc>
          <w:tcPr>
            <w:tcW w:type="dxa" w:w="7200"/>
            <w:vAlign w:val="center"/>
            <w:shd w:fill="F3F7FA"/>
          </w:tcPr>
          <w:p>
            <w:r>
              <w:rPr>
                <w:sz w:val="15"/>
              </w:rPr>
              <w:t>Given Concurrent edits are Not specified in PS., when the workflow evaluates the condition, then it follows only the PS-supported behavior and exposes any unresolved rule as configuration or an open design decision.</w:t>
            </w:r>
          </w:p>
        </w:tc>
      </w:tr>
      <w:tr>
        <w:trPr>
          <w:cantSplit/>
        </w:trPr>
        <w:tc>
          <w:tcPr>
            <w:tcW w:type="dxa" w:w="1944"/>
            <w:vAlign w:val="center"/>
          </w:tcPr>
          <w:p>
            <w:r>
              <w:rPr>
                <w:sz w:val="15"/>
              </w:rPr>
              <w:t>AC-QUOTE-001-P</w:t>
            </w:r>
          </w:p>
        </w:tc>
        <w:tc>
          <w:tcPr>
            <w:tcW w:type="dxa" w:w="1152"/>
            <w:vAlign w:val="center"/>
          </w:tcPr>
          <w:p>
            <w:r>
              <w:rPr>
                <w:sz w:val="15"/>
              </w:rPr>
              <w:t>Positive</w:t>
            </w:r>
          </w:p>
        </w:tc>
        <w:tc>
          <w:tcPr>
            <w:tcW w:type="dxa" w:w="7200"/>
            <w:vAlign w:val="center"/>
          </w:tcPr>
          <w:p>
            <w:r>
              <w:rPr>
                <w:sz w:val="15"/>
              </w:rPr>
              <w:t>Given Visible quotation set, when Sales Representative completes the supported action, then the system produces List or Kanban pipeline and enforces: Active and draft quotations must be available.</w:t>
            </w:r>
          </w:p>
        </w:tc>
      </w:tr>
      <w:tr>
        <w:trPr>
          <w:cantSplit/>
        </w:trPr>
        <w:tc>
          <w:tcPr>
            <w:tcW w:type="dxa" w:w="1944"/>
            <w:vAlign w:val="center"/>
            <w:shd w:fill="F3F7FA"/>
          </w:tcPr>
          <w:p>
            <w:r>
              <w:rPr>
                <w:sz w:val="15"/>
              </w:rPr>
              <w:t>AC-QUOTE-001-N</w:t>
            </w:r>
          </w:p>
        </w:tc>
        <w:tc>
          <w:tcPr>
            <w:tcW w:type="dxa" w:w="1152"/>
            <w:vAlign w:val="center"/>
            <w:shd w:fill="F3F7FA"/>
          </w:tcPr>
          <w:p>
            <w:r>
              <w:rPr>
                <w:sz w:val="15"/>
              </w:rPr>
              <w:t>Negative</w:t>
            </w:r>
          </w:p>
        </w:tc>
        <w:tc>
          <w:tcPr>
            <w:tcW w:type="dxa" w:w="7200"/>
            <w:vAlign w:val="center"/>
            <w:shd w:fill="F3F7FA"/>
          </w:tcPr>
          <w:p>
            <w:r>
              <w:rPr>
                <w:sz w:val="15"/>
              </w:rPr>
              <w:t>Given the actor lacks permission or required data is invalid, when the action is submitted, then the system denies or blocks it; exact error copy is Not specified in PS.</w:t>
            </w:r>
          </w:p>
        </w:tc>
      </w:tr>
      <w:tr>
        <w:trPr>
          <w:cantSplit/>
        </w:trPr>
        <w:tc>
          <w:tcPr>
            <w:tcW w:type="dxa" w:w="1944"/>
            <w:vAlign w:val="center"/>
          </w:tcPr>
          <w:p>
            <w:r>
              <w:rPr>
                <w:sz w:val="15"/>
              </w:rPr>
              <w:t>AC-QUOTE-001-E</w:t>
            </w:r>
          </w:p>
        </w:tc>
        <w:tc>
          <w:tcPr>
            <w:tcW w:type="dxa" w:w="1152"/>
            <w:vAlign w:val="center"/>
          </w:tcPr>
          <w:p>
            <w:r>
              <w:rPr>
                <w:sz w:val="15"/>
              </w:rPr>
              <w:t>Edge</w:t>
            </w:r>
          </w:p>
        </w:tc>
        <w:tc>
          <w:tcPr>
            <w:tcW w:type="dxa" w:w="7200"/>
            <w:vAlign w:val="center"/>
          </w:tcPr>
          <w:p>
            <w:r>
              <w:rPr>
                <w:sz w:val="15"/>
              </w:rPr>
              <w:t>Given Empty pipeline behavior is implementation-derived., when the workflow evaluates the condition, then it follows only the PS-supported behavior and exposes any unresolved rule as configuration or an open design decision.</w:t>
            </w:r>
          </w:p>
        </w:tc>
      </w:tr>
      <w:tr>
        <w:trPr>
          <w:cantSplit/>
        </w:trPr>
        <w:tc>
          <w:tcPr>
            <w:tcW w:type="dxa" w:w="1944"/>
            <w:vAlign w:val="center"/>
            <w:shd w:fill="F3F7FA"/>
          </w:tcPr>
          <w:p>
            <w:r>
              <w:rPr>
                <w:sz w:val="15"/>
              </w:rPr>
              <w:t>AC-QUOTE-002-P</w:t>
            </w:r>
          </w:p>
        </w:tc>
        <w:tc>
          <w:tcPr>
            <w:tcW w:type="dxa" w:w="1152"/>
            <w:vAlign w:val="center"/>
            <w:shd w:fill="F3F7FA"/>
          </w:tcPr>
          <w:p>
            <w:r>
              <w:rPr>
                <w:sz w:val="15"/>
              </w:rPr>
              <w:t>Positive</w:t>
            </w:r>
          </w:p>
        </w:tc>
        <w:tc>
          <w:tcPr>
            <w:tcW w:type="dxa" w:w="7200"/>
            <w:vAlign w:val="center"/>
            <w:shd w:fill="F3F7FA"/>
          </w:tcPr>
          <w:p>
            <w:r>
              <w:rPr>
                <w:sz w:val="15"/>
              </w:rPr>
              <w:t>Given Customer, products, quantities and discounts, when Sales Representative completes the supported action, then the system produces Priced quotation with risk, margin and route and enforces: No manual approval request: confirmation automatically evaluates and routes.</w:t>
            </w:r>
          </w:p>
        </w:tc>
      </w:tr>
      <w:tr>
        <w:trPr>
          <w:cantSplit/>
        </w:trPr>
        <w:tc>
          <w:tcPr>
            <w:tcW w:type="dxa" w:w="1944"/>
            <w:vAlign w:val="center"/>
          </w:tcPr>
          <w:p>
            <w:r>
              <w:rPr>
                <w:sz w:val="15"/>
              </w:rPr>
              <w:t>AC-QUOTE-002-N</w:t>
            </w:r>
          </w:p>
        </w:tc>
        <w:tc>
          <w:tcPr>
            <w:tcW w:type="dxa" w:w="1152"/>
            <w:vAlign w:val="center"/>
          </w:tcPr>
          <w:p>
            <w:r>
              <w:rPr>
                <w:sz w:val="15"/>
              </w:rPr>
              <w:t>Negative</w:t>
            </w:r>
          </w:p>
        </w:tc>
        <w:tc>
          <w:tcPr>
            <w:tcW w:type="dxa" w:w="7200"/>
            <w:vAlign w:val="center"/>
          </w:tcPr>
          <w:p>
            <w:r>
              <w:rPr>
                <w:sz w:val="15"/>
              </w:rPr>
              <w:t>Given the actor lacks permission or required data is invalid, when the action is submitted, then the system denies or blocks it; exact error copy is Not specified in PS.</w:t>
            </w:r>
          </w:p>
        </w:tc>
      </w:tr>
      <w:tr>
        <w:trPr>
          <w:cantSplit/>
        </w:trPr>
        <w:tc>
          <w:tcPr>
            <w:tcW w:type="dxa" w:w="1944"/>
            <w:vAlign w:val="center"/>
            <w:shd w:fill="F3F7FA"/>
          </w:tcPr>
          <w:p>
            <w:r>
              <w:rPr>
                <w:sz w:val="15"/>
              </w:rPr>
              <w:t>AC-QUOTE-002-E</w:t>
            </w:r>
          </w:p>
        </w:tc>
        <w:tc>
          <w:tcPr>
            <w:tcW w:type="dxa" w:w="1152"/>
            <w:vAlign w:val="center"/>
            <w:shd w:fill="F3F7FA"/>
          </w:tcPr>
          <w:p>
            <w:r>
              <w:rPr>
                <w:sz w:val="15"/>
              </w:rPr>
              <w:t>Edge</w:t>
            </w:r>
          </w:p>
        </w:tc>
        <w:tc>
          <w:tcPr>
            <w:tcW w:type="dxa" w:w="7200"/>
            <w:vAlign w:val="center"/>
            <w:shd w:fill="F3F7FA"/>
          </w:tcPr>
          <w:p>
            <w:r>
              <w:rPr>
                <w:sz w:val="15"/>
              </w:rPr>
              <w:t>Given Interaction between line and order discounts is Not specified in PS., when the workflow evaluates the condition, then it follows only the PS-supported behavior and exposes any unresolved rule as configuration or an open design decision.</w:t>
            </w:r>
          </w:p>
        </w:tc>
      </w:tr>
      <w:tr>
        <w:trPr>
          <w:cantSplit/>
        </w:trPr>
        <w:tc>
          <w:tcPr>
            <w:tcW w:type="dxa" w:w="1944"/>
            <w:vAlign w:val="center"/>
          </w:tcPr>
          <w:p>
            <w:r>
              <w:rPr>
                <w:sz w:val="15"/>
              </w:rPr>
              <w:t>AC-APP-001-P</w:t>
            </w:r>
          </w:p>
        </w:tc>
        <w:tc>
          <w:tcPr>
            <w:tcW w:type="dxa" w:w="1152"/>
            <w:vAlign w:val="center"/>
          </w:tcPr>
          <w:p>
            <w:r>
              <w:rPr>
                <w:sz w:val="15"/>
              </w:rPr>
              <w:t>Positive</w:t>
            </w:r>
          </w:p>
        </w:tc>
        <w:tc>
          <w:tcPr>
            <w:tcW w:type="dxa" w:w="7200"/>
            <w:vAlign w:val="center"/>
          </w:tcPr>
          <w:p>
            <w:r>
              <w:rPr>
                <w:sz w:val="15"/>
              </w:rPr>
              <w:t>Given Routed quotation, risk result, reviewer decision and reason, when Sales Manager and Finance completes the supported action, then the system produces Decision, next approval step or revision outcome and enforces: Manager precedes Finance when both are required; every approval, rejection and edit logs user, timestamp and reason.</w:t>
            </w:r>
          </w:p>
        </w:tc>
      </w:tr>
      <w:tr>
        <w:trPr>
          <w:cantSplit/>
        </w:trPr>
        <w:tc>
          <w:tcPr>
            <w:tcW w:type="dxa" w:w="1944"/>
            <w:vAlign w:val="center"/>
            <w:shd w:fill="F3F7FA"/>
          </w:tcPr>
          <w:p>
            <w:r>
              <w:rPr>
                <w:sz w:val="15"/>
              </w:rPr>
              <w:t>AC-APP-001-N</w:t>
            </w:r>
          </w:p>
        </w:tc>
        <w:tc>
          <w:tcPr>
            <w:tcW w:type="dxa" w:w="1152"/>
            <w:vAlign w:val="center"/>
            <w:shd w:fill="F3F7FA"/>
          </w:tcPr>
          <w:p>
            <w:r>
              <w:rPr>
                <w:sz w:val="15"/>
              </w:rPr>
              <w:t>Negative</w:t>
            </w:r>
          </w:p>
        </w:tc>
        <w:tc>
          <w:tcPr>
            <w:tcW w:type="dxa" w:w="7200"/>
            <w:vAlign w:val="center"/>
            <w:shd w:fill="F3F7FA"/>
          </w:tcPr>
          <w:p>
            <w:r>
              <w:rPr>
                <w:sz w:val="15"/>
              </w:rPr>
              <w:t>Given the actor lacks permission or required data is invalid, when the action is submitted, then the system denies or blocks it; exact error copy is Not specified in PS.</w:t>
            </w:r>
          </w:p>
        </w:tc>
      </w:tr>
      <w:tr>
        <w:trPr>
          <w:cantSplit/>
        </w:trPr>
        <w:tc>
          <w:tcPr>
            <w:tcW w:type="dxa" w:w="1944"/>
            <w:vAlign w:val="center"/>
          </w:tcPr>
          <w:p>
            <w:r>
              <w:rPr>
                <w:sz w:val="15"/>
              </w:rPr>
              <w:t>AC-APP-001-E</w:t>
            </w:r>
          </w:p>
        </w:tc>
        <w:tc>
          <w:tcPr>
            <w:tcW w:type="dxa" w:w="1152"/>
            <w:vAlign w:val="center"/>
          </w:tcPr>
          <w:p>
            <w:r>
              <w:rPr>
                <w:sz w:val="15"/>
              </w:rPr>
              <w:t>Edge</w:t>
            </w:r>
          </w:p>
        </w:tc>
        <w:tc>
          <w:tcPr>
            <w:tcW w:type="dxa" w:w="7200"/>
            <w:vAlign w:val="center"/>
          </w:tcPr>
          <w:p>
            <w:r>
              <w:rPr>
                <w:sz w:val="15"/>
              </w:rPr>
              <w:t>Given Delegation and resubmission semantics are Not specified in PS., when the workflow evaluates the condition, then it follows only the PS-supported behavior and exposes any unresolved rule as configuration or an open design decision.</w:t>
            </w:r>
          </w:p>
        </w:tc>
      </w:tr>
      <w:tr>
        <w:trPr>
          <w:cantSplit/>
        </w:trPr>
        <w:tc>
          <w:tcPr>
            <w:tcW w:type="dxa" w:w="1944"/>
            <w:vAlign w:val="center"/>
            <w:shd w:fill="F3F7FA"/>
          </w:tcPr>
          <w:p>
            <w:r>
              <w:rPr>
                <w:sz w:val="15"/>
              </w:rPr>
              <w:t>AC-REC-002-P</w:t>
            </w:r>
          </w:p>
        </w:tc>
        <w:tc>
          <w:tcPr>
            <w:tcW w:type="dxa" w:w="1152"/>
            <w:vAlign w:val="center"/>
            <w:shd w:fill="F3F7FA"/>
          </w:tcPr>
          <w:p>
            <w:r>
              <w:rPr>
                <w:sz w:val="15"/>
              </w:rPr>
              <w:t>Positive</w:t>
            </w:r>
          </w:p>
        </w:tc>
        <w:tc>
          <w:tcPr>
            <w:tcW w:type="dxa" w:w="7200"/>
            <w:vAlign w:val="center"/>
            <w:shd w:fill="F3F7FA"/>
          </w:tcPr>
          <w:p>
            <w:r>
              <w:rPr>
                <w:sz w:val="15"/>
              </w:rPr>
              <w:t>Given Current cart, pairings, promotions and margin threshold, when Sales Representative completes the supported action, then the system produces Suggestion list and immediate cart or margin update and enforces: Accepted suggestion immediately updates order total and margin.</w:t>
            </w:r>
          </w:p>
        </w:tc>
      </w:tr>
      <w:tr>
        <w:trPr>
          <w:cantSplit/>
        </w:trPr>
        <w:tc>
          <w:tcPr>
            <w:tcW w:type="dxa" w:w="1944"/>
            <w:vAlign w:val="center"/>
          </w:tcPr>
          <w:p>
            <w:r>
              <w:rPr>
                <w:sz w:val="15"/>
              </w:rPr>
              <w:t>AC-REC-002-N</w:t>
            </w:r>
          </w:p>
        </w:tc>
        <w:tc>
          <w:tcPr>
            <w:tcW w:type="dxa" w:w="1152"/>
            <w:vAlign w:val="center"/>
          </w:tcPr>
          <w:p>
            <w:r>
              <w:rPr>
                <w:sz w:val="15"/>
              </w:rPr>
              <w:t>Negative</w:t>
            </w:r>
          </w:p>
        </w:tc>
        <w:tc>
          <w:tcPr>
            <w:tcW w:type="dxa" w:w="7200"/>
            <w:vAlign w:val="center"/>
          </w:tcPr>
          <w:p>
            <w:r>
              <w:rPr>
                <w:sz w:val="15"/>
              </w:rPr>
              <w:t>Given the actor lacks permission or required data is invalid, when the action is submitted, then the system denies or blocks it; exact error copy is Not specified in PS.</w:t>
            </w:r>
          </w:p>
        </w:tc>
      </w:tr>
      <w:tr>
        <w:trPr>
          <w:cantSplit/>
        </w:trPr>
        <w:tc>
          <w:tcPr>
            <w:tcW w:type="dxa" w:w="1944"/>
            <w:vAlign w:val="center"/>
            <w:shd w:fill="F3F7FA"/>
          </w:tcPr>
          <w:p>
            <w:r>
              <w:rPr>
                <w:sz w:val="15"/>
              </w:rPr>
              <w:t>AC-REC-002-E</w:t>
            </w:r>
          </w:p>
        </w:tc>
        <w:tc>
          <w:tcPr>
            <w:tcW w:type="dxa" w:w="1152"/>
            <w:vAlign w:val="center"/>
            <w:shd w:fill="F3F7FA"/>
          </w:tcPr>
          <w:p>
            <w:r>
              <w:rPr>
                <w:sz w:val="15"/>
              </w:rPr>
              <w:t>Edge</w:t>
            </w:r>
          </w:p>
        </w:tc>
        <w:tc>
          <w:tcPr>
            <w:tcW w:type="dxa" w:w="7200"/>
            <w:vAlign w:val="center"/>
            <w:shd w:fill="F3F7FA"/>
          </w:tcPr>
          <w:p>
            <w:r>
              <w:rPr>
                <w:sz w:val="15"/>
              </w:rPr>
              <w:t>Given Dismissal persistence is Not specified in PS., when the workflow evaluates the condition, then it follows only the PS-supported behavior and exposes any unresolved rule as configuration or an open design decision.</w:t>
            </w:r>
          </w:p>
        </w:tc>
      </w:tr>
      <w:tr>
        <w:trPr>
          <w:cantSplit/>
        </w:trPr>
        <w:tc>
          <w:tcPr>
            <w:tcW w:type="dxa" w:w="1944"/>
            <w:vAlign w:val="center"/>
          </w:tcPr>
          <w:p>
            <w:r>
              <w:rPr>
                <w:sz w:val="15"/>
              </w:rPr>
              <w:t>AC-FUL-001-P</w:t>
            </w:r>
          </w:p>
        </w:tc>
        <w:tc>
          <w:tcPr>
            <w:tcW w:type="dxa" w:w="1152"/>
            <w:vAlign w:val="center"/>
          </w:tcPr>
          <w:p>
            <w:r>
              <w:rPr>
                <w:sz w:val="15"/>
              </w:rPr>
              <w:t>Positive</w:t>
            </w:r>
          </w:p>
        </w:tc>
        <w:tc>
          <w:tcPr>
            <w:tcW w:type="dxa" w:w="7200"/>
            <w:vAlign w:val="center"/>
          </w:tcPr>
          <w:p>
            <w:r>
              <w:rPr>
                <w:sz w:val="15"/>
              </w:rPr>
              <w:t>Given Approved or no-approval order and live stock, when Finance or Operations completes the supported action, then the system produces Fulfillment splits and backorder records and enforces: Auto split minimizes shipments with shipping-cost weighting; new stock during fulfillment triggers consolidation prompt.</w:t>
            </w:r>
          </w:p>
        </w:tc>
      </w:tr>
      <w:tr>
        <w:trPr>
          <w:cantSplit/>
        </w:trPr>
        <w:tc>
          <w:tcPr>
            <w:tcW w:type="dxa" w:w="1944"/>
            <w:vAlign w:val="center"/>
            <w:shd w:fill="F3F7FA"/>
          </w:tcPr>
          <w:p>
            <w:r>
              <w:rPr>
                <w:sz w:val="15"/>
              </w:rPr>
              <w:t>AC-FUL-001-N</w:t>
            </w:r>
          </w:p>
        </w:tc>
        <w:tc>
          <w:tcPr>
            <w:tcW w:type="dxa" w:w="1152"/>
            <w:vAlign w:val="center"/>
            <w:shd w:fill="F3F7FA"/>
          </w:tcPr>
          <w:p>
            <w:r>
              <w:rPr>
                <w:sz w:val="15"/>
              </w:rPr>
              <w:t>Negative</w:t>
            </w:r>
          </w:p>
        </w:tc>
        <w:tc>
          <w:tcPr>
            <w:tcW w:type="dxa" w:w="7200"/>
            <w:vAlign w:val="center"/>
            <w:shd w:fill="F3F7FA"/>
          </w:tcPr>
          <w:p>
            <w:r>
              <w:rPr>
                <w:sz w:val="15"/>
              </w:rPr>
              <w:t>Given the actor lacks permission or required data is invalid, when the action is submitted, then the system denies or blocks it; exact error copy is Not specified in PS.</w:t>
            </w:r>
          </w:p>
        </w:tc>
      </w:tr>
      <w:tr>
        <w:trPr>
          <w:cantSplit/>
        </w:trPr>
        <w:tc>
          <w:tcPr>
            <w:tcW w:type="dxa" w:w="1944"/>
            <w:vAlign w:val="center"/>
          </w:tcPr>
          <w:p>
            <w:r>
              <w:rPr>
                <w:sz w:val="15"/>
              </w:rPr>
              <w:t>AC-FUL-001-E</w:t>
            </w:r>
          </w:p>
        </w:tc>
        <w:tc>
          <w:tcPr>
            <w:tcW w:type="dxa" w:w="1152"/>
            <w:vAlign w:val="center"/>
          </w:tcPr>
          <w:p>
            <w:r>
              <w:rPr>
                <w:sz w:val="15"/>
              </w:rPr>
              <w:t>Edge</w:t>
            </w:r>
          </w:p>
        </w:tc>
        <w:tc>
          <w:tcPr>
            <w:tcW w:type="dxa" w:w="7200"/>
            <w:vAlign w:val="center"/>
          </w:tcPr>
          <w:p>
            <w:r>
              <w:rPr>
                <w:sz w:val="15"/>
              </w:rPr>
              <w:t>Given Stock reservation, partial shipment and tie-breaking are Not specified in PS., when the workflow evaluates the condition, then it follows only the PS-supported behavior and exposes any unresolved rule as configuration or an open design decision.</w:t>
            </w:r>
          </w:p>
        </w:tc>
      </w:tr>
      <w:tr>
        <w:trPr>
          <w:cantSplit/>
        </w:trPr>
        <w:tc>
          <w:tcPr>
            <w:tcW w:type="dxa" w:w="1944"/>
            <w:vAlign w:val="center"/>
            <w:shd w:fill="F3F7FA"/>
          </w:tcPr>
          <w:p>
            <w:r>
              <w:rPr>
                <w:sz w:val="15"/>
              </w:rPr>
              <w:t>AC-BILL-001-P</w:t>
            </w:r>
          </w:p>
        </w:tc>
        <w:tc>
          <w:tcPr>
            <w:tcW w:type="dxa" w:w="1152"/>
            <w:vAlign w:val="center"/>
            <w:shd w:fill="F3F7FA"/>
          </w:tcPr>
          <w:p>
            <w:r>
              <w:rPr>
                <w:sz w:val="15"/>
              </w:rPr>
              <w:t>Positive</w:t>
            </w:r>
          </w:p>
        </w:tc>
        <w:tc>
          <w:tcPr>
            <w:tcW w:type="dxa" w:w="7200"/>
            <w:vAlign w:val="center"/>
            <w:shd w:fill="F3F7FA"/>
          </w:tcPr>
          <w:p>
            <w:r>
              <w:rPr>
                <w:sz w:val="15"/>
              </w:rPr>
              <w:t>Given Confirmed order, recurring lines and configured rules, when Finance or Operations completes the supported action, then the system produces One-time invoice treatment, recurring schedule and adjustments and enforces: One-time and recurring lines share the order but receive separate billing treatment.</w:t>
            </w:r>
          </w:p>
        </w:tc>
      </w:tr>
      <w:tr>
        <w:trPr>
          <w:cantSplit/>
        </w:trPr>
        <w:tc>
          <w:tcPr>
            <w:tcW w:type="dxa" w:w="1944"/>
            <w:vAlign w:val="center"/>
          </w:tcPr>
          <w:p>
            <w:r>
              <w:rPr>
                <w:sz w:val="15"/>
              </w:rPr>
              <w:t>AC-BILL-001-N</w:t>
            </w:r>
          </w:p>
        </w:tc>
        <w:tc>
          <w:tcPr>
            <w:tcW w:type="dxa" w:w="1152"/>
            <w:vAlign w:val="center"/>
          </w:tcPr>
          <w:p>
            <w:r>
              <w:rPr>
                <w:sz w:val="15"/>
              </w:rPr>
              <w:t>Negative</w:t>
            </w:r>
          </w:p>
        </w:tc>
        <w:tc>
          <w:tcPr>
            <w:tcW w:type="dxa" w:w="7200"/>
            <w:vAlign w:val="center"/>
          </w:tcPr>
          <w:p>
            <w:r>
              <w:rPr>
                <w:sz w:val="15"/>
              </w:rPr>
              <w:t>Given the actor lacks permission or required data is invalid, when the action is submitted, then the system denies or blocks it; exact error copy is Not specified in PS.</w:t>
            </w:r>
          </w:p>
        </w:tc>
      </w:tr>
      <w:tr>
        <w:trPr>
          <w:cantSplit/>
        </w:trPr>
        <w:tc>
          <w:tcPr>
            <w:tcW w:type="dxa" w:w="1944"/>
            <w:vAlign w:val="center"/>
            <w:shd w:fill="F3F7FA"/>
          </w:tcPr>
          <w:p>
            <w:r>
              <w:rPr>
                <w:sz w:val="15"/>
              </w:rPr>
              <w:t>AC-BILL-001-E</w:t>
            </w:r>
          </w:p>
        </w:tc>
        <w:tc>
          <w:tcPr>
            <w:tcW w:type="dxa" w:w="1152"/>
            <w:vAlign w:val="center"/>
            <w:shd w:fill="F3F7FA"/>
          </w:tcPr>
          <w:p>
            <w:r>
              <w:rPr>
                <w:sz w:val="15"/>
              </w:rPr>
              <w:t>Edge</w:t>
            </w:r>
          </w:p>
        </w:tc>
        <w:tc>
          <w:tcPr>
            <w:tcW w:type="dxa" w:w="7200"/>
            <w:vAlign w:val="center"/>
            <w:shd w:fill="F3F7FA"/>
          </w:tcPr>
          <w:p>
            <w:r>
              <w:rPr>
                <w:sz w:val="15"/>
              </w:rPr>
              <w:t>Given Failed billing and dunning are Not specified in PS., when the workflow evaluates the condition, then it follows only the PS-supported behavior and exposes any unresolved rule as configuration or an open design decision.</w:t>
            </w:r>
          </w:p>
        </w:tc>
      </w:tr>
      <w:tr>
        <w:trPr>
          <w:cantSplit/>
        </w:trPr>
        <w:tc>
          <w:tcPr>
            <w:tcW w:type="dxa" w:w="1944"/>
            <w:vAlign w:val="center"/>
          </w:tcPr>
          <w:p>
            <w:r>
              <w:rPr>
                <w:sz w:val="15"/>
              </w:rPr>
              <w:t>AC-PORTAL-001-P</w:t>
            </w:r>
          </w:p>
        </w:tc>
        <w:tc>
          <w:tcPr>
            <w:tcW w:type="dxa" w:w="1152"/>
            <w:vAlign w:val="center"/>
          </w:tcPr>
          <w:p>
            <w:r>
              <w:rPr>
                <w:sz w:val="15"/>
              </w:rPr>
              <w:t>Positive</w:t>
            </w:r>
          </w:p>
        </w:tc>
        <w:tc>
          <w:tcPr>
            <w:tcW w:type="dxa" w:w="7200"/>
            <w:vAlign w:val="center"/>
          </w:tcPr>
          <w:p>
            <w:r>
              <w:rPr>
                <w:sz w:val="15"/>
              </w:rPr>
              <w:t>Given Authenticated portal session and authorized quotation, when Customer completes the supported action, then the system produces Negotiation request, confirmed terms, re-approval or fulfillment transition and enforces: If confirmed terms exceed approval thresholds, re-enter approval automatically; otherwise move to fulfillment.</w:t>
            </w:r>
          </w:p>
        </w:tc>
      </w:tr>
      <w:tr>
        <w:trPr>
          <w:cantSplit/>
        </w:trPr>
        <w:tc>
          <w:tcPr>
            <w:tcW w:type="dxa" w:w="1944"/>
            <w:vAlign w:val="center"/>
            <w:shd w:fill="F3F7FA"/>
          </w:tcPr>
          <w:p>
            <w:r>
              <w:rPr>
                <w:sz w:val="15"/>
              </w:rPr>
              <w:t>AC-PORTAL-001-N</w:t>
            </w:r>
          </w:p>
        </w:tc>
        <w:tc>
          <w:tcPr>
            <w:tcW w:type="dxa" w:w="1152"/>
            <w:vAlign w:val="center"/>
            <w:shd w:fill="F3F7FA"/>
          </w:tcPr>
          <w:p>
            <w:r>
              <w:rPr>
                <w:sz w:val="15"/>
              </w:rPr>
              <w:t>Negative</w:t>
            </w:r>
          </w:p>
        </w:tc>
        <w:tc>
          <w:tcPr>
            <w:tcW w:type="dxa" w:w="7200"/>
            <w:vAlign w:val="center"/>
            <w:shd w:fill="F3F7FA"/>
          </w:tcPr>
          <w:p>
            <w:r>
              <w:rPr>
                <w:sz w:val="15"/>
              </w:rPr>
              <w:t>Given the actor lacks permission or required data is invalid, when the action is submitted, then the system denies or blocks it; exact error copy is Not specified in PS.</w:t>
            </w:r>
          </w:p>
        </w:tc>
      </w:tr>
      <w:tr>
        <w:trPr>
          <w:cantSplit/>
        </w:trPr>
        <w:tc>
          <w:tcPr>
            <w:tcW w:type="dxa" w:w="1944"/>
            <w:vAlign w:val="center"/>
          </w:tcPr>
          <w:p>
            <w:r>
              <w:rPr>
                <w:sz w:val="15"/>
              </w:rPr>
              <w:t>AC-PORTAL-001-E</w:t>
            </w:r>
          </w:p>
        </w:tc>
        <w:tc>
          <w:tcPr>
            <w:tcW w:type="dxa" w:w="1152"/>
            <w:vAlign w:val="center"/>
          </w:tcPr>
          <w:p>
            <w:r>
              <w:rPr>
                <w:sz w:val="15"/>
              </w:rPr>
              <w:t>Edge</w:t>
            </w:r>
          </w:p>
        </w:tc>
        <w:tc>
          <w:tcPr>
            <w:tcW w:type="dxa" w:w="7200"/>
            <w:vAlign w:val="center"/>
          </w:tcPr>
          <w:p>
            <w:r>
              <w:rPr>
                <w:sz w:val="15"/>
              </w:rPr>
              <w:t>Given Identity verification, link expiry and simultaneous negotiations are Not specified in PS., when the workflow evaluates the condition, then it follows only the PS-supported behavior and exposes any unresolved rule as configuration or an open design decision.</w:t>
            </w:r>
          </w:p>
        </w:tc>
      </w:tr>
      <w:tr>
        <w:trPr>
          <w:cantSplit/>
        </w:trPr>
        <w:tc>
          <w:tcPr>
            <w:tcW w:type="dxa" w:w="1944"/>
            <w:vAlign w:val="center"/>
            <w:shd w:fill="F3F7FA"/>
          </w:tcPr>
          <w:p>
            <w:r>
              <w:rPr>
                <w:sz w:val="15"/>
              </w:rPr>
              <w:t>AC-HEALTH-001-P</w:t>
            </w:r>
          </w:p>
        </w:tc>
        <w:tc>
          <w:tcPr>
            <w:tcW w:type="dxa" w:w="1152"/>
            <w:vAlign w:val="center"/>
            <w:shd w:fill="F3F7FA"/>
          </w:tcPr>
          <w:p>
            <w:r>
              <w:rPr>
                <w:sz w:val="15"/>
              </w:rPr>
              <w:t>Positive</w:t>
            </w:r>
          </w:p>
        </w:tc>
        <w:tc>
          <w:tcPr>
            <w:tcW w:type="dxa" w:w="7200"/>
            <w:vAlign w:val="center"/>
            <w:shd w:fill="F3F7FA"/>
          </w:tcPr>
          <w:p>
            <w:r>
              <w:rPr>
                <w:sz w:val="15"/>
              </w:rPr>
              <w:t>Given Quotation activity, rep history and delivery promise data, when Sales Manager completes the supported action, then the system produces Actionable alert and enforces: Stalled threshold is configured; discount anomaly means well above rep history; exact algorithms and thresholds are Not specified in PS.</w:t>
            </w:r>
          </w:p>
        </w:tc>
      </w:tr>
      <w:tr>
        <w:trPr>
          <w:cantSplit/>
        </w:trPr>
        <w:tc>
          <w:tcPr>
            <w:tcW w:type="dxa" w:w="1944"/>
            <w:vAlign w:val="center"/>
          </w:tcPr>
          <w:p>
            <w:r>
              <w:rPr>
                <w:sz w:val="15"/>
              </w:rPr>
              <w:t>AC-HEALTH-001-N</w:t>
            </w:r>
          </w:p>
        </w:tc>
        <w:tc>
          <w:tcPr>
            <w:tcW w:type="dxa" w:w="1152"/>
            <w:vAlign w:val="center"/>
          </w:tcPr>
          <w:p>
            <w:r>
              <w:rPr>
                <w:sz w:val="15"/>
              </w:rPr>
              <w:t>Negative</w:t>
            </w:r>
          </w:p>
        </w:tc>
        <w:tc>
          <w:tcPr>
            <w:tcW w:type="dxa" w:w="7200"/>
            <w:vAlign w:val="center"/>
          </w:tcPr>
          <w:p>
            <w:r>
              <w:rPr>
                <w:sz w:val="15"/>
              </w:rPr>
              <w:t>Given the actor lacks permission or required data is invalid, when the action is submitted, then the system denies or blocks it; exact error copy is Not specified in PS.</w:t>
            </w:r>
          </w:p>
        </w:tc>
      </w:tr>
      <w:tr>
        <w:trPr>
          <w:cantSplit/>
        </w:trPr>
        <w:tc>
          <w:tcPr>
            <w:tcW w:type="dxa" w:w="1944"/>
            <w:vAlign w:val="center"/>
            <w:shd w:fill="F3F7FA"/>
          </w:tcPr>
          <w:p>
            <w:r>
              <w:rPr>
                <w:sz w:val="15"/>
              </w:rPr>
              <w:t>AC-HEALTH-001-E</w:t>
            </w:r>
          </w:p>
        </w:tc>
        <w:tc>
          <w:tcPr>
            <w:tcW w:type="dxa" w:w="1152"/>
            <w:vAlign w:val="center"/>
            <w:shd w:fill="F3F7FA"/>
          </w:tcPr>
          <w:p>
            <w:r>
              <w:rPr>
                <w:sz w:val="15"/>
              </w:rPr>
              <w:t>Edge</w:t>
            </w:r>
          </w:p>
        </w:tc>
        <w:tc>
          <w:tcPr>
            <w:tcW w:type="dxa" w:w="7200"/>
            <w:vAlign w:val="center"/>
            <w:shd w:fill="F3F7FA"/>
          </w:tcPr>
          <w:p>
            <w:r>
              <w:rPr>
                <w:sz w:val="15"/>
              </w:rPr>
              <w:t>Given Notification channel and escalation target are Not specified in PS., when the workflow evaluates the condition, then it follows only the PS-supported behavior and exposes any unresolved rule as configuration or an open design decision.</w:t>
            </w:r>
          </w:p>
        </w:tc>
      </w:tr>
      <w:tr>
        <w:trPr>
          <w:cantSplit/>
        </w:trPr>
        <w:tc>
          <w:tcPr>
            <w:tcW w:type="dxa" w:w="1944"/>
            <w:vAlign w:val="center"/>
          </w:tcPr>
          <w:p>
            <w:r>
              <w:rPr>
                <w:sz w:val="15"/>
              </w:rPr>
              <w:t>AC-ORD-001-P</w:t>
            </w:r>
          </w:p>
        </w:tc>
        <w:tc>
          <w:tcPr>
            <w:tcW w:type="dxa" w:w="1152"/>
            <w:vAlign w:val="center"/>
          </w:tcPr>
          <w:p>
            <w:r>
              <w:rPr>
                <w:sz w:val="15"/>
              </w:rPr>
              <w:t>Positive</w:t>
            </w:r>
          </w:p>
        </w:tc>
        <w:tc>
          <w:tcPr>
            <w:tcW w:type="dxa" w:w="7200"/>
            <w:vAlign w:val="center"/>
          </w:tcPr>
          <w:p>
            <w:r>
              <w:rPr>
                <w:sz w:val="15"/>
              </w:rPr>
              <w:t>Given Approved or no-approval quotation and customer confirmation where applicable, when Sales Representative and Finance or Operations completes the supported action, then the system produces Order and fulfillment records and enforces: PS uses quotation-to-order flow but does not define a formal Order entity or number; implementation must finalize this boundary.</w:t>
            </w:r>
          </w:p>
        </w:tc>
      </w:tr>
      <w:tr>
        <w:trPr>
          <w:cantSplit/>
        </w:trPr>
        <w:tc>
          <w:tcPr>
            <w:tcW w:type="dxa" w:w="1944"/>
            <w:vAlign w:val="center"/>
            <w:shd w:fill="F3F7FA"/>
          </w:tcPr>
          <w:p>
            <w:r>
              <w:rPr>
                <w:sz w:val="15"/>
              </w:rPr>
              <w:t>AC-ORD-001-N</w:t>
            </w:r>
          </w:p>
        </w:tc>
        <w:tc>
          <w:tcPr>
            <w:tcW w:type="dxa" w:w="1152"/>
            <w:vAlign w:val="center"/>
            <w:shd w:fill="F3F7FA"/>
          </w:tcPr>
          <w:p>
            <w:r>
              <w:rPr>
                <w:sz w:val="15"/>
              </w:rPr>
              <w:t>Negative</w:t>
            </w:r>
          </w:p>
        </w:tc>
        <w:tc>
          <w:tcPr>
            <w:tcW w:type="dxa" w:w="7200"/>
            <w:vAlign w:val="center"/>
            <w:shd w:fill="F3F7FA"/>
          </w:tcPr>
          <w:p>
            <w:r>
              <w:rPr>
                <w:sz w:val="15"/>
              </w:rPr>
              <w:t>Given the actor lacks permission or required data is invalid, when the action is submitted, then the system denies or blocks it; exact error copy is Not specified in PS.</w:t>
            </w:r>
          </w:p>
        </w:tc>
      </w:tr>
      <w:tr>
        <w:trPr>
          <w:cantSplit/>
        </w:trPr>
        <w:tc>
          <w:tcPr>
            <w:tcW w:type="dxa" w:w="1944"/>
            <w:vAlign w:val="center"/>
          </w:tcPr>
          <w:p>
            <w:r>
              <w:rPr>
                <w:sz w:val="15"/>
              </w:rPr>
              <w:t>AC-ORD-001-E</w:t>
            </w:r>
          </w:p>
        </w:tc>
        <w:tc>
          <w:tcPr>
            <w:tcW w:type="dxa" w:w="1152"/>
            <w:vAlign w:val="center"/>
          </w:tcPr>
          <w:p>
            <w:r>
              <w:rPr>
                <w:sz w:val="15"/>
              </w:rPr>
              <w:t>Edge</w:t>
            </w:r>
          </w:p>
        </w:tc>
        <w:tc>
          <w:tcPr>
            <w:tcW w:type="dxa" w:w="7200"/>
            <w:vAlign w:val="center"/>
          </w:tcPr>
          <w:p>
            <w:r>
              <w:rPr>
                <w:sz w:val="15"/>
              </w:rPr>
              <w:t>Given Whether customer confirmation always precedes fulfillment is ambiguous in the PS., when the workflow evaluates the condition, then it follows only the PS-supported behavior and exposes any unresolved rule as configuration or an open design decision.</w:t>
            </w:r>
          </w:p>
        </w:tc>
      </w:tr>
      <w:tr>
        <w:trPr>
          <w:cantSplit/>
        </w:trPr>
        <w:tc>
          <w:tcPr>
            <w:tcW w:type="dxa" w:w="1944"/>
            <w:vAlign w:val="center"/>
            <w:shd w:fill="F3F7FA"/>
          </w:tcPr>
          <w:p>
            <w:r>
              <w:rPr>
                <w:sz w:val="15"/>
              </w:rPr>
              <w:t>AC-PAY-001-P</w:t>
            </w:r>
          </w:p>
        </w:tc>
        <w:tc>
          <w:tcPr>
            <w:tcW w:type="dxa" w:w="1152"/>
            <w:vAlign w:val="center"/>
            <w:shd w:fill="F3F7FA"/>
          </w:tcPr>
          <w:p>
            <w:r>
              <w:rPr>
                <w:sz w:val="15"/>
              </w:rPr>
              <w:t>Positive</w:t>
            </w:r>
          </w:p>
        </w:tc>
        <w:tc>
          <w:tcPr>
            <w:tcW w:type="dxa" w:w="7200"/>
            <w:vAlign w:val="center"/>
            <w:shd w:fill="F3F7FA"/>
          </w:tcPr>
          <w:p>
            <w:r>
              <w:rPr>
                <w:sz w:val="15"/>
              </w:rPr>
              <w:t>Given Billable order or schedule and payment record, when Finance or Operations completes the supported action, then the system produces Invoice, payment and updated status and enforces: Finance approval, billing and payment are distinct activities.</w:t>
            </w:r>
          </w:p>
        </w:tc>
      </w:tr>
      <w:tr>
        <w:trPr>
          <w:cantSplit/>
        </w:trPr>
        <w:tc>
          <w:tcPr>
            <w:tcW w:type="dxa" w:w="1944"/>
            <w:vAlign w:val="center"/>
          </w:tcPr>
          <w:p>
            <w:r>
              <w:rPr>
                <w:sz w:val="15"/>
              </w:rPr>
              <w:t>AC-PAY-001-N</w:t>
            </w:r>
          </w:p>
        </w:tc>
        <w:tc>
          <w:tcPr>
            <w:tcW w:type="dxa" w:w="1152"/>
            <w:vAlign w:val="center"/>
          </w:tcPr>
          <w:p>
            <w:r>
              <w:rPr>
                <w:sz w:val="15"/>
              </w:rPr>
              <w:t>Negative</w:t>
            </w:r>
          </w:p>
        </w:tc>
        <w:tc>
          <w:tcPr>
            <w:tcW w:type="dxa" w:w="7200"/>
            <w:vAlign w:val="center"/>
          </w:tcPr>
          <w:p>
            <w:r>
              <w:rPr>
                <w:sz w:val="15"/>
              </w:rPr>
              <w:t>Given the actor lacks permission or required data is invalid, when the action is submitted, then the system denies or blocks it; exact error copy is Not specified in PS.</w:t>
            </w:r>
          </w:p>
        </w:tc>
      </w:tr>
      <w:tr>
        <w:trPr>
          <w:cantSplit/>
        </w:trPr>
        <w:tc>
          <w:tcPr>
            <w:tcW w:type="dxa" w:w="1944"/>
            <w:vAlign w:val="center"/>
            <w:shd w:fill="F3F7FA"/>
          </w:tcPr>
          <w:p>
            <w:r>
              <w:rPr>
                <w:sz w:val="15"/>
              </w:rPr>
              <w:t>AC-PAY-001-E</w:t>
            </w:r>
          </w:p>
        </w:tc>
        <w:tc>
          <w:tcPr>
            <w:tcW w:type="dxa" w:w="1152"/>
            <w:vAlign w:val="center"/>
            <w:shd w:fill="F3F7FA"/>
          </w:tcPr>
          <w:p>
            <w:r>
              <w:rPr>
                <w:sz w:val="15"/>
              </w:rPr>
              <w:t>Edge</w:t>
            </w:r>
          </w:p>
        </w:tc>
        <w:tc>
          <w:tcPr>
            <w:tcW w:type="dxa" w:w="7200"/>
            <w:vAlign w:val="center"/>
            <w:shd w:fill="F3F7FA"/>
          </w:tcPr>
          <w:p>
            <w:r>
              <w:rPr>
                <w:sz w:val="15"/>
              </w:rPr>
              <w:t>Given Exact timing relative to fulfillment is Not specified in PS., when the workflow evaluates the condition, then it follows only the PS-supported behavior and exposes any unresolved rule as configuration or an open design decision.</w:t>
            </w:r>
          </w:p>
        </w:tc>
      </w:tr>
    </w:tbl>
    <w:p/>
    <w:p>
      <w:pPr>
        <w:pStyle w:val="Heading1"/>
        <w:keepNext/>
        <w:keepLines/>
      </w:pPr>
      <w:r>
        <w:t>18 Edge Cases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3024"/>
            <w:shd w:fill="17365D"/>
            <w:vAlign w:val="center"/>
          </w:tcPr>
          <w:p>
            <w:r>
              <w:rPr>
                <w:b/>
                <w:color w:val="FFFFFF"/>
                <w:sz w:val="17"/>
              </w:rPr>
              <w:t>Edge case</w:t>
            </w:r>
          </w:p>
        </w:tc>
        <w:tc>
          <w:tcPr>
            <w:tcW w:type="dxa" w:w="6624"/>
            <w:shd w:fill="17365D"/>
            <w:vAlign w:val="center"/>
          </w:tcPr>
          <w:p>
            <w:r>
              <w:rPr>
                <w:b/>
                <w:color w:val="FFFFFF"/>
                <w:sz w:val="17"/>
              </w:rPr>
              <w:t>Required handling</w:t>
            </w:r>
          </w:p>
        </w:tc>
      </w:tr>
      <w:tr>
        <w:trPr>
          <w:cantSplit/>
        </w:trPr>
        <w:tc>
          <w:tcPr>
            <w:tcW w:type="dxa" w:w="3024"/>
            <w:vAlign w:val="center"/>
          </w:tcPr>
          <w:p>
            <w:r>
              <w:rPr>
                <w:sz w:val="17"/>
              </w:rPr>
              <w:t>Mixed category limits</w:t>
            </w:r>
          </w:p>
        </w:tc>
        <w:tc>
          <w:tcPr>
            <w:tcW w:type="dxa" w:w="6624"/>
            <w:vAlign w:val="center"/>
          </w:tcPr>
          <w:p>
            <w:r>
              <w:rPr>
                <w:sz w:val="17"/>
              </w:rPr>
              <w:t>Evaluate every line against applicable tier and category ceiling; calculate blended risk; route to highest required level.</w:t>
            </w:r>
          </w:p>
        </w:tc>
      </w:tr>
      <w:tr>
        <w:trPr>
          <w:cantSplit/>
        </w:trPr>
        <w:tc>
          <w:tcPr>
            <w:tcW w:type="dxa" w:w="3024"/>
            <w:vAlign w:val="center"/>
            <w:shd w:fill="F3F7FA"/>
          </w:tcPr>
          <w:p>
            <w:r>
              <w:rPr>
                <w:sz w:val="17"/>
              </w:rPr>
              <w:t>Multiple small violations</w:t>
            </w:r>
          </w:p>
        </w:tc>
        <w:tc>
          <w:tcPr>
            <w:tcW w:type="dxa" w:w="6624"/>
            <w:vAlign w:val="center"/>
            <w:shd w:fill="F3F7FA"/>
          </w:tcPr>
          <w:p>
            <w:r>
              <w:rPr>
                <w:sz w:val="17"/>
              </w:rPr>
              <w:t>Blended evaluation must detect the aggregate pattern; formula Not specified.</w:t>
            </w:r>
          </w:p>
        </w:tc>
      </w:tr>
      <w:tr>
        <w:trPr>
          <w:cantSplit/>
        </w:trPr>
        <w:tc>
          <w:tcPr>
            <w:tcW w:type="dxa" w:w="3024"/>
            <w:vAlign w:val="center"/>
          </w:tcPr>
          <w:p>
            <w:r>
              <w:rPr>
                <w:sz w:val="17"/>
              </w:rPr>
              <w:t>Customer negotiation after approval</w:t>
            </w:r>
          </w:p>
        </w:tc>
        <w:tc>
          <w:tcPr>
            <w:tcW w:type="dxa" w:w="6624"/>
            <w:vAlign w:val="center"/>
          </w:tcPr>
          <w:p>
            <w:r>
              <w:rPr>
                <w:sz w:val="17"/>
              </w:rPr>
              <w:t>Re-evaluate negotiated terms; re-enter approval automatically when thresholds are exceeded.</w:t>
            </w:r>
          </w:p>
        </w:tc>
      </w:tr>
      <w:tr>
        <w:trPr>
          <w:cantSplit/>
        </w:trPr>
        <w:tc>
          <w:tcPr>
            <w:tcW w:type="dxa" w:w="3024"/>
            <w:vAlign w:val="center"/>
            <w:shd w:fill="F3F7FA"/>
          </w:tcPr>
          <w:p>
            <w:r>
              <w:rPr>
                <w:sz w:val="17"/>
              </w:rPr>
              <w:t>Customer confirms within threshold</w:t>
            </w:r>
          </w:p>
        </w:tc>
        <w:tc>
          <w:tcPr>
            <w:tcW w:type="dxa" w:w="6624"/>
            <w:vAlign w:val="center"/>
            <w:shd w:fill="F3F7FA"/>
          </w:tcPr>
          <w:p>
            <w:r>
              <w:rPr>
                <w:sz w:val="17"/>
              </w:rPr>
              <w:t>Proceed directly to fulfillment.</w:t>
            </w:r>
          </w:p>
        </w:tc>
      </w:tr>
      <w:tr>
        <w:trPr>
          <w:cantSplit/>
        </w:trPr>
        <w:tc>
          <w:tcPr>
            <w:tcW w:type="dxa" w:w="3024"/>
            <w:vAlign w:val="center"/>
          </w:tcPr>
          <w:p>
            <w:r>
              <w:rPr>
                <w:sz w:val="17"/>
              </w:rPr>
              <w:t>Insufficient stock</w:t>
            </w:r>
          </w:p>
        </w:tc>
        <w:tc>
          <w:tcPr>
            <w:tcW w:type="dxa" w:w="6624"/>
            <w:vAlign w:val="center"/>
          </w:tcPr>
          <w:p>
            <w:r>
              <w:rPr>
                <w:sz w:val="17"/>
              </w:rPr>
              <w:t>Create or maintain backorder; exact allocation and promise rules Not specified.</w:t>
            </w:r>
          </w:p>
        </w:tc>
      </w:tr>
      <w:tr>
        <w:trPr>
          <w:cantSplit/>
        </w:trPr>
        <w:tc>
          <w:tcPr>
            <w:tcW w:type="dxa" w:w="3024"/>
            <w:vAlign w:val="center"/>
            <w:shd w:fill="F3F7FA"/>
          </w:tcPr>
          <w:p>
            <w:r>
              <w:rPr>
                <w:sz w:val="17"/>
              </w:rPr>
              <w:t>Stock arrives mid-fulfillment</w:t>
            </w:r>
          </w:p>
        </w:tc>
        <w:tc>
          <w:tcPr>
            <w:tcW w:type="dxa" w:w="6624"/>
            <w:vAlign w:val="center"/>
            <w:shd w:fill="F3F7FA"/>
          </w:tcPr>
          <w:p>
            <w:r>
              <w:rPr>
                <w:sz w:val="17"/>
              </w:rPr>
              <w:t>Show Consolidate Remaining Backorder prompt automatically.</w:t>
            </w:r>
          </w:p>
        </w:tc>
      </w:tr>
      <w:tr>
        <w:trPr>
          <w:cantSplit/>
        </w:trPr>
        <w:tc>
          <w:tcPr>
            <w:tcW w:type="dxa" w:w="3024"/>
            <w:vAlign w:val="center"/>
          </w:tcPr>
          <w:p>
            <w:r>
              <w:rPr>
                <w:sz w:val="17"/>
              </w:rPr>
              <w:t>Multiple warehouses</w:t>
            </w:r>
          </w:p>
        </w:tc>
        <w:tc>
          <w:tcPr>
            <w:tcW w:type="dxa" w:w="6624"/>
            <w:vAlign w:val="center"/>
          </w:tcPr>
          <w:p>
            <w:r>
              <w:rPr>
                <w:sz w:val="17"/>
              </w:rPr>
              <w:t>Recommend split with quantities, shipment count and cost; allow manual override.</w:t>
            </w:r>
          </w:p>
        </w:tc>
      </w:tr>
      <w:tr>
        <w:trPr>
          <w:cantSplit/>
        </w:trPr>
        <w:tc>
          <w:tcPr>
            <w:tcW w:type="dxa" w:w="3024"/>
            <w:vAlign w:val="center"/>
            <w:shd w:fill="F3F7FA"/>
          </w:tcPr>
          <w:p>
            <w:r>
              <w:rPr>
                <w:sz w:val="17"/>
              </w:rPr>
              <w:t>Mid-cycle subscription change</w:t>
            </w:r>
          </w:p>
        </w:tc>
        <w:tc>
          <w:tcPr>
            <w:tcW w:type="dxa" w:w="6624"/>
            <w:vAlign w:val="center"/>
            <w:shd w:fill="F3F7FA"/>
          </w:tcPr>
          <w:p>
            <w:r>
              <w:rPr>
                <w:sz w:val="17"/>
              </w:rPr>
              <w:t>Apply configured proration rule; formula and rounding Not specified.</w:t>
            </w:r>
          </w:p>
        </w:tc>
      </w:tr>
      <w:tr>
        <w:trPr>
          <w:cantSplit/>
        </w:trPr>
        <w:tc>
          <w:tcPr>
            <w:tcW w:type="dxa" w:w="3024"/>
            <w:vAlign w:val="center"/>
          </w:tcPr>
          <w:p>
            <w:r>
              <w:rPr>
                <w:sz w:val="17"/>
              </w:rPr>
              <w:t>Cancellation</w:t>
            </w:r>
          </w:p>
        </w:tc>
        <w:tc>
          <w:tcPr>
            <w:tcW w:type="dxa" w:w="6624"/>
            <w:vAlign w:val="center"/>
          </w:tcPr>
          <w:p>
            <w:r>
              <w:rPr>
                <w:sz w:val="17"/>
              </w:rPr>
              <w:t>Apply configured cancellation and partial-refund rules.</w:t>
            </w:r>
          </w:p>
        </w:tc>
      </w:tr>
      <w:tr>
        <w:trPr>
          <w:cantSplit/>
        </w:trPr>
        <w:tc>
          <w:tcPr>
            <w:tcW w:type="dxa" w:w="3024"/>
            <w:vAlign w:val="center"/>
            <w:shd w:fill="F3F7FA"/>
          </w:tcPr>
          <w:p>
            <w:r>
              <w:rPr>
                <w:sz w:val="17"/>
              </w:rPr>
              <w:t>Partial refund or credit note</w:t>
            </w:r>
          </w:p>
        </w:tc>
        <w:tc>
          <w:tcPr>
            <w:tcW w:type="dxa" w:w="6624"/>
            <w:vAlign w:val="center"/>
            <w:shd w:fill="F3F7FA"/>
          </w:tcPr>
          <w:p>
            <w:r>
              <w:rPr>
                <w:sz w:val="17"/>
              </w:rPr>
              <w:t>Trigger when applicable; execution and approval Not specified.</w:t>
            </w:r>
          </w:p>
        </w:tc>
      </w:tr>
      <w:tr>
        <w:trPr>
          <w:cantSplit/>
        </w:trPr>
        <w:tc>
          <w:tcPr>
            <w:tcW w:type="dxa" w:w="3024"/>
            <w:vAlign w:val="center"/>
          </w:tcPr>
          <w:p>
            <w:r>
              <w:rPr>
                <w:sz w:val="17"/>
              </w:rPr>
              <w:t>Failed or returned approval</w:t>
            </w:r>
          </w:p>
        </w:tc>
        <w:tc>
          <w:tcPr>
            <w:tcW w:type="dxa" w:w="6624"/>
            <w:vAlign w:val="center"/>
          </w:tcPr>
          <w:p>
            <w:r>
              <w:rPr>
                <w:sz w:val="17"/>
              </w:rPr>
              <w:t>Reject or return with reason and audit record; later resubmission rules Not specified.</w:t>
            </w:r>
          </w:p>
        </w:tc>
      </w:tr>
      <w:tr>
        <w:trPr>
          <w:cantSplit/>
        </w:trPr>
        <w:tc>
          <w:tcPr>
            <w:tcW w:type="dxa" w:w="3024"/>
            <w:vAlign w:val="center"/>
            <w:shd w:fill="F3F7FA"/>
          </w:tcPr>
          <w:p>
            <w:r>
              <w:rPr>
                <w:sz w:val="17"/>
              </w:rPr>
              <w:t>Unauthorized customer action</w:t>
            </w:r>
          </w:p>
        </w:tc>
        <w:tc>
          <w:tcPr>
            <w:tcW w:type="dxa" w:w="6624"/>
            <w:vAlign w:val="center"/>
            <w:shd w:fill="F3F7FA"/>
          </w:tcPr>
          <w:p>
            <w:r>
              <w:rPr>
                <w:sz w:val="17"/>
              </w:rPr>
              <w:t>Deny access outside authorized quotation and portal capabilities.</w:t>
            </w:r>
          </w:p>
        </w:tc>
      </w:tr>
      <w:tr>
        <w:trPr>
          <w:cantSplit/>
        </w:trPr>
        <w:tc>
          <w:tcPr>
            <w:tcW w:type="dxa" w:w="3024"/>
            <w:vAlign w:val="center"/>
          </w:tcPr>
          <w:p>
            <w:r>
              <w:rPr>
                <w:sz w:val="17"/>
              </w:rPr>
              <w:t>Invoice payment status change</w:t>
            </w:r>
          </w:p>
        </w:tc>
        <w:tc>
          <w:tcPr>
            <w:tcW w:type="dxa" w:w="6624"/>
            <w:vAlign w:val="center"/>
          </w:tcPr>
          <w:p>
            <w:r>
              <w:rPr>
                <w:sz w:val="17"/>
              </w:rPr>
              <w:t>Recording payment must update invoice status; status model Not specified.</w:t>
            </w:r>
          </w:p>
        </w:tc>
      </w:tr>
      <w:tr>
        <w:trPr>
          <w:cantSplit/>
        </w:trPr>
        <w:tc>
          <w:tcPr>
            <w:tcW w:type="dxa" w:w="3024"/>
            <w:vAlign w:val="center"/>
            <w:shd w:fill="F3F7FA"/>
          </w:tcPr>
          <w:p>
            <w:r>
              <w:rPr>
                <w:sz w:val="17"/>
              </w:rPr>
              <w:t>Concurrent quote edits</w:t>
            </w:r>
          </w:p>
        </w:tc>
        <w:tc>
          <w:tcPr>
            <w:tcW w:type="dxa" w:w="6624"/>
            <w:vAlign w:val="center"/>
            <w:shd w:fill="F3F7FA"/>
          </w:tcPr>
          <w:p>
            <w:r>
              <w:rPr>
                <w:sz w:val="17"/>
              </w:rPr>
              <w:t>Not specified in PS; versioning and conflict handling are open questions.</w:t>
            </w:r>
          </w:p>
        </w:tc>
      </w:tr>
      <w:tr>
        <w:trPr>
          <w:cantSplit/>
        </w:trPr>
        <w:tc>
          <w:tcPr>
            <w:tcW w:type="dxa" w:w="3024"/>
            <w:vAlign w:val="center"/>
          </w:tcPr>
          <w:p>
            <w:r>
              <w:rPr>
                <w:sz w:val="17"/>
              </w:rPr>
              <w:t>Price or stock changes after quote creation</w:t>
            </w:r>
          </w:p>
        </w:tc>
        <w:tc>
          <w:tcPr>
            <w:tcW w:type="dxa" w:w="6624"/>
            <w:vAlign w:val="center"/>
          </w:tcPr>
          <w:p>
            <w:r>
              <w:rPr>
                <w:sz w:val="17"/>
              </w:rPr>
              <w:t>Reload Data exists, but price lock and reservation behavior are Not specified in PS.</w:t>
            </w:r>
          </w:p>
        </w:tc>
      </w:tr>
    </w:tbl>
    <w:p/>
    <w:p>
      <w:pPr>
        <w:pStyle w:val="Heading1"/>
        <w:keepNext/>
        <w:keepLines/>
      </w:pPr>
      <w:r>
        <w:t>19 Quick Test and Demo Scenario</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704"/>
        <w:gridCol w:w="1704"/>
        <w:gridCol w:w="1704"/>
        <w:gridCol w:w="1704"/>
        <w:gridCol w:w="1704"/>
        <w:gridCol w:w="1704"/>
      </w:tblGrid>
      <w:tr>
        <w:trPr>
          <w:tblHeader w:val="true"/>
        </w:trPr>
        <w:tc>
          <w:tcPr>
            <w:tcW w:type="dxa" w:w="1944"/>
            <w:shd w:fill="17365D"/>
            <w:vAlign w:val="center"/>
          </w:tcPr>
          <w:p>
            <w:r>
              <w:rPr>
                <w:b/>
                <w:color w:val="FFFFFF"/>
                <w:sz w:val="14"/>
              </w:rPr>
              <w:t>Step</w:t>
            </w:r>
          </w:p>
        </w:tc>
        <w:tc>
          <w:tcPr>
            <w:tcW w:type="dxa" w:w="1440"/>
            <w:shd w:fill="17365D"/>
            <w:vAlign w:val="center"/>
          </w:tcPr>
          <w:p>
            <w:r>
              <w:rPr>
                <w:b/>
                <w:color w:val="FFFFFF"/>
                <w:sz w:val="14"/>
              </w:rPr>
              <w:t>Actor</w:t>
            </w:r>
          </w:p>
        </w:tc>
        <w:tc>
          <w:tcPr>
            <w:tcW w:type="dxa" w:w="2160"/>
            <w:shd w:fill="17365D"/>
            <w:vAlign w:val="center"/>
          </w:tcPr>
          <w:p>
            <w:r>
              <w:rPr>
                <w:b/>
                <w:color w:val="FFFFFF"/>
                <w:sz w:val="14"/>
              </w:rPr>
              <w:t>Precondition</w:t>
            </w:r>
          </w:p>
        </w:tc>
        <w:tc>
          <w:tcPr>
            <w:tcW w:type="dxa" w:w="2232"/>
            <w:shd w:fill="17365D"/>
            <w:vAlign w:val="center"/>
          </w:tcPr>
          <w:p>
            <w:r>
              <w:rPr>
                <w:b/>
                <w:color w:val="FFFFFF"/>
                <w:sz w:val="14"/>
              </w:rPr>
              <w:t>Action</w:t>
            </w:r>
          </w:p>
        </w:tc>
        <w:tc>
          <w:tcPr>
            <w:tcW w:type="dxa" w:w="2376"/>
            <w:shd w:fill="17365D"/>
            <w:vAlign w:val="center"/>
          </w:tcPr>
          <w:p>
            <w:r>
              <w:rPr>
                <w:b/>
                <w:color w:val="FFFFFF"/>
                <w:sz w:val="14"/>
              </w:rPr>
              <w:t>Expected behavior and result</w:t>
            </w:r>
          </w:p>
        </w:tc>
        <w:tc>
          <w:tcPr>
            <w:tcW w:type="dxa" w:w="2160"/>
            <w:shd w:fill="17365D"/>
            <w:vAlign w:val="center"/>
          </w:tcPr>
          <w:p>
            <w:r>
              <w:rPr>
                <w:b/>
                <w:color w:val="FFFFFF"/>
                <w:sz w:val="14"/>
              </w:rPr>
              <w:t>Presenter shows</w:t>
            </w:r>
          </w:p>
        </w:tc>
      </w:tr>
      <w:tr>
        <w:trPr>
          <w:cantSplit/>
        </w:trPr>
        <w:tc>
          <w:tcPr>
            <w:tcW w:type="dxa" w:w="1944"/>
            <w:vAlign w:val="center"/>
          </w:tcPr>
          <w:p>
            <w:r>
              <w:rPr>
                <w:sz w:val="14"/>
              </w:rPr>
              <w:t>1 Login and backend setup</w:t>
            </w:r>
          </w:p>
        </w:tc>
        <w:tc>
          <w:tcPr>
            <w:tcW w:type="dxa" w:w="1440"/>
            <w:vAlign w:val="center"/>
          </w:tcPr>
          <w:p>
            <w:r>
              <w:rPr>
                <w:sz w:val="14"/>
              </w:rPr>
              <w:t>Admin or first internal user</w:t>
            </w:r>
          </w:p>
        </w:tc>
        <w:tc>
          <w:tcPr>
            <w:tcW w:type="dxa" w:w="2160"/>
            <w:vAlign w:val="center"/>
          </w:tcPr>
          <w:p>
            <w:r>
              <w:rPr>
                <w:sz w:val="14"/>
              </w:rPr>
              <w:t>Application running with sample seed capability</w:t>
            </w:r>
          </w:p>
        </w:tc>
        <w:tc>
          <w:tcPr>
            <w:tcW w:type="dxa" w:w="2232"/>
            <w:vAlign w:val="center"/>
          </w:tcPr>
          <w:p>
            <w:r>
              <w:rPr>
                <w:sz w:val="14"/>
              </w:rPr>
              <w:t>Sign up or log in; create one discount tier, warehouse and subscription plan.</w:t>
            </w:r>
          </w:p>
        </w:tc>
        <w:tc>
          <w:tcPr>
            <w:tcW w:type="dxa" w:w="2376"/>
            <w:vAlign w:val="center"/>
          </w:tcPr>
          <w:p>
            <w:r>
              <w:rPr>
                <w:sz w:val="14"/>
              </w:rPr>
              <w:t>Configuration saves and is available to downstream logic.</w:t>
            </w:r>
          </w:p>
        </w:tc>
        <w:tc>
          <w:tcPr>
            <w:tcW w:type="dxa" w:w="2160"/>
            <w:vAlign w:val="center"/>
          </w:tcPr>
          <w:p>
            <w:r>
              <w:rPr>
                <w:sz w:val="14"/>
              </w:rPr>
              <w:t>Configured records and role access.</w:t>
            </w:r>
          </w:p>
        </w:tc>
      </w:tr>
      <w:tr>
        <w:trPr>
          <w:cantSplit/>
        </w:trPr>
        <w:tc>
          <w:tcPr>
            <w:tcW w:type="dxa" w:w="1944"/>
            <w:vAlign w:val="center"/>
            <w:shd w:fill="F3F7FA"/>
          </w:tcPr>
          <w:p>
            <w:r>
              <w:rPr>
                <w:sz w:val="14"/>
              </w:rPr>
              <w:t>2 Create risky quotation</w:t>
            </w:r>
          </w:p>
        </w:tc>
        <w:tc>
          <w:tcPr>
            <w:tcW w:type="dxa" w:w="1440"/>
            <w:vAlign w:val="center"/>
            <w:shd w:fill="F3F7FA"/>
          </w:tcPr>
          <w:p>
            <w:r>
              <w:rPr>
                <w:sz w:val="14"/>
              </w:rPr>
              <w:t>Sales Rep</w:t>
            </w:r>
          </w:p>
        </w:tc>
        <w:tc>
          <w:tcPr>
            <w:tcW w:type="dxa" w:w="2160"/>
            <w:vAlign w:val="center"/>
            <w:shd w:fill="F3F7FA"/>
          </w:tcPr>
          <w:p>
            <w:r>
              <w:rPr>
                <w:sz w:val="14"/>
              </w:rPr>
              <w:t>Customer, product and discount rule exist</w:t>
            </w:r>
          </w:p>
        </w:tc>
        <w:tc>
          <w:tcPr>
            <w:tcW w:type="dxa" w:w="2232"/>
            <w:vAlign w:val="center"/>
            <w:shd w:fill="F3F7FA"/>
          </w:tcPr>
          <w:p>
            <w:r>
              <w:rPr>
                <w:sz w:val="14"/>
              </w:rPr>
              <w:t>Create quote and add a line above the allowed discount.</w:t>
            </w:r>
          </w:p>
        </w:tc>
        <w:tc>
          <w:tcPr>
            <w:tcW w:type="dxa" w:w="2376"/>
            <w:vAlign w:val="center"/>
            <w:shd w:fill="F3F7FA"/>
          </w:tcPr>
          <w:p>
            <w:r>
              <w:rPr>
                <w:sz w:val="14"/>
              </w:rPr>
              <w:t>Live margin and risk update; quote is flagged.</w:t>
            </w:r>
          </w:p>
        </w:tc>
        <w:tc>
          <w:tcPr>
            <w:tcW w:type="dxa" w:w="2160"/>
            <w:vAlign w:val="center"/>
            <w:shd w:fill="F3F7FA"/>
          </w:tcPr>
          <w:p>
            <w:r>
              <w:rPr>
                <w:sz w:val="14"/>
              </w:rPr>
              <w:t>Line price, discount, limit, margin and risk.</w:t>
            </w:r>
          </w:p>
        </w:tc>
      </w:tr>
      <w:tr>
        <w:trPr>
          <w:cantSplit/>
        </w:trPr>
        <w:tc>
          <w:tcPr>
            <w:tcW w:type="dxa" w:w="1944"/>
            <w:vAlign w:val="center"/>
          </w:tcPr>
          <w:p>
            <w:r>
              <w:rPr>
                <w:sz w:val="14"/>
              </w:rPr>
              <w:t>3 Automatic manager approval</w:t>
            </w:r>
          </w:p>
        </w:tc>
        <w:tc>
          <w:tcPr>
            <w:tcW w:type="dxa" w:w="1440"/>
            <w:vAlign w:val="center"/>
          </w:tcPr>
          <w:p>
            <w:r>
              <w:rPr>
                <w:sz w:val="14"/>
              </w:rPr>
              <w:t>System and Manager</w:t>
            </w:r>
          </w:p>
        </w:tc>
        <w:tc>
          <w:tcPr>
            <w:tcW w:type="dxa" w:w="2160"/>
            <w:vAlign w:val="center"/>
          </w:tcPr>
          <w:p>
            <w:r>
              <w:rPr>
                <w:sz w:val="14"/>
              </w:rPr>
              <w:t>Risky quote confirmed</w:t>
            </w:r>
          </w:p>
        </w:tc>
        <w:tc>
          <w:tcPr>
            <w:tcW w:type="dxa" w:w="2232"/>
            <w:vAlign w:val="center"/>
          </w:tcPr>
          <w:p>
            <w:r>
              <w:rPr>
                <w:sz w:val="14"/>
              </w:rPr>
              <w:t>Confirm as rep; open approval as manager; approve.</w:t>
            </w:r>
          </w:p>
        </w:tc>
        <w:tc>
          <w:tcPr>
            <w:tcW w:type="dxa" w:w="2376"/>
            <w:vAlign w:val="center"/>
          </w:tcPr>
          <w:p>
            <w:r>
              <w:rPr>
                <w:sz w:val="14"/>
              </w:rPr>
              <w:t>System routes automatically without manual request; audit entry appears.</w:t>
            </w:r>
          </w:p>
        </w:tc>
        <w:tc>
          <w:tcPr>
            <w:tcW w:type="dxa" w:w="2160"/>
            <w:vAlign w:val="center"/>
          </w:tcPr>
          <w:p>
            <w:r>
              <w:rPr>
                <w:sz w:val="14"/>
              </w:rPr>
              <w:t>Routing, required step and audit trail.</w:t>
            </w:r>
          </w:p>
        </w:tc>
      </w:tr>
      <w:tr>
        <w:trPr>
          <w:cantSplit/>
        </w:trPr>
        <w:tc>
          <w:tcPr>
            <w:tcW w:type="dxa" w:w="1944"/>
            <w:vAlign w:val="center"/>
            <w:shd w:fill="F3F7FA"/>
          </w:tcPr>
          <w:p>
            <w:r>
              <w:rPr>
                <w:sz w:val="14"/>
              </w:rPr>
              <w:t>4 Accept upsell</w:t>
            </w:r>
          </w:p>
        </w:tc>
        <w:tc>
          <w:tcPr>
            <w:tcW w:type="dxa" w:w="1440"/>
            <w:vAlign w:val="center"/>
            <w:shd w:fill="F3F7FA"/>
          </w:tcPr>
          <w:p>
            <w:r>
              <w:rPr>
                <w:sz w:val="14"/>
              </w:rPr>
              <w:t>Sales Rep</w:t>
            </w:r>
          </w:p>
        </w:tc>
        <w:tc>
          <w:tcPr>
            <w:tcW w:type="dxa" w:w="2160"/>
            <w:vAlign w:val="center"/>
            <w:shd w:fill="F3F7FA"/>
          </w:tcPr>
          <w:p>
            <w:r>
              <w:rPr>
                <w:sz w:val="14"/>
              </w:rPr>
              <w:t>Qualified suggestion exists</w:t>
            </w:r>
          </w:p>
        </w:tc>
        <w:tc>
          <w:tcPr>
            <w:tcW w:type="dxa" w:w="2232"/>
            <w:vAlign w:val="center"/>
            <w:shd w:fill="F3F7FA"/>
          </w:tcPr>
          <w:p>
            <w:r>
              <w:rPr>
                <w:sz w:val="14"/>
              </w:rPr>
              <w:t>Add one recommendation.</w:t>
            </w:r>
          </w:p>
        </w:tc>
        <w:tc>
          <w:tcPr>
            <w:tcW w:type="dxa" w:w="2376"/>
            <w:vAlign w:val="center"/>
            <w:shd w:fill="F3F7FA"/>
          </w:tcPr>
          <w:p>
            <w:r>
              <w:rPr>
                <w:sz w:val="14"/>
              </w:rPr>
              <w:t>Line, order total and margin update immediately.</w:t>
            </w:r>
          </w:p>
        </w:tc>
        <w:tc>
          <w:tcPr>
            <w:tcW w:type="dxa" w:w="2160"/>
            <w:vAlign w:val="center"/>
            <w:shd w:fill="F3F7FA"/>
          </w:tcPr>
          <w:p>
            <w:r>
              <w:rPr>
                <w:sz w:val="14"/>
              </w:rPr>
              <w:t>Suggestion, promotion tag if applicable and margin delta.</w:t>
            </w:r>
          </w:p>
        </w:tc>
      </w:tr>
      <w:tr>
        <w:trPr>
          <w:cantSplit/>
        </w:trPr>
        <w:tc>
          <w:tcPr>
            <w:tcW w:type="dxa" w:w="1944"/>
            <w:vAlign w:val="center"/>
          </w:tcPr>
          <w:p>
            <w:r>
              <w:rPr>
                <w:sz w:val="14"/>
              </w:rPr>
              <w:t>5 Warehouse fulfillment</w:t>
            </w:r>
          </w:p>
        </w:tc>
        <w:tc>
          <w:tcPr>
            <w:tcW w:type="dxa" w:w="1440"/>
            <w:vAlign w:val="center"/>
          </w:tcPr>
          <w:p>
            <w:r>
              <w:rPr>
                <w:sz w:val="14"/>
              </w:rPr>
              <w:t>Finance or Operations</w:t>
            </w:r>
          </w:p>
        </w:tc>
        <w:tc>
          <w:tcPr>
            <w:tcW w:type="dxa" w:w="2160"/>
            <w:vAlign w:val="center"/>
          </w:tcPr>
          <w:p>
            <w:r>
              <w:rPr>
                <w:sz w:val="14"/>
              </w:rPr>
              <w:t>Quote approved and stock spread across warehouses</w:t>
            </w:r>
          </w:p>
        </w:tc>
        <w:tc>
          <w:tcPr>
            <w:tcW w:type="dxa" w:w="2232"/>
            <w:vAlign w:val="center"/>
          </w:tcPr>
          <w:p>
            <w:r>
              <w:rPr>
                <w:sz w:val="14"/>
              </w:rPr>
              <w:t>Review recommendation; split across two when needed; accept.</w:t>
            </w:r>
          </w:p>
        </w:tc>
        <w:tc>
          <w:tcPr>
            <w:tcW w:type="dxa" w:w="2376"/>
            <w:vAlign w:val="center"/>
          </w:tcPr>
          <w:p>
            <w:r>
              <w:rPr>
                <w:sz w:val="14"/>
              </w:rPr>
              <w:t>Correct warehouses, quantities, shipment count and cost display.</w:t>
            </w:r>
          </w:p>
        </w:tc>
        <w:tc>
          <w:tcPr>
            <w:tcW w:type="dxa" w:w="2160"/>
            <w:vAlign w:val="center"/>
          </w:tcPr>
          <w:p>
            <w:r>
              <w:rPr>
                <w:sz w:val="14"/>
              </w:rPr>
              <w:t>Live stock and accepted split.</w:t>
            </w:r>
          </w:p>
        </w:tc>
      </w:tr>
      <w:tr>
        <w:trPr>
          <w:cantSplit/>
        </w:trPr>
        <w:tc>
          <w:tcPr>
            <w:tcW w:type="dxa" w:w="1944"/>
            <w:vAlign w:val="center"/>
            <w:shd w:fill="F3F7FA"/>
          </w:tcPr>
          <w:p>
            <w:r>
              <w:rPr>
                <w:sz w:val="14"/>
              </w:rPr>
              <w:t>6 Hybrid billing</w:t>
            </w:r>
          </w:p>
        </w:tc>
        <w:tc>
          <w:tcPr>
            <w:tcW w:type="dxa" w:w="1440"/>
            <w:vAlign w:val="center"/>
            <w:shd w:fill="F3F7FA"/>
          </w:tcPr>
          <w:p>
            <w:r>
              <w:rPr>
                <w:sz w:val="14"/>
              </w:rPr>
              <w:t>Finance or Operations</w:t>
            </w:r>
          </w:p>
        </w:tc>
        <w:tc>
          <w:tcPr>
            <w:tcW w:type="dxa" w:w="2160"/>
            <w:vAlign w:val="center"/>
            <w:shd w:fill="F3F7FA"/>
          </w:tcPr>
          <w:p>
            <w:r>
              <w:rPr>
                <w:sz w:val="14"/>
              </w:rPr>
              <w:t>Order contains one-time and recurring lines</w:t>
            </w:r>
          </w:p>
        </w:tc>
        <w:tc>
          <w:tcPr>
            <w:tcW w:type="dxa" w:w="2232"/>
            <w:vAlign w:val="center"/>
            <w:shd w:fill="F3F7FA"/>
          </w:tcPr>
          <w:p>
            <w:r>
              <w:rPr>
                <w:sz w:val="14"/>
              </w:rPr>
              <w:t>Open billing view and generate treatment.</w:t>
            </w:r>
          </w:p>
        </w:tc>
        <w:tc>
          <w:tcPr>
            <w:tcW w:type="dxa" w:w="2376"/>
            <w:vAlign w:val="center"/>
            <w:shd w:fill="F3F7FA"/>
          </w:tcPr>
          <w:p>
            <w:r>
              <w:rPr>
                <w:sz w:val="14"/>
              </w:rPr>
              <w:t>One-time and recurring lines are separate; recurring schedule appears.</w:t>
            </w:r>
          </w:p>
        </w:tc>
        <w:tc>
          <w:tcPr>
            <w:tcW w:type="dxa" w:w="2160"/>
            <w:vAlign w:val="center"/>
            <w:shd w:fill="F3F7FA"/>
          </w:tcPr>
          <w:p>
            <w:r>
              <w:rPr>
                <w:sz w:val="14"/>
              </w:rPr>
              <w:t>Same order, separate billing treatment and schedule.</w:t>
            </w:r>
          </w:p>
        </w:tc>
      </w:tr>
      <w:tr>
        <w:trPr>
          <w:cantSplit/>
        </w:trPr>
        <w:tc>
          <w:tcPr>
            <w:tcW w:type="dxa" w:w="1944"/>
            <w:vAlign w:val="center"/>
          </w:tcPr>
          <w:p>
            <w:r>
              <w:rPr>
                <w:sz w:val="14"/>
              </w:rPr>
              <w:t>7 Customer negotiation and re-approval</w:t>
            </w:r>
          </w:p>
        </w:tc>
        <w:tc>
          <w:tcPr>
            <w:tcW w:type="dxa" w:w="1440"/>
            <w:vAlign w:val="center"/>
          </w:tcPr>
          <w:p>
            <w:r>
              <w:rPr>
                <w:sz w:val="14"/>
              </w:rPr>
              <w:t>Customer then Manager</w:t>
            </w:r>
          </w:p>
        </w:tc>
        <w:tc>
          <w:tcPr>
            <w:tcW w:type="dxa" w:w="2160"/>
            <w:vAlign w:val="center"/>
          </w:tcPr>
          <w:p>
            <w:r>
              <w:rPr>
                <w:sz w:val="14"/>
              </w:rPr>
              <w:t>Portal access and approved or sent quote</w:t>
            </w:r>
          </w:p>
        </w:tc>
        <w:tc>
          <w:tcPr>
            <w:tcW w:type="dxa" w:w="2232"/>
            <w:vAlign w:val="center"/>
          </w:tcPr>
          <w:p>
            <w:r>
              <w:rPr>
                <w:sz w:val="14"/>
              </w:rPr>
              <w:t>Request a bigger discount and confirm.</w:t>
            </w:r>
          </w:p>
        </w:tc>
        <w:tc>
          <w:tcPr>
            <w:tcW w:type="dxa" w:w="2376"/>
            <w:vAlign w:val="center"/>
          </w:tcPr>
          <w:p>
            <w:r>
              <w:rPr>
                <w:sz w:val="14"/>
              </w:rPr>
              <w:t>Threshold evaluation sends quote back to approval automatically.</w:t>
            </w:r>
          </w:p>
        </w:tc>
        <w:tc>
          <w:tcPr>
            <w:tcW w:type="dxa" w:w="2160"/>
            <w:vAlign w:val="center"/>
          </w:tcPr>
          <w:p>
            <w:r>
              <w:rPr>
                <w:sz w:val="14"/>
              </w:rPr>
              <w:t>Restricted portal, counter-discount and new approval entry.</w:t>
            </w:r>
          </w:p>
        </w:tc>
      </w:tr>
      <w:tr>
        <w:trPr>
          <w:cantSplit/>
        </w:trPr>
        <w:tc>
          <w:tcPr>
            <w:tcW w:type="dxa" w:w="1944"/>
            <w:vAlign w:val="center"/>
            <w:shd w:fill="F3F7FA"/>
          </w:tcPr>
          <w:p>
            <w:r>
              <w:rPr>
                <w:sz w:val="14"/>
              </w:rPr>
              <w:t>8 Order confirmation and payment</w:t>
            </w:r>
          </w:p>
        </w:tc>
        <w:tc>
          <w:tcPr>
            <w:tcW w:type="dxa" w:w="1440"/>
            <w:vAlign w:val="center"/>
            <w:shd w:fill="F3F7FA"/>
          </w:tcPr>
          <w:p>
            <w:r>
              <w:rPr>
                <w:sz w:val="14"/>
              </w:rPr>
              <w:t>Customer and Finance or Operations</w:t>
            </w:r>
          </w:p>
        </w:tc>
        <w:tc>
          <w:tcPr>
            <w:tcW w:type="dxa" w:w="2160"/>
            <w:vAlign w:val="center"/>
            <w:shd w:fill="F3F7FA"/>
          </w:tcPr>
          <w:p>
            <w:r>
              <w:rPr>
                <w:sz w:val="14"/>
              </w:rPr>
              <w:t>Final terms approved</w:t>
            </w:r>
          </w:p>
        </w:tc>
        <w:tc>
          <w:tcPr>
            <w:tcW w:type="dxa" w:w="2232"/>
            <w:vAlign w:val="center"/>
            <w:shd w:fill="F3F7FA"/>
          </w:tcPr>
          <w:p>
            <w:r>
              <w:rPr>
                <w:sz w:val="14"/>
              </w:rPr>
              <w:t>Confirm order; record payment.</w:t>
            </w:r>
          </w:p>
        </w:tc>
        <w:tc>
          <w:tcPr>
            <w:tcW w:type="dxa" w:w="2376"/>
            <w:vAlign w:val="center"/>
            <w:shd w:fill="F3F7FA"/>
          </w:tcPr>
          <w:p>
            <w:r>
              <w:rPr>
                <w:sz w:val="14"/>
              </w:rPr>
              <w:t>Order proceeds; invoice status updates correctly.</w:t>
            </w:r>
          </w:p>
        </w:tc>
        <w:tc>
          <w:tcPr>
            <w:tcW w:type="dxa" w:w="2160"/>
            <w:vAlign w:val="center"/>
            <w:shd w:fill="F3F7FA"/>
          </w:tcPr>
          <w:p>
            <w:r>
              <w:rPr>
                <w:sz w:val="14"/>
              </w:rPr>
              <w:t>Confirmation, payment record and invoice status.</w:t>
            </w:r>
          </w:p>
        </w:tc>
      </w:tr>
    </w:tbl>
    <w:p/>
    <w:p>
      <w:pPr>
        <w:pStyle w:val="Heading1"/>
        <w:keepNext/>
        <w:keepLines/>
      </w:pPr>
      <w:r>
        <w:t>20 MVP Prioritization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56"/>
        <w:gridCol w:w="2556"/>
        <w:gridCol w:w="2556"/>
        <w:gridCol w:w="2556"/>
      </w:tblGrid>
      <w:tr>
        <w:trPr>
          <w:tblHeader w:val="true"/>
        </w:trPr>
        <w:tc>
          <w:tcPr>
            <w:tcW w:type="dxa" w:w="1872"/>
            <w:shd w:fill="17365D"/>
            <w:vAlign w:val="center"/>
          </w:tcPr>
          <w:p>
            <w:r>
              <w:rPr>
                <w:b/>
                <w:color w:val="FFFFFF"/>
                <w:sz w:val="16"/>
              </w:rPr>
              <w:t>Requirement</w:t>
            </w:r>
          </w:p>
        </w:tc>
        <w:tc>
          <w:tcPr>
            <w:tcW w:type="dxa" w:w="1152"/>
            <w:shd w:fill="17365D"/>
            <w:vAlign w:val="center"/>
          </w:tcPr>
          <w:p>
            <w:r>
              <w:rPr>
                <w:b/>
                <w:color w:val="FFFFFF"/>
                <w:sz w:val="16"/>
              </w:rPr>
              <w:t>Priority</w:t>
            </w:r>
          </w:p>
        </w:tc>
        <w:tc>
          <w:tcPr>
            <w:tcW w:type="dxa" w:w="4464"/>
            <w:shd w:fill="17365D"/>
            <w:vAlign w:val="center"/>
          </w:tcPr>
          <w:p>
            <w:r>
              <w:rPr>
                <w:b/>
                <w:color w:val="FFFFFF"/>
                <w:sz w:val="16"/>
              </w:rPr>
              <w:t>Scope</w:t>
            </w:r>
          </w:p>
        </w:tc>
        <w:tc>
          <w:tcPr>
            <w:tcW w:type="dxa" w:w="2880"/>
            <w:shd w:fill="17365D"/>
            <w:vAlign w:val="center"/>
          </w:tcPr>
          <w:p>
            <w:r>
              <w:rPr>
                <w:b/>
                <w:color w:val="FFFFFF"/>
                <w:sz w:val="16"/>
              </w:rPr>
              <w:t>Basis</w:t>
            </w:r>
          </w:p>
        </w:tc>
      </w:tr>
      <w:tr>
        <w:trPr>
          <w:cantSplit/>
        </w:trPr>
        <w:tc>
          <w:tcPr>
            <w:tcW w:type="dxa" w:w="1872"/>
            <w:vAlign w:val="center"/>
          </w:tcPr>
          <w:p>
            <w:r>
              <w:rPr>
                <w:sz w:val="16"/>
              </w:rPr>
              <w:t>FR-AUTH-001</w:t>
            </w:r>
          </w:p>
        </w:tc>
        <w:tc>
          <w:tcPr>
            <w:tcW w:type="dxa" w:w="1152"/>
            <w:vAlign w:val="center"/>
          </w:tcPr>
          <w:p>
            <w:r>
              <w:rPr>
                <w:sz w:val="16"/>
              </w:rPr>
              <w:t>P0</w:t>
            </w:r>
          </w:p>
        </w:tc>
        <w:tc>
          <w:tcPr>
            <w:tcW w:type="dxa" w:w="4464"/>
            <w:vAlign w:val="center"/>
          </w:tcPr>
          <w:p>
            <w:r>
              <w:rPr>
                <w:sz w:val="16"/>
              </w:rPr>
              <w:t>A Authentication</w:t>
            </w:r>
          </w:p>
        </w:tc>
        <w:tc>
          <w:tcPr>
            <w:tcW w:type="dxa" w:w="2880"/>
            <w:vAlign w:val="center"/>
          </w:tcPr>
          <w:p>
            <w:r>
              <w:rPr>
                <w:sz w:val="16"/>
              </w:rPr>
              <w:t>Core PS and quick-test dependency</w:t>
            </w:r>
          </w:p>
        </w:tc>
      </w:tr>
      <w:tr>
        <w:trPr>
          <w:cantSplit/>
        </w:trPr>
        <w:tc>
          <w:tcPr>
            <w:tcW w:type="dxa" w:w="1872"/>
            <w:vAlign w:val="center"/>
            <w:shd w:fill="F3F7FA"/>
          </w:tcPr>
          <w:p>
            <w:r>
              <w:rPr>
                <w:sz w:val="16"/>
              </w:rPr>
              <w:t>FR-PROD-001</w:t>
            </w:r>
          </w:p>
        </w:tc>
        <w:tc>
          <w:tcPr>
            <w:tcW w:type="dxa" w:w="1152"/>
            <w:vAlign w:val="center"/>
            <w:shd w:fill="F3F7FA"/>
          </w:tcPr>
          <w:p>
            <w:r>
              <w:rPr>
                <w:sz w:val="16"/>
              </w:rPr>
              <w:t>P0</w:t>
            </w:r>
          </w:p>
        </w:tc>
        <w:tc>
          <w:tcPr>
            <w:tcW w:type="dxa" w:w="4464"/>
            <w:vAlign w:val="center"/>
            <w:shd w:fill="F3F7FA"/>
          </w:tcPr>
          <w:p>
            <w:r>
              <w:rPr>
                <w:sz w:val="16"/>
              </w:rPr>
              <w:t>B Product and Price List Management</w:t>
            </w:r>
          </w:p>
        </w:tc>
        <w:tc>
          <w:tcPr>
            <w:tcW w:type="dxa" w:w="2880"/>
            <w:vAlign w:val="center"/>
            <w:shd w:fill="F3F7FA"/>
          </w:tcPr>
          <w:p>
            <w:r>
              <w:rPr>
                <w:sz w:val="16"/>
              </w:rPr>
              <w:t>Core PS and quick-test dependency</w:t>
            </w:r>
          </w:p>
        </w:tc>
      </w:tr>
      <w:tr>
        <w:trPr>
          <w:cantSplit/>
        </w:trPr>
        <w:tc>
          <w:tcPr>
            <w:tcW w:type="dxa" w:w="1872"/>
            <w:vAlign w:val="center"/>
          </w:tcPr>
          <w:p>
            <w:r>
              <w:rPr>
                <w:sz w:val="16"/>
              </w:rPr>
              <w:t>FR-DISC-001</w:t>
            </w:r>
          </w:p>
        </w:tc>
        <w:tc>
          <w:tcPr>
            <w:tcW w:type="dxa" w:w="1152"/>
            <w:vAlign w:val="center"/>
          </w:tcPr>
          <w:p>
            <w:r>
              <w:rPr>
                <w:sz w:val="16"/>
              </w:rPr>
              <w:t>P0</w:t>
            </w:r>
          </w:p>
        </w:tc>
        <w:tc>
          <w:tcPr>
            <w:tcW w:type="dxa" w:w="4464"/>
            <w:vAlign w:val="center"/>
          </w:tcPr>
          <w:p>
            <w:r>
              <w:rPr>
                <w:sz w:val="16"/>
              </w:rPr>
              <w:t>C Discount Tier and Approval Chain Setup</w:t>
            </w:r>
          </w:p>
        </w:tc>
        <w:tc>
          <w:tcPr>
            <w:tcW w:type="dxa" w:w="2880"/>
            <w:vAlign w:val="center"/>
          </w:tcPr>
          <w:p>
            <w:r>
              <w:rPr>
                <w:sz w:val="16"/>
              </w:rPr>
              <w:t>Core PS and quick-test dependency</w:t>
            </w:r>
          </w:p>
        </w:tc>
      </w:tr>
      <w:tr>
        <w:trPr>
          <w:cantSplit/>
        </w:trPr>
        <w:tc>
          <w:tcPr>
            <w:tcW w:type="dxa" w:w="1872"/>
            <w:vAlign w:val="center"/>
            <w:shd w:fill="F3F7FA"/>
          </w:tcPr>
          <w:p>
            <w:r>
              <w:rPr>
                <w:sz w:val="16"/>
              </w:rPr>
              <w:t>FR-WH-001</w:t>
            </w:r>
          </w:p>
        </w:tc>
        <w:tc>
          <w:tcPr>
            <w:tcW w:type="dxa" w:w="1152"/>
            <w:vAlign w:val="center"/>
            <w:shd w:fill="F3F7FA"/>
          </w:tcPr>
          <w:p>
            <w:r>
              <w:rPr>
                <w:sz w:val="16"/>
              </w:rPr>
              <w:t>P0</w:t>
            </w:r>
          </w:p>
        </w:tc>
        <w:tc>
          <w:tcPr>
            <w:tcW w:type="dxa" w:w="4464"/>
            <w:vAlign w:val="center"/>
            <w:shd w:fill="F3F7FA"/>
          </w:tcPr>
          <w:p>
            <w:r>
              <w:rPr>
                <w:sz w:val="16"/>
              </w:rPr>
              <w:t>D Warehouse and Fulfillment Setup</w:t>
            </w:r>
          </w:p>
        </w:tc>
        <w:tc>
          <w:tcPr>
            <w:tcW w:type="dxa" w:w="2880"/>
            <w:vAlign w:val="center"/>
            <w:shd w:fill="F3F7FA"/>
          </w:tcPr>
          <w:p>
            <w:r>
              <w:rPr>
                <w:sz w:val="16"/>
              </w:rPr>
              <w:t>Core PS and quick-test dependency</w:t>
            </w:r>
          </w:p>
        </w:tc>
      </w:tr>
      <w:tr>
        <w:trPr>
          <w:cantSplit/>
        </w:trPr>
        <w:tc>
          <w:tcPr>
            <w:tcW w:type="dxa" w:w="1872"/>
            <w:vAlign w:val="center"/>
          </w:tcPr>
          <w:p>
            <w:r>
              <w:rPr>
                <w:sz w:val="16"/>
              </w:rPr>
              <w:t>FR-SUB-001</w:t>
            </w:r>
          </w:p>
        </w:tc>
        <w:tc>
          <w:tcPr>
            <w:tcW w:type="dxa" w:w="1152"/>
            <w:vAlign w:val="center"/>
          </w:tcPr>
          <w:p>
            <w:r>
              <w:rPr>
                <w:sz w:val="16"/>
              </w:rPr>
              <w:t>P0</w:t>
            </w:r>
          </w:p>
        </w:tc>
        <w:tc>
          <w:tcPr>
            <w:tcW w:type="dxa" w:w="4464"/>
            <w:vAlign w:val="center"/>
          </w:tcPr>
          <w:p>
            <w:r>
              <w:rPr>
                <w:sz w:val="16"/>
              </w:rPr>
              <w:t>E Subscription and Recurring Plan Setup</w:t>
            </w:r>
          </w:p>
        </w:tc>
        <w:tc>
          <w:tcPr>
            <w:tcW w:type="dxa" w:w="2880"/>
            <w:vAlign w:val="center"/>
          </w:tcPr>
          <w:p>
            <w:r>
              <w:rPr>
                <w:sz w:val="16"/>
              </w:rPr>
              <w:t>Core PS and quick-test dependency</w:t>
            </w:r>
          </w:p>
        </w:tc>
      </w:tr>
      <w:tr>
        <w:trPr>
          <w:cantSplit/>
        </w:trPr>
        <w:tc>
          <w:tcPr>
            <w:tcW w:type="dxa" w:w="1872"/>
            <w:vAlign w:val="center"/>
            <w:shd w:fill="F3F7FA"/>
          </w:tcPr>
          <w:p>
            <w:r>
              <w:rPr>
                <w:sz w:val="16"/>
              </w:rPr>
              <w:t>FR-REC-001</w:t>
            </w:r>
          </w:p>
        </w:tc>
        <w:tc>
          <w:tcPr>
            <w:tcW w:type="dxa" w:w="1152"/>
            <w:vAlign w:val="center"/>
            <w:shd w:fill="F3F7FA"/>
          </w:tcPr>
          <w:p>
            <w:r>
              <w:rPr>
                <w:sz w:val="16"/>
              </w:rPr>
              <w:t>P2</w:t>
            </w:r>
          </w:p>
        </w:tc>
        <w:tc>
          <w:tcPr>
            <w:tcW w:type="dxa" w:w="4464"/>
            <w:vAlign w:val="center"/>
            <w:shd w:fill="F3F7FA"/>
          </w:tcPr>
          <w:p>
            <w:r>
              <w:rPr>
                <w:sz w:val="16"/>
              </w:rPr>
              <w:t>F Upsell and Cross Sell Rule Setup</w:t>
            </w:r>
          </w:p>
        </w:tc>
        <w:tc>
          <w:tcPr>
            <w:tcW w:type="dxa" w:w="2880"/>
            <w:vAlign w:val="center"/>
            <w:shd w:fill="F3F7FA"/>
          </w:tcPr>
          <w:p>
            <w:r>
              <w:rPr>
                <w:sz w:val="16"/>
              </w:rPr>
              <w:t>PS marks setup optional</w:t>
            </w:r>
          </w:p>
        </w:tc>
      </w:tr>
      <w:tr>
        <w:trPr>
          <w:cantSplit/>
        </w:trPr>
        <w:tc>
          <w:tcPr>
            <w:tcW w:type="dxa" w:w="1872"/>
            <w:vAlign w:val="center"/>
          </w:tcPr>
          <w:p>
            <w:r>
              <w:rPr>
                <w:sz w:val="16"/>
              </w:rPr>
              <w:t>FR-REP-001</w:t>
            </w:r>
          </w:p>
        </w:tc>
        <w:tc>
          <w:tcPr>
            <w:tcW w:type="dxa" w:w="1152"/>
            <w:vAlign w:val="center"/>
          </w:tcPr>
          <w:p>
            <w:r>
              <w:rPr>
                <w:sz w:val="16"/>
              </w:rPr>
              <w:t>P1</w:t>
            </w:r>
          </w:p>
        </w:tc>
        <w:tc>
          <w:tcPr>
            <w:tcW w:type="dxa" w:w="4464"/>
            <w:vAlign w:val="center"/>
          </w:tcPr>
          <w:p>
            <w:r>
              <w:rPr>
                <w:sz w:val="16"/>
              </w:rPr>
              <w:t>G Reporting and Dashboard Configuration</w:t>
            </w:r>
          </w:p>
        </w:tc>
        <w:tc>
          <w:tcPr>
            <w:tcW w:type="dxa" w:w="2880"/>
            <w:vAlign w:val="center"/>
          </w:tcPr>
          <w:p>
            <w:r>
              <w:rPr>
                <w:sz w:val="16"/>
              </w:rPr>
              <w:t>Explicit PS capability</w:t>
            </w:r>
          </w:p>
        </w:tc>
      </w:tr>
      <w:tr>
        <w:trPr>
          <w:cantSplit/>
        </w:trPr>
        <w:tc>
          <w:tcPr>
            <w:tcW w:type="dxa" w:w="1872"/>
            <w:vAlign w:val="center"/>
            <w:shd w:fill="F3F7FA"/>
          </w:tcPr>
          <w:p>
            <w:r>
              <w:rPr>
                <w:sz w:val="16"/>
              </w:rPr>
              <w:t>FR-WS-001</w:t>
            </w:r>
          </w:p>
        </w:tc>
        <w:tc>
          <w:tcPr>
            <w:tcW w:type="dxa" w:w="1152"/>
            <w:vAlign w:val="center"/>
            <w:shd w:fill="F3F7FA"/>
          </w:tcPr>
          <w:p>
            <w:r>
              <w:rPr>
                <w:sz w:val="16"/>
              </w:rPr>
              <w:t>P0</w:t>
            </w:r>
          </w:p>
        </w:tc>
        <w:tc>
          <w:tcPr>
            <w:tcW w:type="dxa" w:w="4464"/>
            <w:vAlign w:val="center"/>
            <w:shd w:fill="F3F7FA"/>
          </w:tcPr>
          <w:p>
            <w:r>
              <w:rPr>
                <w:sz w:val="16"/>
              </w:rPr>
              <w:t>H Sales Workspace</w:t>
            </w:r>
          </w:p>
        </w:tc>
        <w:tc>
          <w:tcPr>
            <w:tcW w:type="dxa" w:w="2880"/>
            <w:vAlign w:val="center"/>
            <w:shd w:fill="F3F7FA"/>
          </w:tcPr>
          <w:p>
            <w:r>
              <w:rPr>
                <w:sz w:val="16"/>
              </w:rPr>
              <w:t>Core PS and quick-test dependency</w:t>
            </w:r>
          </w:p>
        </w:tc>
      </w:tr>
      <w:tr>
        <w:trPr>
          <w:cantSplit/>
        </w:trPr>
        <w:tc>
          <w:tcPr>
            <w:tcW w:type="dxa" w:w="1872"/>
            <w:vAlign w:val="center"/>
          </w:tcPr>
          <w:p>
            <w:r>
              <w:rPr>
                <w:sz w:val="16"/>
              </w:rPr>
              <w:t>FR-QUOTE-001</w:t>
            </w:r>
          </w:p>
        </w:tc>
        <w:tc>
          <w:tcPr>
            <w:tcW w:type="dxa" w:w="1152"/>
            <w:vAlign w:val="center"/>
          </w:tcPr>
          <w:p>
            <w:r>
              <w:rPr>
                <w:sz w:val="16"/>
              </w:rPr>
              <w:t>P0</w:t>
            </w:r>
          </w:p>
        </w:tc>
        <w:tc>
          <w:tcPr>
            <w:tcW w:type="dxa" w:w="4464"/>
            <w:vAlign w:val="center"/>
          </w:tcPr>
          <w:p>
            <w:r>
              <w:rPr>
                <w:sz w:val="16"/>
              </w:rPr>
              <w:t>I Quotation List and Pipeline</w:t>
            </w:r>
          </w:p>
        </w:tc>
        <w:tc>
          <w:tcPr>
            <w:tcW w:type="dxa" w:w="2880"/>
            <w:vAlign w:val="center"/>
          </w:tcPr>
          <w:p>
            <w:r>
              <w:rPr>
                <w:sz w:val="16"/>
              </w:rPr>
              <w:t>Core PS and quick-test dependency</w:t>
            </w:r>
          </w:p>
        </w:tc>
      </w:tr>
      <w:tr>
        <w:trPr>
          <w:cantSplit/>
        </w:trPr>
        <w:tc>
          <w:tcPr>
            <w:tcW w:type="dxa" w:w="1872"/>
            <w:vAlign w:val="center"/>
            <w:shd w:fill="F3F7FA"/>
          </w:tcPr>
          <w:p>
            <w:r>
              <w:rPr>
                <w:sz w:val="16"/>
              </w:rPr>
              <w:t>FR-QUOTE-002</w:t>
            </w:r>
          </w:p>
        </w:tc>
        <w:tc>
          <w:tcPr>
            <w:tcW w:type="dxa" w:w="1152"/>
            <w:vAlign w:val="center"/>
            <w:shd w:fill="F3F7FA"/>
          </w:tcPr>
          <w:p>
            <w:r>
              <w:rPr>
                <w:sz w:val="16"/>
              </w:rPr>
              <w:t>P0</w:t>
            </w:r>
          </w:p>
        </w:tc>
        <w:tc>
          <w:tcPr>
            <w:tcW w:type="dxa" w:w="4464"/>
            <w:vAlign w:val="center"/>
            <w:shd w:fill="F3F7FA"/>
          </w:tcPr>
          <w:p>
            <w:r>
              <w:rPr>
                <w:sz w:val="16"/>
              </w:rPr>
              <w:t>J Quotation Builder</w:t>
            </w:r>
          </w:p>
        </w:tc>
        <w:tc>
          <w:tcPr>
            <w:tcW w:type="dxa" w:w="2880"/>
            <w:vAlign w:val="center"/>
            <w:shd w:fill="F3F7FA"/>
          </w:tcPr>
          <w:p>
            <w:r>
              <w:rPr>
                <w:sz w:val="16"/>
              </w:rPr>
              <w:t>Core PS and quick-test dependency</w:t>
            </w:r>
          </w:p>
        </w:tc>
      </w:tr>
      <w:tr>
        <w:trPr>
          <w:cantSplit/>
        </w:trPr>
        <w:tc>
          <w:tcPr>
            <w:tcW w:type="dxa" w:w="1872"/>
            <w:vAlign w:val="center"/>
          </w:tcPr>
          <w:p>
            <w:r>
              <w:rPr>
                <w:sz w:val="16"/>
              </w:rPr>
              <w:t>FR-APP-001</w:t>
            </w:r>
          </w:p>
        </w:tc>
        <w:tc>
          <w:tcPr>
            <w:tcW w:type="dxa" w:w="1152"/>
            <w:vAlign w:val="center"/>
          </w:tcPr>
          <w:p>
            <w:r>
              <w:rPr>
                <w:sz w:val="16"/>
              </w:rPr>
              <w:t>P0</w:t>
            </w:r>
          </w:p>
        </w:tc>
        <w:tc>
          <w:tcPr>
            <w:tcW w:type="dxa" w:w="4464"/>
            <w:vAlign w:val="center"/>
          </w:tcPr>
          <w:p>
            <w:r>
              <w:rPr>
                <w:sz w:val="16"/>
              </w:rPr>
              <w:t>K Discount Approval</w:t>
            </w:r>
          </w:p>
        </w:tc>
        <w:tc>
          <w:tcPr>
            <w:tcW w:type="dxa" w:w="2880"/>
            <w:vAlign w:val="center"/>
          </w:tcPr>
          <w:p>
            <w:r>
              <w:rPr>
                <w:sz w:val="16"/>
              </w:rPr>
              <w:t>Core PS and quick-test dependency</w:t>
            </w:r>
          </w:p>
        </w:tc>
      </w:tr>
      <w:tr>
        <w:trPr>
          <w:cantSplit/>
        </w:trPr>
        <w:tc>
          <w:tcPr>
            <w:tcW w:type="dxa" w:w="1872"/>
            <w:vAlign w:val="center"/>
            <w:shd w:fill="F3F7FA"/>
          </w:tcPr>
          <w:p>
            <w:r>
              <w:rPr>
                <w:sz w:val="16"/>
              </w:rPr>
              <w:t>FR-REC-002</w:t>
            </w:r>
          </w:p>
        </w:tc>
        <w:tc>
          <w:tcPr>
            <w:tcW w:type="dxa" w:w="1152"/>
            <w:vAlign w:val="center"/>
            <w:shd w:fill="F3F7FA"/>
          </w:tcPr>
          <w:p>
            <w:r>
              <w:rPr>
                <w:sz w:val="16"/>
              </w:rPr>
              <w:t>P1</w:t>
            </w:r>
          </w:p>
        </w:tc>
        <w:tc>
          <w:tcPr>
            <w:tcW w:type="dxa" w:w="4464"/>
            <w:vAlign w:val="center"/>
            <w:shd w:fill="F3F7FA"/>
          </w:tcPr>
          <w:p>
            <w:r>
              <w:rPr>
                <w:sz w:val="16"/>
              </w:rPr>
              <w:t>L Upsell and Cross Sell Panel</w:t>
            </w:r>
          </w:p>
        </w:tc>
        <w:tc>
          <w:tcPr>
            <w:tcW w:type="dxa" w:w="2880"/>
            <w:vAlign w:val="center"/>
            <w:shd w:fill="F3F7FA"/>
          </w:tcPr>
          <w:p>
            <w:r>
              <w:rPr>
                <w:sz w:val="16"/>
              </w:rPr>
              <w:t>Explicit PS capability</w:t>
            </w:r>
          </w:p>
        </w:tc>
      </w:tr>
      <w:tr>
        <w:trPr>
          <w:cantSplit/>
        </w:trPr>
        <w:tc>
          <w:tcPr>
            <w:tcW w:type="dxa" w:w="1872"/>
            <w:vAlign w:val="center"/>
          </w:tcPr>
          <w:p>
            <w:r>
              <w:rPr>
                <w:sz w:val="16"/>
              </w:rPr>
              <w:t>FR-FUL-001</w:t>
            </w:r>
          </w:p>
        </w:tc>
        <w:tc>
          <w:tcPr>
            <w:tcW w:type="dxa" w:w="1152"/>
            <w:vAlign w:val="center"/>
          </w:tcPr>
          <w:p>
            <w:r>
              <w:rPr>
                <w:sz w:val="16"/>
              </w:rPr>
              <w:t>P0</w:t>
            </w:r>
          </w:p>
        </w:tc>
        <w:tc>
          <w:tcPr>
            <w:tcW w:type="dxa" w:w="4464"/>
            <w:vAlign w:val="center"/>
          </w:tcPr>
          <w:p>
            <w:r>
              <w:rPr>
                <w:sz w:val="16"/>
              </w:rPr>
              <w:t>M Fulfillment and Warehouse Split</w:t>
            </w:r>
          </w:p>
        </w:tc>
        <w:tc>
          <w:tcPr>
            <w:tcW w:type="dxa" w:w="2880"/>
            <w:vAlign w:val="center"/>
          </w:tcPr>
          <w:p>
            <w:r>
              <w:rPr>
                <w:sz w:val="16"/>
              </w:rPr>
              <w:t>Core PS and quick-test dependency</w:t>
            </w:r>
          </w:p>
        </w:tc>
      </w:tr>
      <w:tr>
        <w:trPr>
          <w:cantSplit/>
        </w:trPr>
        <w:tc>
          <w:tcPr>
            <w:tcW w:type="dxa" w:w="1872"/>
            <w:vAlign w:val="center"/>
            <w:shd w:fill="F3F7FA"/>
          </w:tcPr>
          <w:p>
            <w:r>
              <w:rPr>
                <w:sz w:val="16"/>
              </w:rPr>
              <w:t>FR-BILL-001</w:t>
            </w:r>
          </w:p>
        </w:tc>
        <w:tc>
          <w:tcPr>
            <w:tcW w:type="dxa" w:w="1152"/>
            <w:vAlign w:val="center"/>
            <w:shd w:fill="F3F7FA"/>
          </w:tcPr>
          <w:p>
            <w:r>
              <w:rPr>
                <w:sz w:val="16"/>
              </w:rPr>
              <w:t>P0</w:t>
            </w:r>
          </w:p>
        </w:tc>
        <w:tc>
          <w:tcPr>
            <w:tcW w:type="dxa" w:w="4464"/>
            <w:vAlign w:val="center"/>
            <w:shd w:fill="F3F7FA"/>
          </w:tcPr>
          <w:p>
            <w:r>
              <w:rPr>
                <w:sz w:val="16"/>
              </w:rPr>
              <w:t>N Subscription and Billing</w:t>
            </w:r>
          </w:p>
        </w:tc>
        <w:tc>
          <w:tcPr>
            <w:tcW w:type="dxa" w:w="2880"/>
            <w:vAlign w:val="center"/>
            <w:shd w:fill="F3F7FA"/>
          </w:tcPr>
          <w:p>
            <w:r>
              <w:rPr>
                <w:sz w:val="16"/>
              </w:rPr>
              <w:t>Core PS and quick-test dependency</w:t>
            </w:r>
          </w:p>
        </w:tc>
      </w:tr>
      <w:tr>
        <w:trPr>
          <w:cantSplit/>
        </w:trPr>
        <w:tc>
          <w:tcPr>
            <w:tcW w:type="dxa" w:w="1872"/>
            <w:vAlign w:val="center"/>
          </w:tcPr>
          <w:p>
            <w:r>
              <w:rPr>
                <w:sz w:val="16"/>
              </w:rPr>
              <w:t>FR-PORTAL-001</w:t>
            </w:r>
          </w:p>
        </w:tc>
        <w:tc>
          <w:tcPr>
            <w:tcW w:type="dxa" w:w="1152"/>
            <w:vAlign w:val="center"/>
          </w:tcPr>
          <w:p>
            <w:r>
              <w:rPr>
                <w:sz w:val="16"/>
              </w:rPr>
              <w:t>P0</w:t>
            </w:r>
          </w:p>
        </w:tc>
        <w:tc>
          <w:tcPr>
            <w:tcW w:type="dxa" w:w="4464"/>
            <w:vAlign w:val="center"/>
          </w:tcPr>
          <w:p>
            <w:r>
              <w:rPr>
                <w:sz w:val="16"/>
              </w:rPr>
              <w:t>O Customer Portal Negotiation</w:t>
            </w:r>
          </w:p>
        </w:tc>
        <w:tc>
          <w:tcPr>
            <w:tcW w:type="dxa" w:w="2880"/>
            <w:vAlign w:val="center"/>
          </w:tcPr>
          <w:p>
            <w:r>
              <w:rPr>
                <w:sz w:val="16"/>
              </w:rPr>
              <w:t>Core PS and quick-test dependency</w:t>
            </w:r>
          </w:p>
        </w:tc>
      </w:tr>
      <w:tr>
        <w:trPr>
          <w:cantSplit/>
        </w:trPr>
        <w:tc>
          <w:tcPr>
            <w:tcW w:type="dxa" w:w="1872"/>
            <w:vAlign w:val="center"/>
            <w:shd w:fill="F3F7FA"/>
          </w:tcPr>
          <w:p>
            <w:r>
              <w:rPr>
                <w:sz w:val="16"/>
              </w:rPr>
              <w:t>FR-HEALTH-001</w:t>
            </w:r>
          </w:p>
        </w:tc>
        <w:tc>
          <w:tcPr>
            <w:tcW w:type="dxa" w:w="1152"/>
            <w:vAlign w:val="center"/>
            <w:shd w:fill="F3F7FA"/>
          </w:tcPr>
          <w:p>
            <w:r>
              <w:rPr>
                <w:sz w:val="16"/>
              </w:rPr>
              <w:t>P1</w:t>
            </w:r>
          </w:p>
        </w:tc>
        <w:tc>
          <w:tcPr>
            <w:tcW w:type="dxa" w:w="4464"/>
            <w:vAlign w:val="center"/>
            <w:shd w:fill="F3F7FA"/>
          </w:tcPr>
          <w:p>
            <w:r>
              <w:rPr>
                <w:sz w:val="16"/>
              </w:rPr>
              <w:t>P Deal Health and Anomaly Dashboard</w:t>
            </w:r>
          </w:p>
        </w:tc>
        <w:tc>
          <w:tcPr>
            <w:tcW w:type="dxa" w:w="2880"/>
            <w:vAlign w:val="center"/>
            <w:shd w:fill="F3F7FA"/>
          </w:tcPr>
          <w:p>
            <w:r>
              <w:rPr>
                <w:sz w:val="16"/>
              </w:rPr>
              <w:t>Explicit PS capability</w:t>
            </w:r>
          </w:p>
        </w:tc>
      </w:tr>
      <w:tr>
        <w:trPr>
          <w:cantSplit/>
        </w:trPr>
        <w:tc>
          <w:tcPr>
            <w:tcW w:type="dxa" w:w="1872"/>
            <w:vAlign w:val="center"/>
          </w:tcPr>
          <w:p>
            <w:r>
              <w:rPr>
                <w:sz w:val="16"/>
              </w:rPr>
              <w:t>FR-ORD-001</w:t>
            </w:r>
          </w:p>
        </w:tc>
        <w:tc>
          <w:tcPr>
            <w:tcW w:type="dxa" w:w="1152"/>
            <w:vAlign w:val="center"/>
          </w:tcPr>
          <w:p>
            <w:r>
              <w:rPr>
                <w:sz w:val="16"/>
              </w:rPr>
              <w:t>P0</w:t>
            </w:r>
          </w:p>
        </w:tc>
        <w:tc>
          <w:tcPr>
            <w:tcW w:type="dxa" w:w="4464"/>
            <w:vAlign w:val="center"/>
          </w:tcPr>
          <w:p>
            <w:r>
              <w:rPr>
                <w:sz w:val="16"/>
              </w:rPr>
              <w:t>Q Order and Fulfillment</w:t>
            </w:r>
          </w:p>
        </w:tc>
        <w:tc>
          <w:tcPr>
            <w:tcW w:type="dxa" w:w="2880"/>
            <w:vAlign w:val="center"/>
          </w:tcPr>
          <w:p>
            <w:r>
              <w:rPr>
                <w:sz w:val="16"/>
              </w:rPr>
              <w:t>Core PS and quick-test dependency</w:t>
            </w:r>
          </w:p>
        </w:tc>
      </w:tr>
      <w:tr>
        <w:trPr>
          <w:cantSplit/>
        </w:trPr>
        <w:tc>
          <w:tcPr>
            <w:tcW w:type="dxa" w:w="1872"/>
            <w:vAlign w:val="center"/>
            <w:shd w:fill="F3F7FA"/>
          </w:tcPr>
          <w:p>
            <w:r>
              <w:rPr>
                <w:sz w:val="16"/>
              </w:rPr>
              <w:t>FR-PAY-001</w:t>
            </w:r>
          </w:p>
        </w:tc>
        <w:tc>
          <w:tcPr>
            <w:tcW w:type="dxa" w:w="1152"/>
            <w:vAlign w:val="center"/>
            <w:shd w:fill="F3F7FA"/>
          </w:tcPr>
          <w:p>
            <w:r>
              <w:rPr>
                <w:sz w:val="16"/>
              </w:rPr>
              <w:t>P0</w:t>
            </w:r>
          </w:p>
        </w:tc>
        <w:tc>
          <w:tcPr>
            <w:tcW w:type="dxa" w:w="4464"/>
            <w:vAlign w:val="center"/>
            <w:shd w:fill="F3F7FA"/>
          </w:tcPr>
          <w:p>
            <w:r>
              <w:rPr>
                <w:sz w:val="16"/>
              </w:rPr>
              <w:t>R Billing and Payment</w:t>
            </w:r>
          </w:p>
        </w:tc>
        <w:tc>
          <w:tcPr>
            <w:tcW w:type="dxa" w:w="2880"/>
            <w:vAlign w:val="center"/>
            <w:shd w:fill="F3F7FA"/>
          </w:tcPr>
          <w:p>
            <w:r>
              <w:rPr>
                <w:sz w:val="16"/>
              </w:rPr>
              <w:t>Core PS and quick-test dependency</w:t>
            </w:r>
          </w:p>
        </w:tc>
      </w:tr>
      <w:tr>
        <w:trPr>
          <w:cantSplit/>
        </w:trPr>
        <w:tc>
          <w:tcPr>
            <w:tcW w:type="dxa" w:w="1872"/>
            <w:vAlign w:val="center"/>
          </w:tcPr>
          <w:p>
            <w:r>
              <w:rPr>
                <w:sz w:val="16"/>
              </w:rPr>
              <w:t>BONUS-MC-001</w:t>
            </w:r>
          </w:p>
        </w:tc>
        <w:tc>
          <w:tcPr>
            <w:tcW w:type="dxa" w:w="1152"/>
            <w:vAlign w:val="center"/>
          </w:tcPr>
          <w:p>
            <w:r>
              <w:rPr>
                <w:sz w:val="16"/>
              </w:rPr>
              <w:t>BONUS</w:t>
            </w:r>
          </w:p>
        </w:tc>
        <w:tc>
          <w:tcPr>
            <w:tcW w:type="dxa" w:w="4464"/>
            <w:vAlign w:val="center"/>
          </w:tcPr>
          <w:p>
            <w:r>
              <w:rPr>
                <w:sz w:val="16"/>
              </w:rPr>
              <w:t>Multi-currency support</w:t>
            </w:r>
          </w:p>
        </w:tc>
        <w:tc>
          <w:tcPr>
            <w:tcW w:type="dxa" w:w="2880"/>
            <w:vAlign w:val="center"/>
          </w:tcPr>
          <w:p>
            <w:r>
              <w:rPr>
                <w:sz w:val="16"/>
              </w:rPr>
              <w:t>PS explicitly calls this bonus</w:t>
            </w:r>
          </w:p>
        </w:tc>
      </w:tr>
      <w:tr>
        <w:trPr>
          <w:cantSplit/>
        </w:trPr>
        <w:tc>
          <w:tcPr>
            <w:tcW w:type="dxa" w:w="1872"/>
            <w:vAlign w:val="center"/>
            <w:shd w:fill="F3F7FA"/>
          </w:tcPr>
          <w:p>
            <w:r>
              <w:rPr>
                <w:sz w:val="16"/>
              </w:rPr>
              <w:t>BONUS-CO-001</w:t>
            </w:r>
          </w:p>
        </w:tc>
        <w:tc>
          <w:tcPr>
            <w:tcW w:type="dxa" w:w="1152"/>
            <w:vAlign w:val="center"/>
            <w:shd w:fill="F3F7FA"/>
          </w:tcPr>
          <w:p>
            <w:r>
              <w:rPr>
                <w:sz w:val="16"/>
              </w:rPr>
              <w:t>BONUS</w:t>
            </w:r>
          </w:p>
        </w:tc>
        <w:tc>
          <w:tcPr>
            <w:tcW w:type="dxa" w:w="4464"/>
            <w:vAlign w:val="center"/>
            <w:shd w:fill="F3F7FA"/>
          </w:tcPr>
          <w:p>
            <w:r>
              <w:rPr>
                <w:sz w:val="16"/>
              </w:rPr>
              <w:t>Multi-company support</w:t>
            </w:r>
          </w:p>
        </w:tc>
        <w:tc>
          <w:tcPr>
            <w:tcW w:type="dxa" w:w="2880"/>
            <w:vAlign w:val="center"/>
            <w:shd w:fill="F3F7FA"/>
          </w:tcPr>
          <w:p>
            <w:r>
              <w:rPr>
                <w:sz w:val="16"/>
              </w:rPr>
              <w:t>PS explicitly calls this bonus</w:t>
            </w:r>
          </w:p>
        </w:tc>
      </w:tr>
    </w:tbl>
    <w:p/>
    <w:p>
      <w:r>
        <w:t>P0 is the five-minute-demo backbone: authentication and roles, core configuration, quotation building, discount and risk evaluation, automatic approval, warehouse split, subscription and billing, restricted portal re-approval, invoice and payment. P1 covers live recommendation use, monitoring and reporting that the PS treats as key outcomes. P2 contains the optional recommendation-rule setup. Multi-currency and multi-company are Bonus.</w:t>
      </w:r>
    </w:p>
    <w:p>
      <w:pPr>
        <w:pStyle w:val="Heading1"/>
        <w:keepNext/>
        <w:keepLines/>
      </w:pPr>
      <w:r>
        <w:t>21 Implementation Plan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045"/>
        <w:gridCol w:w="2045"/>
        <w:gridCol w:w="2045"/>
        <w:gridCol w:w="2045"/>
        <w:gridCol w:w="2045"/>
      </w:tblGrid>
      <w:tr>
        <w:trPr>
          <w:tblHeader w:val="true"/>
        </w:trPr>
        <w:tc>
          <w:tcPr>
            <w:tcW w:type="dxa" w:w="1800"/>
            <w:shd w:fill="17365D"/>
            <w:vAlign w:val="center"/>
          </w:tcPr>
          <w:p>
            <w:r>
              <w:rPr>
                <w:b/>
                <w:color w:val="FFFFFF"/>
                <w:sz w:val="14"/>
              </w:rPr>
              <w:t>Phase</w:t>
            </w:r>
          </w:p>
        </w:tc>
        <w:tc>
          <w:tcPr>
            <w:tcW w:type="dxa" w:w="3168"/>
            <w:shd w:fill="17365D"/>
            <w:vAlign w:val="center"/>
          </w:tcPr>
          <w:p>
            <w:r>
              <w:rPr>
                <w:b/>
                <w:color w:val="FFFFFF"/>
                <w:sz w:val="14"/>
              </w:rPr>
              <w:t>Features</w:t>
            </w:r>
          </w:p>
        </w:tc>
        <w:tc>
          <w:tcPr>
            <w:tcW w:type="dxa" w:w="1728"/>
            <w:shd w:fill="17365D"/>
            <w:vAlign w:val="center"/>
          </w:tcPr>
          <w:p>
            <w:r>
              <w:rPr>
                <w:b/>
                <w:color w:val="FFFFFF"/>
                <w:sz w:val="14"/>
              </w:rPr>
              <w:t>Dependencies</w:t>
            </w:r>
          </w:p>
        </w:tc>
        <w:tc>
          <w:tcPr>
            <w:tcW w:type="dxa" w:w="2232"/>
            <w:shd w:fill="17365D"/>
            <w:vAlign w:val="center"/>
          </w:tcPr>
          <w:p>
            <w:r>
              <w:rPr>
                <w:b/>
                <w:color w:val="FFFFFF"/>
                <w:sz w:val="14"/>
              </w:rPr>
              <w:t>Deliverables</w:t>
            </w:r>
          </w:p>
        </w:tc>
        <w:tc>
          <w:tcPr>
            <w:tcW w:type="dxa" w:w="2880"/>
            <w:shd w:fill="17365D"/>
            <w:vAlign w:val="center"/>
          </w:tcPr>
          <w:p>
            <w:r>
              <w:rPr>
                <w:b/>
                <w:color w:val="FFFFFF"/>
                <w:sz w:val="14"/>
              </w:rPr>
              <w:t>Definition of Done</w:t>
            </w:r>
          </w:p>
        </w:tc>
      </w:tr>
      <w:tr>
        <w:trPr>
          <w:cantSplit/>
        </w:trPr>
        <w:tc>
          <w:tcPr>
            <w:tcW w:type="dxa" w:w="1800"/>
            <w:vAlign w:val="center"/>
          </w:tcPr>
          <w:p>
            <w:r>
              <w:rPr>
                <w:sz w:val="14"/>
              </w:rPr>
              <w:t>1 Authentication and roles</w:t>
            </w:r>
          </w:p>
        </w:tc>
        <w:tc>
          <w:tcPr>
            <w:tcW w:type="dxa" w:w="3168"/>
            <w:vAlign w:val="center"/>
          </w:tcPr>
          <w:p>
            <w:r>
              <w:rPr>
                <w:sz w:val="14"/>
              </w:rPr>
              <w:t>Internal and portal authentication; five roles; restricted contexts</w:t>
            </w:r>
          </w:p>
        </w:tc>
        <w:tc>
          <w:tcPr>
            <w:tcW w:type="dxa" w:w="1728"/>
            <w:vAlign w:val="center"/>
          </w:tcPr>
          <w:p>
            <w:r>
              <w:rPr>
                <w:sz w:val="14"/>
              </w:rPr>
              <w:t>None</w:t>
            </w:r>
          </w:p>
        </w:tc>
        <w:tc>
          <w:tcPr>
            <w:tcW w:type="dxa" w:w="2232"/>
            <w:vAlign w:val="center"/>
          </w:tcPr>
          <w:p>
            <w:r>
              <w:rPr>
                <w:sz w:val="14"/>
              </w:rPr>
              <w:t>Login, signup, authorization skeleton</w:t>
            </w:r>
          </w:p>
        </w:tc>
        <w:tc>
          <w:tcPr>
            <w:tcW w:type="dxa" w:w="2880"/>
            <w:vAlign w:val="center"/>
          </w:tcPr>
          <w:p>
            <w:r>
              <w:rPr>
                <w:sz w:val="14"/>
              </w:rPr>
              <w:t>Internal and customer sessions expose only permitted areas.</w:t>
            </w:r>
          </w:p>
        </w:tc>
      </w:tr>
      <w:tr>
        <w:trPr>
          <w:cantSplit/>
        </w:trPr>
        <w:tc>
          <w:tcPr>
            <w:tcW w:type="dxa" w:w="1800"/>
            <w:vAlign w:val="center"/>
            <w:shd w:fill="F3F7FA"/>
          </w:tcPr>
          <w:p>
            <w:r>
              <w:rPr>
                <w:sz w:val="14"/>
              </w:rPr>
              <w:t>2 Products prices and customers</w:t>
            </w:r>
          </w:p>
        </w:tc>
        <w:tc>
          <w:tcPr>
            <w:tcW w:type="dxa" w:w="3168"/>
            <w:vAlign w:val="center"/>
            <w:shd w:fill="F3F7FA"/>
          </w:tcPr>
          <w:p>
            <w:r>
              <w:rPr>
                <w:sz w:val="14"/>
              </w:rPr>
              <w:t>Catalog, variants, categories, tiers, price lists</w:t>
            </w:r>
          </w:p>
        </w:tc>
        <w:tc>
          <w:tcPr>
            <w:tcW w:type="dxa" w:w="1728"/>
            <w:vAlign w:val="center"/>
            <w:shd w:fill="F3F7FA"/>
          </w:tcPr>
          <w:p>
            <w:r>
              <w:rPr>
                <w:sz w:val="14"/>
              </w:rPr>
              <w:t>Phase 1</w:t>
            </w:r>
          </w:p>
        </w:tc>
        <w:tc>
          <w:tcPr>
            <w:tcW w:type="dxa" w:w="2232"/>
            <w:vAlign w:val="center"/>
            <w:shd w:fill="F3F7FA"/>
          </w:tcPr>
          <w:p>
            <w:r>
              <w:rPr>
                <w:sz w:val="14"/>
              </w:rPr>
              <w:t>Seeded product and customer data</w:t>
            </w:r>
          </w:p>
        </w:tc>
        <w:tc>
          <w:tcPr>
            <w:tcW w:type="dxa" w:w="2880"/>
            <w:vAlign w:val="center"/>
            <w:shd w:fill="F3F7FA"/>
          </w:tcPr>
          <w:p>
            <w:r>
              <w:rPr>
                <w:sz w:val="14"/>
              </w:rPr>
              <w:t>Builder can resolve a price for demo data.</w:t>
            </w:r>
          </w:p>
        </w:tc>
      </w:tr>
      <w:tr>
        <w:trPr>
          <w:cantSplit/>
        </w:trPr>
        <w:tc>
          <w:tcPr>
            <w:tcW w:type="dxa" w:w="1800"/>
            <w:vAlign w:val="center"/>
          </w:tcPr>
          <w:p>
            <w:r>
              <w:rPr>
                <w:sz w:val="14"/>
              </w:rPr>
              <w:t>3 Quotation builder</w:t>
            </w:r>
          </w:p>
        </w:tc>
        <w:tc>
          <w:tcPr>
            <w:tcW w:type="dxa" w:w="3168"/>
            <w:vAlign w:val="center"/>
          </w:tcPr>
          <w:p>
            <w:r>
              <w:rPr>
                <w:sz w:val="14"/>
              </w:rPr>
              <w:t>Drafts, lines, quantity, discounts, totals and margin indicator</w:t>
            </w:r>
          </w:p>
        </w:tc>
        <w:tc>
          <w:tcPr>
            <w:tcW w:type="dxa" w:w="1728"/>
            <w:vAlign w:val="center"/>
          </w:tcPr>
          <w:p>
            <w:r>
              <w:rPr>
                <w:sz w:val="14"/>
              </w:rPr>
              <w:t>Phases 1-2</w:t>
            </w:r>
          </w:p>
        </w:tc>
        <w:tc>
          <w:tcPr>
            <w:tcW w:type="dxa" w:w="2232"/>
            <w:vAlign w:val="center"/>
          </w:tcPr>
          <w:p>
            <w:r>
              <w:rPr>
                <w:sz w:val="14"/>
              </w:rPr>
              <w:t>Working quote UI and persistence</w:t>
            </w:r>
          </w:p>
        </w:tc>
        <w:tc>
          <w:tcPr>
            <w:tcW w:type="dxa" w:w="2880"/>
            <w:vAlign w:val="center"/>
          </w:tcPr>
          <w:p>
            <w:r>
              <w:rPr>
                <w:sz w:val="14"/>
              </w:rPr>
              <w:t>Rep can build the demo quotation and see live calculations.</w:t>
            </w:r>
          </w:p>
        </w:tc>
      </w:tr>
      <w:tr>
        <w:trPr>
          <w:cantSplit/>
        </w:trPr>
        <w:tc>
          <w:tcPr>
            <w:tcW w:type="dxa" w:w="1800"/>
            <w:vAlign w:val="center"/>
            <w:shd w:fill="F3F7FA"/>
          </w:tcPr>
          <w:p>
            <w:r>
              <w:rPr>
                <w:sz w:val="14"/>
              </w:rPr>
              <w:t>4 Discount and risk engine</w:t>
            </w:r>
          </w:p>
        </w:tc>
        <w:tc>
          <w:tcPr>
            <w:tcW w:type="dxa" w:w="3168"/>
            <w:vAlign w:val="center"/>
            <w:shd w:fill="F3F7FA"/>
          </w:tcPr>
          <w:p>
            <w:r>
              <w:rPr>
                <w:sz w:val="14"/>
              </w:rPr>
              <w:t>Tier and category ceilings; blended evaluation interface</w:t>
            </w:r>
          </w:p>
        </w:tc>
        <w:tc>
          <w:tcPr>
            <w:tcW w:type="dxa" w:w="1728"/>
            <w:vAlign w:val="center"/>
            <w:shd w:fill="F3F7FA"/>
          </w:tcPr>
          <w:p>
            <w:r>
              <w:rPr>
                <w:sz w:val="14"/>
              </w:rPr>
              <w:t>Phases 2-3</w:t>
            </w:r>
          </w:p>
        </w:tc>
        <w:tc>
          <w:tcPr>
            <w:tcW w:type="dxa" w:w="2232"/>
            <w:vAlign w:val="center"/>
            <w:shd w:fill="F3F7FA"/>
          </w:tcPr>
          <w:p>
            <w:r>
              <w:rPr>
                <w:sz w:val="14"/>
              </w:rPr>
              <w:t>Rule-driven evaluation with documented unresolved formula</w:t>
            </w:r>
          </w:p>
        </w:tc>
        <w:tc>
          <w:tcPr>
            <w:tcW w:type="dxa" w:w="2880"/>
            <w:vAlign w:val="center"/>
            <w:shd w:fill="F3F7FA"/>
          </w:tcPr>
          <w:p>
            <w:r>
              <w:rPr>
                <w:sz w:val="14"/>
              </w:rPr>
              <w:t>Example Hardware and Service quote flags correctly without hardcoding.</w:t>
            </w:r>
          </w:p>
        </w:tc>
      </w:tr>
      <w:tr>
        <w:trPr>
          <w:cantSplit/>
        </w:trPr>
        <w:tc>
          <w:tcPr>
            <w:tcW w:type="dxa" w:w="1800"/>
            <w:vAlign w:val="center"/>
          </w:tcPr>
          <w:p>
            <w:r>
              <w:rPr>
                <w:sz w:val="14"/>
              </w:rPr>
              <w:t>5 Approval workflow</w:t>
            </w:r>
          </w:p>
        </w:tc>
        <w:tc>
          <w:tcPr>
            <w:tcW w:type="dxa" w:w="3168"/>
            <w:vAlign w:val="center"/>
          </w:tcPr>
          <w:p>
            <w:r>
              <w:rPr>
                <w:sz w:val="14"/>
              </w:rPr>
              <w:t>Automatic routing; manager then Finance; decisions and audit</w:t>
            </w:r>
          </w:p>
        </w:tc>
        <w:tc>
          <w:tcPr>
            <w:tcW w:type="dxa" w:w="1728"/>
            <w:vAlign w:val="center"/>
          </w:tcPr>
          <w:p>
            <w:r>
              <w:rPr>
                <w:sz w:val="14"/>
              </w:rPr>
              <w:t>Phase 4</w:t>
            </w:r>
          </w:p>
        </w:tc>
        <w:tc>
          <w:tcPr>
            <w:tcW w:type="dxa" w:w="2232"/>
            <w:vAlign w:val="center"/>
          </w:tcPr>
          <w:p>
            <w:r>
              <w:rPr>
                <w:sz w:val="14"/>
              </w:rPr>
              <w:t>Approval inbox and audit trail</w:t>
            </w:r>
          </w:p>
        </w:tc>
        <w:tc>
          <w:tcPr>
            <w:tcW w:type="dxa" w:w="2880"/>
            <w:vAlign w:val="center"/>
          </w:tcPr>
          <w:p>
            <w:r>
              <w:rPr>
                <w:sz w:val="14"/>
              </w:rPr>
              <w:t>No manual request; sequence and reason logging pass tests.</w:t>
            </w:r>
          </w:p>
        </w:tc>
      </w:tr>
      <w:tr>
        <w:trPr>
          <w:cantSplit/>
        </w:trPr>
        <w:tc>
          <w:tcPr>
            <w:tcW w:type="dxa" w:w="1800"/>
            <w:vAlign w:val="center"/>
            <w:shd w:fill="F3F7FA"/>
          </w:tcPr>
          <w:p>
            <w:r>
              <w:rPr>
                <w:sz w:val="14"/>
              </w:rPr>
              <w:t>6 Warehouse fulfillment</w:t>
            </w:r>
          </w:p>
        </w:tc>
        <w:tc>
          <w:tcPr>
            <w:tcW w:type="dxa" w:w="3168"/>
            <w:vAlign w:val="center"/>
            <w:shd w:fill="F3F7FA"/>
          </w:tcPr>
          <w:p>
            <w:r>
              <w:rPr>
                <w:sz w:val="14"/>
              </w:rPr>
              <w:t>Stock check, recommendation, override, backorder and consolidation</w:t>
            </w:r>
          </w:p>
        </w:tc>
        <w:tc>
          <w:tcPr>
            <w:tcW w:type="dxa" w:w="1728"/>
            <w:vAlign w:val="center"/>
            <w:shd w:fill="F3F7FA"/>
          </w:tcPr>
          <w:p>
            <w:r>
              <w:rPr>
                <w:sz w:val="14"/>
              </w:rPr>
              <w:t>Phases 2,5</w:t>
            </w:r>
          </w:p>
        </w:tc>
        <w:tc>
          <w:tcPr>
            <w:tcW w:type="dxa" w:w="2232"/>
            <w:vAlign w:val="center"/>
            <w:shd w:fill="F3F7FA"/>
          </w:tcPr>
          <w:p>
            <w:r>
              <w:rPr>
                <w:sz w:val="14"/>
              </w:rPr>
              <w:t>Split screen and records</w:t>
            </w:r>
          </w:p>
        </w:tc>
        <w:tc>
          <w:tcPr>
            <w:tcW w:type="dxa" w:w="2880"/>
            <w:vAlign w:val="center"/>
            <w:shd w:fill="F3F7FA"/>
          </w:tcPr>
          <w:p>
            <w:r>
              <w:rPr>
                <w:sz w:val="14"/>
              </w:rPr>
              <w:t>Two-warehouse demo and backorder behavior work.</w:t>
            </w:r>
          </w:p>
        </w:tc>
      </w:tr>
      <w:tr>
        <w:trPr>
          <w:cantSplit/>
        </w:trPr>
        <w:tc>
          <w:tcPr>
            <w:tcW w:type="dxa" w:w="1800"/>
            <w:vAlign w:val="center"/>
          </w:tcPr>
          <w:p>
            <w:r>
              <w:rPr>
                <w:sz w:val="14"/>
              </w:rPr>
              <w:t>7 Subscription and billing</w:t>
            </w:r>
          </w:p>
        </w:tc>
        <w:tc>
          <w:tcPr>
            <w:tcW w:type="dxa" w:w="3168"/>
            <w:vAlign w:val="center"/>
          </w:tcPr>
          <w:p>
            <w:r>
              <w:rPr>
                <w:sz w:val="14"/>
              </w:rPr>
              <w:t>Cadence, schedules, proration interface, one-time billing, invoice and payment</w:t>
            </w:r>
          </w:p>
        </w:tc>
        <w:tc>
          <w:tcPr>
            <w:tcW w:type="dxa" w:w="1728"/>
            <w:vAlign w:val="center"/>
          </w:tcPr>
          <w:p>
            <w:r>
              <w:rPr>
                <w:sz w:val="14"/>
              </w:rPr>
              <w:t>Phases 2,6</w:t>
            </w:r>
          </w:p>
        </w:tc>
        <w:tc>
          <w:tcPr>
            <w:tcW w:type="dxa" w:w="2232"/>
            <w:vAlign w:val="center"/>
          </w:tcPr>
          <w:p>
            <w:r>
              <w:rPr>
                <w:sz w:val="14"/>
              </w:rPr>
              <w:t>Hybrid billing view and payment update</w:t>
            </w:r>
          </w:p>
        </w:tc>
        <w:tc>
          <w:tcPr>
            <w:tcW w:type="dxa" w:w="2880"/>
            <w:vAlign w:val="center"/>
          </w:tcPr>
          <w:p>
            <w:r>
              <w:rPr>
                <w:sz w:val="14"/>
              </w:rPr>
              <w:t>One order shows correct separated treatment using configured demo rules.</w:t>
            </w:r>
          </w:p>
        </w:tc>
      </w:tr>
      <w:tr>
        <w:trPr>
          <w:cantSplit/>
        </w:trPr>
        <w:tc>
          <w:tcPr>
            <w:tcW w:type="dxa" w:w="1800"/>
            <w:vAlign w:val="center"/>
            <w:shd w:fill="F3F7FA"/>
          </w:tcPr>
          <w:p>
            <w:r>
              <w:rPr>
                <w:sz w:val="14"/>
              </w:rPr>
              <w:t>8 Customer portal</w:t>
            </w:r>
          </w:p>
        </w:tc>
        <w:tc>
          <w:tcPr>
            <w:tcW w:type="dxa" w:w="3168"/>
            <w:vAlign w:val="center"/>
            <w:shd w:fill="F3F7FA"/>
          </w:tcPr>
          <w:p>
            <w:r>
              <w:rPr>
                <w:sz w:val="14"/>
              </w:rPr>
              <w:t>Restricted quote, comments, requests, counter and confirmation</w:t>
            </w:r>
          </w:p>
        </w:tc>
        <w:tc>
          <w:tcPr>
            <w:tcW w:type="dxa" w:w="1728"/>
            <w:vAlign w:val="center"/>
            <w:shd w:fill="F3F7FA"/>
          </w:tcPr>
          <w:p>
            <w:r>
              <w:rPr>
                <w:sz w:val="14"/>
              </w:rPr>
              <w:t>Phases 3-5</w:t>
            </w:r>
          </w:p>
        </w:tc>
        <w:tc>
          <w:tcPr>
            <w:tcW w:type="dxa" w:w="2232"/>
            <w:vAlign w:val="center"/>
            <w:shd w:fill="F3F7FA"/>
          </w:tcPr>
          <w:p>
            <w:r>
              <w:rPr>
                <w:sz w:val="14"/>
              </w:rPr>
              <w:t>Separate portal and re-approval</w:t>
            </w:r>
          </w:p>
        </w:tc>
        <w:tc>
          <w:tcPr>
            <w:tcW w:type="dxa" w:w="2880"/>
            <w:vAlign w:val="center"/>
            <w:shd w:fill="F3F7FA"/>
          </w:tcPr>
          <w:p>
            <w:r>
              <w:rPr>
                <w:sz w:val="14"/>
              </w:rPr>
              <w:t>Customer change beyond threshold automatically re-routes.</w:t>
            </w:r>
          </w:p>
        </w:tc>
      </w:tr>
      <w:tr>
        <w:trPr>
          <w:cantSplit/>
        </w:trPr>
        <w:tc>
          <w:tcPr>
            <w:tcW w:type="dxa" w:w="1800"/>
            <w:vAlign w:val="center"/>
          </w:tcPr>
          <w:p>
            <w:r>
              <w:rPr>
                <w:sz w:val="14"/>
              </w:rPr>
              <w:t>9 Deal health and reporting</w:t>
            </w:r>
          </w:p>
        </w:tc>
        <w:tc>
          <w:tcPr>
            <w:tcW w:type="dxa" w:w="3168"/>
            <w:vAlign w:val="center"/>
          </w:tcPr>
          <w:p>
            <w:r>
              <w:rPr>
                <w:sz w:val="14"/>
              </w:rPr>
              <w:t>Alerts, navigation, nudge or escalation, filters and exports</w:t>
            </w:r>
          </w:p>
        </w:tc>
        <w:tc>
          <w:tcPr>
            <w:tcW w:type="dxa" w:w="1728"/>
            <w:vAlign w:val="center"/>
          </w:tcPr>
          <w:p>
            <w:r>
              <w:rPr>
                <w:sz w:val="14"/>
              </w:rPr>
              <w:t>Phases 3-8</w:t>
            </w:r>
          </w:p>
        </w:tc>
        <w:tc>
          <w:tcPr>
            <w:tcW w:type="dxa" w:w="2232"/>
            <w:vAlign w:val="center"/>
          </w:tcPr>
          <w:p>
            <w:r>
              <w:rPr>
                <w:sz w:val="14"/>
              </w:rPr>
              <w:t>Dashboard and reports</w:t>
            </w:r>
          </w:p>
        </w:tc>
        <w:tc>
          <w:tcPr>
            <w:tcW w:type="dxa" w:w="2880"/>
            <w:vAlign w:val="center"/>
          </w:tcPr>
          <w:p>
            <w:r>
              <w:rPr>
                <w:sz w:val="14"/>
              </w:rPr>
              <w:t>Configured demo alerts open correct quote; PDF and XLS export.</w:t>
            </w:r>
          </w:p>
        </w:tc>
      </w:tr>
      <w:tr>
        <w:trPr>
          <w:cantSplit/>
        </w:trPr>
        <w:tc>
          <w:tcPr>
            <w:tcW w:type="dxa" w:w="1800"/>
            <w:vAlign w:val="center"/>
            <w:shd w:fill="F3F7FA"/>
          </w:tcPr>
          <w:p>
            <w:r>
              <w:rPr>
                <w:sz w:val="14"/>
              </w:rPr>
              <w:t>10 Testing and demo</w:t>
            </w:r>
          </w:p>
        </w:tc>
        <w:tc>
          <w:tcPr>
            <w:tcW w:type="dxa" w:w="3168"/>
            <w:vAlign w:val="center"/>
            <w:shd w:fill="F3F7FA"/>
          </w:tcPr>
          <w:p>
            <w:r>
              <w:rPr>
                <w:sz w:val="14"/>
              </w:rPr>
              <w:t>Seed data, end-to-end QA, architecture diagram and next-step note</w:t>
            </w:r>
          </w:p>
        </w:tc>
        <w:tc>
          <w:tcPr>
            <w:tcW w:type="dxa" w:w="1728"/>
            <w:vAlign w:val="center"/>
            <w:shd w:fill="F3F7FA"/>
          </w:tcPr>
          <w:p>
            <w:r>
              <w:rPr>
                <w:sz w:val="14"/>
              </w:rPr>
              <w:t>All</w:t>
            </w:r>
          </w:p>
        </w:tc>
        <w:tc>
          <w:tcPr>
            <w:tcW w:type="dxa" w:w="2232"/>
            <w:vAlign w:val="center"/>
            <w:shd w:fill="F3F7FA"/>
          </w:tcPr>
          <w:p>
            <w:r>
              <w:rPr>
                <w:sz w:val="14"/>
              </w:rPr>
              <w:t>Working app and five-minute runbook</w:t>
            </w:r>
          </w:p>
        </w:tc>
        <w:tc>
          <w:tcPr>
            <w:tcW w:type="dxa" w:w="2880"/>
            <w:vAlign w:val="center"/>
            <w:shd w:fill="F3F7FA"/>
          </w:tcPr>
          <w:p>
            <w:r>
              <w:rPr>
                <w:sz w:val="14"/>
              </w:rPr>
              <w:t>Eight quick-test steps produce visible expected results; at least two full flows are shown.</w:t>
            </w:r>
          </w:p>
        </w:tc>
      </w:tr>
    </w:tbl>
    <w:p/>
    <w:p>
      <w:pPr>
        <w:pStyle w:val="Heading1"/>
        <w:keepNext/>
        <w:keepLines/>
      </w:pPr>
      <w:r>
        <w:t>22 Traceability Matrix</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136"/>
        <w:gridCol w:w="1136"/>
        <w:gridCol w:w="1136"/>
        <w:gridCol w:w="1136"/>
        <w:gridCol w:w="1136"/>
        <w:gridCol w:w="1136"/>
        <w:gridCol w:w="1136"/>
        <w:gridCol w:w="1136"/>
        <w:gridCol w:w="1136"/>
      </w:tblGrid>
      <w:tr>
        <w:trPr>
          <w:tblHeader w:val="true"/>
        </w:trPr>
        <w:tc>
          <w:tcPr>
            <w:tcW w:type="dxa" w:w="1800"/>
            <w:shd w:fill="17365D"/>
            <w:vAlign w:val="center"/>
          </w:tcPr>
          <w:p>
            <w:r>
              <w:rPr>
                <w:b/>
                <w:color w:val="FFFFFF"/>
                <w:sz w:val="12"/>
              </w:rPr>
              <w:t>PS requirement</w:t>
            </w:r>
          </w:p>
        </w:tc>
        <w:tc>
          <w:tcPr>
            <w:tcW w:type="dxa" w:w="1296"/>
            <w:shd w:fill="17365D"/>
            <w:vAlign w:val="center"/>
          </w:tcPr>
          <w:p>
            <w:r>
              <w:rPr>
                <w:b/>
                <w:color w:val="FFFFFF"/>
                <w:sz w:val="12"/>
              </w:rPr>
              <w:t>PRD ID</w:t>
            </w:r>
          </w:p>
        </w:tc>
        <w:tc>
          <w:tcPr>
            <w:tcW w:type="dxa" w:w="1656"/>
            <w:shd w:fill="17365D"/>
            <w:vAlign w:val="center"/>
          </w:tcPr>
          <w:p>
            <w:r>
              <w:rPr>
                <w:b/>
                <w:color w:val="FFFFFF"/>
                <w:sz w:val="12"/>
              </w:rPr>
              <w:t>Module</w:t>
            </w:r>
          </w:p>
        </w:tc>
        <w:tc>
          <w:tcPr>
            <w:tcW w:type="dxa" w:w="1152"/>
            <w:shd w:fill="17365D"/>
            <w:vAlign w:val="center"/>
          </w:tcPr>
          <w:p>
            <w:r>
              <w:rPr>
                <w:b/>
                <w:color w:val="FFFFFF"/>
                <w:sz w:val="12"/>
              </w:rPr>
              <w:t>Workflow</w:t>
            </w:r>
          </w:p>
        </w:tc>
        <w:tc>
          <w:tcPr>
            <w:tcW w:type="dxa" w:w="1584"/>
            <w:shd w:fill="17365D"/>
            <w:vAlign w:val="center"/>
          </w:tcPr>
          <w:p>
            <w:r>
              <w:rPr>
                <w:b/>
                <w:color w:val="FFFFFF"/>
                <w:sz w:val="12"/>
              </w:rPr>
              <w:t>Entity</w:t>
            </w:r>
          </w:p>
        </w:tc>
        <w:tc>
          <w:tcPr>
            <w:tcW w:type="dxa" w:w="1800"/>
            <w:shd w:fill="17365D"/>
            <w:vAlign w:val="center"/>
          </w:tcPr>
          <w:p>
            <w:r>
              <w:rPr>
                <w:b/>
                <w:color w:val="FFFFFF"/>
                <w:sz w:val="12"/>
              </w:rPr>
              <w:t>API</w:t>
            </w:r>
          </w:p>
        </w:tc>
        <w:tc>
          <w:tcPr>
            <w:tcW w:type="dxa" w:w="1800"/>
            <w:shd w:fill="17365D"/>
            <w:vAlign w:val="center"/>
          </w:tcPr>
          <w:p>
            <w:r>
              <w:rPr>
                <w:b/>
                <w:color w:val="FFFFFF"/>
                <w:sz w:val="12"/>
              </w:rPr>
              <w:t>UI screen</w:t>
            </w:r>
          </w:p>
        </w:tc>
        <w:tc>
          <w:tcPr>
            <w:tcW w:type="dxa" w:w="1512"/>
            <w:shd w:fill="17365D"/>
            <w:vAlign w:val="center"/>
          </w:tcPr>
          <w:p>
            <w:r>
              <w:rPr>
                <w:b/>
                <w:color w:val="FFFFFF"/>
                <w:sz w:val="12"/>
              </w:rPr>
              <w:t>Acceptance criteria</w:t>
            </w:r>
          </w:p>
        </w:tc>
        <w:tc>
          <w:tcPr>
            <w:tcW w:type="dxa" w:w="1152"/>
            <w:shd w:fill="17365D"/>
            <w:vAlign w:val="center"/>
          </w:tcPr>
          <w:p>
            <w:r>
              <w:rPr>
                <w:b/>
                <w:color w:val="FFFFFF"/>
                <w:sz w:val="12"/>
              </w:rPr>
              <w:t>Test case</w:t>
            </w:r>
          </w:p>
        </w:tc>
      </w:tr>
      <w:tr>
        <w:trPr>
          <w:cantSplit/>
        </w:trPr>
        <w:tc>
          <w:tcPr>
            <w:tcW w:type="dxa" w:w="1800"/>
            <w:vAlign w:val="center"/>
          </w:tcPr>
          <w:p>
            <w:r>
              <w:rPr>
                <w:sz w:val="12"/>
              </w:rPr>
              <w:t>PS module A Authentication</w:t>
            </w:r>
          </w:p>
        </w:tc>
        <w:tc>
          <w:tcPr>
            <w:tcW w:type="dxa" w:w="1296"/>
            <w:vAlign w:val="center"/>
          </w:tcPr>
          <w:p>
            <w:r>
              <w:rPr>
                <w:sz w:val="12"/>
              </w:rPr>
              <w:t>FR-AUTH-001</w:t>
            </w:r>
          </w:p>
        </w:tc>
        <w:tc>
          <w:tcPr>
            <w:tcW w:type="dxa" w:w="1656"/>
            <w:vAlign w:val="center"/>
          </w:tcPr>
          <w:p>
            <w:r>
              <w:rPr>
                <w:sz w:val="12"/>
              </w:rPr>
              <w:t>A Authentication</w:t>
            </w:r>
          </w:p>
        </w:tc>
        <w:tc>
          <w:tcPr>
            <w:tcW w:type="dxa" w:w="1152"/>
            <w:vAlign w:val="center"/>
          </w:tcPr>
          <w:p>
            <w:r>
              <w:rPr>
                <w:sz w:val="12"/>
              </w:rPr>
              <w:t>WF 01</w:t>
            </w:r>
          </w:p>
        </w:tc>
        <w:tc>
          <w:tcPr>
            <w:tcW w:type="dxa" w:w="1584"/>
            <w:vAlign w:val="center"/>
          </w:tcPr>
          <w:p>
            <w:r>
              <w:rPr>
                <w:sz w:val="12"/>
              </w:rPr>
              <w:t>User, Role, Customer</w:t>
            </w:r>
          </w:p>
        </w:tc>
        <w:tc>
          <w:tcPr>
            <w:tcW w:type="dxa" w:w="1800"/>
            <w:vAlign w:val="center"/>
          </w:tcPr>
          <w:p>
            <w:r>
              <w:rPr>
                <w:sz w:val="12"/>
              </w:rPr>
              <w:t>POST /auth/signup</w:t>
            </w:r>
          </w:p>
        </w:tc>
        <w:tc>
          <w:tcPr>
            <w:tcW w:type="dxa" w:w="1800"/>
            <w:vAlign w:val="center"/>
          </w:tcPr>
          <w:p>
            <w:r>
              <w:rPr>
                <w:sz w:val="12"/>
              </w:rPr>
              <w:t>Internal Login and Signup</w:t>
            </w:r>
          </w:p>
        </w:tc>
        <w:tc>
          <w:tcPr>
            <w:tcW w:type="dxa" w:w="1512"/>
            <w:vAlign w:val="center"/>
          </w:tcPr>
          <w:p>
            <w:r>
              <w:rPr>
                <w:sz w:val="12"/>
              </w:rPr>
              <w:t>AC-AUTH-001-*</w:t>
            </w:r>
          </w:p>
        </w:tc>
        <w:tc>
          <w:tcPr>
            <w:tcW w:type="dxa" w:w="1152"/>
            <w:vAlign w:val="center"/>
          </w:tcPr>
          <w:p>
            <w:r>
              <w:rPr>
                <w:sz w:val="12"/>
              </w:rPr>
              <w:t>TC-01</w:t>
            </w:r>
          </w:p>
        </w:tc>
      </w:tr>
      <w:tr>
        <w:trPr>
          <w:cantSplit/>
        </w:trPr>
        <w:tc>
          <w:tcPr>
            <w:tcW w:type="dxa" w:w="1800"/>
            <w:vAlign w:val="center"/>
            <w:shd w:fill="F3F7FA"/>
          </w:tcPr>
          <w:p>
            <w:r>
              <w:rPr>
                <w:sz w:val="12"/>
              </w:rPr>
              <w:t>PS module B Product and Price List Management</w:t>
            </w:r>
          </w:p>
        </w:tc>
        <w:tc>
          <w:tcPr>
            <w:tcW w:type="dxa" w:w="1296"/>
            <w:vAlign w:val="center"/>
            <w:shd w:fill="F3F7FA"/>
          </w:tcPr>
          <w:p>
            <w:r>
              <w:rPr>
                <w:sz w:val="12"/>
              </w:rPr>
              <w:t>FR-PROD-001</w:t>
            </w:r>
          </w:p>
        </w:tc>
        <w:tc>
          <w:tcPr>
            <w:tcW w:type="dxa" w:w="1656"/>
            <w:vAlign w:val="center"/>
            <w:shd w:fill="F3F7FA"/>
          </w:tcPr>
          <w:p>
            <w:r>
              <w:rPr>
                <w:sz w:val="12"/>
              </w:rPr>
              <w:t>B Product and Price List Management</w:t>
            </w:r>
          </w:p>
        </w:tc>
        <w:tc>
          <w:tcPr>
            <w:tcW w:type="dxa" w:w="1152"/>
            <w:vAlign w:val="center"/>
            <w:shd w:fill="F3F7FA"/>
          </w:tcPr>
          <w:p>
            <w:r>
              <w:rPr>
                <w:sz w:val="12"/>
              </w:rPr>
              <w:t>WF 03</w:t>
            </w:r>
          </w:p>
        </w:tc>
        <w:tc>
          <w:tcPr>
            <w:tcW w:type="dxa" w:w="1584"/>
            <w:vAlign w:val="center"/>
            <w:shd w:fill="F3F7FA"/>
          </w:tcPr>
          <w:p>
            <w:r>
              <w:rPr>
                <w:sz w:val="12"/>
              </w:rPr>
              <w:t>Customer Tier, Product Category, Product Variant, Price List</w:t>
            </w:r>
          </w:p>
        </w:tc>
        <w:tc>
          <w:tcPr>
            <w:tcW w:type="dxa" w:w="1800"/>
            <w:vAlign w:val="center"/>
            <w:shd w:fill="F3F7FA"/>
          </w:tcPr>
          <w:p>
            <w:r>
              <w:rPr>
                <w:sz w:val="12"/>
              </w:rPr>
              <w:t>POST /price-lists</w:t>
            </w:r>
          </w:p>
        </w:tc>
        <w:tc>
          <w:tcPr>
            <w:tcW w:type="dxa" w:w="1800"/>
            <w:vAlign w:val="center"/>
            <w:shd w:fill="F3F7FA"/>
          </w:tcPr>
          <w:p>
            <w:r>
              <w:rPr>
                <w:sz w:val="12"/>
              </w:rPr>
              <w:t>Product and Price List</w:t>
            </w:r>
          </w:p>
        </w:tc>
        <w:tc>
          <w:tcPr>
            <w:tcW w:type="dxa" w:w="1512"/>
            <w:vAlign w:val="center"/>
            <w:shd w:fill="F3F7FA"/>
          </w:tcPr>
          <w:p>
            <w:r>
              <w:rPr>
                <w:sz w:val="12"/>
              </w:rPr>
              <w:t>AC-PROD-001-*</w:t>
            </w:r>
          </w:p>
        </w:tc>
        <w:tc>
          <w:tcPr>
            <w:tcW w:type="dxa" w:w="1152"/>
            <w:vAlign w:val="center"/>
            <w:shd w:fill="F3F7FA"/>
          </w:tcPr>
          <w:p>
            <w:r>
              <w:rPr>
                <w:sz w:val="12"/>
              </w:rPr>
              <w:t>TC-02</w:t>
            </w:r>
          </w:p>
        </w:tc>
      </w:tr>
      <w:tr>
        <w:trPr>
          <w:cantSplit/>
        </w:trPr>
        <w:tc>
          <w:tcPr>
            <w:tcW w:type="dxa" w:w="1800"/>
            <w:vAlign w:val="center"/>
          </w:tcPr>
          <w:p>
            <w:r>
              <w:rPr>
                <w:sz w:val="12"/>
              </w:rPr>
              <w:t>PS module C Discount Tier and Approval Chain Setup</w:t>
            </w:r>
          </w:p>
        </w:tc>
        <w:tc>
          <w:tcPr>
            <w:tcW w:type="dxa" w:w="1296"/>
            <w:vAlign w:val="center"/>
          </w:tcPr>
          <w:p>
            <w:r>
              <w:rPr>
                <w:sz w:val="12"/>
              </w:rPr>
              <w:t>FR-DISC-001</w:t>
            </w:r>
          </w:p>
        </w:tc>
        <w:tc>
          <w:tcPr>
            <w:tcW w:type="dxa" w:w="1656"/>
            <w:vAlign w:val="center"/>
          </w:tcPr>
          <w:p>
            <w:r>
              <w:rPr>
                <w:sz w:val="12"/>
              </w:rPr>
              <w:t>C Discount Tier and Approval Chain Setup</w:t>
            </w:r>
          </w:p>
        </w:tc>
        <w:tc>
          <w:tcPr>
            <w:tcW w:type="dxa" w:w="1152"/>
            <w:vAlign w:val="center"/>
          </w:tcPr>
          <w:p>
            <w:r>
              <w:rPr>
                <w:sz w:val="12"/>
              </w:rPr>
              <w:t>WF 05</w:t>
            </w:r>
          </w:p>
        </w:tc>
        <w:tc>
          <w:tcPr>
            <w:tcW w:type="dxa" w:w="1584"/>
            <w:vAlign w:val="center"/>
          </w:tcPr>
          <w:p>
            <w:r>
              <w:rPr>
                <w:sz w:val="12"/>
              </w:rPr>
              <w:t>Customer Tier, Discount Rule, Approval Rule, Approval Step</w:t>
            </w:r>
          </w:p>
        </w:tc>
        <w:tc>
          <w:tcPr>
            <w:tcW w:type="dxa" w:w="1800"/>
            <w:vAlign w:val="center"/>
          </w:tcPr>
          <w:p>
            <w:r>
              <w:rPr>
                <w:sz w:val="12"/>
              </w:rPr>
              <w:t>See Suggested API Design</w:t>
            </w:r>
          </w:p>
        </w:tc>
        <w:tc>
          <w:tcPr>
            <w:tcW w:type="dxa" w:w="1800"/>
            <w:vAlign w:val="center"/>
          </w:tcPr>
          <w:p>
            <w:r>
              <w:rPr>
                <w:sz w:val="12"/>
              </w:rPr>
              <w:t>Discount and Approval Setup</w:t>
            </w:r>
          </w:p>
        </w:tc>
        <w:tc>
          <w:tcPr>
            <w:tcW w:type="dxa" w:w="1512"/>
            <w:vAlign w:val="center"/>
          </w:tcPr>
          <w:p>
            <w:r>
              <w:rPr>
                <w:sz w:val="12"/>
              </w:rPr>
              <w:t>AC-DISC-001-*</w:t>
            </w:r>
          </w:p>
        </w:tc>
        <w:tc>
          <w:tcPr>
            <w:tcW w:type="dxa" w:w="1152"/>
            <w:vAlign w:val="center"/>
          </w:tcPr>
          <w:p>
            <w:r>
              <w:rPr>
                <w:sz w:val="12"/>
              </w:rPr>
              <w:t>TC-03</w:t>
            </w:r>
          </w:p>
        </w:tc>
      </w:tr>
      <w:tr>
        <w:trPr>
          <w:cantSplit/>
        </w:trPr>
        <w:tc>
          <w:tcPr>
            <w:tcW w:type="dxa" w:w="1800"/>
            <w:vAlign w:val="center"/>
            <w:shd w:fill="F3F7FA"/>
          </w:tcPr>
          <w:p>
            <w:r>
              <w:rPr>
                <w:sz w:val="12"/>
              </w:rPr>
              <w:t>PS module D Warehouse and Fulfillment Setup</w:t>
            </w:r>
          </w:p>
        </w:tc>
        <w:tc>
          <w:tcPr>
            <w:tcW w:type="dxa" w:w="1296"/>
            <w:vAlign w:val="center"/>
            <w:shd w:fill="F3F7FA"/>
          </w:tcPr>
          <w:p>
            <w:r>
              <w:rPr>
                <w:sz w:val="12"/>
              </w:rPr>
              <w:t>FR-WH-001</w:t>
            </w:r>
          </w:p>
        </w:tc>
        <w:tc>
          <w:tcPr>
            <w:tcW w:type="dxa" w:w="1656"/>
            <w:vAlign w:val="center"/>
            <w:shd w:fill="F3F7FA"/>
          </w:tcPr>
          <w:p>
            <w:r>
              <w:rPr>
                <w:sz w:val="12"/>
              </w:rPr>
              <w:t>D Warehouse and Fulfillment Setup</w:t>
            </w:r>
          </w:p>
        </w:tc>
        <w:tc>
          <w:tcPr>
            <w:tcW w:type="dxa" w:w="1152"/>
            <w:vAlign w:val="center"/>
            <w:shd w:fill="F3F7FA"/>
          </w:tcPr>
          <w:p>
            <w:r>
              <w:rPr>
                <w:sz w:val="12"/>
              </w:rPr>
              <w:t>WF 07</w:t>
            </w:r>
          </w:p>
        </w:tc>
        <w:tc>
          <w:tcPr>
            <w:tcW w:type="dxa" w:w="1584"/>
            <w:vAlign w:val="center"/>
            <w:shd w:fill="F3F7FA"/>
          </w:tcPr>
          <w:p>
            <w:r>
              <w:rPr>
                <w:sz w:val="12"/>
              </w:rPr>
              <w:t>Warehouse, Warehouse Stock</w:t>
            </w:r>
          </w:p>
        </w:tc>
        <w:tc>
          <w:tcPr>
            <w:tcW w:type="dxa" w:w="1800"/>
            <w:vAlign w:val="center"/>
            <w:shd w:fill="F3F7FA"/>
          </w:tcPr>
          <w:p>
            <w:r>
              <w:rPr>
                <w:sz w:val="12"/>
              </w:rPr>
              <w:t>POST /fulfillments/recommend</w:t>
            </w:r>
          </w:p>
        </w:tc>
        <w:tc>
          <w:tcPr>
            <w:tcW w:type="dxa" w:w="1800"/>
            <w:vAlign w:val="center"/>
            <w:shd w:fill="F3F7FA"/>
          </w:tcPr>
          <w:p>
            <w:r>
              <w:rPr>
                <w:sz w:val="12"/>
              </w:rPr>
              <w:t>Warehouse and Plan Setup</w:t>
            </w:r>
          </w:p>
        </w:tc>
        <w:tc>
          <w:tcPr>
            <w:tcW w:type="dxa" w:w="1512"/>
            <w:vAlign w:val="center"/>
            <w:shd w:fill="F3F7FA"/>
          </w:tcPr>
          <w:p>
            <w:r>
              <w:rPr>
                <w:sz w:val="12"/>
              </w:rPr>
              <w:t>AC-WH-001-*</w:t>
            </w:r>
          </w:p>
        </w:tc>
        <w:tc>
          <w:tcPr>
            <w:tcW w:type="dxa" w:w="1152"/>
            <w:vAlign w:val="center"/>
            <w:shd w:fill="F3F7FA"/>
          </w:tcPr>
          <w:p>
            <w:r>
              <w:rPr>
                <w:sz w:val="12"/>
              </w:rPr>
              <w:t>TC-04</w:t>
            </w:r>
          </w:p>
        </w:tc>
      </w:tr>
      <w:tr>
        <w:trPr>
          <w:cantSplit/>
        </w:trPr>
        <w:tc>
          <w:tcPr>
            <w:tcW w:type="dxa" w:w="1800"/>
            <w:vAlign w:val="center"/>
          </w:tcPr>
          <w:p>
            <w:r>
              <w:rPr>
                <w:sz w:val="12"/>
              </w:rPr>
              <w:t>PS module E Subscription and Recurring Plan Setup</w:t>
            </w:r>
          </w:p>
        </w:tc>
        <w:tc>
          <w:tcPr>
            <w:tcW w:type="dxa" w:w="1296"/>
            <w:vAlign w:val="center"/>
          </w:tcPr>
          <w:p>
            <w:r>
              <w:rPr>
                <w:sz w:val="12"/>
              </w:rPr>
              <w:t>FR-SUB-001</w:t>
            </w:r>
          </w:p>
        </w:tc>
        <w:tc>
          <w:tcPr>
            <w:tcW w:type="dxa" w:w="1656"/>
            <w:vAlign w:val="center"/>
          </w:tcPr>
          <w:p>
            <w:r>
              <w:rPr>
                <w:sz w:val="12"/>
              </w:rPr>
              <w:t>E Subscription and Recurring Plan Setup</w:t>
            </w:r>
          </w:p>
        </w:tc>
        <w:tc>
          <w:tcPr>
            <w:tcW w:type="dxa" w:w="1152"/>
            <w:vAlign w:val="center"/>
          </w:tcPr>
          <w:p>
            <w:r>
              <w:rPr>
                <w:sz w:val="12"/>
              </w:rPr>
              <w:t>WF 08</w:t>
            </w:r>
          </w:p>
        </w:tc>
        <w:tc>
          <w:tcPr>
            <w:tcW w:type="dxa" w:w="1584"/>
            <w:vAlign w:val="center"/>
          </w:tcPr>
          <w:p>
            <w:r>
              <w:rPr>
                <w:sz w:val="12"/>
              </w:rPr>
              <w:t>Product, Subscription Plan</w:t>
            </w:r>
          </w:p>
        </w:tc>
        <w:tc>
          <w:tcPr>
            <w:tcW w:type="dxa" w:w="1800"/>
            <w:vAlign w:val="center"/>
          </w:tcPr>
          <w:p>
            <w:r>
              <w:rPr>
                <w:sz w:val="12"/>
              </w:rPr>
              <w:t>See Suggested API Design</w:t>
            </w:r>
          </w:p>
        </w:tc>
        <w:tc>
          <w:tcPr>
            <w:tcW w:type="dxa" w:w="1800"/>
            <w:vAlign w:val="center"/>
          </w:tcPr>
          <w:p>
            <w:r>
              <w:rPr>
                <w:sz w:val="12"/>
              </w:rPr>
              <w:t>Warehouse and Plan Setup</w:t>
            </w:r>
          </w:p>
        </w:tc>
        <w:tc>
          <w:tcPr>
            <w:tcW w:type="dxa" w:w="1512"/>
            <w:vAlign w:val="center"/>
          </w:tcPr>
          <w:p>
            <w:r>
              <w:rPr>
                <w:sz w:val="12"/>
              </w:rPr>
              <w:t>AC-SUB-001-*</w:t>
            </w:r>
          </w:p>
        </w:tc>
        <w:tc>
          <w:tcPr>
            <w:tcW w:type="dxa" w:w="1152"/>
            <w:vAlign w:val="center"/>
          </w:tcPr>
          <w:p>
            <w:r>
              <w:rPr>
                <w:sz w:val="12"/>
              </w:rPr>
              <w:t>TC-05</w:t>
            </w:r>
          </w:p>
        </w:tc>
      </w:tr>
      <w:tr>
        <w:trPr>
          <w:cantSplit/>
        </w:trPr>
        <w:tc>
          <w:tcPr>
            <w:tcW w:type="dxa" w:w="1800"/>
            <w:vAlign w:val="center"/>
            <w:shd w:fill="F3F7FA"/>
          </w:tcPr>
          <w:p>
            <w:r>
              <w:rPr>
                <w:sz w:val="12"/>
              </w:rPr>
              <w:t>PS module F Upsell and Cross Sell Rule Setup</w:t>
            </w:r>
          </w:p>
        </w:tc>
        <w:tc>
          <w:tcPr>
            <w:tcW w:type="dxa" w:w="1296"/>
            <w:vAlign w:val="center"/>
            <w:shd w:fill="F3F7FA"/>
          </w:tcPr>
          <w:p>
            <w:r>
              <w:rPr>
                <w:sz w:val="12"/>
              </w:rPr>
              <w:t>FR-REC-001</w:t>
            </w:r>
          </w:p>
        </w:tc>
        <w:tc>
          <w:tcPr>
            <w:tcW w:type="dxa" w:w="1656"/>
            <w:vAlign w:val="center"/>
            <w:shd w:fill="F3F7FA"/>
          </w:tcPr>
          <w:p>
            <w:r>
              <w:rPr>
                <w:sz w:val="12"/>
              </w:rPr>
              <w:t>F Upsell and Cross Sell Rule Setup</w:t>
            </w:r>
          </w:p>
        </w:tc>
        <w:tc>
          <w:tcPr>
            <w:tcW w:type="dxa" w:w="1152"/>
            <w:vAlign w:val="center"/>
            <w:shd w:fill="F3F7FA"/>
          </w:tcPr>
          <w:p>
            <w:r>
              <w:rPr>
                <w:sz w:val="12"/>
              </w:rPr>
              <w:t>WF 09</w:t>
            </w:r>
          </w:p>
        </w:tc>
        <w:tc>
          <w:tcPr>
            <w:tcW w:type="dxa" w:w="1584"/>
            <w:vAlign w:val="center"/>
            <w:shd w:fill="F3F7FA"/>
          </w:tcPr>
          <w:p>
            <w:r>
              <w:rPr>
                <w:sz w:val="12"/>
              </w:rPr>
              <w:t>Product, Recommendation, Margin</w:t>
            </w:r>
          </w:p>
        </w:tc>
        <w:tc>
          <w:tcPr>
            <w:tcW w:type="dxa" w:w="1800"/>
            <w:vAlign w:val="center"/>
            <w:shd w:fill="F3F7FA"/>
          </w:tcPr>
          <w:p>
            <w:r>
              <w:rPr>
                <w:sz w:val="12"/>
              </w:rPr>
              <w:t>See Suggested API Design</w:t>
            </w:r>
          </w:p>
        </w:tc>
        <w:tc>
          <w:tcPr>
            <w:tcW w:type="dxa" w:w="1800"/>
            <w:vAlign w:val="center"/>
            <w:shd w:fill="F3F7FA"/>
          </w:tcPr>
          <w:p>
            <w:r>
              <w:rPr>
                <w:sz w:val="12"/>
              </w:rPr>
              <w:t>Backend Configuration Home</w:t>
            </w:r>
          </w:p>
        </w:tc>
        <w:tc>
          <w:tcPr>
            <w:tcW w:type="dxa" w:w="1512"/>
            <w:vAlign w:val="center"/>
            <w:shd w:fill="F3F7FA"/>
          </w:tcPr>
          <w:p>
            <w:r>
              <w:rPr>
                <w:sz w:val="12"/>
              </w:rPr>
              <w:t>AC-REC-001-*</w:t>
            </w:r>
          </w:p>
        </w:tc>
        <w:tc>
          <w:tcPr>
            <w:tcW w:type="dxa" w:w="1152"/>
            <w:vAlign w:val="center"/>
            <w:shd w:fill="F3F7FA"/>
          </w:tcPr>
          <w:p>
            <w:r>
              <w:rPr>
                <w:sz w:val="12"/>
              </w:rPr>
              <w:t>TC-06</w:t>
            </w:r>
          </w:p>
        </w:tc>
      </w:tr>
      <w:tr>
        <w:trPr>
          <w:cantSplit/>
        </w:trPr>
        <w:tc>
          <w:tcPr>
            <w:tcW w:type="dxa" w:w="1800"/>
            <w:vAlign w:val="center"/>
          </w:tcPr>
          <w:p>
            <w:r>
              <w:rPr>
                <w:sz w:val="12"/>
              </w:rPr>
              <w:t>PS module G Reporting and Dashboard Configuration</w:t>
            </w:r>
          </w:p>
        </w:tc>
        <w:tc>
          <w:tcPr>
            <w:tcW w:type="dxa" w:w="1296"/>
            <w:vAlign w:val="center"/>
          </w:tcPr>
          <w:p>
            <w:r>
              <w:rPr>
                <w:sz w:val="12"/>
              </w:rPr>
              <w:t>FR-REP-001</w:t>
            </w:r>
          </w:p>
        </w:tc>
        <w:tc>
          <w:tcPr>
            <w:tcW w:type="dxa" w:w="1656"/>
            <w:vAlign w:val="center"/>
          </w:tcPr>
          <w:p>
            <w:r>
              <w:rPr>
                <w:sz w:val="12"/>
              </w:rPr>
              <w:t>G Reporting and Dashboard Configuration</w:t>
            </w:r>
          </w:p>
        </w:tc>
        <w:tc>
          <w:tcPr>
            <w:tcW w:type="dxa" w:w="1152"/>
            <w:vAlign w:val="center"/>
          </w:tcPr>
          <w:p>
            <w:r>
              <w:rPr>
                <w:sz w:val="12"/>
              </w:rPr>
              <w:t>WF 55</w:t>
            </w:r>
          </w:p>
        </w:tc>
        <w:tc>
          <w:tcPr>
            <w:tcW w:type="dxa" w:w="1584"/>
            <w:vAlign w:val="center"/>
          </w:tcPr>
          <w:p>
            <w:r>
              <w:rPr>
                <w:sz w:val="12"/>
              </w:rPr>
              <w:t>Quotation, Product, Approval Record, reporting projection</w:t>
            </w:r>
          </w:p>
        </w:tc>
        <w:tc>
          <w:tcPr>
            <w:tcW w:type="dxa" w:w="1800"/>
            <w:vAlign w:val="center"/>
          </w:tcPr>
          <w:p>
            <w:r>
              <w:rPr>
                <w:sz w:val="12"/>
              </w:rPr>
              <w:t>See Suggested API Design</w:t>
            </w:r>
          </w:p>
        </w:tc>
        <w:tc>
          <w:tcPr>
            <w:tcW w:type="dxa" w:w="1800"/>
            <w:vAlign w:val="center"/>
          </w:tcPr>
          <w:p>
            <w:r>
              <w:rPr>
                <w:sz w:val="12"/>
              </w:rPr>
              <w:t>Reporting</w:t>
            </w:r>
          </w:p>
        </w:tc>
        <w:tc>
          <w:tcPr>
            <w:tcW w:type="dxa" w:w="1512"/>
            <w:vAlign w:val="center"/>
          </w:tcPr>
          <w:p>
            <w:r>
              <w:rPr>
                <w:sz w:val="12"/>
              </w:rPr>
              <w:t>AC-REP-001-*</w:t>
            </w:r>
          </w:p>
        </w:tc>
        <w:tc>
          <w:tcPr>
            <w:tcW w:type="dxa" w:w="1152"/>
            <w:vAlign w:val="center"/>
          </w:tcPr>
          <w:p>
            <w:r>
              <w:rPr>
                <w:sz w:val="12"/>
              </w:rPr>
              <w:t>TC-07</w:t>
            </w:r>
          </w:p>
        </w:tc>
      </w:tr>
      <w:tr>
        <w:trPr>
          <w:cantSplit/>
        </w:trPr>
        <w:tc>
          <w:tcPr>
            <w:tcW w:type="dxa" w:w="1800"/>
            <w:vAlign w:val="center"/>
            <w:shd w:fill="F3F7FA"/>
          </w:tcPr>
          <w:p>
            <w:r>
              <w:rPr>
                <w:sz w:val="12"/>
              </w:rPr>
              <w:t>PS module H Sales Workspace</w:t>
            </w:r>
          </w:p>
        </w:tc>
        <w:tc>
          <w:tcPr>
            <w:tcW w:type="dxa" w:w="1296"/>
            <w:vAlign w:val="center"/>
            <w:shd w:fill="F3F7FA"/>
          </w:tcPr>
          <w:p>
            <w:r>
              <w:rPr>
                <w:sz w:val="12"/>
              </w:rPr>
              <w:t>FR-WS-001</w:t>
            </w:r>
          </w:p>
        </w:tc>
        <w:tc>
          <w:tcPr>
            <w:tcW w:type="dxa" w:w="1656"/>
            <w:vAlign w:val="center"/>
            <w:shd w:fill="F3F7FA"/>
          </w:tcPr>
          <w:p>
            <w:r>
              <w:rPr>
                <w:sz w:val="12"/>
              </w:rPr>
              <w:t>H Sales Workspace</w:t>
            </w:r>
          </w:p>
        </w:tc>
        <w:tc>
          <w:tcPr>
            <w:tcW w:type="dxa" w:w="1152"/>
            <w:vAlign w:val="center"/>
            <w:shd w:fill="F3F7FA"/>
          </w:tcPr>
          <w:p>
            <w:r>
              <w:rPr>
                <w:sz w:val="12"/>
              </w:rPr>
              <w:t>WF 10</w:t>
            </w:r>
          </w:p>
        </w:tc>
        <w:tc>
          <w:tcPr>
            <w:tcW w:type="dxa" w:w="1584"/>
            <w:vAlign w:val="center"/>
            <w:shd w:fill="F3F7FA"/>
          </w:tcPr>
          <w:p>
            <w:r>
              <w:rPr>
                <w:sz w:val="12"/>
              </w:rPr>
              <w:t>Authentication and all backend configuration</w:t>
            </w:r>
          </w:p>
        </w:tc>
        <w:tc>
          <w:tcPr>
            <w:tcW w:type="dxa" w:w="1800"/>
            <w:vAlign w:val="center"/>
            <w:shd w:fill="F3F7FA"/>
          </w:tcPr>
          <w:p>
            <w:r>
              <w:rPr>
                <w:sz w:val="12"/>
              </w:rPr>
              <w:t>See Suggested API Design</w:t>
            </w:r>
          </w:p>
        </w:tc>
        <w:tc>
          <w:tcPr>
            <w:tcW w:type="dxa" w:w="1800"/>
            <w:vAlign w:val="center"/>
            <w:shd w:fill="F3F7FA"/>
          </w:tcPr>
          <w:p>
            <w:r>
              <w:rPr>
                <w:sz w:val="12"/>
              </w:rPr>
              <w:t>Sales Workspace</w:t>
            </w:r>
          </w:p>
        </w:tc>
        <w:tc>
          <w:tcPr>
            <w:tcW w:type="dxa" w:w="1512"/>
            <w:vAlign w:val="center"/>
            <w:shd w:fill="F3F7FA"/>
          </w:tcPr>
          <w:p>
            <w:r>
              <w:rPr>
                <w:sz w:val="12"/>
              </w:rPr>
              <w:t>AC-WS-001-*</w:t>
            </w:r>
          </w:p>
        </w:tc>
        <w:tc>
          <w:tcPr>
            <w:tcW w:type="dxa" w:w="1152"/>
            <w:vAlign w:val="center"/>
            <w:shd w:fill="F3F7FA"/>
          </w:tcPr>
          <w:p>
            <w:r>
              <w:rPr>
                <w:sz w:val="12"/>
              </w:rPr>
              <w:t>TC-08</w:t>
            </w:r>
          </w:p>
        </w:tc>
      </w:tr>
      <w:tr>
        <w:trPr>
          <w:cantSplit/>
        </w:trPr>
        <w:tc>
          <w:tcPr>
            <w:tcW w:type="dxa" w:w="1800"/>
            <w:vAlign w:val="center"/>
          </w:tcPr>
          <w:p>
            <w:r>
              <w:rPr>
                <w:sz w:val="12"/>
              </w:rPr>
              <w:t>PS module I Quotation List and Pipeline</w:t>
            </w:r>
          </w:p>
        </w:tc>
        <w:tc>
          <w:tcPr>
            <w:tcW w:type="dxa" w:w="1296"/>
            <w:vAlign w:val="center"/>
          </w:tcPr>
          <w:p>
            <w:r>
              <w:rPr>
                <w:sz w:val="12"/>
              </w:rPr>
              <w:t>FR-QUOTE-001</w:t>
            </w:r>
          </w:p>
        </w:tc>
        <w:tc>
          <w:tcPr>
            <w:tcW w:type="dxa" w:w="1656"/>
            <w:vAlign w:val="center"/>
          </w:tcPr>
          <w:p>
            <w:r>
              <w:rPr>
                <w:sz w:val="12"/>
              </w:rPr>
              <w:t>I Quotation List and Pipeline</w:t>
            </w:r>
          </w:p>
        </w:tc>
        <w:tc>
          <w:tcPr>
            <w:tcW w:type="dxa" w:w="1152"/>
            <w:vAlign w:val="center"/>
          </w:tcPr>
          <w:p>
            <w:r>
              <w:rPr>
                <w:sz w:val="12"/>
              </w:rPr>
              <w:t>WF 11</w:t>
            </w:r>
          </w:p>
        </w:tc>
        <w:tc>
          <w:tcPr>
            <w:tcW w:type="dxa" w:w="1584"/>
            <w:vAlign w:val="center"/>
          </w:tcPr>
          <w:p>
            <w:r>
              <w:rPr>
                <w:sz w:val="12"/>
              </w:rPr>
              <w:t>Customer, Quotation</w:t>
            </w:r>
          </w:p>
        </w:tc>
        <w:tc>
          <w:tcPr>
            <w:tcW w:type="dxa" w:w="1800"/>
            <w:vAlign w:val="center"/>
          </w:tcPr>
          <w:p>
            <w:r>
              <w:rPr>
                <w:sz w:val="12"/>
              </w:rPr>
              <w:t>See Suggested API Design</w:t>
            </w:r>
          </w:p>
        </w:tc>
        <w:tc>
          <w:tcPr>
            <w:tcW w:type="dxa" w:w="1800"/>
            <w:vAlign w:val="center"/>
          </w:tcPr>
          <w:p>
            <w:r>
              <w:rPr>
                <w:sz w:val="12"/>
              </w:rPr>
              <w:t>Quotation List and Pipeline</w:t>
            </w:r>
          </w:p>
        </w:tc>
        <w:tc>
          <w:tcPr>
            <w:tcW w:type="dxa" w:w="1512"/>
            <w:vAlign w:val="center"/>
          </w:tcPr>
          <w:p>
            <w:r>
              <w:rPr>
                <w:sz w:val="12"/>
              </w:rPr>
              <w:t>AC-QUOTE-001-*</w:t>
            </w:r>
          </w:p>
        </w:tc>
        <w:tc>
          <w:tcPr>
            <w:tcW w:type="dxa" w:w="1152"/>
            <w:vAlign w:val="center"/>
          </w:tcPr>
          <w:p>
            <w:r>
              <w:rPr>
                <w:sz w:val="12"/>
              </w:rPr>
              <w:t>TC-09</w:t>
            </w:r>
          </w:p>
        </w:tc>
      </w:tr>
      <w:tr>
        <w:trPr>
          <w:cantSplit/>
        </w:trPr>
        <w:tc>
          <w:tcPr>
            <w:tcW w:type="dxa" w:w="1800"/>
            <w:vAlign w:val="center"/>
            <w:shd w:fill="F3F7FA"/>
          </w:tcPr>
          <w:p>
            <w:r>
              <w:rPr>
                <w:sz w:val="12"/>
              </w:rPr>
              <w:t>PS module J Quotation Builder</w:t>
            </w:r>
          </w:p>
        </w:tc>
        <w:tc>
          <w:tcPr>
            <w:tcW w:type="dxa" w:w="1296"/>
            <w:vAlign w:val="center"/>
            <w:shd w:fill="F3F7FA"/>
          </w:tcPr>
          <w:p>
            <w:r>
              <w:rPr>
                <w:sz w:val="12"/>
              </w:rPr>
              <w:t>FR-QUOTE-002</w:t>
            </w:r>
          </w:p>
        </w:tc>
        <w:tc>
          <w:tcPr>
            <w:tcW w:type="dxa" w:w="1656"/>
            <w:vAlign w:val="center"/>
            <w:shd w:fill="F3F7FA"/>
          </w:tcPr>
          <w:p>
            <w:r>
              <w:rPr>
                <w:sz w:val="12"/>
              </w:rPr>
              <w:t>J Quotation Builder</w:t>
            </w:r>
          </w:p>
        </w:tc>
        <w:tc>
          <w:tcPr>
            <w:tcW w:type="dxa" w:w="1152"/>
            <w:vAlign w:val="center"/>
            <w:shd w:fill="F3F7FA"/>
          </w:tcPr>
          <w:p>
            <w:r>
              <w:rPr>
                <w:sz w:val="12"/>
              </w:rPr>
              <w:t>WF 12</w:t>
            </w:r>
          </w:p>
        </w:tc>
        <w:tc>
          <w:tcPr>
            <w:tcW w:type="dxa" w:w="1584"/>
            <w:vAlign w:val="center"/>
            <w:shd w:fill="F3F7FA"/>
          </w:tcPr>
          <w:p>
            <w:r>
              <w:rPr>
                <w:sz w:val="12"/>
              </w:rPr>
              <w:t>Catalog, price list, discount engine, recommendation engine</w:t>
            </w:r>
          </w:p>
        </w:tc>
        <w:tc>
          <w:tcPr>
            <w:tcW w:type="dxa" w:w="1800"/>
            <w:vAlign w:val="center"/>
            <w:shd w:fill="F3F7FA"/>
          </w:tcPr>
          <w:p>
            <w:r>
              <w:rPr>
                <w:sz w:val="12"/>
              </w:rPr>
              <w:t>See Suggested API Design</w:t>
            </w:r>
          </w:p>
        </w:tc>
        <w:tc>
          <w:tcPr>
            <w:tcW w:type="dxa" w:w="1800"/>
            <w:vAlign w:val="center"/>
            <w:shd w:fill="F3F7FA"/>
          </w:tcPr>
          <w:p>
            <w:r>
              <w:rPr>
                <w:sz w:val="12"/>
              </w:rPr>
              <w:t>Quotation Builder</w:t>
            </w:r>
          </w:p>
        </w:tc>
        <w:tc>
          <w:tcPr>
            <w:tcW w:type="dxa" w:w="1512"/>
            <w:vAlign w:val="center"/>
            <w:shd w:fill="F3F7FA"/>
          </w:tcPr>
          <w:p>
            <w:r>
              <w:rPr>
                <w:sz w:val="12"/>
              </w:rPr>
              <w:t>AC-QUOTE-002-*</w:t>
            </w:r>
          </w:p>
        </w:tc>
        <w:tc>
          <w:tcPr>
            <w:tcW w:type="dxa" w:w="1152"/>
            <w:vAlign w:val="center"/>
            <w:shd w:fill="F3F7FA"/>
          </w:tcPr>
          <w:p>
            <w:r>
              <w:rPr>
                <w:sz w:val="12"/>
              </w:rPr>
              <w:t>TC-10</w:t>
            </w:r>
          </w:p>
        </w:tc>
      </w:tr>
      <w:tr>
        <w:trPr>
          <w:cantSplit/>
        </w:trPr>
        <w:tc>
          <w:tcPr>
            <w:tcW w:type="dxa" w:w="1800"/>
            <w:vAlign w:val="center"/>
          </w:tcPr>
          <w:p>
            <w:r>
              <w:rPr>
                <w:sz w:val="12"/>
              </w:rPr>
              <w:t>PS module K Discount Approval</w:t>
            </w:r>
          </w:p>
        </w:tc>
        <w:tc>
          <w:tcPr>
            <w:tcW w:type="dxa" w:w="1296"/>
            <w:vAlign w:val="center"/>
          </w:tcPr>
          <w:p>
            <w:r>
              <w:rPr>
                <w:sz w:val="12"/>
              </w:rPr>
              <w:t>FR-APP-001</w:t>
            </w:r>
          </w:p>
        </w:tc>
        <w:tc>
          <w:tcPr>
            <w:tcW w:type="dxa" w:w="1656"/>
            <w:vAlign w:val="center"/>
          </w:tcPr>
          <w:p>
            <w:r>
              <w:rPr>
                <w:sz w:val="12"/>
              </w:rPr>
              <w:t>K Discount Approval</w:t>
            </w:r>
          </w:p>
        </w:tc>
        <w:tc>
          <w:tcPr>
            <w:tcW w:type="dxa" w:w="1152"/>
            <w:vAlign w:val="center"/>
          </w:tcPr>
          <w:p>
            <w:r>
              <w:rPr>
                <w:sz w:val="12"/>
              </w:rPr>
              <w:t>WF 18</w:t>
            </w:r>
          </w:p>
        </w:tc>
        <w:tc>
          <w:tcPr>
            <w:tcW w:type="dxa" w:w="1584"/>
            <w:vAlign w:val="center"/>
          </w:tcPr>
          <w:p>
            <w:r>
              <w:rPr>
                <w:sz w:val="12"/>
              </w:rPr>
              <w:t>Risk, Approval Rule, Approval Record, Audit Log</w:t>
            </w:r>
          </w:p>
        </w:tc>
        <w:tc>
          <w:tcPr>
            <w:tcW w:type="dxa" w:w="1800"/>
            <w:vAlign w:val="center"/>
          </w:tcPr>
          <w:p>
            <w:r>
              <w:rPr>
                <w:sz w:val="12"/>
              </w:rPr>
              <w:t>See Suggested API Design</w:t>
            </w:r>
          </w:p>
        </w:tc>
        <w:tc>
          <w:tcPr>
            <w:tcW w:type="dxa" w:w="1800"/>
            <w:vAlign w:val="center"/>
          </w:tcPr>
          <w:p>
            <w:r>
              <w:rPr>
                <w:sz w:val="12"/>
              </w:rPr>
              <w:t>Discount Approval</w:t>
            </w:r>
          </w:p>
        </w:tc>
        <w:tc>
          <w:tcPr>
            <w:tcW w:type="dxa" w:w="1512"/>
            <w:vAlign w:val="center"/>
          </w:tcPr>
          <w:p>
            <w:r>
              <w:rPr>
                <w:sz w:val="12"/>
              </w:rPr>
              <w:t>AC-APP-001-*</w:t>
            </w:r>
          </w:p>
        </w:tc>
        <w:tc>
          <w:tcPr>
            <w:tcW w:type="dxa" w:w="1152"/>
            <w:vAlign w:val="center"/>
          </w:tcPr>
          <w:p>
            <w:r>
              <w:rPr>
                <w:sz w:val="12"/>
              </w:rPr>
              <w:t>TC-11</w:t>
            </w:r>
          </w:p>
        </w:tc>
      </w:tr>
      <w:tr>
        <w:trPr>
          <w:cantSplit/>
        </w:trPr>
        <w:tc>
          <w:tcPr>
            <w:tcW w:type="dxa" w:w="1800"/>
            <w:vAlign w:val="center"/>
            <w:shd w:fill="F3F7FA"/>
          </w:tcPr>
          <w:p>
            <w:r>
              <w:rPr>
                <w:sz w:val="12"/>
              </w:rPr>
              <w:t>PS module L Upsell and Cross Sell Panel</w:t>
            </w:r>
          </w:p>
        </w:tc>
        <w:tc>
          <w:tcPr>
            <w:tcW w:type="dxa" w:w="1296"/>
            <w:vAlign w:val="center"/>
            <w:shd w:fill="F3F7FA"/>
          </w:tcPr>
          <w:p>
            <w:r>
              <w:rPr>
                <w:sz w:val="12"/>
              </w:rPr>
              <w:t>FR-REC-002</w:t>
            </w:r>
          </w:p>
        </w:tc>
        <w:tc>
          <w:tcPr>
            <w:tcW w:type="dxa" w:w="1656"/>
            <w:vAlign w:val="center"/>
            <w:shd w:fill="F3F7FA"/>
          </w:tcPr>
          <w:p>
            <w:r>
              <w:rPr>
                <w:sz w:val="12"/>
              </w:rPr>
              <w:t>L Upsell and Cross Sell Panel</w:t>
            </w:r>
          </w:p>
        </w:tc>
        <w:tc>
          <w:tcPr>
            <w:tcW w:type="dxa" w:w="1152"/>
            <w:vAlign w:val="center"/>
            <w:shd w:fill="F3F7FA"/>
          </w:tcPr>
          <w:p>
            <w:r>
              <w:rPr>
                <w:sz w:val="12"/>
              </w:rPr>
              <w:t>WF 23</w:t>
            </w:r>
          </w:p>
        </w:tc>
        <w:tc>
          <w:tcPr>
            <w:tcW w:type="dxa" w:w="1584"/>
            <w:vAlign w:val="center"/>
            <w:shd w:fill="F3F7FA"/>
          </w:tcPr>
          <w:p>
            <w:r>
              <w:rPr>
                <w:sz w:val="12"/>
              </w:rPr>
              <w:t>Quotation Line, Recommendation, Margin</w:t>
            </w:r>
          </w:p>
        </w:tc>
        <w:tc>
          <w:tcPr>
            <w:tcW w:type="dxa" w:w="1800"/>
            <w:vAlign w:val="center"/>
            <w:shd w:fill="F3F7FA"/>
          </w:tcPr>
          <w:p>
            <w:r>
              <w:rPr>
                <w:sz w:val="12"/>
              </w:rPr>
              <w:t>See Suggested API Design</w:t>
            </w:r>
          </w:p>
        </w:tc>
        <w:tc>
          <w:tcPr>
            <w:tcW w:type="dxa" w:w="1800"/>
            <w:vAlign w:val="center"/>
            <w:shd w:fill="F3F7FA"/>
          </w:tcPr>
          <w:p>
            <w:r>
              <w:rPr>
                <w:sz w:val="12"/>
              </w:rPr>
              <w:t>Quotation Builder</w:t>
            </w:r>
          </w:p>
        </w:tc>
        <w:tc>
          <w:tcPr>
            <w:tcW w:type="dxa" w:w="1512"/>
            <w:vAlign w:val="center"/>
            <w:shd w:fill="F3F7FA"/>
          </w:tcPr>
          <w:p>
            <w:r>
              <w:rPr>
                <w:sz w:val="12"/>
              </w:rPr>
              <w:t>AC-REC-002-*</w:t>
            </w:r>
          </w:p>
        </w:tc>
        <w:tc>
          <w:tcPr>
            <w:tcW w:type="dxa" w:w="1152"/>
            <w:vAlign w:val="center"/>
            <w:shd w:fill="F3F7FA"/>
          </w:tcPr>
          <w:p>
            <w:r>
              <w:rPr>
                <w:sz w:val="12"/>
              </w:rPr>
              <w:t>TC-12</w:t>
            </w:r>
          </w:p>
        </w:tc>
      </w:tr>
      <w:tr>
        <w:trPr>
          <w:cantSplit/>
        </w:trPr>
        <w:tc>
          <w:tcPr>
            <w:tcW w:type="dxa" w:w="1800"/>
            <w:vAlign w:val="center"/>
          </w:tcPr>
          <w:p>
            <w:r>
              <w:rPr>
                <w:sz w:val="12"/>
              </w:rPr>
              <w:t>PS module M Fulfillment and Warehouse Split</w:t>
            </w:r>
          </w:p>
        </w:tc>
        <w:tc>
          <w:tcPr>
            <w:tcW w:type="dxa" w:w="1296"/>
            <w:vAlign w:val="center"/>
          </w:tcPr>
          <w:p>
            <w:r>
              <w:rPr>
                <w:sz w:val="12"/>
              </w:rPr>
              <w:t>FR-FUL-001</w:t>
            </w:r>
          </w:p>
        </w:tc>
        <w:tc>
          <w:tcPr>
            <w:tcW w:type="dxa" w:w="1656"/>
            <w:vAlign w:val="center"/>
          </w:tcPr>
          <w:p>
            <w:r>
              <w:rPr>
                <w:sz w:val="12"/>
              </w:rPr>
              <w:t>M Fulfillment and Warehouse Split</w:t>
            </w:r>
          </w:p>
        </w:tc>
        <w:tc>
          <w:tcPr>
            <w:tcW w:type="dxa" w:w="1152"/>
            <w:vAlign w:val="center"/>
          </w:tcPr>
          <w:p>
            <w:r>
              <w:rPr>
                <w:sz w:val="12"/>
              </w:rPr>
              <w:t>WF 26</w:t>
            </w:r>
          </w:p>
        </w:tc>
        <w:tc>
          <w:tcPr>
            <w:tcW w:type="dxa" w:w="1584"/>
            <w:vAlign w:val="center"/>
          </w:tcPr>
          <w:p>
            <w:r>
              <w:rPr>
                <w:sz w:val="12"/>
              </w:rPr>
              <w:t>Warehouse Stock, Fulfillment Split, Backorder</w:t>
            </w:r>
          </w:p>
        </w:tc>
        <w:tc>
          <w:tcPr>
            <w:tcW w:type="dxa" w:w="1800"/>
            <w:vAlign w:val="center"/>
          </w:tcPr>
          <w:p>
            <w:r>
              <w:rPr>
                <w:sz w:val="12"/>
              </w:rPr>
              <w:t>POST /fulfillments/recommend</w:t>
            </w:r>
          </w:p>
        </w:tc>
        <w:tc>
          <w:tcPr>
            <w:tcW w:type="dxa" w:w="1800"/>
            <w:vAlign w:val="center"/>
          </w:tcPr>
          <w:p>
            <w:r>
              <w:rPr>
                <w:sz w:val="12"/>
              </w:rPr>
              <w:t>Fulfillment Split</w:t>
            </w:r>
          </w:p>
        </w:tc>
        <w:tc>
          <w:tcPr>
            <w:tcW w:type="dxa" w:w="1512"/>
            <w:vAlign w:val="center"/>
          </w:tcPr>
          <w:p>
            <w:r>
              <w:rPr>
                <w:sz w:val="12"/>
              </w:rPr>
              <w:t>AC-FUL-001-*</w:t>
            </w:r>
          </w:p>
        </w:tc>
        <w:tc>
          <w:tcPr>
            <w:tcW w:type="dxa" w:w="1152"/>
            <w:vAlign w:val="center"/>
          </w:tcPr>
          <w:p>
            <w:r>
              <w:rPr>
                <w:sz w:val="12"/>
              </w:rPr>
              <w:t>TC-13</w:t>
            </w:r>
          </w:p>
        </w:tc>
      </w:tr>
      <w:tr>
        <w:trPr>
          <w:cantSplit/>
        </w:trPr>
        <w:tc>
          <w:tcPr>
            <w:tcW w:type="dxa" w:w="1800"/>
            <w:vAlign w:val="center"/>
            <w:shd w:fill="F3F7FA"/>
          </w:tcPr>
          <w:p>
            <w:r>
              <w:rPr>
                <w:sz w:val="12"/>
              </w:rPr>
              <w:t>PS module N Subscription and Billing</w:t>
            </w:r>
          </w:p>
        </w:tc>
        <w:tc>
          <w:tcPr>
            <w:tcW w:type="dxa" w:w="1296"/>
            <w:vAlign w:val="center"/>
            <w:shd w:fill="F3F7FA"/>
          </w:tcPr>
          <w:p>
            <w:r>
              <w:rPr>
                <w:sz w:val="12"/>
              </w:rPr>
              <w:t>FR-BILL-001</w:t>
            </w:r>
          </w:p>
        </w:tc>
        <w:tc>
          <w:tcPr>
            <w:tcW w:type="dxa" w:w="1656"/>
            <w:vAlign w:val="center"/>
            <w:shd w:fill="F3F7FA"/>
          </w:tcPr>
          <w:p>
            <w:r>
              <w:rPr>
                <w:sz w:val="12"/>
              </w:rPr>
              <w:t>N Subscription and Billing</w:t>
            </w:r>
          </w:p>
        </w:tc>
        <w:tc>
          <w:tcPr>
            <w:tcW w:type="dxa" w:w="1152"/>
            <w:vAlign w:val="center"/>
            <w:shd w:fill="F3F7FA"/>
          </w:tcPr>
          <w:p>
            <w:r>
              <w:rPr>
                <w:sz w:val="12"/>
              </w:rPr>
              <w:t>WF 31</w:t>
            </w:r>
          </w:p>
        </w:tc>
        <w:tc>
          <w:tcPr>
            <w:tcW w:type="dxa" w:w="1584"/>
            <w:vAlign w:val="center"/>
            <w:shd w:fill="F3F7FA"/>
          </w:tcPr>
          <w:p>
            <w:r>
              <w:rPr>
                <w:sz w:val="12"/>
              </w:rPr>
              <w:t>Subscription, Billing Schedule, Invoice, Refund, Credit Note</w:t>
            </w:r>
          </w:p>
        </w:tc>
        <w:tc>
          <w:tcPr>
            <w:tcW w:type="dxa" w:w="1800"/>
            <w:vAlign w:val="center"/>
            <w:shd w:fill="F3F7FA"/>
          </w:tcPr>
          <w:p>
            <w:r>
              <w:rPr>
                <w:sz w:val="12"/>
              </w:rPr>
              <w:t>POST /invoices</w:t>
            </w:r>
          </w:p>
        </w:tc>
        <w:tc>
          <w:tcPr>
            <w:tcW w:type="dxa" w:w="1800"/>
            <w:vAlign w:val="center"/>
            <w:shd w:fill="F3F7FA"/>
          </w:tcPr>
          <w:p>
            <w:r>
              <w:rPr>
                <w:sz w:val="12"/>
              </w:rPr>
              <w:t>Subscription and Billing</w:t>
            </w:r>
          </w:p>
        </w:tc>
        <w:tc>
          <w:tcPr>
            <w:tcW w:type="dxa" w:w="1512"/>
            <w:vAlign w:val="center"/>
            <w:shd w:fill="F3F7FA"/>
          </w:tcPr>
          <w:p>
            <w:r>
              <w:rPr>
                <w:sz w:val="12"/>
              </w:rPr>
              <w:t>AC-BILL-001-*</w:t>
            </w:r>
          </w:p>
        </w:tc>
        <w:tc>
          <w:tcPr>
            <w:tcW w:type="dxa" w:w="1152"/>
            <w:vAlign w:val="center"/>
            <w:shd w:fill="F3F7FA"/>
          </w:tcPr>
          <w:p>
            <w:r>
              <w:rPr>
                <w:sz w:val="12"/>
              </w:rPr>
              <w:t>TC-14</w:t>
            </w:r>
          </w:p>
        </w:tc>
      </w:tr>
      <w:tr>
        <w:trPr>
          <w:cantSplit/>
        </w:trPr>
        <w:tc>
          <w:tcPr>
            <w:tcW w:type="dxa" w:w="1800"/>
            <w:vAlign w:val="center"/>
          </w:tcPr>
          <w:p>
            <w:r>
              <w:rPr>
                <w:sz w:val="12"/>
              </w:rPr>
              <w:t>PS module O Customer Portal Negotiation</w:t>
            </w:r>
          </w:p>
        </w:tc>
        <w:tc>
          <w:tcPr>
            <w:tcW w:type="dxa" w:w="1296"/>
            <w:vAlign w:val="center"/>
          </w:tcPr>
          <w:p>
            <w:r>
              <w:rPr>
                <w:sz w:val="12"/>
              </w:rPr>
              <w:t>FR-PORTAL-001</w:t>
            </w:r>
          </w:p>
        </w:tc>
        <w:tc>
          <w:tcPr>
            <w:tcW w:type="dxa" w:w="1656"/>
            <w:vAlign w:val="center"/>
          </w:tcPr>
          <w:p>
            <w:r>
              <w:rPr>
                <w:sz w:val="12"/>
              </w:rPr>
              <w:t>O Customer Portal Negotiation</w:t>
            </w:r>
          </w:p>
        </w:tc>
        <w:tc>
          <w:tcPr>
            <w:tcW w:type="dxa" w:w="1152"/>
            <w:vAlign w:val="center"/>
          </w:tcPr>
          <w:p>
            <w:r>
              <w:rPr>
                <w:sz w:val="12"/>
              </w:rPr>
              <w:t>WF 37</w:t>
            </w:r>
          </w:p>
        </w:tc>
        <w:tc>
          <w:tcPr>
            <w:tcW w:type="dxa" w:w="1584"/>
            <w:vAlign w:val="center"/>
          </w:tcPr>
          <w:p>
            <w:r>
              <w:rPr>
                <w:sz w:val="12"/>
              </w:rPr>
              <w:t>Quotation, Customer Comment, Change Request, Negotiation</w:t>
            </w:r>
          </w:p>
        </w:tc>
        <w:tc>
          <w:tcPr>
            <w:tcW w:type="dxa" w:w="1800"/>
            <w:vAlign w:val="center"/>
          </w:tcPr>
          <w:p>
            <w:r>
              <w:rPr>
                <w:sz w:val="12"/>
              </w:rPr>
              <w:t>GET /portal/quotations/{id}</w:t>
            </w:r>
          </w:p>
        </w:tc>
        <w:tc>
          <w:tcPr>
            <w:tcW w:type="dxa" w:w="1800"/>
            <w:vAlign w:val="center"/>
          </w:tcPr>
          <w:p>
            <w:r>
              <w:rPr>
                <w:sz w:val="12"/>
              </w:rPr>
              <w:t>Customer Quotation and Negotiation</w:t>
            </w:r>
          </w:p>
        </w:tc>
        <w:tc>
          <w:tcPr>
            <w:tcW w:type="dxa" w:w="1512"/>
            <w:vAlign w:val="center"/>
          </w:tcPr>
          <w:p>
            <w:r>
              <w:rPr>
                <w:sz w:val="12"/>
              </w:rPr>
              <w:t>AC-PORTAL-001-*</w:t>
            </w:r>
          </w:p>
        </w:tc>
        <w:tc>
          <w:tcPr>
            <w:tcW w:type="dxa" w:w="1152"/>
            <w:vAlign w:val="center"/>
          </w:tcPr>
          <w:p>
            <w:r>
              <w:rPr>
                <w:sz w:val="12"/>
              </w:rPr>
              <w:t>TC-15</w:t>
            </w:r>
          </w:p>
        </w:tc>
      </w:tr>
      <w:tr>
        <w:trPr>
          <w:cantSplit/>
        </w:trPr>
        <w:tc>
          <w:tcPr>
            <w:tcW w:type="dxa" w:w="1800"/>
            <w:vAlign w:val="center"/>
            <w:shd w:fill="F3F7FA"/>
          </w:tcPr>
          <w:p>
            <w:r>
              <w:rPr>
                <w:sz w:val="12"/>
              </w:rPr>
              <w:t>PS module P Deal Health and Anomaly Dashboard</w:t>
            </w:r>
          </w:p>
        </w:tc>
        <w:tc>
          <w:tcPr>
            <w:tcW w:type="dxa" w:w="1296"/>
            <w:vAlign w:val="center"/>
            <w:shd w:fill="F3F7FA"/>
          </w:tcPr>
          <w:p>
            <w:r>
              <w:rPr>
                <w:sz w:val="12"/>
              </w:rPr>
              <w:t>FR-HEALTH-001</w:t>
            </w:r>
          </w:p>
        </w:tc>
        <w:tc>
          <w:tcPr>
            <w:tcW w:type="dxa" w:w="1656"/>
            <w:vAlign w:val="center"/>
            <w:shd w:fill="F3F7FA"/>
          </w:tcPr>
          <w:p>
            <w:r>
              <w:rPr>
                <w:sz w:val="12"/>
              </w:rPr>
              <w:t>P Deal Health and Anomaly Dashboard</w:t>
            </w:r>
          </w:p>
        </w:tc>
        <w:tc>
          <w:tcPr>
            <w:tcW w:type="dxa" w:w="1152"/>
            <w:vAlign w:val="center"/>
            <w:shd w:fill="F3F7FA"/>
          </w:tcPr>
          <w:p>
            <w:r>
              <w:rPr>
                <w:sz w:val="12"/>
              </w:rPr>
              <w:t>WF 49</w:t>
            </w:r>
          </w:p>
        </w:tc>
        <w:tc>
          <w:tcPr>
            <w:tcW w:type="dxa" w:w="1584"/>
            <w:vAlign w:val="center"/>
            <w:shd w:fill="F3F7FA"/>
          </w:tcPr>
          <w:p>
            <w:r>
              <w:rPr>
                <w:sz w:val="12"/>
              </w:rPr>
              <w:t>Deal Health Alert, Quotation, Audit Log</w:t>
            </w:r>
          </w:p>
        </w:tc>
        <w:tc>
          <w:tcPr>
            <w:tcW w:type="dxa" w:w="1800"/>
            <w:vAlign w:val="center"/>
            <w:shd w:fill="F3F7FA"/>
          </w:tcPr>
          <w:p>
            <w:r>
              <w:rPr>
                <w:sz w:val="12"/>
              </w:rPr>
              <w:t>GET /deal-health/alerts</w:t>
            </w:r>
          </w:p>
        </w:tc>
        <w:tc>
          <w:tcPr>
            <w:tcW w:type="dxa" w:w="1800"/>
            <w:vAlign w:val="center"/>
            <w:shd w:fill="F3F7FA"/>
          </w:tcPr>
          <w:p>
            <w:r>
              <w:rPr>
                <w:sz w:val="12"/>
              </w:rPr>
              <w:t>Deal Health Dashboard</w:t>
            </w:r>
          </w:p>
        </w:tc>
        <w:tc>
          <w:tcPr>
            <w:tcW w:type="dxa" w:w="1512"/>
            <w:vAlign w:val="center"/>
            <w:shd w:fill="F3F7FA"/>
          </w:tcPr>
          <w:p>
            <w:r>
              <w:rPr>
                <w:sz w:val="12"/>
              </w:rPr>
              <w:t>AC-HEALTH-001-*</w:t>
            </w:r>
          </w:p>
        </w:tc>
        <w:tc>
          <w:tcPr>
            <w:tcW w:type="dxa" w:w="1152"/>
            <w:vAlign w:val="center"/>
            <w:shd w:fill="F3F7FA"/>
          </w:tcPr>
          <w:p>
            <w:r>
              <w:rPr>
                <w:sz w:val="12"/>
              </w:rPr>
              <w:t>TC-16</w:t>
            </w:r>
          </w:p>
        </w:tc>
      </w:tr>
      <w:tr>
        <w:trPr>
          <w:cantSplit/>
        </w:trPr>
        <w:tc>
          <w:tcPr>
            <w:tcW w:type="dxa" w:w="1800"/>
            <w:vAlign w:val="center"/>
          </w:tcPr>
          <w:p>
            <w:r>
              <w:rPr>
                <w:sz w:val="12"/>
              </w:rPr>
              <w:t>PS module Q Order and Fulfillment</w:t>
            </w:r>
          </w:p>
        </w:tc>
        <w:tc>
          <w:tcPr>
            <w:tcW w:type="dxa" w:w="1296"/>
            <w:vAlign w:val="center"/>
          </w:tcPr>
          <w:p>
            <w:r>
              <w:rPr>
                <w:sz w:val="12"/>
              </w:rPr>
              <w:t>FR-ORD-001</w:t>
            </w:r>
          </w:p>
        </w:tc>
        <w:tc>
          <w:tcPr>
            <w:tcW w:type="dxa" w:w="1656"/>
            <w:vAlign w:val="center"/>
          </w:tcPr>
          <w:p>
            <w:r>
              <w:rPr>
                <w:sz w:val="12"/>
              </w:rPr>
              <w:t>Q Order and Fulfillment</w:t>
            </w:r>
          </w:p>
        </w:tc>
        <w:tc>
          <w:tcPr>
            <w:tcW w:type="dxa" w:w="1152"/>
            <w:vAlign w:val="center"/>
          </w:tcPr>
          <w:p>
            <w:r>
              <w:rPr>
                <w:sz w:val="12"/>
              </w:rPr>
              <w:t>WF 44</w:t>
            </w:r>
          </w:p>
        </w:tc>
        <w:tc>
          <w:tcPr>
            <w:tcW w:type="dxa" w:w="1584"/>
            <w:vAlign w:val="center"/>
          </w:tcPr>
          <w:p>
            <w:r>
              <w:rPr>
                <w:sz w:val="12"/>
              </w:rPr>
              <w:t>Quotation, Fulfillment</w:t>
            </w:r>
          </w:p>
        </w:tc>
        <w:tc>
          <w:tcPr>
            <w:tcW w:type="dxa" w:w="1800"/>
            <w:vAlign w:val="center"/>
          </w:tcPr>
          <w:p>
            <w:r>
              <w:rPr>
                <w:sz w:val="12"/>
              </w:rPr>
              <w:t>POST /fulfillments/recommend</w:t>
            </w:r>
          </w:p>
        </w:tc>
        <w:tc>
          <w:tcPr>
            <w:tcW w:type="dxa" w:w="1800"/>
            <w:vAlign w:val="center"/>
          </w:tcPr>
          <w:p>
            <w:r>
              <w:rPr>
                <w:sz w:val="12"/>
              </w:rPr>
              <w:t>Fulfillment Split</w:t>
            </w:r>
          </w:p>
        </w:tc>
        <w:tc>
          <w:tcPr>
            <w:tcW w:type="dxa" w:w="1512"/>
            <w:vAlign w:val="center"/>
          </w:tcPr>
          <w:p>
            <w:r>
              <w:rPr>
                <w:sz w:val="12"/>
              </w:rPr>
              <w:t>AC-ORD-001-*</w:t>
            </w:r>
          </w:p>
        </w:tc>
        <w:tc>
          <w:tcPr>
            <w:tcW w:type="dxa" w:w="1152"/>
            <w:vAlign w:val="center"/>
          </w:tcPr>
          <w:p>
            <w:r>
              <w:rPr>
                <w:sz w:val="12"/>
              </w:rPr>
              <w:t>TC-17</w:t>
            </w:r>
          </w:p>
        </w:tc>
      </w:tr>
      <w:tr>
        <w:trPr>
          <w:cantSplit/>
        </w:trPr>
        <w:tc>
          <w:tcPr>
            <w:tcW w:type="dxa" w:w="1800"/>
            <w:vAlign w:val="center"/>
            <w:shd w:fill="F3F7FA"/>
          </w:tcPr>
          <w:p>
            <w:r>
              <w:rPr>
                <w:sz w:val="12"/>
              </w:rPr>
              <w:t>PS module R Billing and Payment</w:t>
            </w:r>
          </w:p>
        </w:tc>
        <w:tc>
          <w:tcPr>
            <w:tcW w:type="dxa" w:w="1296"/>
            <w:vAlign w:val="center"/>
            <w:shd w:fill="F3F7FA"/>
          </w:tcPr>
          <w:p>
            <w:r>
              <w:rPr>
                <w:sz w:val="12"/>
              </w:rPr>
              <w:t>FR-PAY-001</w:t>
            </w:r>
          </w:p>
        </w:tc>
        <w:tc>
          <w:tcPr>
            <w:tcW w:type="dxa" w:w="1656"/>
            <w:vAlign w:val="center"/>
            <w:shd w:fill="F3F7FA"/>
          </w:tcPr>
          <w:p>
            <w:r>
              <w:rPr>
                <w:sz w:val="12"/>
              </w:rPr>
              <w:t>R Billing and Payment</w:t>
            </w:r>
          </w:p>
        </w:tc>
        <w:tc>
          <w:tcPr>
            <w:tcW w:type="dxa" w:w="1152"/>
            <w:vAlign w:val="center"/>
            <w:shd w:fill="F3F7FA"/>
          </w:tcPr>
          <w:p>
            <w:r>
              <w:rPr>
                <w:sz w:val="12"/>
              </w:rPr>
              <w:t>WF 46</w:t>
            </w:r>
          </w:p>
        </w:tc>
        <w:tc>
          <w:tcPr>
            <w:tcW w:type="dxa" w:w="1584"/>
            <w:vAlign w:val="center"/>
            <w:shd w:fill="F3F7FA"/>
          </w:tcPr>
          <w:p>
            <w:r>
              <w:rPr>
                <w:sz w:val="12"/>
              </w:rPr>
              <w:t>Invoice, Payment, Billing Schedule</w:t>
            </w:r>
          </w:p>
        </w:tc>
        <w:tc>
          <w:tcPr>
            <w:tcW w:type="dxa" w:w="1800"/>
            <w:vAlign w:val="center"/>
            <w:shd w:fill="F3F7FA"/>
          </w:tcPr>
          <w:p>
            <w:r>
              <w:rPr>
                <w:sz w:val="12"/>
              </w:rPr>
              <w:t>POST /invoices</w:t>
            </w:r>
          </w:p>
        </w:tc>
        <w:tc>
          <w:tcPr>
            <w:tcW w:type="dxa" w:w="1800"/>
            <w:vAlign w:val="center"/>
            <w:shd w:fill="F3F7FA"/>
          </w:tcPr>
          <w:p>
            <w:r>
              <w:rPr>
                <w:sz w:val="12"/>
              </w:rPr>
              <w:t>Subscription and Billing</w:t>
            </w:r>
          </w:p>
        </w:tc>
        <w:tc>
          <w:tcPr>
            <w:tcW w:type="dxa" w:w="1512"/>
            <w:vAlign w:val="center"/>
            <w:shd w:fill="F3F7FA"/>
          </w:tcPr>
          <w:p>
            <w:r>
              <w:rPr>
                <w:sz w:val="12"/>
              </w:rPr>
              <w:t>AC-PAY-001-*</w:t>
            </w:r>
          </w:p>
        </w:tc>
        <w:tc>
          <w:tcPr>
            <w:tcW w:type="dxa" w:w="1152"/>
            <w:vAlign w:val="center"/>
            <w:shd w:fill="F3F7FA"/>
          </w:tcPr>
          <w:p>
            <w:r>
              <w:rPr>
                <w:sz w:val="12"/>
              </w:rPr>
              <w:t>TC-18</w:t>
            </w:r>
          </w:p>
        </w:tc>
      </w:tr>
      <w:tr>
        <w:trPr>
          <w:cantSplit/>
        </w:trPr>
        <w:tc>
          <w:tcPr>
            <w:tcW w:type="dxa" w:w="1800"/>
            <w:vAlign w:val="center"/>
          </w:tcPr>
          <w:p>
            <w:r>
              <w:rPr>
                <w:sz w:val="12"/>
              </w:rPr>
              <w:t>PS Quick Test Flow</w:t>
            </w:r>
          </w:p>
        </w:tc>
        <w:tc>
          <w:tcPr>
            <w:tcW w:type="dxa" w:w="1296"/>
            <w:vAlign w:val="center"/>
          </w:tcPr>
          <w:p>
            <w:r>
              <w:rPr>
                <w:sz w:val="12"/>
              </w:rPr>
              <w:t>DEMO-001</w:t>
            </w:r>
          </w:p>
        </w:tc>
        <w:tc>
          <w:tcPr>
            <w:tcW w:type="dxa" w:w="1656"/>
            <w:vAlign w:val="center"/>
          </w:tcPr>
          <w:p>
            <w:r>
              <w:rPr>
                <w:sz w:val="12"/>
              </w:rPr>
              <w:t>Cross-module</w:t>
            </w:r>
          </w:p>
        </w:tc>
        <w:tc>
          <w:tcPr>
            <w:tcW w:type="dxa" w:w="1152"/>
            <w:vAlign w:val="center"/>
          </w:tcPr>
          <w:p>
            <w:r>
              <w:rPr>
                <w:sz w:val="12"/>
              </w:rPr>
              <w:t>WF 01-48</w:t>
            </w:r>
          </w:p>
        </w:tc>
        <w:tc>
          <w:tcPr>
            <w:tcW w:type="dxa" w:w="1584"/>
            <w:vAlign w:val="center"/>
          </w:tcPr>
          <w:p>
            <w:r>
              <w:rPr>
                <w:sz w:val="12"/>
              </w:rPr>
              <w:t>All core entities</w:t>
            </w:r>
          </w:p>
        </w:tc>
        <w:tc>
          <w:tcPr>
            <w:tcW w:type="dxa" w:w="1800"/>
            <w:vAlign w:val="center"/>
          </w:tcPr>
          <w:p>
            <w:r>
              <w:rPr>
                <w:sz w:val="12"/>
              </w:rPr>
              <w:t>Core APIs</w:t>
            </w:r>
          </w:p>
        </w:tc>
        <w:tc>
          <w:tcPr>
            <w:tcW w:type="dxa" w:w="1800"/>
            <w:vAlign w:val="center"/>
          </w:tcPr>
          <w:p>
            <w:r>
              <w:rPr>
                <w:sz w:val="12"/>
              </w:rPr>
              <w:t>All core screens</w:t>
            </w:r>
          </w:p>
        </w:tc>
        <w:tc>
          <w:tcPr>
            <w:tcW w:type="dxa" w:w="1512"/>
            <w:vAlign w:val="center"/>
          </w:tcPr>
          <w:p>
            <w:r>
              <w:rPr>
                <w:sz w:val="12"/>
              </w:rPr>
              <w:t>Quick Test steps 1-8</w:t>
            </w:r>
          </w:p>
        </w:tc>
        <w:tc>
          <w:tcPr>
            <w:tcW w:type="dxa" w:w="1152"/>
            <w:vAlign w:val="center"/>
          </w:tcPr>
          <w:p>
            <w:r>
              <w:rPr>
                <w:sz w:val="12"/>
              </w:rPr>
              <w:t>TC-DEMO-01</w:t>
            </w:r>
          </w:p>
        </w:tc>
      </w:tr>
      <w:tr>
        <w:trPr>
          <w:cantSplit/>
        </w:trPr>
        <w:tc>
          <w:tcPr>
            <w:tcW w:type="dxa" w:w="1800"/>
            <w:vAlign w:val="center"/>
            <w:shd w:fill="F3F7FA"/>
          </w:tcPr>
          <w:p>
            <w:r>
              <w:rPr>
                <w:sz w:val="12"/>
              </w:rPr>
              <w:t>PS Deliverables</w:t>
            </w:r>
          </w:p>
        </w:tc>
        <w:tc>
          <w:tcPr>
            <w:tcW w:type="dxa" w:w="1296"/>
            <w:vAlign w:val="center"/>
            <w:shd w:fill="F3F7FA"/>
          </w:tcPr>
          <w:p>
            <w:r>
              <w:rPr>
                <w:sz w:val="12"/>
              </w:rPr>
              <w:t>DELIV-001</w:t>
            </w:r>
          </w:p>
        </w:tc>
        <w:tc>
          <w:tcPr>
            <w:tcW w:type="dxa" w:w="1656"/>
            <w:vAlign w:val="center"/>
            <w:shd w:fill="F3F7FA"/>
          </w:tcPr>
          <w:p>
            <w:r>
              <w:rPr>
                <w:sz w:val="12"/>
              </w:rPr>
              <w:t>Delivery</w:t>
            </w:r>
          </w:p>
        </w:tc>
        <w:tc>
          <w:tcPr>
            <w:tcW w:type="dxa" w:w="1152"/>
            <w:vAlign w:val="center"/>
            <w:shd w:fill="F3F7FA"/>
          </w:tcPr>
          <w:p>
            <w:r>
              <w:rPr>
                <w:sz w:val="12"/>
              </w:rPr>
              <w:t>Demo</w:t>
            </w:r>
          </w:p>
        </w:tc>
        <w:tc>
          <w:tcPr>
            <w:tcW w:type="dxa" w:w="1584"/>
            <w:vAlign w:val="center"/>
            <w:shd w:fill="F3F7FA"/>
          </w:tcPr>
          <w:p>
            <w:r>
              <w:rPr>
                <w:sz w:val="12"/>
              </w:rPr>
              <w:t>Sample seed data</w:t>
            </w:r>
          </w:p>
        </w:tc>
        <w:tc>
          <w:tcPr>
            <w:tcW w:type="dxa" w:w="1800"/>
            <w:vAlign w:val="center"/>
            <w:shd w:fill="F3F7FA"/>
          </w:tcPr>
          <w:p>
            <w:r>
              <w:rPr>
                <w:sz w:val="12"/>
              </w:rPr>
              <w:t>Not applicable</w:t>
            </w:r>
          </w:p>
        </w:tc>
        <w:tc>
          <w:tcPr>
            <w:tcW w:type="dxa" w:w="1800"/>
            <w:vAlign w:val="center"/>
            <w:shd w:fill="F3F7FA"/>
          </w:tcPr>
          <w:p>
            <w:r>
              <w:rPr>
                <w:sz w:val="12"/>
              </w:rPr>
              <w:t>Working application</w:t>
            </w:r>
          </w:p>
        </w:tc>
        <w:tc>
          <w:tcPr>
            <w:tcW w:type="dxa" w:w="1512"/>
            <w:vAlign w:val="center"/>
            <w:shd w:fill="F3F7FA"/>
          </w:tcPr>
          <w:p>
            <w:r>
              <w:rPr>
                <w:sz w:val="12"/>
              </w:rPr>
              <w:t>Eight-step demo results</w:t>
            </w:r>
          </w:p>
        </w:tc>
        <w:tc>
          <w:tcPr>
            <w:tcW w:type="dxa" w:w="1152"/>
            <w:vAlign w:val="center"/>
            <w:shd w:fill="F3F7FA"/>
          </w:tcPr>
          <w:p>
            <w:r>
              <w:rPr>
                <w:sz w:val="12"/>
              </w:rPr>
              <w:t>TC-DEMO-02</w:t>
            </w:r>
          </w:p>
        </w:tc>
      </w:tr>
    </w:tbl>
    <w:p/>
    <w:p>
      <w:pPr>
        <w:pStyle w:val="Heading1"/>
        <w:keepNext/>
        <w:keepLines/>
      </w:pPr>
      <w:r>
        <w:t>23 Explicit Requirements and Open Questions</w:t>
      </w:r>
    </w:p>
    <w:p>
      <w:pPr>
        <w:pStyle w:val="Heading2"/>
        <w:keepNext/>
        <w:keepLines/>
      </w:pPr>
      <w:r>
        <w:t>A Explicit Requirements from PS</w:t>
      </w:r>
    </w:p>
    <w:p>
      <w:pPr>
        <w:ind w:left="317" w:hanging="230"/>
      </w:pPr>
      <w:r>
        <w:t>• Five defined roles and role-specific responsibilities.</w:t>
      </w:r>
    </w:p>
    <w:p>
      <w:pPr>
        <w:ind w:left="317" w:hanging="230"/>
      </w:pPr>
      <w:r>
        <w:t>• Backend configuration for products, price lists, discount tiers, approval chains, warehouses and subscription plans.</w:t>
      </w:r>
    </w:p>
    <w:p>
      <w:pPr>
        <w:ind w:left="317" w:hanging="230"/>
      </w:pPr>
      <w:r>
        <w:t>• Automatic approval routing using discount and blended risk, with manager then Finance when required.</w:t>
      </w:r>
    </w:p>
    <w:p>
      <w:pPr>
        <w:ind w:left="317" w:hanging="230"/>
      </w:pPr>
      <w:r>
        <w:t>• User, timestamp and reason logging for approvals, rejections and edits.</w:t>
      </w:r>
    </w:p>
    <w:p>
      <w:pPr>
        <w:ind w:left="317" w:hanging="230"/>
      </w:pPr>
      <w:r>
        <w:t>• Live recommendation and margin impact, multi-warehouse split with override and backorder consolidation.</w:t>
      </w:r>
    </w:p>
    <w:p>
      <w:pPr>
        <w:ind w:left="317" w:hanging="230"/>
      </w:pPr>
      <w:r>
        <w:t>• One order with separate one-time and recurring billing treatment, schedules, proration, cancellation and adjustment triggers.</w:t>
      </w:r>
    </w:p>
    <w:p>
      <w:pPr>
        <w:ind w:left="317" w:hanging="230"/>
      </w:pPr>
      <w:r>
        <w:t>• Real separate restricted customer portal with line comments, changes, counter-discount, confirmation and automatic re-approval.</w:t>
      </w:r>
    </w:p>
    <w:p>
      <w:pPr>
        <w:ind w:left="317" w:hanging="230"/>
      </w:pPr>
      <w:r>
        <w:t>• Deal health for stalls, discount anomaly and delivery slippage with direct navigation and nudge or escalation.</w:t>
      </w:r>
    </w:p>
    <w:p>
      <w:pPr>
        <w:ind w:left="317" w:hanging="230"/>
      </w:pPr>
      <w:r>
        <w:t>• Reporting filters and PDF or XLS export.</w:t>
      </w:r>
    </w:p>
    <w:p>
      <w:pPr>
        <w:ind w:left="317" w:hanging="230"/>
      </w:pPr>
      <w:r>
        <w:t>• Technology agnostic implementation; core rules in application logic; working app, seed data, architecture diagram, next-step note and five-minute demo.</w:t>
      </w:r>
    </w:p>
    <w:p>
      <w:pPr>
        <w:pStyle w:val="Heading2"/>
        <w:keepNext/>
        <w:keepLines/>
      </w:pPr>
      <w:r>
        <w:t>B Items Not Specified by PS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6768"/>
            <w:shd w:fill="17365D"/>
            <w:vAlign w:val="center"/>
          </w:tcPr>
          <w:p>
            <w:r>
              <w:rPr>
                <w:b/>
                <w:color w:val="FFFFFF"/>
                <w:sz w:val="16"/>
              </w:rPr>
              <w:t>Open question</w:t>
            </w:r>
          </w:p>
        </w:tc>
        <w:tc>
          <w:tcPr>
            <w:tcW w:type="dxa" w:w="2880"/>
            <w:shd w:fill="17365D"/>
            <w:vAlign w:val="center"/>
          </w:tcPr>
          <w:p>
            <w:r>
              <w:rPr>
                <w:b/>
                <w:color w:val="FFFFFF"/>
                <w:sz w:val="16"/>
              </w:rPr>
              <w:t>Required decision</w:t>
            </w:r>
          </w:p>
        </w:tc>
      </w:tr>
      <w:tr>
        <w:trPr>
          <w:cantSplit/>
        </w:trPr>
        <w:tc>
          <w:tcPr>
            <w:tcW w:type="dxa" w:w="6768"/>
            <w:vAlign w:val="center"/>
          </w:tcPr>
          <w:p>
            <w:r>
              <w:rPr>
                <w:sz w:val="16"/>
              </w:rPr>
              <w:t>Exact blended-risk mathematical formula, weighting and numeric approval bands.</w:t>
            </w:r>
          </w:p>
        </w:tc>
        <w:tc>
          <w:tcPr>
            <w:tcW w:type="dxa" w:w="2880"/>
            <w:vAlign w:val="center"/>
          </w:tcPr>
          <w:p>
            <w:r>
              <w:rPr>
                <w:sz w:val="16"/>
              </w:rPr>
              <w:t>Finalize during product or technical design; do not assume from this PRD.</w:t>
            </w:r>
          </w:p>
        </w:tc>
      </w:tr>
      <w:tr>
        <w:trPr>
          <w:cantSplit/>
        </w:trPr>
        <w:tc>
          <w:tcPr>
            <w:tcW w:type="dxa" w:w="6768"/>
            <w:vAlign w:val="center"/>
            <w:shd w:fill="F3F7FA"/>
          </w:tcPr>
          <w:p>
            <w:r>
              <w:rPr>
                <w:sz w:val="16"/>
              </w:rPr>
              <w:t>Precedence and combination of customer-tier, category, line-level and order-level discounts.</w:t>
            </w:r>
          </w:p>
        </w:tc>
        <w:tc>
          <w:tcPr>
            <w:tcW w:type="dxa" w:w="2880"/>
            <w:vAlign w:val="center"/>
            <w:shd w:fill="F3F7FA"/>
          </w:tcPr>
          <w:p>
            <w:r>
              <w:rPr>
                <w:sz w:val="16"/>
              </w:rPr>
              <w:t>Finalize during product or technical design; do not assume from this PRD.</w:t>
            </w:r>
          </w:p>
        </w:tc>
      </w:tr>
      <w:tr>
        <w:trPr>
          <w:cantSplit/>
        </w:trPr>
        <w:tc>
          <w:tcPr>
            <w:tcW w:type="dxa" w:w="6768"/>
            <w:vAlign w:val="center"/>
          </w:tcPr>
          <w:p>
            <w:r>
              <w:rPr>
                <w:sz w:val="16"/>
              </w:rPr>
              <w:t>Margin formula, product cost source, tax interaction and indicator bands.</w:t>
            </w:r>
          </w:p>
        </w:tc>
        <w:tc>
          <w:tcPr>
            <w:tcW w:type="dxa" w:w="2880"/>
            <w:vAlign w:val="center"/>
          </w:tcPr>
          <w:p>
            <w:r>
              <w:rPr>
                <w:sz w:val="16"/>
              </w:rPr>
              <w:t>Finalize during product or technical design; do not assume from this PRD.</w:t>
            </w:r>
          </w:p>
        </w:tc>
      </w:tr>
      <w:tr>
        <w:trPr>
          <w:cantSplit/>
        </w:trPr>
        <w:tc>
          <w:tcPr>
            <w:tcW w:type="dxa" w:w="6768"/>
            <w:vAlign w:val="center"/>
            <w:shd w:fill="F3F7FA"/>
          </w:tcPr>
          <w:p>
            <w:r>
              <w:rPr>
                <w:sz w:val="16"/>
              </w:rPr>
              <w:t>Authentication technology, password policy, MFA, session duration, account recovery and magic-link expiry.</w:t>
            </w:r>
          </w:p>
        </w:tc>
        <w:tc>
          <w:tcPr>
            <w:tcW w:type="dxa" w:w="2880"/>
            <w:vAlign w:val="center"/>
            <w:shd w:fill="F3F7FA"/>
          </w:tcPr>
          <w:p>
            <w:r>
              <w:rPr>
                <w:sz w:val="16"/>
              </w:rPr>
              <w:t>Finalize during product or technical design; do not assume from this PRD.</w:t>
            </w:r>
          </w:p>
        </w:tc>
      </w:tr>
      <w:tr>
        <w:trPr>
          <w:cantSplit/>
        </w:trPr>
        <w:tc>
          <w:tcPr>
            <w:tcW w:type="dxa" w:w="6768"/>
            <w:vAlign w:val="center"/>
          </w:tcPr>
          <w:p>
            <w:r>
              <w:rPr>
                <w:sz w:val="16"/>
              </w:rPr>
              <w:t>Exact database, API technology, endpoint contracts, versioning and idempotency strategy.</w:t>
            </w:r>
          </w:p>
        </w:tc>
        <w:tc>
          <w:tcPr>
            <w:tcW w:type="dxa" w:w="2880"/>
            <w:vAlign w:val="center"/>
          </w:tcPr>
          <w:p>
            <w:r>
              <w:rPr>
                <w:sz w:val="16"/>
              </w:rPr>
              <w:t>Finalize during product or technical design; do not assume from this PRD.</w:t>
            </w:r>
          </w:p>
        </w:tc>
      </w:tr>
      <w:tr>
        <w:trPr>
          <w:cantSplit/>
        </w:trPr>
        <w:tc>
          <w:tcPr>
            <w:tcW w:type="dxa" w:w="6768"/>
            <w:vAlign w:val="center"/>
            <w:shd w:fill="F3F7FA"/>
          </w:tcPr>
          <w:p>
            <w:r>
              <w:rPr>
                <w:sz w:val="16"/>
              </w:rPr>
              <w:t>Formal Order entity, numbering and the complete quotation, order, fulfillment, subscription and invoice status models.</w:t>
            </w:r>
          </w:p>
        </w:tc>
        <w:tc>
          <w:tcPr>
            <w:tcW w:type="dxa" w:w="2880"/>
            <w:vAlign w:val="center"/>
            <w:shd w:fill="F3F7FA"/>
          </w:tcPr>
          <w:p>
            <w:r>
              <w:rPr>
                <w:sz w:val="16"/>
              </w:rPr>
              <w:t>Finalize during product or technical design; do not assume from this PRD.</w:t>
            </w:r>
          </w:p>
        </w:tc>
      </w:tr>
      <w:tr>
        <w:trPr>
          <w:cantSplit/>
        </w:trPr>
        <w:tc>
          <w:tcPr>
            <w:tcW w:type="dxa" w:w="6768"/>
            <w:vAlign w:val="center"/>
          </w:tcPr>
          <w:p>
            <w:r>
              <w:rPr>
                <w:sz w:val="16"/>
              </w:rPr>
              <w:t>Payment timing relative to fulfillment; methods; partial and failed payment handling; dunning.</w:t>
            </w:r>
          </w:p>
        </w:tc>
        <w:tc>
          <w:tcPr>
            <w:tcW w:type="dxa" w:w="2880"/>
            <w:vAlign w:val="center"/>
          </w:tcPr>
          <w:p>
            <w:r>
              <w:rPr>
                <w:sz w:val="16"/>
              </w:rPr>
              <w:t>Finalize during product or technical design; do not assume from this PRD.</w:t>
            </w:r>
          </w:p>
        </w:tc>
      </w:tr>
      <w:tr>
        <w:trPr>
          <w:cantSplit/>
        </w:trPr>
        <w:tc>
          <w:tcPr>
            <w:tcW w:type="dxa" w:w="6768"/>
            <w:vAlign w:val="center"/>
            <w:shd w:fill="F3F7FA"/>
          </w:tcPr>
          <w:p>
            <w:r>
              <w:rPr>
                <w:sz w:val="16"/>
              </w:rPr>
              <w:t>Invoice and credit-note numbering, tax calculation, rounding, currency conversion and accounting integration.</w:t>
            </w:r>
          </w:p>
        </w:tc>
        <w:tc>
          <w:tcPr>
            <w:tcW w:type="dxa" w:w="2880"/>
            <w:vAlign w:val="center"/>
            <w:shd w:fill="F3F7FA"/>
          </w:tcPr>
          <w:p>
            <w:r>
              <w:rPr>
                <w:sz w:val="16"/>
              </w:rPr>
              <w:t>Finalize during product or technical design; do not assume from this PRD.</w:t>
            </w:r>
          </w:p>
        </w:tc>
      </w:tr>
      <w:tr>
        <w:trPr>
          <w:cantSplit/>
        </w:trPr>
        <w:tc>
          <w:tcPr>
            <w:tcW w:type="dxa" w:w="6768"/>
            <w:vAlign w:val="center"/>
          </w:tcPr>
          <w:p>
            <w:r>
              <w:rPr>
                <w:sz w:val="16"/>
              </w:rPr>
              <w:t>Warehouse reservation, concurrent stock updates, tie-breaking, partial shipment and manual-override constraints.</w:t>
            </w:r>
          </w:p>
        </w:tc>
        <w:tc>
          <w:tcPr>
            <w:tcW w:type="dxa" w:w="2880"/>
            <w:vAlign w:val="center"/>
          </w:tcPr>
          <w:p>
            <w:r>
              <w:rPr>
                <w:sz w:val="16"/>
              </w:rPr>
              <w:t>Finalize during product or technical design; do not assume from this PRD.</w:t>
            </w:r>
          </w:p>
        </w:tc>
      </w:tr>
      <w:tr>
        <w:trPr>
          <w:cantSplit/>
        </w:trPr>
        <w:tc>
          <w:tcPr>
            <w:tcW w:type="dxa" w:w="6768"/>
            <w:vAlign w:val="center"/>
            <w:shd w:fill="F3F7FA"/>
          </w:tcPr>
          <w:p>
            <w:r>
              <w:rPr>
                <w:sz w:val="16"/>
              </w:rPr>
              <w:t>Proration, cancellation, refund and credit-note formulas and effective-date rules.</w:t>
            </w:r>
          </w:p>
        </w:tc>
        <w:tc>
          <w:tcPr>
            <w:tcW w:type="dxa" w:w="2880"/>
            <w:vAlign w:val="center"/>
            <w:shd w:fill="F3F7FA"/>
          </w:tcPr>
          <w:p>
            <w:r>
              <w:rPr>
                <w:sz w:val="16"/>
              </w:rPr>
              <w:t>Finalize during product or technical design; do not assume from this PRD.</w:t>
            </w:r>
          </w:p>
        </w:tc>
      </w:tr>
      <w:tr>
        <w:trPr>
          <w:cantSplit/>
        </w:trPr>
        <w:tc>
          <w:tcPr>
            <w:tcW w:type="dxa" w:w="6768"/>
            <w:vAlign w:val="center"/>
          </w:tcPr>
          <w:p>
            <w:r>
              <w:rPr>
                <w:sz w:val="16"/>
              </w:rPr>
              <w:t>Deal-health thresholds, anomaly lookback and minimum-history rule, delivery data source, alert schedule and deduplication.</w:t>
            </w:r>
          </w:p>
        </w:tc>
        <w:tc>
          <w:tcPr>
            <w:tcW w:type="dxa" w:w="2880"/>
            <w:vAlign w:val="center"/>
          </w:tcPr>
          <w:p>
            <w:r>
              <w:rPr>
                <w:sz w:val="16"/>
              </w:rPr>
              <w:t>Finalize during product or technical design; do not assume from this PRD.</w:t>
            </w:r>
          </w:p>
        </w:tc>
      </w:tr>
      <w:tr>
        <w:trPr>
          <w:cantSplit/>
        </w:trPr>
        <w:tc>
          <w:tcPr>
            <w:tcW w:type="dxa" w:w="6768"/>
            <w:vAlign w:val="center"/>
            <w:shd w:fill="F3F7FA"/>
          </w:tcPr>
          <w:p>
            <w:r>
              <w:rPr>
                <w:sz w:val="16"/>
              </w:rPr>
              <w:t>Notification or nudge provider, recipient, template, frequency and escalation chain.</w:t>
            </w:r>
          </w:p>
        </w:tc>
        <w:tc>
          <w:tcPr>
            <w:tcW w:type="dxa" w:w="2880"/>
            <w:vAlign w:val="center"/>
            <w:shd w:fill="F3F7FA"/>
          </w:tcPr>
          <w:p>
            <w:r>
              <w:rPr>
                <w:sz w:val="16"/>
              </w:rPr>
              <w:t>Finalize during product or technical design; do not assume from this PRD.</w:t>
            </w:r>
          </w:p>
        </w:tc>
      </w:tr>
      <w:tr>
        <w:trPr>
          <w:cantSplit/>
        </w:trPr>
        <w:tc>
          <w:tcPr>
            <w:tcW w:type="dxa" w:w="6768"/>
            <w:vAlign w:val="center"/>
          </w:tcPr>
          <w:p>
            <w:r>
              <w:rPr>
                <w:sz w:val="16"/>
              </w:rPr>
              <w:t>Visibility boundaries by sales team, region or assignment and whether users may hold multiple roles.</w:t>
            </w:r>
          </w:p>
        </w:tc>
        <w:tc>
          <w:tcPr>
            <w:tcW w:type="dxa" w:w="2880"/>
            <w:vAlign w:val="center"/>
          </w:tcPr>
          <w:p>
            <w:r>
              <w:rPr>
                <w:sz w:val="16"/>
              </w:rPr>
              <w:t>Finalize during product or technical design; do not assume from this PRD.</w:t>
            </w:r>
          </w:p>
        </w:tc>
      </w:tr>
      <w:tr>
        <w:trPr>
          <w:cantSplit/>
        </w:trPr>
        <w:tc>
          <w:tcPr>
            <w:tcW w:type="dxa" w:w="6768"/>
            <w:vAlign w:val="center"/>
            <w:shd w:fill="F3F7FA"/>
          </w:tcPr>
          <w:p>
            <w:r>
              <w:rPr>
                <w:sz w:val="16"/>
              </w:rPr>
              <w:t>Customer negotiation versioning, conflict resolution, comment moderation and electronic-signature effect.</w:t>
            </w:r>
          </w:p>
        </w:tc>
        <w:tc>
          <w:tcPr>
            <w:tcW w:type="dxa" w:w="2880"/>
            <w:vAlign w:val="center"/>
            <w:shd w:fill="F3F7FA"/>
          </w:tcPr>
          <w:p>
            <w:r>
              <w:rPr>
                <w:sz w:val="16"/>
              </w:rPr>
              <w:t>Finalize during product or technical design; do not assume from this PRD.</w:t>
            </w:r>
          </w:p>
        </w:tc>
      </w:tr>
      <w:tr>
        <w:trPr>
          <w:cantSplit/>
        </w:trPr>
        <w:tc>
          <w:tcPr>
            <w:tcW w:type="dxa" w:w="6768"/>
            <w:vAlign w:val="center"/>
          </w:tcPr>
          <w:p>
            <w:r>
              <w:rPr>
                <w:sz w:val="16"/>
              </w:rPr>
              <w:t>Performance, uptime, scale, retention, data residency, backup, disaster recovery and observability targets.</w:t>
            </w:r>
          </w:p>
        </w:tc>
        <w:tc>
          <w:tcPr>
            <w:tcW w:type="dxa" w:w="2880"/>
            <w:vAlign w:val="center"/>
          </w:tcPr>
          <w:p>
            <w:r>
              <w:rPr>
                <w:sz w:val="16"/>
              </w:rPr>
              <w:t>Finalize during product or technical design; do not assume from this PRD.</w:t>
            </w:r>
          </w:p>
        </w:tc>
      </w:tr>
      <w:tr>
        <w:trPr>
          <w:cantSplit/>
        </w:trPr>
        <w:tc>
          <w:tcPr>
            <w:tcW w:type="dxa" w:w="6768"/>
            <w:vAlign w:val="center"/>
            <w:shd w:fill="F3F7FA"/>
          </w:tcPr>
          <w:p>
            <w:r>
              <w:rPr>
                <w:sz w:val="16"/>
              </w:rPr>
              <w:t>Exact five-minute demo seed values and which two full end-to-end flows the team will present.</w:t>
            </w:r>
          </w:p>
        </w:tc>
        <w:tc>
          <w:tcPr>
            <w:tcW w:type="dxa" w:w="2880"/>
            <w:vAlign w:val="center"/>
            <w:shd w:fill="F3F7FA"/>
          </w:tcPr>
          <w:p>
            <w:r>
              <w:rPr>
                <w:sz w:val="16"/>
              </w:rPr>
              <w:t>Finalize during product or technical design; do not assume from this PRD.</w:t>
            </w:r>
          </w:p>
        </w:tc>
      </w:tr>
    </w:tbl>
    <w:p/>
    <w:p>
      <w:pPr>
        <w:pStyle w:val="Heading1"/>
        <w:keepNext/>
        <w:keepLines/>
      </w:pPr>
      <w:r>
        <w:t>24 Final Executive Summary</w:t>
      </w:r>
    </w:p>
    <w:p>
      <w:r>
        <w:t>DealFlow360 is a B2B Sales Operations platform for Sales Representatives, Sales Managers, Finance or Operations users, customers and administrators. It covers configuration, quotation building, discount governance, automatic approval, guided upsell and cross-sell, inventory-aware fulfillment, hybrid billing, restricted portal negotiation, payment status, deal health and reporting.</w:t>
      </w:r>
    </w:p>
    <w:p>
      <w:r>
        <w:t>The MVP is the eight-step quick-test backbone. Its critical controls are per-line tier and category validation, blended-risk evaluation, manager-then-Finance routing when configured, complete approval and edit auditability, live margin updates, warehouse split and backorder behavior, separate billing treatment for one-time and recurring lines, and automatic re-approval after customer negotiation.</w:t>
      </w:r>
    </w:p>
    <w:p>
      <w:r>
        <w:t>The principal technical risks are unresolved formulas and state transitions, inventory concurrency, proration and billing correctness, customer-portal isolation, and maintaining audit evidence across revisions. The team should finalize the open questions before hardening the application. Multi-currency and multi-company support remain Bonus. The required hackathon deliverables are a working seeded application, at least two full flows in a five-minute demo, a one-page architecture diagram, and a short note on what comes next.</w:t>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Arial" w:cs="Arial" w:eastAsia="Arial" w:hAnsi="Arial"/>
        <w:b w:val="0"/>
        <w:bCs w:val="0"/>
        <w:i w:val="0"/>
        <w:iCs w:val="0"/>
        <w:smallCaps w:val="0"/>
        <w:strike w:val="0"/>
        <w:color w:val="5b7085"/>
        <w:sz w:val="16"/>
        <w:szCs w:val="16"/>
        <w:u w:val="none"/>
        <w:shd w:fill="auto" w:val="clear"/>
        <w:vertAlign w:val="baseline"/>
        <w:rtl w:val="0"/>
      </w:rPr>
    </w:r>
    <w:r>
      <w:rPr>
        <w:rtl w:val="0"/>
      </w:rPr>
    </w:r>
    <w:r>
      <w:rPr>
        <w:rFonts w:ascii="Arial" w:hAnsi="Arial"/>
        <w:color w:val="5B7085"/>
        <w:sz w:val="16"/>
      </w:rPr>
      <w:t>DealFlow360 | Product Requirements Document</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Helvetica Neue" w:hAnsi="Helvetica Neue"/>
      <w:color w:val="000000"/>
      <w:sz w:val="21"/>
    </w:rPr>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rFonts w:ascii="Helvetica Neue" w:hAnsi="Helvetica Neue"/>
      <w:b w:val="1"/>
      <w:bCs w:val="1"/>
      <w:color w:val="000000"/>
      <w:sz w:val="27"/>
      <w:szCs w:val="27"/>
    </w:rPr>
  </w:style>
  <w:style w:type="paragraph" w:styleId="Heading2">
    <w:name w:val="heading 2"/>
    <w:basedOn w:val="Normal"/>
    <w:next w:val="Normal"/>
    <w:pPr>
      <w:keepNext w:val="1"/>
      <w:keepLines w:val="1"/>
      <w:spacing w:after="0" w:before="200" w:lineRule="auto"/>
    </w:pPr>
    <w:rPr>
      <w:rFonts w:ascii="Helvetica Neue" w:cs="Calibri" w:eastAsia="Calibri" w:hAnsi="Helvetica Neue"/>
      <w:b w:val="1"/>
      <w:bCs w:val="1"/>
      <w:smallCaps w:val="1"/>
      <w:color w:val="000000"/>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00000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rFonts w:ascii="Helvetica Neue" w:hAnsi="Helvetica Neue"/>
      <w:b w:val="1"/>
      <w:bCs w:val="1"/>
      <w:color w:val="000000"/>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DealFlow360 Product Requirements Document</dc:title>
  <cp:lastModifiedBy>python-docx</cp:lastModifiedBy>
  <cp:revision>1</cp:revision>
  <dcterms:modified xsi:type="dcterms:W3CDTF">2026-09-05T05:28:38Z</dcterms:modified>
  <dc:subject>Implementation ready requirements derived from the DealFlow360 Product Specification</dc:subject>
  <dc:creator>Not specified in PS</dc:creator>
</cp:coreProperties>
</file>