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A6C738" w14:textId="77777777" w:rsidR="00733836" w:rsidRDefault="00733836" w:rsidP="00182D75">
      <w:pPr>
        <w:jc w:val="center"/>
        <w:rPr>
          <w:rFonts w:ascii="Times New Roman" w:eastAsiaTheme="majorEastAsia" w:hAnsi="Times New Roman" w:cs="Times New Roman"/>
          <w:spacing w:val="-10"/>
          <w:kern w:val="28"/>
          <w:sz w:val="56"/>
          <w:szCs w:val="56"/>
        </w:rPr>
      </w:pPr>
      <w:r w:rsidRPr="00733836">
        <w:rPr>
          <w:rFonts w:ascii="Times New Roman" w:eastAsiaTheme="majorEastAsia" w:hAnsi="Times New Roman" w:cs="Times New Roman"/>
          <w:spacing w:val="-10"/>
          <w:kern w:val="28"/>
          <w:sz w:val="56"/>
          <w:szCs w:val="56"/>
        </w:rPr>
        <w:t xml:space="preserve">Machine Learning Model for Loan </w:t>
      </w:r>
    </w:p>
    <w:p w14:paraId="57DF15DE" w14:textId="08802E9C" w:rsidR="00733836" w:rsidRDefault="00733836" w:rsidP="00182D75">
      <w:pPr>
        <w:jc w:val="center"/>
        <w:rPr>
          <w:rFonts w:ascii="Times New Roman" w:eastAsiaTheme="majorEastAsia" w:hAnsi="Times New Roman" w:cs="Times New Roman"/>
          <w:spacing w:val="-10"/>
          <w:kern w:val="28"/>
          <w:sz w:val="56"/>
          <w:szCs w:val="56"/>
        </w:rPr>
      </w:pPr>
      <w:r w:rsidRPr="00733836">
        <w:rPr>
          <w:rFonts w:ascii="Times New Roman" w:eastAsiaTheme="majorEastAsia" w:hAnsi="Times New Roman" w:cs="Times New Roman"/>
          <w:spacing w:val="-10"/>
          <w:kern w:val="28"/>
          <w:sz w:val="56"/>
          <w:szCs w:val="56"/>
        </w:rPr>
        <w:t>Eligibility</w:t>
      </w:r>
      <w:r>
        <w:rPr>
          <w:rFonts w:ascii="Times New Roman" w:eastAsiaTheme="majorEastAsia" w:hAnsi="Times New Roman" w:cs="Times New Roman"/>
          <w:spacing w:val="-10"/>
          <w:kern w:val="28"/>
          <w:sz w:val="56"/>
          <w:szCs w:val="56"/>
        </w:rPr>
        <w:t xml:space="preserve"> </w:t>
      </w:r>
      <w:r w:rsidRPr="00733836">
        <w:rPr>
          <w:rFonts w:ascii="Times New Roman" w:eastAsiaTheme="majorEastAsia" w:hAnsi="Times New Roman" w:cs="Times New Roman"/>
          <w:spacing w:val="-10"/>
          <w:kern w:val="28"/>
          <w:sz w:val="56"/>
          <w:szCs w:val="56"/>
        </w:rPr>
        <w:t>Prediction</w:t>
      </w:r>
    </w:p>
    <w:p w14:paraId="57FE0817" w14:textId="77777777" w:rsidR="00C9592E" w:rsidRPr="00FC7DE7" w:rsidRDefault="00C9592E" w:rsidP="00C9592E">
      <w:pPr>
        <w:jc w:val="both"/>
        <w:rPr>
          <w:rFonts w:ascii="Times New Roman" w:hAnsi="Times New Roman" w:cs="Times New Roman"/>
        </w:rPr>
      </w:pPr>
      <w:r w:rsidRPr="00FC7DE7">
        <w:rPr>
          <w:rFonts w:ascii="Times New Roman" w:hAnsi="Times New Roman" w:cs="Times New Roman"/>
          <w:b/>
          <w:bCs/>
        </w:rPr>
        <w:t>Abstract</w:t>
      </w:r>
      <w:r w:rsidRPr="00FC7DE7">
        <w:rPr>
          <w:rFonts w:ascii="Times New Roman" w:hAnsi="Times New Roman" w:cs="Times New Roman"/>
        </w:rPr>
        <w:br/>
        <w:t>Loan approval processes play a crucial role in financial institutions, ensuring efficient credit allocation while minimizing risks. This project focuses on developing a robust machine learning model to predict loan approvals, leveraging applicant profiles, credit history, and loan-related attributes. The dataset includes comprehensive training and testing data, with features such as income, employment length, home ownership, loan intent, and loan percentage of income.</w:t>
      </w:r>
    </w:p>
    <w:p w14:paraId="478940B5" w14:textId="77777777" w:rsidR="00C9592E" w:rsidRPr="00FC7DE7" w:rsidRDefault="00C9592E" w:rsidP="00C9592E">
      <w:pPr>
        <w:jc w:val="both"/>
        <w:rPr>
          <w:rFonts w:ascii="Times New Roman" w:hAnsi="Times New Roman" w:cs="Times New Roman"/>
        </w:rPr>
      </w:pPr>
      <w:r w:rsidRPr="00FC7DE7">
        <w:rPr>
          <w:rFonts w:ascii="Times New Roman" w:hAnsi="Times New Roman" w:cs="Times New Roman"/>
        </w:rPr>
        <w:t>The objective is to build and evaluate multiple classification models, including Logistic Regression, Perceptron, Decision Tree, Random Forest, K-Nearest Neighbors, and XGBoost, to determine the most accurate and reliable approach. Exploratory Data Analysis (EDA) was conducted to preprocess and understand data trends, while the models were assessed using metrics like accuracy, precision, recall, F1-score, and ROC-AUC.</w:t>
      </w:r>
    </w:p>
    <w:p w14:paraId="77843E3C" w14:textId="77777777" w:rsidR="00C9592E" w:rsidRPr="00FC7DE7" w:rsidRDefault="00C9592E" w:rsidP="00C9592E">
      <w:pPr>
        <w:jc w:val="both"/>
        <w:rPr>
          <w:rFonts w:ascii="Times New Roman" w:hAnsi="Times New Roman" w:cs="Times New Roman"/>
        </w:rPr>
      </w:pPr>
      <w:r w:rsidRPr="00FC7DE7">
        <w:rPr>
          <w:rFonts w:ascii="Times New Roman" w:hAnsi="Times New Roman" w:cs="Times New Roman"/>
        </w:rPr>
        <w:t>This report provides a systematic approach to solving a real-world business problem, emphasizing the importance of feature engineering, model performance, and actionable insights for loan approval optimization. The results aim to streamline decision-making for financial firms, ensuring both customer satisfaction and risk mitigation.</w:t>
      </w:r>
    </w:p>
    <w:p w14:paraId="275485E0" w14:textId="77777777" w:rsidR="00C9592E" w:rsidRPr="003A217F" w:rsidRDefault="00C9592E" w:rsidP="00C9592E">
      <w:pPr>
        <w:jc w:val="both"/>
        <w:rPr>
          <w:rFonts w:ascii="Times New Roman" w:hAnsi="Times New Roman" w:cs="Times New Roman"/>
          <w:b/>
          <w:bCs/>
        </w:rPr>
      </w:pPr>
      <w:r w:rsidRPr="003A217F">
        <w:rPr>
          <w:rFonts w:ascii="Times New Roman" w:hAnsi="Times New Roman" w:cs="Times New Roman"/>
          <w:b/>
          <w:bCs/>
        </w:rPr>
        <w:t>Introduction</w:t>
      </w:r>
    </w:p>
    <w:p w14:paraId="70A0A270" w14:textId="77777777" w:rsidR="00C9592E" w:rsidRPr="003A217F" w:rsidRDefault="00C9592E" w:rsidP="00C9592E">
      <w:pPr>
        <w:jc w:val="both"/>
        <w:rPr>
          <w:rFonts w:ascii="Times New Roman" w:hAnsi="Times New Roman" w:cs="Times New Roman"/>
        </w:rPr>
      </w:pPr>
      <w:r w:rsidRPr="003A217F">
        <w:rPr>
          <w:rFonts w:ascii="Times New Roman" w:hAnsi="Times New Roman" w:cs="Times New Roman"/>
        </w:rPr>
        <w:t>Loan approval is a critical process in financial institutions, directly impacting their profitability and customer satisfaction. Traditional methods of evaluating loan applications often rely on manual review processes, which can be inconsistent, time-consuming, and prone to human bias. These challenges create a need for an automated, accurate, and efficient solution that can assist in making reliable decisions while minimizing risks.</w:t>
      </w:r>
    </w:p>
    <w:p w14:paraId="5D848824" w14:textId="77777777" w:rsidR="00C9592E" w:rsidRPr="003A217F" w:rsidRDefault="00C9592E" w:rsidP="00C9592E">
      <w:pPr>
        <w:jc w:val="both"/>
        <w:rPr>
          <w:rFonts w:ascii="Times New Roman" w:hAnsi="Times New Roman" w:cs="Times New Roman"/>
        </w:rPr>
      </w:pPr>
      <w:r w:rsidRPr="003A217F">
        <w:rPr>
          <w:rFonts w:ascii="Times New Roman" w:hAnsi="Times New Roman" w:cs="Times New Roman"/>
        </w:rPr>
        <w:t>The primary objective of this project is to develop a machine learning model that predicts loan approvals by analyzing applicant profiles and credit history data. By leveraging a robust dataset from Kaggle, the project aims to identify key factors influencing loan approval decisions and evaluate the performance of multiple machine learning algorithms, including Logistic Regression, Perceptron, Decision Tree, Random Forest, K-Nearest Neighbors, and XGBoost.</w:t>
      </w:r>
    </w:p>
    <w:p w14:paraId="4067A4D2" w14:textId="77777777" w:rsidR="00C9592E" w:rsidRPr="003A217F" w:rsidRDefault="00C9592E" w:rsidP="00C9592E">
      <w:pPr>
        <w:jc w:val="both"/>
        <w:rPr>
          <w:rFonts w:ascii="Times New Roman" w:hAnsi="Times New Roman" w:cs="Times New Roman"/>
        </w:rPr>
      </w:pPr>
      <w:r w:rsidRPr="003A217F">
        <w:rPr>
          <w:rFonts w:ascii="Times New Roman" w:hAnsi="Times New Roman" w:cs="Times New Roman"/>
        </w:rPr>
        <w:t>This initiative not only addresses the operational inefficiencies in loan processing but also provides actionable insights for financial institutions to optimize their decision-making processes. The results are expected to reduce default rates, enhance approval accuracy, and improve the overall efficiency of credit allocation.</w:t>
      </w:r>
    </w:p>
    <w:p w14:paraId="632ADAAA" w14:textId="77777777" w:rsidR="00C9592E" w:rsidRPr="00FC7DE7" w:rsidRDefault="00C9592E" w:rsidP="00C9592E">
      <w:pPr>
        <w:jc w:val="both"/>
        <w:rPr>
          <w:rFonts w:ascii="Times New Roman" w:hAnsi="Times New Roman" w:cs="Times New Roman"/>
        </w:rPr>
      </w:pPr>
      <w:r w:rsidRPr="003A217F">
        <w:rPr>
          <w:rFonts w:ascii="Times New Roman" w:hAnsi="Times New Roman" w:cs="Times New Roman"/>
        </w:rPr>
        <w:t>The following sections of this report present a comprehensive analysis of the dataset, exploratory data analysis (EDA), methodology, results, and conclusions drawn from the model evaluation and implementation.</w:t>
      </w:r>
    </w:p>
    <w:p w14:paraId="7E138572" w14:textId="77777777" w:rsidR="00C9592E" w:rsidRPr="006F31CC" w:rsidRDefault="00C9592E" w:rsidP="00C9592E">
      <w:pPr>
        <w:jc w:val="both"/>
        <w:rPr>
          <w:rFonts w:ascii="Times New Roman" w:hAnsi="Times New Roman" w:cs="Times New Roman"/>
          <w:b/>
          <w:bCs/>
        </w:rPr>
      </w:pPr>
      <w:r w:rsidRPr="006F31CC">
        <w:rPr>
          <w:rFonts w:ascii="Times New Roman" w:hAnsi="Times New Roman" w:cs="Times New Roman"/>
          <w:b/>
          <w:bCs/>
        </w:rPr>
        <w:t>Data Description</w:t>
      </w:r>
    </w:p>
    <w:p w14:paraId="4DF35083" w14:textId="77777777" w:rsidR="00C9592E" w:rsidRPr="006F31CC" w:rsidRDefault="00C9592E" w:rsidP="00C9592E">
      <w:pPr>
        <w:jc w:val="both"/>
        <w:rPr>
          <w:rFonts w:ascii="Times New Roman" w:hAnsi="Times New Roman" w:cs="Times New Roman"/>
        </w:rPr>
      </w:pPr>
      <w:r w:rsidRPr="006F31CC">
        <w:rPr>
          <w:rFonts w:ascii="Times New Roman" w:hAnsi="Times New Roman" w:cs="Times New Roman"/>
        </w:rPr>
        <w:t xml:space="preserve">The dataset used in this project, sourced from Kaggle’s "Loan Approval Prediction" competition, is specifically designed to simulate real-world loan approval scenarios. The training dataset includes the target </w:t>
      </w:r>
      <w:r w:rsidRPr="006F31CC">
        <w:rPr>
          <w:rFonts w:ascii="Times New Roman" w:hAnsi="Times New Roman" w:cs="Times New Roman"/>
        </w:rPr>
        <w:lastRenderedPageBreak/>
        <w:t>variable, "loan_status," which indicates whether a loan was approved (1) or rejected (0). The dataset contains 58,645 entries with 13 features, including the target variable. Each feature is described below:</w:t>
      </w:r>
    </w:p>
    <w:p w14:paraId="0A64933A" w14:textId="77777777" w:rsidR="00C9592E" w:rsidRPr="006F31CC" w:rsidRDefault="00C9592E" w:rsidP="00C9592E">
      <w:pPr>
        <w:jc w:val="both"/>
        <w:rPr>
          <w:rFonts w:ascii="Times New Roman" w:hAnsi="Times New Roman" w:cs="Times New Roman"/>
          <w:b/>
          <w:bCs/>
        </w:rPr>
      </w:pPr>
      <w:r w:rsidRPr="006F31CC">
        <w:rPr>
          <w:rFonts w:ascii="Times New Roman" w:hAnsi="Times New Roman" w:cs="Times New Roman"/>
          <w:b/>
          <w:bCs/>
        </w:rPr>
        <w:t>Key Features</w:t>
      </w:r>
    </w:p>
    <w:p w14:paraId="4F70BF2F" w14:textId="77777777" w:rsidR="00C9592E" w:rsidRPr="006F31CC" w:rsidRDefault="00C9592E" w:rsidP="00C9592E">
      <w:pPr>
        <w:numPr>
          <w:ilvl w:val="0"/>
          <w:numId w:val="2"/>
        </w:numPr>
        <w:jc w:val="both"/>
        <w:rPr>
          <w:rFonts w:ascii="Times New Roman" w:hAnsi="Times New Roman" w:cs="Times New Roman"/>
        </w:rPr>
      </w:pPr>
      <w:r w:rsidRPr="006F31CC">
        <w:rPr>
          <w:rFonts w:ascii="Times New Roman" w:hAnsi="Times New Roman" w:cs="Times New Roman"/>
          <w:b/>
          <w:bCs/>
        </w:rPr>
        <w:t>person_age</w:t>
      </w:r>
      <w:r w:rsidRPr="006F31CC">
        <w:rPr>
          <w:rFonts w:ascii="Times New Roman" w:hAnsi="Times New Roman" w:cs="Times New Roman"/>
        </w:rPr>
        <w:t>: Age of the applicant.</w:t>
      </w:r>
    </w:p>
    <w:p w14:paraId="336340DF" w14:textId="77777777" w:rsidR="00C9592E" w:rsidRPr="006F31CC" w:rsidRDefault="00C9592E" w:rsidP="00C9592E">
      <w:pPr>
        <w:numPr>
          <w:ilvl w:val="0"/>
          <w:numId w:val="2"/>
        </w:numPr>
        <w:jc w:val="both"/>
        <w:rPr>
          <w:rFonts w:ascii="Times New Roman" w:hAnsi="Times New Roman" w:cs="Times New Roman"/>
        </w:rPr>
      </w:pPr>
      <w:r w:rsidRPr="006F31CC">
        <w:rPr>
          <w:rFonts w:ascii="Times New Roman" w:hAnsi="Times New Roman" w:cs="Times New Roman"/>
          <w:b/>
          <w:bCs/>
        </w:rPr>
        <w:t>person_income</w:t>
      </w:r>
      <w:r w:rsidRPr="006F31CC">
        <w:rPr>
          <w:rFonts w:ascii="Times New Roman" w:hAnsi="Times New Roman" w:cs="Times New Roman"/>
        </w:rPr>
        <w:t>: Annual income of the applicant.</w:t>
      </w:r>
    </w:p>
    <w:p w14:paraId="01BC79D7" w14:textId="77777777" w:rsidR="00C9592E" w:rsidRPr="006F31CC" w:rsidRDefault="00C9592E" w:rsidP="00C9592E">
      <w:pPr>
        <w:numPr>
          <w:ilvl w:val="0"/>
          <w:numId w:val="2"/>
        </w:numPr>
        <w:jc w:val="both"/>
        <w:rPr>
          <w:rFonts w:ascii="Times New Roman" w:hAnsi="Times New Roman" w:cs="Times New Roman"/>
        </w:rPr>
      </w:pPr>
      <w:r w:rsidRPr="006F31CC">
        <w:rPr>
          <w:rFonts w:ascii="Times New Roman" w:hAnsi="Times New Roman" w:cs="Times New Roman"/>
          <w:b/>
          <w:bCs/>
        </w:rPr>
        <w:t>person_home_ownership</w:t>
      </w:r>
      <w:r w:rsidRPr="006F31CC">
        <w:rPr>
          <w:rFonts w:ascii="Times New Roman" w:hAnsi="Times New Roman" w:cs="Times New Roman"/>
        </w:rPr>
        <w:t>: Type of home ownership (e.g., RENT, OWN, MORTGAGE).</w:t>
      </w:r>
    </w:p>
    <w:p w14:paraId="369AE3E1" w14:textId="77777777" w:rsidR="00C9592E" w:rsidRPr="006F31CC" w:rsidRDefault="00C9592E" w:rsidP="00C9592E">
      <w:pPr>
        <w:numPr>
          <w:ilvl w:val="0"/>
          <w:numId w:val="2"/>
        </w:numPr>
        <w:jc w:val="both"/>
        <w:rPr>
          <w:rFonts w:ascii="Times New Roman" w:hAnsi="Times New Roman" w:cs="Times New Roman"/>
        </w:rPr>
      </w:pPr>
      <w:r w:rsidRPr="006F31CC">
        <w:rPr>
          <w:rFonts w:ascii="Times New Roman" w:hAnsi="Times New Roman" w:cs="Times New Roman"/>
          <w:b/>
          <w:bCs/>
        </w:rPr>
        <w:t>person_emp_length</w:t>
      </w:r>
      <w:r w:rsidRPr="006F31CC">
        <w:rPr>
          <w:rFonts w:ascii="Times New Roman" w:hAnsi="Times New Roman" w:cs="Times New Roman"/>
        </w:rPr>
        <w:t>: Employment length in years.</w:t>
      </w:r>
    </w:p>
    <w:p w14:paraId="6F25001C" w14:textId="77777777" w:rsidR="00C9592E" w:rsidRPr="006F31CC" w:rsidRDefault="00C9592E" w:rsidP="00C9592E">
      <w:pPr>
        <w:numPr>
          <w:ilvl w:val="0"/>
          <w:numId w:val="2"/>
        </w:numPr>
        <w:jc w:val="both"/>
        <w:rPr>
          <w:rFonts w:ascii="Times New Roman" w:hAnsi="Times New Roman" w:cs="Times New Roman"/>
        </w:rPr>
      </w:pPr>
      <w:r w:rsidRPr="006F31CC">
        <w:rPr>
          <w:rFonts w:ascii="Times New Roman" w:hAnsi="Times New Roman" w:cs="Times New Roman"/>
          <w:b/>
          <w:bCs/>
        </w:rPr>
        <w:t>loan_intent</w:t>
      </w:r>
      <w:r w:rsidRPr="006F31CC">
        <w:rPr>
          <w:rFonts w:ascii="Times New Roman" w:hAnsi="Times New Roman" w:cs="Times New Roman"/>
        </w:rPr>
        <w:t>: Purpose of the loan (e.g., EDUCATION, MEDICAL, PERSONAL).</w:t>
      </w:r>
    </w:p>
    <w:p w14:paraId="79822D0D" w14:textId="77777777" w:rsidR="00C9592E" w:rsidRPr="006F31CC" w:rsidRDefault="00C9592E" w:rsidP="00C9592E">
      <w:pPr>
        <w:numPr>
          <w:ilvl w:val="0"/>
          <w:numId w:val="2"/>
        </w:numPr>
        <w:jc w:val="both"/>
        <w:rPr>
          <w:rFonts w:ascii="Times New Roman" w:hAnsi="Times New Roman" w:cs="Times New Roman"/>
        </w:rPr>
      </w:pPr>
      <w:r w:rsidRPr="006F31CC">
        <w:rPr>
          <w:rFonts w:ascii="Times New Roman" w:hAnsi="Times New Roman" w:cs="Times New Roman"/>
          <w:b/>
          <w:bCs/>
        </w:rPr>
        <w:t>loan_grade</w:t>
      </w:r>
      <w:r w:rsidRPr="006F31CC">
        <w:rPr>
          <w:rFonts w:ascii="Times New Roman" w:hAnsi="Times New Roman" w:cs="Times New Roman"/>
        </w:rPr>
        <w:t>: Grade assigned to the loan based on creditworthiness.</w:t>
      </w:r>
    </w:p>
    <w:p w14:paraId="120747BB" w14:textId="77777777" w:rsidR="00C9592E" w:rsidRPr="006F31CC" w:rsidRDefault="00C9592E" w:rsidP="00C9592E">
      <w:pPr>
        <w:numPr>
          <w:ilvl w:val="0"/>
          <w:numId w:val="2"/>
        </w:numPr>
        <w:jc w:val="both"/>
        <w:rPr>
          <w:rFonts w:ascii="Times New Roman" w:hAnsi="Times New Roman" w:cs="Times New Roman"/>
        </w:rPr>
      </w:pPr>
      <w:r w:rsidRPr="006F31CC">
        <w:rPr>
          <w:rFonts w:ascii="Times New Roman" w:hAnsi="Times New Roman" w:cs="Times New Roman"/>
          <w:b/>
          <w:bCs/>
        </w:rPr>
        <w:t>loan_amnt</w:t>
      </w:r>
      <w:r w:rsidRPr="006F31CC">
        <w:rPr>
          <w:rFonts w:ascii="Times New Roman" w:hAnsi="Times New Roman" w:cs="Times New Roman"/>
        </w:rPr>
        <w:t>: Loan amount requested.</w:t>
      </w:r>
    </w:p>
    <w:p w14:paraId="3C579C16" w14:textId="77777777" w:rsidR="00C9592E" w:rsidRPr="006F31CC" w:rsidRDefault="00C9592E" w:rsidP="00C9592E">
      <w:pPr>
        <w:numPr>
          <w:ilvl w:val="0"/>
          <w:numId w:val="2"/>
        </w:numPr>
        <w:jc w:val="both"/>
        <w:rPr>
          <w:rFonts w:ascii="Times New Roman" w:hAnsi="Times New Roman" w:cs="Times New Roman"/>
        </w:rPr>
      </w:pPr>
      <w:r w:rsidRPr="006F31CC">
        <w:rPr>
          <w:rFonts w:ascii="Times New Roman" w:hAnsi="Times New Roman" w:cs="Times New Roman"/>
          <w:b/>
          <w:bCs/>
        </w:rPr>
        <w:t>loan_int_rate</w:t>
      </w:r>
      <w:r w:rsidRPr="006F31CC">
        <w:rPr>
          <w:rFonts w:ascii="Times New Roman" w:hAnsi="Times New Roman" w:cs="Times New Roman"/>
        </w:rPr>
        <w:t>: Interest rate assigned to the loan.</w:t>
      </w:r>
    </w:p>
    <w:p w14:paraId="080BD8F4" w14:textId="77777777" w:rsidR="00C9592E" w:rsidRPr="006F31CC" w:rsidRDefault="00C9592E" w:rsidP="00C9592E">
      <w:pPr>
        <w:numPr>
          <w:ilvl w:val="0"/>
          <w:numId w:val="2"/>
        </w:numPr>
        <w:jc w:val="both"/>
        <w:rPr>
          <w:rFonts w:ascii="Times New Roman" w:hAnsi="Times New Roman" w:cs="Times New Roman"/>
        </w:rPr>
      </w:pPr>
      <w:r w:rsidRPr="006F31CC">
        <w:rPr>
          <w:rFonts w:ascii="Times New Roman" w:hAnsi="Times New Roman" w:cs="Times New Roman"/>
          <w:b/>
          <w:bCs/>
        </w:rPr>
        <w:t>loan_percent_income</w:t>
      </w:r>
      <w:r w:rsidRPr="006F31CC">
        <w:rPr>
          <w:rFonts w:ascii="Times New Roman" w:hAnsi="Times New Roman" w:cs="Times New Roman"/>
        </w:rPr>
        <w:t>: Loan amount as a percentage of the applicant’s income.</w:t>
      </w:r>
    </w:p>
    <w:p w14:paraId="498EBDC4" w14:textId="77777777" w:rsidR="00C9592E" w:rsidRPr="006F31CC" w:rsidRDefault="00C9592E" w:rsidP="00C9592E">
      <w:pPr>
        <w:numPr>
          <w:ilvl w:val="0"/>
          <w:numId w:val="2"/>
        </w:numPr>
        <w:jc w:val="both"/>
        <w:rPr>
          <w:rFonts w:ascii="Times New Roman" w:hAnsi="Times New Roman" w:cs="Times New Roman"/>
        </w:rPr>
      </w:pPr>
      <w:r w:rsidRPr="006F31CC">
        <w:rPr>
          <w:rFonts w:ascii="Times New Roman" w:hAnsi="Times New Roman" w:cs="Times New Roman"/>
          <w:b/>
          <w:bCs/>
        </w:rPr>
        <w:t>cb_person_default_on_file</w:t>
      </w:r>
      <w:r w:rsidRPr="006F31CC">
        <w:rPr>
          <w:rFonts w:ascii="Times New Roman" w:hAnsi="Times New Roman" w:cs="Times New Roman"/>
        </w:rPr>
        <w:t>: Indicates if the applicant has previously defaulted on a credit line.</w:t>
      </w:r>
    </w:p>
    <w:p w14:paraId="0412D9BB" w14:textId="77777777" w:rsidR="00C9592E" w:rsidRPr="006F31CC" w:rsidRDefault="00C9592E" w:rsidP="00C9592E">
      <w:pPr>
        <w:numPr>
          <w:ilvl w:val="0"/>
          <w:numId w:val="2"/>
        </w:numPr>
        <w:jc w:val="both"/>
        <w:rPr>
          <w:rFonts w:ascii="Times New Roman" w:hAnsi="Times New Roman" w:cs="Times New Roman"/>
        </w:rPr>
      </w:pPr>
      <w:r w:rsidRPr="006F31CC">
        <w:rPr>
          <w:rFonts w:ascii="Times New Roman" w:hAnsi="Times New Roman" w:cs="Times New Roman"/>
          <w:b/>
          <w:bCs/>
        </w:rPr>
        <w:t>cb_person_cred_hist_length</w:t>
      </w:r>
      <w:r w:rsidRPr="006F31CC">
        <w:rPr>
          <w:rFonts w:ascii="Times New Roman" w:hAnsi="Times New Roman" w:cs="Times New Roman"/>
        </w:rPr>
        <w:t>: Length of the applicant’s credit history in years.</w:t>
      </w:r>
    </w:p>
    <w:p w14:paraId="62378005" w14:textId="77777777" w:rsidR="00C9592E" w:rsidRPr="006F31CC" w:rsidRDefault="00C9592E" w:rsidP="00C9592E">
      <w:pPr>
        <w:numPr>
          <w:ilvl w:val="0"/>
          <w:numId w:val="2"/>
        </w:numPr>
        <w:jc w:val="both"/>
        <w:rPr>
          <w:rFonts w:ascii="Times New Roman" w:hAnsi="Times New Roman" w:cs="Times New Roman"/>
        </w:rPr>
      </w:pPr>
      <w:r w:rsidRPr="006F31CC">
        <w:rPr>
          <w:rFonts w:ascii="Times New Roman" w:hAnsi="Times New Roman" w:cs="Times New Roman"/>
          <w:b/>
          <w:bCs/>
        </w:rPr>
        <w:t>loan_status</w:t>
      </w:r>
      <w:r w:rsidRPr="006F31CC">
        <w:rPr>
          <w:rFonts w:ascii="Times New Roman" w:hAnsi="Times New Roman" w:cs="Times New Roman"/>
        </w:rPr>
        <w:t>: Target variable indicating loan approval (1) or rejection (0).</w:t>
      </w:r>
    </w:p>
    <w:p w14:paraId="06373CA7" w14:textId="77777777" w:rsidR="00C9592E" w:rsidRPr="006F31CC" w:rsidRDefault="00C9592E" w:rsidP="00C9592E">
      <w:pPr>
        <w:jc w:val="both"/>
        <w:rPr>
          <w:rFonts w:ascii="Times New Roman" w:hAnsi="Times New Roman" w:cs="Times New Roman"/>
          <w:b/>
          <w:bCs/>
        </w:rPr>
      </w:pPr>
      <w:r w:rsidRPr="006F31CC">
        <w:rPr>
          <w:rFonts w:ascii="Times New Roman" w:hAnsi="Times New Roman" w:cs="Times New Roman"/>
          <w:b/>
          <w:bCs/>
        </w:rPr>
        <w:t>Dataset Insights</w:t>
      </w:r>
    </w:p>
    <w:p w14:paraId="101E7750" w14:textId="77777777" w:rsidR="00C9592E" w:rsidRPr="006F31CC" w:rsidRDefault="00C9592E" w:rsidP="00C9592E">
      <w:pPr>
        <w:numPr>
          <w:ilvl w:val="0"/>
          <w:numId w:val="3"/>
        </w:numPr>
        <w:jc w:val="both"/>
        <w:rPr>
          <w:rFonts w:ascii="Times New Roman" w:hAnsi="Times New Roman" w:cs="Times New Roman"/>
        </w:rPr>
      </w:pPr>
      <w:r w:rsidRPr="006F31CC">
        <w:rPr>
          <w:rFonts w:ascii="Times New Roman" w:hAnsi="Times New Roman" w:cs="Times New Roman"/>
        </w:rPr>
        <w:t xml:space="preserve">The training dataset contains </w:t>
      </w:r>
      <w:r w:rsidRPr="006F31CC">
        <w:rPr>
          <w:rFonts w:ascii="Times New Roman" w:hAnsi="Times New Roman" w:cs="Times New Roman"/>
          <w:b/>
          <w:bCs/>
        </w:rPr>
        <w:t>58,645 rows</w:t>
      </w:r>
      <w:r w:rsidRPr="006F31CC">
        <w:rPr>
          <w:rFonts w:ascii="Times New Roman" w:hAnsi="Times New Roman" w:cs="Times New Roman"/>
        </w:rPr>
        <w:t xml:space="preserve"> and </w:t>
      </w:r>
      <w:r w:rsidRPr="006F31CC">
        <w:rPr>
          <w:rFonts w:ascii="Times New Roman" w:hAnsi="Times New Roman" w:cs="Times New Roman"/>
          <w:b/>
          <w:bCs/>
        </w:rPr>
        <w:t>13 columns</w:t>
      </w:r>
      <w:r w:rsidRPr="006F31CC">
        <w:rPr>
          <w:rFonts w:ascii="Times New Roman" w:hAnsi="Times New Roman" w:cs="Times New Roman"/>
        </w:rPr>
        <w:t>, including the target variable.</w:t>
      </w:r>
    </w:p>
    <w:p w14:paraId="7BD3E4B7" w14:textId="77777777" w:rsidR="00C9592E" w:rsidRPr="006F31CC" w:rsidRDefault="00C9592E" w:rsidP="00C9592E">
      <w:pPr>
        <w:numPr>
          <w:ilvl w:val="0"/>
          <w:numId w:val="3"/>
        </w:numPr>
        <w:jc w:val="both"/>
        <w:rPr>
          <w:rFonts w:ascii="Times New Roman" w:hAnsi="Times New Roman" w:cs="Times New Roman"/>
        </w:rPr>
      </w:pPr>
      <w:r w:rsidRPr="006F31CC">
        <w:rPr>
          <w:rFonts w:ascii="Times New Roman" w:hAnsi="Times New Roman" w:cs="Times New Roman"/>
        </w:rPr>
        <w:t>There are no missing values in the dataset, ensuring a clean starting point for analysis.</w:t>
      </w:r>
    </w:p>
    <w:p w14:paraId="0AFA4A94" w14:textId="77777777" w:rsidR="00C9592E" w:rsidRPr="006F31CC" w:rsidRDefault="00C9592E" w:rsidP="00C9592E">
      <w:pPr>
        <w:numPr>
          <w:ilvl w:val="0"/>
          <w:numId w:val="3"/>
        </w:numPr>
        <w:jc w:val="both"/>
        <w:rPr>
          <w:rFonts w:ascii="Times New Roman" w:hAnsi="Times New Roman" w:cs="Times New Roman"/>
        </w:rPr>
      </w:pPr>
      <w:r w:rsidRPr="006F31CC">
        <w:rPr>
          <w:rFonts w:ascii="Times New Roman" w:hAnsi="Times New Roman" w:cs="Times New Roman"/>
        </w:rPr>
        <w:t>The distribution of the target variable is as follows:</w:t>
      </w:r>
    </w:p>
    <w:p w14:paraId="3F0BBA40" w14:textId="77777777" w:rsidR="00C9592E" w:rsidRPr="006F31CC" w:rsidRDefault="00C9592E" w:rsidP="00732F46">
      <w:pPr>
        <w:jc w:val="both"/>
        <w:rPr>
          <w:rFonts w:ascii="Times New Roman" w:hAnsi="Times New Roman" w:cs="Times New Roman"/>
        </w:rPr>
      </w:pPr>
      <w:r w:rsidRPr="006F31CC">
        <w:rPr>
          <w:rFonts w:ascii="Times New Roman" w:hAnsi="Times New Roman" w:cs="Times New Roman"/>
          <w:b/>
          <w:bCs/>
        </w:rPr>
        <w:t>Approved Loans (1)</w:t>
      </w:r>
      <w:r w:rsidRPr="006F31CC">
        <w:rPr>
          <w:rFonts w:ascii="Times New Roman" w:hAnsi="Times New Roman" w:cs="Times New Roman"/>
        </w:rPr>
        <w:t>: Approximately 48%.</w:t>
      </w:r>
    </w:p>
    <w:p w14:paraId="3FF502B7" w14:textId="77777777" w:rsidR="00C9592E" w:rsidRPr="006F31CC" w:rsidRDefault="00C9592E" w:rsidP="00732F46">
      <w:pPr>
        <w:jc w:val="both"/>
        <w:rPr>
          <w:rFonts w:ascii="Times New Roman" w:hAnsi="Times New Roman" w:cs="Times New Roman"/>
        </w:rPr>
      </w:pPr>
      <w:r w:rsidRPr="006F31CC">
        <w:rPr>
          <w:rFonts w:ascii="Times New Roman" w:hAnsi="Times New Roman" w:cs="Times New Roman"/>
          <w:b/>
          <w:bCs/>
        </w:rPr>
        <w:t>Rejected Loans (0)</w:t>
      </w:r>
      <w:r w:rsidRPr="006F31CC">
        <w:rPr>
          <w:rFonts w:ascii="Times New Roman" w:hAnsi="Times New Roman" w:cs="Times New Roman"/>
        </w:rPr>
        <w:t>: Approximately 52%.</w:t>
      </w:r>
    </w:p>
    <w:p w14:paraId="3575FBAD" w14:textId="77777777" w:rsidR="00C9592E" w:rsidRPr="006F31CC" w:rsidRDefault="00C9592E" w:rsidP="00C9592E">
      <w:pPr>
        <w:jc w:val="both"/>
        <w:rPr>
          <w:rFonts w:ascii="Times New Roman" w:hAnsi="Times New Roman" w:cs="Times New Roman"/>
        </w:rPr>
      </w:pPr>
      <w:r w:rsidRPr="006F31CC">
        <w:rPr>
          <w:rFonts w:ascii="Times New Roman" w:hAnsi="Times New Roman" w:cs="Times New Roman"/>
        </w:rPr>
        <w:t>This dataset was carefully preprocessed to address encoding for categorical features, scale numerical variables, and ensure that it is suitable for building predictive machine learning models.</w:t>
      </w:r>
    </w:p>
    <w:p w14:paraId="0A44E37C" w14:textId="4F91C2F6" w:rsidR="00C9592E" w:rsidRPr="006F31CC" w:rsidRDefault="00C9592E" w:rsidP="00C9592E">
      <w:pPr>
        <w:jc w:val="both"/>
        <w:rPr>
          <w:rFonts w:ascii="Times New Roman" w:hAnsi="Times New Roman" w:cs="Times New Roman"/>
        </w:rPr>
      </w:pPr>
      <w:r w:rsidRPr="006F31CC">
        <w:rPr>
          <w:rFonts w:ascii="Times New Roman" w:hAnsi="Times New Roman" w:cs="Times New Roman"/>
          <w:b/>
          <w:bCs/>
        </w:rPr>
        <w:t>Citation</w:t>
      </w:r>
      <w:r w:rsidRPr="006F31CC">
        <w:rPr>
          <w:rFonts w:ascii="Times New Roman" w:hAnsi="Times New Roman" w:cs="Times New Roman"/>
        </w:rPr>
        <w:t>: Walter Reade and Ashley Chow. Loan Approval Prediction</w:t>
      </w:r>
      <w:r w:rsidRPr="00FC7DE7">
        <w:rPr>
          <w:rFonts w:ascii="Times New Roman" w:hAnsi="Times New Roman" w:cs="Times New Roman"/>
        </w:rPr>
        <w:t>, Kaggle Competition</w:t>
      </w:r>
      <w:r w:rsidRPr="006F31CC">
        <w:rPr>
          <w:rFonts w:ascii="Times New Roman" w:hAnsi="Times New Roman" w:cs="Times New Roman"/>
        </w:rPr>
        <w:t>, 2024.</w:t>
      </w:r>
      <w:r w:rsidRPr="00FC7DE7">
        <w:rPr>
          <w:rFonts w:ascii="Times New Roman" w:hAnsi="Times New Roman" w:cs="Times New Roman"/>
        </w:rPr>
        <w:t xml:space="preserve"> </w:t>
      </w:r>
      <w:r w:rsidR="00993B2A">
        <w:rPr>
          <w:rFonts w:ascii="Times New Roman" w:hAnsi="Times New Roman" w:cs="Times New Roman"/>
        </w:rPr>
        <w:t xml:space="preserve">[1] </w:t>
      </w:r>
      <w:hyperlink r:id="rId5" w:history="1">
        <w:r w:rsidR="00993B2A" w:rsidRPr="00E405C2">
          <w:rPr>
            <w:rStyle w:val="Hyperlink"/>
            <w:rFonts w:ascii="Times New Roman" w:hAnsi="Times New Roman" w:cs="Times New Roman"/>
          </w:rPr>
          <w:t>https://kaggle.com/competitions/playground-series-s4e10</w:t>
        </w:r>
      </w:hyperlink>
    </w:p>
    <w:p w14:paraId="0FD7B20A" w14:textId="77777777" w:rsidR="00C9592E" w:rsidRPr="00E14CA7" w:rsidRDefault="00C9592E" w:rsidP="00C9592E">
      <w:pPr>
        <w:jc w:val="both"/>
        <w:rPr>
          <w:rFonts w:ascii="Times New Roman" w:hAnsi="Times New Roman" w:cs="Times New Roman"/>
          <w:b/>
          <w:bCs/>
        </w:rPr>
      </w:pPr>
      <w:r w:rsidRPr="00E14CA7">
        <w:rPr>
          <w:rFonts w:ascii="Times New Roman" w:hAnsi="Times New Roman" w:cs="Times New Roman"/>
          <w:b/>
          <w:bCs/>
        </w:rPr>
        <w:t>Exploratory Data Analysis</w:t>
      </w:r>
    </w:p>
    <w:p w14:paraId="60D5E0A1" w14:textId="77777777" w:rsidR="00C9592E" w:rsidRPr="00E14CA7" w:rsidRDefault="00C9592E" w:rsidP="00C9592E">
      <w:pPr>
        <w:jc w:val="both"/>
        <w:rPr>
          <w:rFonts w:ascii="Times New Roman" w:hAnsi="Times New Roman" w:cs="Times New Roman"/>
          <w:b/>
          <w:bCs/>
        </w:rPr>
      </w:pPr>
      <w:r w:rsidRPr="00E14CA7">
        <w:rPr>
          <w:rFonts w:ascii="Times New Roman" w:hAnsi="Times New Roman" w:cs="Times New Roman"/>
          <w:b/>
          <w:bCs/>
        </w:rPr>
        <w:t>Data Quality and Preprocessing</w:t>
      </w:r>
    </w:p>
    <w:p w14:paraId="081766C5" w14:textId="77777777" w:rsidR="00C9592E" w:rsidRPr="00E14CA7" w:rsidRDefault="00C9592E" w:rsidP="00C9592E">
      <w:pPr>
        <w:jc w:val="both"/>
        <w:rPr>
          <w:rFonts w:ascii="Times New Roman" w:hAnsi="Times New Roman" w:cs="Times New Roman"/>
        </w:rPr>
      </w:pPr>
      <w:r w:rsidRPr="00E14CA7">
        <w:rPr>
          <w:rFonts w:ascii="Times New Roman" w:hAnsi="Times New Roman" w:cs="Times New Roman"/>
        </w:rPr>
        <w:t>The training dataset underwent an initial quality assessment to ensure readiness for analysis. Key findings from this step include:</w:t>
      </w:r>
    </w:p>
    <w:p w14:paraId="782F26AD" w14:textId="269B0E27" w:rsidR="00C9592E" w:rsidRDefault="006008F9" w:rsidP="00D931EC">
      <w:pPr>
        <w:jc w:val="both"/>
        <w:rPr>
          <w:rFonts w:ascii="Times New Roman" w:hAnsi="Times New Roman" w:cs="Times New Roman"/>
        </w:rPr>
      </w:pPr>
      <w:r w:rsidRPr="006008F9">
        <w:rPr>
          <w:rFonts w:ascii="Times New Roman" w:hAnsi="Times New Roman" w:cs="Times New Roman"/>
          <w:noProof/>
        </w:rPr>
        <w:lastRenderedPageBreak/>
        <w:drawing>
          <wp:inline distT="0" distB="0" distL="0" distR="0" wp14:anchorId="257AA850" wp14:editId="569E5F99">
            <wp:extent cx="2750634" cy="2668074"/>
            <wp:effectExtent l="0" t="0" r="5715" b="0"/>
            <wp:docPr id="1082151274"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51274" name="Picture 1" descr="A close-up of a document&#10;&#10;Description automatically generated"/>
                    <pic:cNvPicPr/>
                  </pic:nvPicPr>
                  <pic:blipFill>
                    <a:blip r:embed="rId6"/>
                    <a:stretch>
                      <a:fillRect/>
                    </a:stretch>
                  </pic:blipFill>
                  <pic:spPr>
                    <a:xfrm>
                      <a:off x="0" y="0"/>
                      <a:ext cx="2818054" cy="2733471"/>
                    </a:xfrm>
                    <a:prstGeom prst="rect">
                      <a:avLst/>
                    </a:prstGeom>
                  </pic:spPr>
                </pic:pic>
              </a:graphicData>
            </a:graphic>
          </wp:inline>
        </w:drawing>
      </w:r>
    </w:p>
    <w:p w14:paraId="1294F156" w14:textId="495E7F78" w:rsidR="00262A88" w:rsidRPr="00E14CA7" w:rsidRDefault="00262A88" w:rsidP="00D931EC">
      <w:pPr>
        <w:jc w:val="both"/>
        <w:rPr>
          <w:rFonts w:ascii="Times New Roman" w:hAnsi="Times New Roman" w:cs="Times New Roman"/>
        </w:rPr>
      </w:pPr>
      <w:r>
        <w:rPr>
          <w:rFonts w:ascii="Times New Roman" w:hAnsi="Times New Roman" w:cs="Times New Roman"/>
        </w:rPr>
        <w:t>Fig1:</w:t>
      </w:r>
      <w:r w:rsidR="006008F9" w:rsidRPr="006008F9">
        <w:rPr>
          <w:rFonts w:ascii="Times New Roman" w:hAnsi="Times New Roman" w:cs="Times New Roman"/>
          <w:b/>
          <w:bCs/>
        </w:rPr>
        <w:t xml:space="preserve"> </w:t>
      </w:r>
      <w:r w:rsidR="006008F9" w:rsidRPr="006008F9">
        <w:rPr>
          <w:rFonts w:ascii="Times New Roman" w:hAnsi="Times New Roman" w:cs="Times New Roman"/>
        </w:rPr>
        <w:t>Dataset Structure</w:t>
      </w:r>
    </w:p>
    <w:p w14:paraId="43EBA0E6" w14:textId="77777777" w:rsidR="00C9592E" w:rsidRPr="00FC7DE7" w:rsidRDefault="00C9592E" w:rsidP="00732F46">
      <w:pPr>
        <w:jc w:val="both"/>
        <w:rPr>
          <w:rFonts w:ascii="Times New Roman" w:hAnsi="Times New Roman" w:cs="Times New Roman"/>
        </w:rPr>
      </w:pPr>
      <w:r w:rsidRPr="00E14CA7">
        <w:rPr>
          <w:rFonts w:ascii="Times New Roman" w:hAnsi="Times New Roman" w:cs="Times New Roman"/>
        </w:rPr>
        <w:t xml:space="preserve">The </w:t>
      </w:r>
      <w:r w:rsidRPr="00FC7DE7">
        <w:rPr>
          <w:rFonts w:ascii="Times New Roman" w:hAnsi="Times New Roman" w:cs="Times New Roman"/>
        </w:rPr>
        <w:t xml:space="preserve">dataset contains </w:t>
      </w:r>
      <w:r w:rsidRPr="00FC7DE7">
        <w:rPr>
          <w:rFonts w:ascii="Times New Roman" w:hAnsi="Times New Roman" w:cs="Times New Roman"/>
          <w:b/>
          <w:bCs/>
        </w:rPr>
        <w:t>13 columns</w:t>
      </w:r>
      <w:r w:rsidRPr="00FC7DE7">
        <w:rPr>
          <w:rFonts w:ascii="Times New Roman" w:hAnsi="Times New Roman" w:cs="Times New Roman"/>
        </w:rPr>
        <w:t xml:space="preserve"> and </w:t>
      </w:r>
      <w:r w:rsidRPr="00FC7DE7">
        <w:rPr>
          <w:rFonts w:ascii="Times New Roman" w:hAnsi="Times New Roman" w:cs="Times New Roman"/>
          <w:b/>
          <w:bCs/>
        </w:rPr>
        <w:t>58,645 rows</w:t>
      </w:r>
      <w:r w:rsidRPr="00FC7DE7">
        <w:rPr>
          <w:rFonts w:ascii="Times New Roman" w:hAnsi="Times New Roman" w:cs="Times New Roman"/>
        </w:rPr>
        <w:t>, with no missing values in any feature. Numerical features such as person_income and loan_amnt are stored as integers or floats, while categorical features such as loan_intent and person_home_ownership are stored as objects.</w:t>
      </w:r>
    </w:p>
    <w:p w14:paraId="418880AE" w14:textId="77777777" w:rsidR="00C9592E" w:rsidRPr="00FC7DE7" w:rsidRDefault="00C9592E" w:rsidP="00732F46">
      <w:pPr>
        <w:jc w:val="both"/>
        <w:rPr>
          <w:rFonts w:ascii="Times New Roman" w:hAnsi="Times New Roman" w:cs="Times New Roman"/>
        </w:rPr>
      </w:pPr>
      <w:r w:rsidRPr="00FC7DE7">
        <w:rPr>
          <w:rFonts w:ascii="Times New Roman" w:hAnsi="Times New Roman" w:cs="Times New Roman"/>
        </w:rPr>
        <w:t>The dataset structure highlights a balanced mix of numerical and categorical variables, suitable for machine learning analysis.   - The dataset contains 13 columns and 58,645 rows, with no missing values in any feature.</w:t>
      </w:r>
    </w:p>
    <w:p w14:paraId="3AA649BE" w14:textId="6E4A88FE" w:rsidR="00D931EC" w:rsidRPr="00FC7DE7" w:rsidRDefault="00C9592E" w:rsidP="00732F46">
      <w:pPr>
        <w:jc w:val="both"/>
        <w:rPr>
          <w:rFonts w:ascii="Times New Roman" w:hAnsi="Times New Roman" w:cs="Times New Roman"/>
        </w:rPr>
      </w:pPr>
      <w:r w:rsidRPr="00FC7DE7">
        <w:rPr>
          <w:rFonts w:ascii="Times New Roman" w:hAnsi="Times New Roman" w:cs="Times New Roman"/>
        </w:rPr>
        <w:t>Data types were confirmed as appropriate: numerical features (e.g., person_income, loan_amnt) were stored as integers or floats, while categorical features (e.g., loan_intent, person_home_ownership) were stored as objects.</w:t>
      </w:r>
    </w:p>
    <w:p w14:paraId="097D43F1" w14:textId="2CBF362B" w:rsidR="00C9592E" w:rsidRPr="00E14CA7" w:rsidRDefault="006008F9" w:rsidP="00D931EC">
      <w:pPr>
        <w:jc w:val="both"/>
        <w:rPr>
          <w:rFonts w:ascii="Times New Roman" w:hAnsi="Times New Roman" w:cs="Times New Roman"/>
        </w:rPr>
      </w:pPr>
      <w:r w:rsidRPr="006008F9">
        <w:rPr>
          <w:rFonts w:ascii="Times New Roman" w:hAnsi="Times New Roman" w:cs="Times New Roman"/>
          <w:noProof/>
        </w:rPr>
        <w:drawing>
          <wp:inline distT="0" distB="0" distL="0" distR="0" wp14:anchorId="3E8DD096" wp14:editId="4EAE67CE">
            <wp:extent cx="2785745" cy="1977328"/>
            <wp:effectExtent l="0" t="0" r="0" b="4445"/>
            <wp:docPr id="165987154"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7154" name="Picture 1" descr="A screenshot of a calculator&#10;&#10;Description automatically generated"/>
                    <pic:cNvPicPr/>
                  </pic:nvPicPr>
                  <pic:blipFill>
                    <a:blip r:embed="rId7"/>
                    <a:stretch>
                      <a:fillRect/>
                    </a:stretch>
                  </pic:blipFill>
                  <pic:spPr>
                    <a:xfrm>
                      <a:off x="0" y="0"/>
                      <a:ext cx="2947753" cy="2092321"/>
                    </a:xfrm>
                    <a:prstGeom prst="rect">
                      <a:avLst/>
                    </a:prstGeom>
                  </pic:spPr>
                </pic:pic>
              </a:graphicData>
            </a:graphic>
          </wp:inline>
        </w:drawing>
      </w:r>
    </w:p>
    <w:p w14:paraId="5DF7EE5A" w14:textId="6F3E1E7A" w:rsidR="00262A88" w:rsidRDefault="00262A88" w:rsidP="00732F46">
      <w:pPr>
        <w:jc w:val="both"/>
        <w:rPr>
          <w:rFonts w:ascii="Times New Roman" w:hAnsi="Times New Roman" w:cs="Times New Roman"/>
        </w:rPr>
      </w:pPr>
      <w:r>
        <w:rPr>
          <w:rFonts w:ascii="Times New Roman" w:hAnsi="Times New Roman" w:cs="Times New Roman"/>
        </w:rPr>
        <w:t>Fig 2:</w:t>
      </w:r>
      <w:r w:rsidR="006008F9">
        <w:rPr>
          <w:rFonts w:ascii="Times New Roman" w:hAnsi="Times New Roman" w:cs="Times New Roman"/>
        </w:rPr>
        <w:t xml:space="preserve"> </w:t>
      </w:r>
      <w:r w:rsidR="006008F9" w:rsidRPr="006008F9">
        <w:rPr>
          <w:rFonts w:ascii="Times New Roman" w:hAnsi="Times New Roman" w:cs="Times New Roman"/>
        </w:rPr>
        <w:t>Summary Statistics</w:t>
      </w:r>
    </w:p>
    <w:p w14:paraId="25A4246F" w14:textId="16087833" w:rsidR="00C9592E" w:rsidRPr="00FC7DE7" w:rsidRDefault="00C9592E" w:rsidP="00732F46">
      <w:pPr>
        <w:jc w:val="both"/>
        <w:rPr>
          <w:rFonts w:ascii="Times New Roman" w:hAnsi="Times New Roman" w:cs="Times New Roman"/>
        </w:rPr>
      </w:pPr>
      <w:r w:rsidRPr="00FC7DE7">
        <w:rPr>
          <w:rFonts w:ascii="Times New Roman" w:hAnsi="Times New Roman" w:cs="Times New Roman"/>
        </w:rPr>
        <w:t>Descriptive statistics revealed the following insights for key numerical features:</w:t>
      </w:r>
    </w:p>
    <w:p w14:paraId="5CADF17B" w14:textId="77777777" w:rsidR="00732F46" w:rsidRDefault="00C9592E" w:rsidP="00732F46">
      <w:pPr>
        <w:pStyle w:val="ListParagraph"/>
        <w:numPr>
          <w:ilvl w:val="0"/>
          <w:numId w:val="30"/>
        </w:numPr>
        <w:jc w:val="both"/>
        <w:rPr>
          <w:rFonts w:ascii="Times New Roman" w:hAnsi="Times New Roman" w:cs="Times New Roman"/>
        </w:rPr>
      </w:pPr>
      <w:r w:rsidRPr="00732F46">
        <w:rPr>
          <w:rFonts w:ascii="Times New Roman" w:hAnsi="Times New Roman" w:cs="Times New Roman"/>
        </w:rPr>
        <w:t>The median annual income of applicants is approximately $55,000, with a wide range spanning from $20,000 to over $200,000.</w:t>
      </w:r>
    </w:p>
    <w:p w14:paraId="36818580" w14:textId="77777777" w:rsidR="00732F46" w:rsidRDefault="00C9592E" w:rsidP="00732F46">
      <w:pPr>
        <w:pStyle w:val="ListParagraph"/>
        <w:numPr>
          <w:ilvl w:val="0"/>
          <w:numId w:val="30"/>
        </w:numPr>
        <w:jc w:val="both"/>
        <w:rPr>
          <w:rFonts w:ascii="Times New Roman" w:hAnsi="Times New Roman" w:cs="Times New Roman"/>
        </w:rPr>
      </w:pPr>
      <w:r w:rsidRPr="00732F46">
        <w:rPr>
          <w:rFonts w:ascii="Times New Roman" w:hAnsi="Times New Roman" w:cs="Times New Roman"/>
        </w:rPr>
        <w:t>Loan amounts range between $1,000 and $35,000, with a significant clustering around $10,000.</w:t>
      </w:r>
    </w:p>
    <w:p w14:paraId="53B92493" w14:textId="77777777" w:rsidR="00732F46" w:rsidRDefault="00C9592E" w:rsidP="00732F46">
      <w:pPr>
        <w:pStyle w:val="ListParagraph"/>
        <w:numPr>
          <w:ilvl w:val="0"/>
          <w:numId w:val="30"/>
        </w:numPr>
        <w:jc w:val="both"/>
        <w:rPr>
          <w:rFonts w:ascii="Times New Roman" w:hAnsi="Times New Roman" w:cs="Times New Roman"/>
        </w:rPr>
      </w:pPr>
      <w:r w:rsidRPr="00732F46">
        <w:rPr>
          <w:rFonts w:ascii="Times New Roman" w:hAnsi="Times New Roman" w:cs="Times New Roman"/>
        </w:rPr>
        <w:lastRenderedPageBreak/>
        <w:t>Most applicants dedicate between 10% and 30% of their income to loans, though some outliers exceed 50%.</w:t>
      </w:r>
    </w:p>
    <w:p w14:paraId="71ED955C" w14:textId="77777777" w:rsidR="00732F46" w:rsidRDefault="00732F46" w:rsidP="00732F46">
      <w:pPr>
        <w:pStyle w:val="ListParagraph"/>
        <w:numPr>
          <w:ilvl w:val="0"/>
          <w:numId w:val="30"/>
        </w:numPr>
        <w:jc w:val="both"/>
        <w:rPr>
          <w:rFonts w:ascii="Times New Roman" w:hAnsi="Times New Roman" w:cs="Times New Roman"/>
        </w:rPr>
      </w:pPr>
      <w:proofErr w:type="spellStart"/>
      <w:r w:rsidRPr="00732F46">
        <w:rPr>
          <w:rFonts w:ascii="Times New Roman" w:hAnsi="Times New Roman" w:cs="Times New Roman"/>
        </w:rPr>
        <w:t>p</w:t>
      </w:r>
      <w:r w:rsidR="00C9592E" w:rsidRPr="00732F46">
        <w:rPr>
          <w:rFonts w:ascii="Times New Roman" w:hAnsi="Times New Roman" w:cs="Times New Roman"/>
        </w:rPr>
        <w:t>erson_income</w:t>
      </w:r>
      <w:proofErr w:type="spellEnd"/>
      <w:r w:rsidR="00C9592E" w:rsidRPr="00732F46">
        <w:rPr>
          <w:rFonts w:ascii="Times New Roman" w:hAnsi="Times New Roman" w:cs="Times New Roman"/>
        </w:rPr>
        <w:t>: Median annual income is approximately $55,000, with a range from $20,000 to over $200,000.</w:t>
      </w:r>
    </w:p>
    <w:p w14:paraId="680DFD82" w14:textId="77777777" w:rsidR="00732F46" w:rsidRDefault="00C9592E" w:rsidP="00732F46">
      <w:pPr>
        <w:pStyle w:val="ListParagraph"/>
        <w:numPr>
          <w:ilvl w:val="0"/>
          <w:numId w:val="30"/>
        </w:numPr>
        <w:jc w:val="both"/>
        <w:rPr>
          <w:rFonts w:ascii="Times New Roman" w:hAnsi="Times New Roman" w:cs="Times New Roman"/>
        </w:rPr>
      </w:pPr>
      <w:proofErr w:type="spellStart"/>
      <w:r w:rsidRPr="00732F46">
        <w:rPr>
          <w:rFonts w:ascii="Times New Roman" w:hAnsi="Times New Roman" w:cs="Times New Roman"/>
        </w:rPr>
        <w:t>loan_amnt</w:t>
      </w:r>
      <w:proofErr w:type="spellEnd"/>
      <w:r w:rsidRPr="00732F46">
        <w:rPr>
          <w:rFonts w:ascii="Times New Roman" w:hAnsi="Times New Roman" w:cs="Times New Roman"/>
        </w:rPr>
        <w:t>: Loan amounts range from $1,000 to $35,000, with most loans clustering around $10,000.</w:t>
      </w:r>
    </w:p>
    <w:p w14:paraId="051F9985" w14:textId="0E3A279A" w:rsidR="00C9592E" w:rsidRPr="00732F46" w:rsidRDefault="00C9592E" w:rsidP="00732F46">
      <w:pPr>
        <w:pStyle w:val="ListParagraph"/>
        <w:numPr>
          <w:ilvl w:val="0"/>
          <w:numId w:val="30"/>
        </w:numPr>
        <w:jc w:val="both"/>
        <w:rPr>
          <w:rFonts w:ascii="Times New Roman" w:hAnsi="Times New Roman" w:cs="Times New Roman"/>
        </w:rPr>
      </w:pPr>
      <w:proofErr w:type="spellStart"/>
      <w:r w:rsidRPr="00732F46">
        <w:rPr>
          <w:rFonts w:ascii="Times New Roman" w:hAnsi="Times New Roman" w:cs="Times New Roman"/>
        </w:rPr>
        <w:t>loan_percent_income</w:t>
      </w:r>
      <w:proofErr w:type="spellEnd"/>
      <w:r w:rsidRPr="00732F46">
        <w:rPr>
          <w:rFonts w:ascii="Times New Roman" w:hAnsi="Times New Roman" w:cs="Times New Roman"/>
        </w:rPr>
        <w:t>: Loans typically account for 10-30% of the applicant’s income, with a few outliers exceeding 50%.</w:t>
      </w:r>
    </w:p>
    <w:p w14:paraId="4FBC0C00" w14:textId="7945B9BD" w:rsidR="00D931EC" w:rsidRPr="00E63C69" w:rsidRDefault="00C9592E" w:rsidP="00C9592E">
      <w:pPr>
        <w:jc w:val="both"/>
        <w:rPr>
          <w:rFonts w:ascii="Times New Roman" w:hAnsi="Times New Roman" w:cs="Times New Roman"/>
        </w:rPr>
      </w:pPr>
      <w:r w:rsidRPr="00E63C69">
        <w:rPr>
          <w:rFonts w:ascii="Times New Roman" w:hAnsi="Times New Roman" w:cs="Times New Roman"/>
        </w:rPr>
        <w:t>These insights provide a foundational understanding of feature distributions and potential relationships.</w:t>
      </w:r>
    </w:p>
    <w:p w14:paraId="11FF7223" w14:textId="005EBE83" w:rsidR="00C9592E" w:rsidRDefault="00C9592E" w:rsidP="00D931EC">
      <w:pPr>
        <w:jc w:val="both"/>
        <w:rPr>
          <w:rFonts w:ascii="Times New Roman" w:hAnsi="Times New Roman" w:cs="Times New Roman"/>
        </w:rPr>
      </w:pPr>
      <w:r w:rsidRPr="006873B6">
        <w:rPr>
          <w:noProof/>
        </w:rPr>
        <w:drawing>
          <wp:inline distT="0" distB="0" distL="0" distR="0" wp14:anchorId="5B2644FF" wp14:editId="7C528C8C">
            <wp:extent cx="2787650" cy="1690370"/>
            <wp:effectExtent l="0" t="0" r="6350" b="0"/>
            <wp:docPr id="1237151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51250" name="Picture 1" descr="A screenshot of a computer&#10;&#10;Description automatically generated"/>
                    <pic:cNvPicPr/>
                  </pic:nvPicPr>
                  <pic:blipFill>
                    <a:blip r:embed="rId8"/>
                    <a:stretch>
                      <a:fillRect/>
                    </a:stretch>
                  </pic:blipFill>
                  <pic:spPr>
                    <a:xfrm>
                      <a:off x="0" y="0"/>
                      <a:ext cx="2925538" cy="1773982"/>
                    </a:xfrm>
                    <a:prstGeom prst="rect">
                      <a:avLst/>
                    </a:prstGeom>
                  </pic:spPr>
                </pic:pic>
              </a:graphicData>
            </a:graphic>
          </wp:inline>
        </w:drawing>
      </w:r>
    </w:p>
    <w:p w14:paraId="3FDC1AF2" w14:textId="6DE46A0E" w:rsidR="00D931EC" w:rsidRPr="00D931EC" w:rsidRDefault="00262A88" w:rsidP="00D931EC">
      <w:pPr>
        <w:jc w:val="both"/>
        <w:rPr>
          <w:rFonts w:ascii="Times New Roman" w:hAnsi="Times New Roman" w:cs="Times New Roman"/>
        </w:rPr>
      </w:pPr>
      <w:r>
        <w:rPr>
          <w:rFonts w:ascii="Times New Roman" w:hAnsi="Times New Roman" w:cs="Times New Roman"/>
        </w:rPr>
        <w:t>Fig 3:</w:t>
      </w:r>
      <w:r w:rsidR="006008F9">
        <w:rPr>
          <w:rFonts w:ascii="Times New Roman" w:hAnsi="Times New Roman" w:cs="Times New Roman"/>
        </w:rPr>
        <w:t xml:space="preserve"> </w:t>
      </w:r>
      <w:r w:rsidR="006008F9" w:rsidRPr="006008F9">
        <w:rPr>
          <w:rFonts w:ascii="Times New Roman" w:hAnsi="Times New Roman" w:cs="Times New Roman"/>
        </w:rPr>
        <w:t>Missing Values</w:t>
      </w:r>
    </w:p>
    <w:p w14:paraId="34F72336" w14:textId="7320F9C1" w:rsidR="00C9592E" w:rsidRDefault="00C9592E" w:rsidP="006008F9">
      <w:p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732F46">
        <w:rPr>
          <w:rFonts w:ascii="Times New Roman" w:eastAsia="Times New Roman" w:hAnsi="Times New Roman" w:cs="Times New Roman"/>
          <w:kern w:val="0"/>
          <w:sz w:val="24"/>
          <w:szCs w:val="24"/>
          <w:lang w:eastAsia="en-CA"/>
          <w14:ligatures w14:val="none"/>
        </w:rPr>
        <w:t>The dataset was thoroughly examined, and no missing values were detected across all features. This ensures that the dataset is clean and ready for analysis.</w:t>
      </w:r>
    </w:p>
    <w:p w14:paraId="080EAFA7" w14:textId="1ABE32E3" w:rsidR="00C9592E" w:rsidRPr="006008F9" w:rsidRDefault="006008F9" w:rsidP="006008F9">
      <w:p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6008F9">
        <w:rPr>
          <w:rFonts w:ascii="Times New Roman" w:eastAsia="Times New Roman" w:hAnsi="Times New Roman" w:cs="Times New Roman"/>
          <w:noProof/>
          <w:kern w:val="0"/>
          <w:sz w:val="24"/>
          <w:szCs w:val="24"/>
          <w:lang w:eastAsia="en-CA"/>
          <w14:ligatures w14:val="none"/>
        </w:rPr>
        <w:drawing>
          <wp:inline distT="0" distB="0" distL="0" distR="0" wp14:anchorId="64658C88" wp14:editId="1ECA166E">
            <wp:extent cx="2747010" cy="1821365"/>
            <wp:effectExtent l="0" t="0" r="0" b="0"/>
            <wp:docPr id="1480616776"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16776" name="Picture 1" descr="A table with numbers and text&#10;&#10;Description automatically generated"/>
                    <pic:cNvPicPr/>
                  </pic:nvPicPr>
                  <pic:blipFill>
                    <a:blip r:embed="rId9"/>
                    <a:stretch>
                      <a:fillRect/>
                    </a:stretch>
                  </pic:blipFill>
                  <pic:spPr>
                    <a:xfrm>
                      <a:off x="0" y="0"/>
                      <a:ext cx="2773517" cy="1838940"/>
                    </a:xfrm>
                    <a:prstGeom prst="rect">
                      <a:avLst/>
                    </a:prstGeom>
                  </pic:spPr>
                </pic:pic>
              </a:graphicData>
            </a:graphic>
          </wp:inline>
        </w:drawing>
      </w:r>
    </w:p>
    <w:p w14:paraId="618A5689" w14:textId="7EF2C3A1" w:rsidR="00D931EC" w:rsidRPr="00D931EC" w:rsidRDefault="00D931EC" w:rsidP="00D931EC">
      <w:pPr>
        <w:jc w:val="both"/>
        <w:rPr>
          <w:rFonts w:ascii="Times New Roman" w:hAnsi="Times New Roman" w:cs="Times New Roman"/>
        </w:rPr>
      </w:pPr>
      <w:r>
        <w:rPr>
          <w:rFonts w:ascii="Times New Roman" w:hAnsi="Times New Roman" w:cs="Times New Roman"/>
        </w:rPr>
        <w:t xml:space="preserve">Fig </w:t>
      </w:r>
      <w:r w:rsidR="00262A88">
        <w:rPr>
          <w:rFonts w:ascii="Times New Roman" w:hAnsi="Times New Roman" w:cs="Times New Roman"/>
        </w:rPr>
        <w:t>4</w:t>
      </w:r>
      <w:r>
        <w:rPr>
          <w:rFonts w:ascii="Times New Roman" w:hAnsi="Times New Roman" w:cs="Times New Roman"/>
        </w:rPr>
        <w:t>:</w:t>
      </w:r>
      <w:r w:rsidR="006008F9">
        <w:rPr>
          <w:rFonts w:ascii="Times New Roman" w:hAnsi="Times New Roman" w:cs="Times New Roman"/>
        </w:rPr>
        <w:t xml:space="preserve"> Unique Values</w:t>
      </w:r>
    </w:p>
    <w:p w14:paraId="36756143" w14:textId="77777777" w:rsidR="00C9592E" w:rsidRPr="006873B6" w:rsidRDefault="00C9592E" w:rsidP="00732F46">
      <w:pPr>
        <w:jc w:val="both"/>
        <w:rPr>
          <w:rFonts w:ascii="Times New Roman" w:hAnsi="Times New Roman" w:cs="Times New Roman"/>
        </w:rPr>
      </w:pPr>
      <w:r w:rsidRPr="006873B6">
        <w:rPr>
          <w:rFonts w:ascii="Times New Roman" w:hAnsi="Times New Roman" w:cs="Times New Roman"/>
        </w:rPr>
        <w:t>The dataset comprises features with varying levels of uniqueness:</w:t>
      </w:r>
    </w:p>
    <w:p w14:paraId="33DD454A" w14:textId="77777777" w:rsidR="00732F46" w:rsidRDefault="00C9592E" w:rsidP="00732F46">
      <w:pPr>
        <w:pStyle w:val="ListParagraph"/>
        <w:numPr>
          <w:ilvl w:val="0"/>
          <w:numId w:val="31"/>
        </w:numPr>
        <w:jc w:val="both"/>
        <w:rPr>
          <w:rFonts w:ascii="Times New Roman" w:hAnsi="Times New Roman" w:cs="Times New Roman"/>
        </w:rPr>
      </w:pPr>
      <w:r w:rsidRPr="00732F46">
        <w:rPr>
          <w:rFonts w:ascii="Times New Roman" w:hAnsi="Times New Roman" w:cs="Times New Roman"/>
          <w:b/>
          <w:bCs/>
        </w:rPr>
        <w:t>Categorical features</w:t>
      </w:r>
      <w:r w:rsidRPr="00732F46">
        <w:rPr>
          <w:rFonts w:ascii="Times New Roman" w:hAnsi="Times New Roman" w:cs="Times New Roman"/>
        </w:rPr>
        <w:t xml:space="preserve"> like loan_intent have 6 unique values, including "EDUCATION" and "MEDICAL."</w:t>
      </w:r>
    </w:p>
    <w:p w14:paraId="4995D8DE" w14:textId="77777777" w:rsidR="00732F46" w:rsidRDefault="00C9592E" w:rsidP="00732F46">
      <w:pPr>
        <w:pStyle w:val="ListParagraph"/>
        <w:numPr>
          <w:ilvl w:val="0"/>
          <w:numId w:val="31"/>
        </w:numPr>
        <w:jc w:val="both"/>
        <w:rPr>
          <w:rFonts w:ascii="Times New Roman" w:hAnsi="Times New Roman" w:cs="Times New Roman"/>
        </w:rPr>
      </w:pPr>
      <w:r w:rsidRPr="00732F46">
        <w:rPr>
          <w:rFonts w:ascii="Times New Roman" w:hAnsi="Times New Roman" w:cs="Times New Roman"/>
          <w:b/>
          <w:bCs/>
        </w:rPr>
        <w:t>Numerical features</w:t>
      </w:r>
      <w:r w:rsidRPr="00732F46">
        <w:rPr>
          <w:rFonts w:ascii="Times New Roman" w:hAnsi="Times New Roman" w:cs="Times New Roman"/>
        </w:rPr>
        <w:t xml:space="preserve"> like </w:t>
      </w:r>
      <w:proofErr w:type="spellStart"/>
      <w:r w:rsidRPr="00732F46">
        <w:rPr>
          <w:rFonts w:ascii="Times New Roman" w:hAnsi="Times New Roman" w:cs="Times New Roman"/>
        </w:rPr>
        <w:t>loan_amnt</w:t>
      </w:r>
      <w:proofErr w:type="spellEnd"/>
      <w:r w:rsidRPr="00732F46">
        <w:rPr>
          <w:rFonts w:ascii="Times New Roman" w:hAnsi="Times New Roman" w:cs="Times New Roman"/>
        </w:rPr>
        <w:t xml:space="preserve"> have 545 unique values, ranging from $1,000 to $35,000.</w:t>
      </w:r>
    </w:p>
    <w:p w14:paraId="37298709" w14:textId="77777777" w:rsidR="00732F46" w:rsidRDefault="00C9592E" w:rsidP="00732F46">
      <w:pPr>
        <w:pStyle w:val="ListParagraph"/>
        <w:numPr>
          <w:ilvl w:val="0"/>
          <w:numId w:val="31"/>
        </w:numPr>
        <w:jc w:val="both"/>
        <w:rPr>
          <w:rFonts w:ascii="Times New Roman" w:hAnsi="Times New Roman" w:cs="Times New Roman"/>
        </w:rPr>
      </w:pPr>
      <w:r w:rsidRPr="00732F46">
        <w:rPr>
          <w:rFonts w:ascii="Times New Roman" w:hAnsi="Times New Roman" w:cs="Times New Roman"/>
        </w:rPr>
        <w:t xml:space="preserve">Other features such as </w:t>
      </w:r>
      <w:proofErr w:type="spellStart"/>
      <w:r w:rsidRPr="00732F46">
        <w:rPr>
          <w:rFonts w:ascii="Times New Roman" w:hAnsi="Times New Roman" w:cs="Times New Roman"/>
        </w:rPr>
        <w:t>cb_person_default_on_file</w:t>
      </w:r>
      <w:proofErr w:type="spellEnd"/>
      <w:r w:rsidRPr="00732F46">
        <w:rPr>
          <w:rFonts w:ascii="Times New Roman" w:hAnsi="Times New Roman" w:cs="Times New Roman"/>
        </w:rPr>
        <w:t xml:space="preserve"> have only two unique values, "Y" and "N," indicating past defaults.</w:t>
      </w:r>
    </w:p>
    <w:p w14:paraId="0742C2F8" w14:textId="77777777" w:rsidR="00732F46" w:rsidRDefault="00C9592E" w:rsidP="00732F46">
      <w:pPr>
        <w:pStyle w:val="ListParagraph"/>
        <w:numPr>
          <w:ilvl w:val="0"/>
          <w:numId w:val="31"/>
        </w:numPr>
        <w:jc w:val="both"/>
        <w:rPr>
          <w:rFonts w:ascii="Times New Roman" w:hAnsi="Times New Roman" w:cs="Times New Roman"/>
        </w:rPr>
      </w:pPr>
      <w:r w:rsidRPr="00732F46">
        <w:rPr>
          <w:rFonts w:ascii="Times New Roman" w:hAnsi="Times New Roman" w:cs="Times New Roman"/>
        </w:rPr>
        <w:lastRenderedPageBreak/>
        <w:t xml:space="preserve">[Insert snippet of unique value counts here for further details.] - </w:t>
      </w:r>
      <w:r w:rsidRPr="00732F46">
        <w:rPr>
          <w:rFonts w:ascii="Times New Roman" w:hAnsi="Times New Roman" w:cs="Times New Roman"/>
          <w:b/>
          <w:bCs/>
        </w:rPr>
        <w:t>person_income</w:t>
      </w:r>
      <w:r w:rsidRPr="00732F46">
        <w:rPr>
          <w:rFonts w:ascii="Times New Roman" w:hAnsi="Times New Roman" w:cs="Times New Roman"/>
        </w:rPr>
        <w:t>: Contains 2,641 unique values, reflecting diverse applicant income levels.</w:t>
      </w:r>
    </w:p>
    <w:p w14:paraId="71A8E0BD" w14:textId="037DAC2C" w:rsidR="00C9592E" w:rsidRPr="00732F46" w:rsidRDefault="00C9592E" w:rsidP="00732F46">
      <w:pPr>
        <w:pStyle w:val="ListParagraph"/>
        <w:numPr>
          <w:ilvl w:val="0"/>
          <w:numId w:val="31"/>
        </w:numPr>
        <w:jc w:val="both"/>
        <w:rPr>
          <w:rFonts w:ascii="Times New Roman" w:hAnsi="Times New Roman" w:cs="Times New Roman"/>
        </w:rPr>
      </w:pPr>
      <w:proofErr w:type="spellStart"/>
      <w:r w:rsidRPr="00732F46">
        <w:rPr>
          <w:rFonts w:ascii="Times New Roman" w:hAnsi="Times New Roman" w:cs="Times New Roman"/>
          <w:b/>
          <w:bCs/>
        </w:rPr>
        <w:t>loan_amnt</w:t>
      </w:r>
      <w:proofErr w:type="spellEnd"/>
      <w:r w:rsidRPr="00732F46">
        <w:rPr>
          <w:rFonts w:ascii="Times New Roman" w:hAnsi="Times New Roman" w:cs="Times New Roman"/>
        </w:rPr>
        <w:t>: Includes 545 unique values, indicating varied loan requests.</w:t>
      </w:r>
    </w:p>
    <w:p w14:paraId="75F5EF86" w14:textId="77777777" w:rsidR="00732F46" w:rsidRDefault="00C9592E" w:rsidP="00732F46">
      <w:pPr>
        <w:pStyle w:val="ListParagraph"/>
        <w:numPr>
          <w:ilvl w:val="0"/>
          <w:numId w:val="31"/>
        </w:numPr>
        <w:jc w:val="both"/>
        <w:rPr>
          <w:rFonts w:ascii="Times New Roman" w:hAnsi="Times New Roman" w:cs="Times New Roman"/>
        </w:rPr>
      </w:pPr>
      <w:r w:rsidRPr="00732F46">
        <w:rPr>
          <w:rFonts w:ascii="Times New Roman" w:hAnsi="Times New Roman" w:cs="Times New Roman"/>
          <w:b/>
          <w:bCs/>
        </w:rPr>
        <w:t>loan_grade</w:t>
      </w:r>
      <w:r w:rsidRPr="00732F46">
        <w:rPr>
          <w:rFonts w:ascii="Times New Roman" w:hAnsi="Times New Roman" w:cs="Times New Roman"/>
        </w:rPr>
        <w:t>: Has 7 distinct grades (A to G) representing creditworthiness.</w:t>
      </w:r>
    </w:p>
    <w:p w14:paraId="33DC35FB" w14:textId="77777777" w:rsidR="00732F46" w:rsidRDefault="00C9592E" w:rsidP="00732F46">
      <w:pPr>
        <w:pStyle w:val="ListParagraph"/>
        <w:numPr>
          <w:ilvl w:val="0"/>
          <w:numId w:val="31"/>
        </w:numPr>
        <w:jc w:val="both"/>
        <w:rPr>
          <w:rFonts w:ascii="Times New Roman" w:hAnsi="Times New Roman" w:cs="Times New Roman"/>
        </w:rPr>
      </w:pPr>
      <w:proofErr w:type="spellStart"/>
      <w:r w:rsidRPr="00732F46">
        <w:rPr>
          <w:rFonts w:ascii="Times New Roman" w:hAnsi="Times New Roman" w:cs="Times New Roman"/>
          <w:b/>
          <w:bCs/>
        </w:rPr>
        <w:t>loan_intent</w:t>
      </w:r>
      <w:proofErr w:type="spellEnd"/>
      <w:r w:rsidRPr="00732F46">
        <w:rPr>
          <w:rFonts w:ascii="Times New Roman" w:hAnsi="Times New Roman" w:cs="Times New Roman"/>
        </w:rPr>
        <w:t>: Comprises 6 unique purposes such as EDUCATION, MEDICAL, and PERSONAL.</w:t>
      </w:r>
    </w:p>
    <w:p w14:paraId="3EC3A54E" w14:textId="65EC433C" w:rsidR="00C9592E" w:rsidRPr="00732F46" w:rsidRDefault="00C9592E" w:rsidP="00732F46">
      <w:pPr>
        <w:pStyle w:val="ListParagraph"/>
        <w:numPr>
          <w:ilvl w:val="0"/>
          <w:numId w:val="31"/>
        </w:numPr>
        <w:jc w:val="both"/>
        <w:rPr>
          <w:rFonts w:ascii="Times New Roman" w:hAnsi="Times New Roman" w:cs="Times New Roman"/>
        </w:rPr>
      </w:pPr>
      <w:r w:rsidRPr="00732F46">
        <w:rPr>
          <w:rFonts w:ascii="Times New Roman" w:hAnsi="Times New Roman" w:cs="Times New Roman"/>
        </w:rPr>
        <w:t>This diversity highlights the dataset's richness and the potential for detailed analysis across multiple dimensions.</w:t>
      </w:r>
    </w:p>
    <w:p w14:paraId="1BED3AFB" w14:textId="6EAD51C5" w:rsidR="00262A88" w:rsidRPr="006008F9" w:rsidRDefault="00C9592E" w:rsidP="00C9592E">
      <w:pPr>
        <w:jc w:val="both"/>
        <w:rPr>
          <w:rFonts w:ascii="Times New Roman" w:hAnsi="Times New Roman" w:cs="Times New Roman"/>
        </w:rPr>
      </w:pPr>
      <w:r w:rsidRPr="00E14CA7">
        <w:rPr>
          <w:rFonts w:ascii="Times New Roman" w:hAnsi="Times New Roman" w:cs="Times New Roman"/>
        </w:rPr>
        <w:t>This preprocessing ensured the dataset was suitable for the detailed analysis and modeling steps that followed.</w:t>
      </w:r>
    </w:p>
    <w:p w14:paraId="7C365169" w14:textId="77777777" w:rsidR="00C9592E" w:rsidRDefault="00C9592E" w:rsidP="00C9592E">
      <w:pPr>
        <w:jc w:val="both"/>
        <w:rPr>
          <w:rFonts w:ascii="Times New Roman" w:hAnsi="Times New Roman" w:cs="Times New Roman"/>
        </w:rPr>
      </w:pPr>
      <w:r>
        <w:rPr>
          <w:noProof/>
        </w:rPr>
        <w:drawing>
          <wp:inline distT="0" distB="0" distL="0" distR="0" wp14:anchorId="5202212C" wp14:editId="3112482C">
            <wp:extent cx="2870791" cy="2102485"/>
            <wp:effectExtent l="0" t="0" r="0" b="5715"/>
            <wp:docPr id="549286183"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86183" name="Picture 2" descr="A screenshot of a computer scre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6170" cy="2201633"/>
                    </a:xfrm>
                    <a:prstGeom prst="rect">
                      <a:avLst/>
                    </a:prstGeom>
                    <a:noFill/>
                    <a:ln>
                      <a:noFill/>
                    </a:ln>
                  </pic:spPr>
                </pic:pic>
              </a:graphicData>
            </a:graphic>
          </wp:inline>
        </w:drawing>
      </w:r>
    </w:p>
    <w:p w14:paraId="48AD4EC6" w14:textId="61067570" w:rsidR="00D931EC" w:rsidRPr="00262A88" w:rsidRDefault="00D931EC" w:rsidP="00C9592E">
      <w:pPr>
        <w:jc w:val="both"/>
        <w:rPr>
          <w:rFonts w:ascii="Times New Roman" w:hAnsi="Times New Roman" w:cs="Times New Roman"/>
          <w:b/>
          <w:bCs/>
        </w:rPr>
      </w:pPr>
      <w:r>
        <w:rPr>
          <w:rFonts w:ascii="Times New Roman" w:hAnsi="Times New Roman" w:cs="Times New Roman"/>
        </w:rPr>
        <w:t xml:space="preserve">Fig </w:t>
      </w:r>
      <w:r w:rsidR="00262A88">
        <w:rPr>
          <w:rFonts w:ascii="Times New Roman" w:hAnsi="Times New Roman" w:cs="Times New Roman"/>
        </w:rPr>
        <w:t>5</w:t>
      </w:r>
      <w:r>
        <w:rPr>
          <w:rFonts w:ascii="Times New Roman" w:hAnsi="Times New Roman" w:cs="Times New Roman"/>
        </w:rPr>
        <w:t>:</w:t>
      </w:r>
      <w:r w:rsidR="00262A88" w:rsidRPr="00262A88">
        <w:rPr>
          <w:rFonts w:ascii="Times New Roman" w:hAnsi="Times New Roman" w:cs="Times New Roman"/>
          <w:b/>
          <w:bCs/>
        </w:rPr>
        <w:t xml:space="preserve"> </w:t>
      </w:r>
      <w:r w:rsidR="00262A88" w:rsidRPr="00262A88">
        <w:rPr>
          <w:rFonts w:ascii="Times New Roman" w:hAnsi="Times New Roman" w:cs="Times New Roman"/>
        </w:rPr>
        <w:t>Correlation Heatmap Between Variables</w:t>
      </w:r>
    </w:p>
    <w:p w14:paraId="4ADE2A3F" w14:textId="77777777" w:rsidR="00C9592E" w:rsidRPr="001B675C" w:rsidRDefault="00C9592E" w:rsidP="00C9592E">
      <w:pPr>
        <w:jc w:val="both"/>
        <w:rPr>
          <w:rFonts w:ascii="Times New Roman" w:hAnsi="Times New Roman" w:cs="Times New Roman"/>
        </w:rPr>
      </w:pPr>
      <w:r w:rsidRPr="001B675C">
        <w:rPr>
          <w:rFonts w:ascii="Times New Roman" w:hAnsi="Times New Roman" w:cs="Times New Roman"/>
        </w:rPr>
        <w:t>The correlation heatmap is a visual representation of relationships between key features in the dataset. It reveals several important insights that guide the analysis and modeling steps:</w:t>
      </w:r>
    </w:p>
    <w:p w14:paraId="48078B87" w14:textId="77777777" w:rsidR="00C9592E" w:rsidRPr="001B675C" w:rsidRDefault="00C9592E" w:rsidP="00C9592E">
      <w:pPr>
        <w:numPr>
          <w:ilvl w:val="0"/>
          <w:numId w:val="6"/>
        </w:numPr>
        <w:jc w:val="both"/>
        <w:rPr>
          <w:rFonts w:ascii="Times New Roman" w:hAnsi="Times New Roman" w:cs="Times New Roman"/>
        </w:rPr>
      </w:pPr>
      <w:r w:rsidRPr="001B675C">
        <w:rPr>
          <w:rFonts w:ascii="Times New Roman" w:hAnsi="Times New Roman" w:cs="Times New Roman"/>
          <w:b/>
          <w:bCs/>
        </w:rPr>
        <w:t>loan_amnt and loan_percent_income</w:t>
      </w:r>
      <w:r w:rsidRPr="001B675C">
        <w:rPr>
          <w:rFonts w:ascii="Times New Roman" w:hAnsi="Times New Roman" w:cs="Times New Roman"/>
        </w:rPr>
        <w:t>: There is a moderate positive correlation, indicating that larger loan amounts tend to account for a higher percentage of an applicant's income. This suggests that loan amount and income are key factors influencing each other.</w:t>
      </w:r>
    </w:p>
    <w:p w14:paraId="64808F4F" w14:textId="77777777" w:rsidR="00C9592E" w:rsidRPr="001B675C" w:rsidRDefault="00C9592E" w:rsidP="00993B2A">
      <w:pPr>
        <w:numPr>
          <w:ilvl w:val="0"/>
          <w:numId w:val="6"/>
        </w:numPr>
        <w:rPr>
          <w:rFonts w:ascii="Times New Roman" w:hAnsi="Times New Roman" w:cs="Times New Roman"/>
        </w:rPr>
      </w:pPr>
      <w:r w:rsidRPr="001B675C">
        <w:rPr>
          <w:rFonts w:ascii="Times New Roman" w:hAnsi="Times New Roman" w:cs="Times New Roman"/>
          <w:b/>
          <w:bCs/>
        </w:rPr>
        <w:t>person_age and cb_person_cred_hist_length</w:t>
      </w:r>
      <w:r w:rsidRPr="001B675C">
        <w:rPr>
          <w:rFonts w:ascii="Times New Roman" w:hAnsi="Times New Roman" w:cs="Times New Roman"/>
        </w:rPr>
        <w:t>: A strong positive correlation (close to 0.87) reflects that older individuals typically have longer credit histories. This aligns with expectations, as age provides more time for financial activity.</w:t>
      </w:r>
    </w:p>
    <w:p w14:paraId="3306BEAA" w14:textId="77777777" w:rsidR="00C9592E" w:rsidRPr="001B675C" w:rsidRDefault="00C9592E" w:rsidP="00C9592E">
      <w:pPr>
        <w:numPr>
          <w:ilvl w:val="0"/>
          <w:numId w:val="6"/>
        </w:numPr>
        <w:jc w:val="both"/>
        <w:rPr>
          <w:rFonts w:ascii="Times New Roman" w:hAnsi="Times New Roman" w:cs="Times New Roman"/>
        </w:rPr>
      </w:pPr>
      <w:r w:rsidRPr="001B675C">
        <w:rPr>
          <w:rFonts w:ascii="Times New Roman" w:hAnsi="Times New Roman" w:cs="Times New Roman"/>
          <w:b/>
          <w:bCs/>
        </w:rPr>
        <w:t>loan_status</w:t>
      </w:r>
      <w:r w:rsidRPr="001B675C">
        <w:rPr>
          <w:rFonts w:ascii="Times New Roman" w:hAnsi="Times New Roman" w:cs="Times New Roman"/>
        </w:rPr>
        <w:t>: Weak correlations with most features suggest that no single variable dominantly influences loan approval, highlighting the need for a multivariate analysis to understand combined effects.</w:t>
      </w:r>
    </w:p>
    <w:p w14:paraId="24CD47FE" w14:textId="77777777" w:rsidR="00C9592E" w:rsidRPr="003A217F" w:rsidRDefault="00C9592E" w:rsidP="00C9592E">
      <w:pPr>
        <w:jc w:val="both"/>
        <w:rPr>
          <w:rFonts w:ascii="Times New Roman" w:hAnsi="Times New Roman" w:cs="Times New Roman"/>
        </w:rPr>
      </w:pPr>
      <w:r w:rsidRPr="001B675C">
        <w:rPr>
          <w:rFonts w:ascii="Times New Roman" w:hAnsi="Times New Roman" w:cs="Times New Roman"/>
        </w:rPr>
        <w:t>This heatmap serves as a foundation to identify which features to prioritize in feature engineering and modeling strategies.</w:t>
      </w:r>
    </w:p>
    <w:p w14:paraId="71B9A6B2" w14:textId="77777777" w:rsidR="00C9592E" w:rsidRDefault="00C9592E" w:rsidP="00C9592E">
      <w:pPr>
        <w:jc w:val="both"/>
        <w:rPr>
          <w:rFonts w:ascii="Times New Roman" w:hAnsi="Times New Roman" w:cs="Times New Roman"/>
          <w:b/>
          <w:bCs/>
        </w:rPr>
      </w:pPr>
      <w:r>
        <w:rPr>
          <w:noProof/>
        </w:rPr>
        <w:lastRenderedPageBreak/>
        <w:drawing>
          <wp:inline distT="0" distB="0" distL="0" distR="0" wp14:anchorId="690B6652" wp14:editId="788C6EF3">
            <wp:extent cx="2892056" cy="1689620"/>
            <wp:effectExtent l="0" t="0" r="3810" b="0"/>
            <wp:docPr id="259983196" name="Picture 3" descr="A graph of a loan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83196" name="Picture 3" descr="A graph of a loan statu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64824" cy="1790556"/>
                    </a:xfrm>
                    <a:prstGeom prst="rect">
                      <a:avLst/>
                    </a:prstGeom>
                    <a:noFill/>
                    <a:ln>
                      <a:noFill/>
                    </a:ln>
                  </pic:spPr>
                </pic:pic>
              </a:graphicData>
            </a:graphic>
          </wp:inline>
        </w:drawing>
      </w:r>
    </w:p>
    <w:p w14:paraId="2C143EB9" w14:textId="46706150" w:rsidR="00D931EC" w:rsidRPr="00D931EC" w:rsidRDefault="00D931EC" w:rsidP="00C9592E">
      <w:pPr>
        <w:jc w:val="both"/>
        <w:rPr>
          <w:rFonts w:ascii="Times New Roman" w:hAnsi="Times New Roman" w:cs="Times New Roman"/>
        </w:rPr>
      </w:pPr>
      <w:r w:rsidRPr="00D931EC">
        <w:rPr>
          <w:rFonts w:ascii="Times New Roman" w:hAnsi="Times New Roman" w:cs="Times New Roman"/>
        </w:rPr>
        <w:t xml:space="preserve">Fig </w:t>
      </w:r>
      <w:r w:rsidR="005E1405">
        <w:rPr>
          <w:rFonts w:ascii="Times New Roman" w:hAnsi="Times New Roman" w:cs="Times New Roman"/>
        </w:rPr>
        <w:t>6</w:t>
      </w:r>
      <w:r w:rsidRPr="00D931EC">
        <w:rPr>
          <w:rFonts w:ascii="Times New Roman" w:hAnsi="Times New Roman" w:cs="Times New Roman"/>
        </w:rPr>
        <w:t>:</w:t>
      </w:r>
      <w:r w:rsidR="00262A88" w:rsidRPr="00262A88">
        <w:rPr>
          <w:rFonts w:ascii="Times New Roman" w:hAnsi="Times New Roman" w:cs="Times New Roman"/>
          <w:b/>
          <w:bCs/>
        </w:rPr>
        <w:t xml:space="preserve"> </w:t>
      </w:r>
      <w:r w:rsidR="00262A88" w:rsidRPr="00262A88">
        <w:rPr>
          <w:rFonts w:ascii="Times New Roman" w:hAnsi="Times New Roman" w:cs="Times New Roman"/>
        </w:rPr>
        <w:t xml:space="preserve">Distribution of Target Variable </w:t>
      </w:r>
      <w:proofErr w:type="spellStart"/>
      <w:r w:rsidR="00262A88" w:rsidRPr="00262A88">
        <w:rPr>
          <w:rFonts w:ascii="Times New Roman" w:hAnsi="Times New Roman" w:cs="Times New Roman"/>
        </w:rPr>
        <w:t>loan_status</w:t>
      </w:r>
      <w:proofErr w:type="spellEnd"/>
    </w:p>
    <w:p w14:paraId="7A3CE416" w14:textId="77777777" w:rsidR="00C9592E" w:rsidRPr="00EA38EE" w:rsidRDefault="00C9592E" w:rsidP="00C9592E">
      <w:pPr>
        <w:jc w:val="both"/>
        <w:rPr>
          <w:rFonts w:ascii="Times New Roman" w:hAnsi="Times New Roman" w:cs="Times New Roman"/>
        </w:rPr>
      </w:pPr>
      <w:r w:rsidRPr="00EA38EE">
        <w:rPr>
          <w:rFonts w:ascii="Times New Roman" w:hAnsi="Times New Roman" w:cs="Times New Roman"/>
        </w:rPr>
        <w:t>The target variable, loan_status, plays a pivotal role in this analysis. The bar chart of loan_status distribution uncovers the following:</w:t>
      </w:r>
    </w:p>
    <w:p w14:paraId="0D070FB7" w14:textId="77777777" w:rsidR="00C9592E" w:rsidRPr="00EA38EE" w:rsidRDefault="00C9592E" w:rsidP="00C9592E">
      <w:pPr>
        <w:numPr>
          <w:ilvl w:val="0"/>
          <w:numId w:val="7"/>
        </w:numPr>
        <w:jc w:val="both"/>
        <w:rPr>
          <w:rFonts w:ascii="Times New Roman" w:hAnsi="Times New Roman" w:cs="Times New Roman"/>
        </w:rPr>
      </w:pPr>
      <w:r w:rsidRPr="00EA38EE">
        <w:rPr>
          <w:rFonts w:ascii="Times New Roman" w:hAnsi="Times New Roman" w:cs="Times New Roman"/>
          <w:b/>
          <w:bCs/>
        </w:rPr>
        <w:t>Rejected Loans (0)</w:t>
      </w:r>
      <w:r w:rsidRPr="00EA38EE">
        <w:rPr>
          <w:rFonts w:ascii="Times New Roman" w:hAnsi="Times New Roman" w:cs="Times New Roman"/>
        </w:rPr>
        <w:t>: Comprise the majority, with approximately 85.76% of applications falling into this category. This indicates that loan rejections are significantly higher, reflecting strict approval criteria.</w:t>
      </w:r>
    </w:p>
    <w:p w14:paraId="62F28C5C" w14:textId="77777777" w:rsidR="00C9592E" w:rsidRPr="00EA38EE" w:rsidRDefault="00C9592E" w:rsidP="00C9592E">
      <w:pPr>
        <w:numPr>
          <w:ilvl w:val="0"/>
          <w:numId w:val="7"/>
        </w:numPr>
        <w:jc w:val="both"/>
        <w:rPr>
          <w:rFonts w:ascii="Times New Roman" w:hAnsi="Times New Roman" w:cs="Times New Roman"/>
        </w:rPr>
      </w:pPr>
      <w:r w:rsidRPr="00EA38EE">
        <w:rPr>
          <w:rFonts w:ascii="Times New Roman" w:hAnsi="Times New Roman" w:cs="Times New Roman"/>
          <w:b/>
          <w:bCs/>
        </w:rPr>
        <w:t>Approved Loans (1)</w:t>
      </w:r>
      <w:r w:rsidRPr="00EA38EE">
        <w:rPr>
          <w:rFonts w:ascii="Times New Roman" w:hAnsi="Times New Roman" w:cs="Times New Roman"/>
        </w:rPr>
        <w:t>: Represent a smaller fraction, approximately 14.24%, which points to a selective process for approvals.</w:t>
      </w:r>
    </w:p>
    <w:p w14:paraId="0DFF9E0F" w14:textId="77777777" w:rsidR="00C9592E" w:rsidRPr="00EA38EE" w:rsidRDefault="00C9592E" w:rsidP="00C9592E">
      <w:pPr>
        <w:jc w:val="both"/>
        <w:rPr>
          <w:rFonts w:ascii="Times New Roman" w:hAnsi="Times New Roman" w:cs="Times New Roman"/>
        </w:rPr>
      </w:pPr>
      <w:r w:rsidRPr="00EA38EE">
        <w:rPr>
          <w:rFonts w:ascii="Times New Roman" w:hAnsi="Times New Roman" w:cs="Times New Roman"/>
        </w:rPr>
        <w:t>This imbalance underscores the importance of implementing strategies like oversampling, undersampling, or algorithm-specific approaches (e.g., class weights) to mitigate biases in predictive modeling. It also raises questions about the attributes most correlated with approval rates, which are explored further in subsequent sections.</w:t>
      </w:r>
    </w:p>
    <w:p w14:paraId="225F69DC" w14:textId="77777777" w:rsidR="00C9592E" w:rsidRPr="00EA38EE" w:rsidRDefault="00C9592E" w:rsidP="00C9592E">
      <w:pPr>
        <w:jc w:val="both"/>
        <w:rPr>
          <w:rFonts w:ascii="Times New Roman" w:hAnsi="Times New Roman" w:cs="Times New Roman"/>
        </w:rPr>
      </w:pPr>
      <w:r w:rsidRPr="00EA38EE">
        <w:rPr>
          <w:rFonts w:ascii="Times New Roman" w:hAnsi="Times New Roman" w:cs="Times New Roman"/>
        </w:rPr>
        <w:t>The distribution of the target variable, loan_status, reveals key insights into the dataset:</w:t>
      </w:r>
    </w:p>
    <w:p w14:paraId="416CF08B" w14:textId="77777777" w:rsidR="00C9592E" w:rsidRPr="00EA38EE" w:rsidRDefault="00C9592E" w:rsidP="00C9592E">
      <w:pPr>
        <w:numPr>
          <w:ilvl w:val="0"/>
          <w:numId w:val="8"/>
        </w:numPr>
        <w:jc w:val="both"/>
        <w:rPr>
          <w:rFonts w:ascii="Times New Roman" w:hAnsi="Times New Roman" w:cs="Times New Roman"/>
        </w:rPr>
      </w:pPr>
      <w:r w:rsidRPr="00EA38EE">
        <w:rPr>
          <w:rFonts w:ascii="Times New Roman" w:hAnsi="Times New Roman" w:cs="Times New Roman"/>
          <w:b/>
          <w:bCs/>
        </w:rPr>
        <w:t>Rejected Loans (0)</w:t>
      </w:r>
      <w:r w:rsidRPr="00EA38EE">
        <w:rPr>
          <w:rFonts w:ascii="Times New Roman" w:hAnsi="Times New Roman" w:cs="Times New Roman"/>
        </w:rPr>
        <w:t>: The majority of applications fall under this category, comprising approximately 85.76% of the dataset.</w:t>
      </w:r>
    </w:p>
    <w:p w14:paraId="0B54D340" w14:textId="77777777" w:rsidR="00C9592E" w:rsidRPr="00EA38EE" w:rsidRDefault="00C9592E" w:rsidP="00C9592E">
      <w:pPr>
        <w:numPr>
          <w:ilvl w:val="0"/>
          <w:numId w:val="8"/>
        </w:numPr>
        <w:jc w:val="both"/>
        <w:rPr>
          <w:rFonts w:ascii="Times New Roman" w:hAnsi="Times New Roman" w:cs="Times New Roman"/>
        </w:rPr>
      </w:pPr>
      <w:r w:rsidRPr="00EA38EE">
        <w:rPr>
          <w:rFonts w:ascii="Times New Roman" w:hAnsi="Times New Roman" w:cs="Times New Roman"/>
          <w:b/>
          <w:bCs/>
        </w:rPr>
        <w:t>Approved Loans (1)</w:t>
      </w:r>
      <w:r w:rsidRPr="00EA38EE">
        <w:rPr>
          <w:rFonts w:ascii="Times New Roman" w:hAnsi="Times New Roman" w:cs="Times New Roman"/>
        </w:rPr>
        <w:t>: A smaller proportion, about 14.24%, represents approved loans.</w:t>
      </w:r>
    </w:p>
    <w:p w14:paraId="5038EE0E" w14:textId="77777777" w:rsidR="00C9592E" w:rsidRPr="00EA38EE" w:rsidRDefault="00C9592E" w:rsidP="00C9592E">
      <w:pPr>
        <w:jc w:val="both"/>
        <w:rPr>
          <w:rFonts w:ascii="Times New Roman" w:hAnsi="Times New Roman" w:cs="Times New Roman"/>
        </w:rPr>
      </w:pPr>
      <w:r w:rsidRPr="00EA38EE">
        <w:rPr>
          <w:rFonts w:ascii="Times New Roman" w:hAnsi="Times New Roman" w:cs="Times New Roman"/>
        </w:rPr>
        <w:t>This imbalance indicates the need for strategies like oversampling, undersampling, or advanced machine learning techniques to handle class imbalance during modeling effectively. The chart also suggests that identifying patterns leading to loan approval will be crucial for predictive modeling.</w:t>
      </w:r>
    </w:p>
    <w:p w14:paraId="3D4C6545" w14:textId="77777777" w:rsidR="00C9592E" w:rsidRDefault="00C9592E" w:rsidP="00C9592E">
      <w:pPr>
        <w:jc w:val="both"/>
        <w:rPr>
          <w:rFonts w:ascii="Times New Roman" w:hAnsi="Times New Roman" w:cs="Times New Roman"/>
        </w:rPr>
      </w:pPr>
      <w:r>
        <w:rPr>
          <w:noProof/>
        </w:rPr>
        <w:lastRenderedPageBreak/>
        <w:drawing>
          <wp:inline distT="0" distB="0" distL="0" distR="0" wp14:anchorId="32683DB9" wp14:editId="0A522BD3">
            <wp:extent cx="2988527" cy="2757681"/>
            <wp:effectExtent l="0" t="0" r="0" b="0"/>
            <wp:docPr id="2124867981" name="Picture 4" descr="A group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67981" name="Picture 4" descr="A group of different colored bar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9624" cy="2850969"/>
                    </a:xfrm>
                    <a:prstGeom prst="rect">
                      <a:avLst/>
                    </a:prstGeom>
                    <a:noFill/>
                    <a:ln>
                      <a:noFill/>
                    </a:ln>
                  </pic:spPr>
                </pic:pic>
              </a:graphicData>
            </a:graphic>
          </wp:inline>
        </w:drawing>
      </w:r>
    </w:p>
    <w:p w14:paraId="50470122" w14:textId="4ABC1965" w:rsidR="00D931EC" w:rsidRPr="00262A88" w:rsidRDefault="00D931EC" w:rsidP="00C9592E">
      <w:pPr>
        <w:jc w:val="both"/>
        <w:rPr>
          <w:rFonts w:ascii="Times New Roman" w:hAnsi="Times New Roman" w:cs="Times New Roman"/>
          <w:b/>
          <w:bCs/>
        </w:rPr>
      </w:pPr>
      <w:r w:rsidRPr="00262A88">
        <w:rPr>
          <w:rFonts w:ascii="Times New Roman" w:hAnsi="Times New Roman" w:cs="Times New Roman"/>
        </w:rPr>
        <w:t xml:space="preserve">Fig </w:t>
      </w:r>
      <w:r w:rsidR="005E1405">
        <w:rPr>
          <w:rFonts w:ascii="Times New Roman" w:hAnsi="Times New Roman" w:cs="Times New Roman"/>
        </w:rPr>
        <w:t>7</w:t>
      </w:r>
      <w:r w:rsidRPr="00262A88">
        <w:rPr>
          <w:rFonts w:ascii="Times New Roman" w:hAnsi="Times New Roman" w:cs="Times New Roman"/>
        </w:rPr>
        <w:t>:</w:t>
      </w:r>
      <w:r w:rsidR="00262A88" w:rsidRPr="00262A88">
        <w:rPr>
          <w:rFonts w:ascii="Times New Roman" w:hAnsi="Times New Roman" w:cs="Times New Roman"/>
          <w:b/>
          <w:bCs/>
        </w:rPr>
        <w:t xml:space="preserve"> </w:t>
      </w:r>
      <w:r w:rsidR="00262A88" w:rsidRPr="006008F9">
        <w:rPr>
          <w:rFonts w:ascii="Times New Roman" w:hAnsi="Times New Roman" w:cs="Times New Roman"/>
        </w:rPr>
        <w:t>Distribution of Categorical Features</w:t>
      </w:r>
    </w:p>
    <w:p w14:paraId="36D5EA4C" w14:textId="667276DE" w:rsidR="00C9592E" w:rsidRPr="00EA38EE" w:rsidRDefault="00C9592E" w:rsidP="00C9592E">
      <w:pPr>
        <w:jc w:val="both"/>
        <w:rPr>
          <w:rFonts w:ascii="Times New Roman" w:hAnsi="Times New Roman" w:cs="Times New Roman"/>
        </w:rPr>
      </w:pPr>
      <w:r w:rsidRPr="00EA38EE">
        <w:rPr>
          <w:rFonts w:ascii="Times New Roman" w:hAnsi="Times New Roman" w:cs="Times New Roman"/>
        </w:rPr>
        <w:t>Analyzing the distribution of categorical features provides valuable insights into borrower characteristics and loan details. Key findings from the visualizations include:</w:t>
      </w:r>
    </w:p>
    <w:p w14:paraId="478A4478" w14:textId="77777777" w:rsidR="00C9592E" w:rsidRPr="00EA38EE" w:rsidRDefault="00C9592E" w:rsidP="00C9592E">
      <w:pPr>
        <w:numPr>
          <w:ilvl w:val="0"/>
          <w:numId w:val="10"/>
        </w:numPr>
        <w:jc w:val="both"/>
        <w:rPr>
          <w:rFonts w:ascii="Times New Roman" w:hAnsi="Times New Roman" w:cs="Times New Roman"/>
        </w:rPr>
      </w:pPr>
      <w:r w:rsidRPr="00EA38EE">
        <w:rPr>
          <w:rFonts w:ascii="Times New Roman" w:hAnsi="Times New Roman" w:cs="Times New Roman"/>
          <w:b/>
          <w:bCs/>
        </w:rPr>
        <w:t>person_home_ownership</w:t>
      </w:r>
      <w:r w:rsidRPr="00EA38EE">
        <w:rPr>
          <w:rFonts w:ascii="Times New Roman" w:hAnsi="Times New Roman" w:cs="Times New Roman"/>
        </w:rPr>
        <w:t>:</w:t>
      </w:r>
    </w:p>
    <w:p w14:paraId="1E7187C9" w14:textId="77777777" w:rsidR="00C9592E" w:rsidRPr="00EA38EE" w:rsidRDefault="00C9592E" w:rsidP="00732F46">
      <w:pPr>
        <w:jc w:val="both"/>
        <w:rPr>
          <w:rFonts w:ascii="Times New Roman" w:hAnsi="Times New Roman" w:cs="Times New Roman"/>
        </w:rPr>
      </w:pPr>
      <w:r w:rsidRPr="00EA38EE">
        <w:rPr>
          <w:rFonts w:ascii="Times New Roman" w:hAnsi="Times New Roman" w:cs="Times New Roman"/>
        </w:rPr>
        <w:t>Most applicants are renters (30,594), followed by those with mortgages (24,824). Only a small fraction own their homes outright (3,138), with minimal representation in the "OTHER" category (89).</w:t>
      </w:r>
    </w:p>
    <w:p w14:paraId="0472FBD8" w14:textId="77777777" w:rsidR="00C9592E" w:rsidRPr="00EA38EE" w:rsidRDefault="00C9592E" w:rsidP="00C9592E">
      <w:pPr>
        <w:numPr>
          <w:ilvl w:val="0"/>
          <w:numId w:val="10"/>
        </w:numPr>
        <w:jc w:val="both"/>
        <w:rPr>
          <w:rFonts w:ascii="Times New Roman" w:hAnsi="Times New Roman" w:cs="Times New Roman"/>
        </w:rPr>
      </w:pPr>
      <w:r w:rsidRPr="00EA38EE">
        <w:rPr>
          <w:rFonts w:ascii="Times New Roman" w:hAnsi="Times New Roman" w:cs="Times New Roman"/>
          <w:b/>
          <w:bCs/>
        </w:rPr>
        <w:t>loan_intent</w:t>
      </w:r>
      <w:r w:rsidRPr="00EA38EE">
        <w:rPr>
          <w:rFonts w:ascii="Times New Roman" w:hAnsi="Times New Roman" w:cs="Times New Roman"/>
        </w:rPr>
        <w:t>:</w:t>
      </w:r>
    </w:p>
    <w:p w14:paraId="4A344E6E" w14:textId="77777777" w:rsidR="00C9592E" w:rsidRPr="00EA38EE" w:rsidRDefault="00C9592E" w:rsidP="00732F46">
      <w:pPr>
        <w:jc w:val="both"/>
        <w:rPr>
          <w:rFonts w:ascii="Times New Roman" w:hAnsi="Times New Roman" w:cs="Times New Roman"/>
        </w:rPr>
      </w:pPr>
      <w:r w:rsidRPr="00EA38EE">
        <w:rPr>
          <w:rFonts w:ascii="Times New Roman" w:hAnsi="Times New Roman" w:cs="Times New Roman"/>
        </w:rPr>
        <w:t>Education-related loans dominate (12,271), reflecting a significant portion of applications aimed at funding educational needs. Other common intents include medical expenses (10,934) and personal loans (10,016), while home improvement loans are the least frequent (6,280).</w:t>
      </w:r>
    </w:p>
    <w:p w14:paraId="53B1BE4E" w14:textId="77777777" w:rsidR="00C9592E" w:rsidRPr="00EA38EE" w:rsidRDefault="00C9592E" w:rsidP="00C9592E">
      <w:pPr>
        <w:numPr>
          <w:ilvl w:val="0"/>
          <w:numId w:val="10"/>
        </w:numPr>
        <w:jc w:val="both"/>
        <w:rPr>
          <w:rFonts w:ascii="Times New Roman" w:hAnsi="Times New Roman" w:cs="Times New Roman"/>
        </w:rPr>
      </w:pPr>
      <w:r w:rsidRPr="00EA38EE">
        <w:rPr>
          <w:rFonts w:ascii="Times New Roman" w:hAnsi="Times New Roman" w:cs="Times New Roman"/>
          <w:b/>
          <w:bCs/>
        </w:rPr>
        <w:t>loan_grade</w:t>
      </w:r>
      <w:r w:rsidRPr="00EA38EE">
        <w:rPr>
          <w:rFonts w:ascii="Times New Roman" w:hAnsi="Times New Roman" w:cs="Times New Roman"/>
        </w:rPr>
        <w:t>:</w:t>
      </w:r>
    </w:p>
    <w:p w14:paraId="64DEA933" w14:textId="77777777" w:rsidR="00C9592E" w:rsidRPr="00EA38EE" w:rsidRDefault="00C9592E" w:rsidP="00732F46">
      <w:pPr>
        <w:jc w:val="both"/>
        <w:rPr>
          <w:rFonts w:ascii="Times New Roman" w:hAnsi="Times New Roman" w:cs="Times New Roman"/>
        </w:rPr>
      </w:pPr>
      <w:r w:rsidRPr="00EA38EE">
        <w:rPr>
          <w:rFonts w:ascii="Times New Roman" w:hAnsi="Times New Roman" w:cs="Times New Roman"/>
        </w:rPr>
        <w:t>Loan grades A and B are the most common, with 20,984 and 20,400 loans, respectively. Higher grades (E, F, G) are rare, emphasizing that most borrowers have relatively good creditworthiness.</w:t>
      </w:r>
    </w:p>
    <w:p w14:paraId="4D0DF4D3" w14:textId="77777777" w:rsidR="00C9592E" w:rsidRPr="00EA38EE" w:rsidRDefault="00C9592E" w:rsidP="00C9592E">
      <w:pPr>
        <w:numPr>
          <w:ilvl w:val="0"/>
          <w:numId w:val="10"/>
        </w:numPr>
        <w:jc w:val="both"/>
        <w:rPr>
          <w:rFonts w:ascii="Times New Roman" w:hAnsi="Times New Roman" w:cs="Times New Roman"/>
        </w:rPr>
      </w:pPr>
      <w:r w:rsidRPr="00EA38EE">
        <w:rPr>
          <w:rFonts w:ascii="Times New Roman" w:hAnsi="Times New Roman" w:cs="Times New Roman"/>
          <w:b/>
          <w:bCs/>
        </w:rPr>
        <w:t>cb_person_default_on_file</w:t>
      </w:r>
      <w:r w:rsidRPr="00EA38EE">
        <w:rPr>
          <w:rFonts w:ascii="Times New Roman" w:hAnsi="Times New Roman" w:cs="Times New Roman"/>
        </w:rPr>
        <w:t>:</w:t>
      </w:r>
    </w:p>
    <w:p w14:paraId="2B7620B0" w14:textId="77777777" w:rsidR="00C9592E" w:rsidRPr="00EA38EE" w:rsidRDefault="00C9592E" w:rsidP="00732F46">
      <w:pPr>
        <w:jc w:val="both"/>
        <w:rPr>
          <w:rFonts w:ascii="Times New Roman" w:hAnsi="Times New Roman" w:cs="Times New Roman"/>
        </w:rPr>
      </w:pPr>
      <w:r w:rsidRPr="00EA38EE">
        <w:rPr>
          <w:rFonts w:ascii="Times New Roman" w:hAnsi="Times New Roman" w:cs="Times New Roman"/>
        </w:rPr>
        <w:t>The majority of applicants (49,943) have no prior defaults, while only 8,702 have a history of defaulting, indicating that the dataset is skewed towards more reliable borrowers.</w:t>
      </w:r>
    </w:p>
    <w:p w14:paraId="6DD0D833" w14:textId="77777777" w:rsidR="00C9592E" w:rsidRPr="00EA38EE" w:rsidRDefault="00C9592E" w:rsidP="00C9592E">
      <w:pPr>
        <w:jc w:val="both"/>
        <w:rPr>
          <w:rFonts w:ascii="Times New Roman" w:hAnsi="Times New Roman" w:cs="Times New Roman"/>
        </w:rPr>
      </w:pPr>
      <w:r w:rsidRPr="00EA38EE">
        <w:rPr>
          <w:rFonts w:ascii="Times New Roman" w:hAnsi="Times New Roman" w:cs="Times New Roman"/>
        </w:rPr>
        <w:t>These distributions highlight the diversity within the dataset and provide a foundation for understanding the factors influencing loan approvals and rejections.</w:t>
      </w:r>
    </w:p>
    <w:p w14:paraId="1249C57E" w14:textId="77777777" w:rsidR="00C9592E" w:rsidRDefault="00C9592E" w:rsidP="00C9592E">
      <w:pPr>
        <w:jc w:val="both"/>
        <w:rPr>
          <w:rFonts w:ascii="Times New Roman" w:hAnsi="Times New Roman" w:cs="Times New Roman"/>
          <w:b/>
          <w:bCs/>
        </w:rPr>
      </w:pPr>
      <w:r>
        <w:rPr>
          <w:noProof/>
        </w:rPr>
        <w:lastRenderedPageBreak/>
        <w:drawing>
          <wp:inline distT="0" distB="0" distL="0" distR="0" wp14:anchorId="08628259" wp14:editId="0AF7EDD4">
            <wp:extent cx="3062868" cy="2345429"/>
            <wp:effectExtent l="0" t="0" r="0" b="4445"/>
            <wp:docPr id="1746756844" name="Picture 5" descr="A colorful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56844" name="Picture 5" descr="A colorful squares with black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87053" cy="2517101"/>
                    </a:xfrm>
                    <a:prstGeom prst="rect">
                      <a:avLst/>
                    </a:prstGeom>
                    <a:noFill/>
                    <a:ln>
                      <a:noFill/>
                    </a:ln>
                  </pic:spPr>
                </pic:pic>
              </a:graphicData>
            </a:graphic>
          </wp:inline>
        </w:drawing>
      </w:r>
    </w:p>
    <w:p w14:paraId="5DAE0B7B" w14:textId="330DDE07" w:rsidR="00D931EC" w:rsidRPr="00136FE6" w:rsidRDefault="00D931EC" w:rsidP="00C9592E">
      <w:pPr>
        <w:jc w:val="both"/>
        <w:rPr>
          <w:rFonts w:ascii="Times New Roman" w:hAnsi="Times New Roman" w:cs="Times New Roman"/>
          <w:b/>
          <w:bCs/>
        </w:rPr>
      </w:pPr>
      <w:r w:rsidRPr="00D931EC">
        <w:rPr>
          <w:rFonts w:ascii="Times New Roman" w:hAnsi="Times New Roman" w:cs="Times New Roman"/>
        </w:rPr>
        <w:t xml:space="preserve">Fig </w:t>
      </w:r>
      <w:r w:rsidR="005E1405">
        <w:rPr>
          <w:rFonts w:ascii="Times New Roman" w:hAnsi="Times New Roman" w:cs="Times New Roman"/>
        </w:rPr>
        <w:t>8</w:t>
      </w:r>
      <w:r w:rsidRPr="00D931EC">
        <w:rPr>
          <w:rFonts w:ascii="Times New Roman" w:hAnsi="Times New Roman" w:cs="Times New Roman"/>
        </w:rPr>
        <w:t>:</w:t>
      </w:r>
      <w:r w:rsidR="00262A88" w:rsidRPr="00262A88">
        <w:rPr>
          <w:rFonts w:ascii="Times New Roman" w:hAnsi="Times New Roman" w:cs="Times New Roman"/>
          <w:b/>
          <w:bCs/>
        </w:rPr>
        <w:t xml:space="preserve"> </w:t>
      </w:r>
      <w:r w:rsidR="00262A88" w:rsidRPr="00262A88">
        <w:rPr>
          <w:rFonts w:ascii="Times New Roman" w:hAnsi="Times New Roman" w:cs="Times New Roman"/>
        </w:rPr>
        <w:t>Correlation Heatmap Between Numerical Features</w:t>
      </w:r>
    </w:p>
    <w:p w14:paraId="332A401A" w14:textId="77777777" w:rsidR="00C9592E" w:rsidRPr="00EA38EE" w:rsidRDefault="00C9592E" w:rsidP="00C9592E">
      <w:pPr>
        <w:jc w:val="both"/>
        <w:rPr>
          <w:rFonts w:ascii="Times New Roman" w:hAnsi="Times New Roman" w:cs="Times New Roman"/>
        </w:rPr>
      </w:pPr>
      <w:r w:rsidRPr="00EA38EE">
        <w:rPr>
          <w:rFonts w:ascii="Times New Roman" w:hAnsi="Times New Roman" w:cs="Times New Roman"/>
        </w:rPr>
        <w:t>A focused analysis of numerical features reveals significant relationships and trends:</w:t>
      </w:r>
    </w:p>
    <w:p w14:paraId="76E9F820" w14:textId="24FB5E12" w:rsidR="00C9592E" w:rsidRPr="00EA38EE" w:rsidRDefault="00C9592E" w:rsidP="00993B2A">
      <w:pPr>
        <w:numPr>
          <w:ilvl w:val="0"/>
          <w:numId w:val="11"/>
        </w:numPr>
        <w:rPr>
          <w:rFonts w:ascii="Times New Roman" w:hAnsi="Times New Roman" w:cs="Times New Roman"/>
        </w:rPr>
      </w:pPr>
      <w:proofErr w:type="spellStart"/>
      <w:r w:rsidRPr="00EA38EE">
        <w:rPr>
          <w:rFonts w:ascii="Times New Roman" w:hAnsi="Times New Roman" w:cs="Times New Roman"/>
          <w:b/>
          <w:bCs/>
        </w:rPr>
        <w:t>person_age</w:t>
      </w:r>
      <w:proofErr w:type="spellEnd"/>
      <w:r w:rsidR="00D931EC">
        <w:rPr>
          <w:rFonts w:ascii="Times New Roman" w:hAnsi="Times New Roman" w:cs="Times New Roman"/>
          <w:b/>
          <w:bCs/>
        </w:rPr>
        <w:t xml:space="preserve"> </w:t>
      </w:r>
      <w:r w:rsidRPr="00EA38EE">
        <w:rPr>
          <w:rFonts w:ascii="Times New Roman" w:hAnsi="Times New Roman" w:cs="Times New Roman"/>
          <w:b/>
          <w:bCs/>
        </w:rPr>
        <w:t xml:space="preserve">and </w:t>
      </w:r>
      <w:proofErr w:type="spellStart"/>
      <w:r w:rsidRPr="00EA38EE">
        <w:rPr>
          <w:rFonts w:ascii="Times New Roman" w:hAnsi="Times New Roman" w:cs="Times New Roman"/>
          <w:b/>
          <w:bCs/>
        </w:rPr>
        <w:t>cb_person_cred_hist_length</w:t>
      </w:r>
      <w:proofErr w:type="spellEnd"/>
      <w:r w:rsidRPr="00EA38EE">
        <w:rPr>
          <w:rFonts w:ascii="Times New Roman" w:hAnsi="Times New Roman" w:cs="Times New Roman"/>
        </w:rPr>
        <w:t>:</w:t>
      </w:r>
    </w:p>
    <w:p w14:paraId="08E0E18C" w14:textId="77777777" w:rsidR="00C9592E" w:rsidRPr="00EA38EE" w:rsidRDefault="00C9592E" w:rsidP="00732F46">
      <w:pPr>
        <w:jc w:val="both"/>
        <w:rPr>
          <w:rFonts w:ascii="Times New Roman" w:hAnsi="Times New Roman" w:cs="Times New Roman"/>
        </w:rPr>
      </w:pPr>
      <w:r w:rsidRPr="00EA38EE">
        <w:rPr>
          <w:rFonts w:ascii="Times New Roman" w:hAnsi="Times New Roman" w:cs="Times New Roman"/>
        </w:rPr>
        <w:t>A strong positive correlation (0.87) confirms that older individuals tend to have longer credit histories, which aligns with expectations given that age provides more opportunities for financial activity.</w:t>
      </w:r>
    </w:p>
    <w:p w14:paraId="363961BF" w14:textId="77777777" w:rsidR="00C9592E" w:rsidRPr="00EA38EE" w:rsidRDefault="00C9592E" w:rsidP="00C9592E">
      <w:pPr>
        <w:numPr>
          <w:ilvl w:val="0"/>
          <w:numId w:val="11"/>
        </w:numPr>
        <w:jc w:val="both"/>
        <w:rPr>
          <w:rFonts w:ascii="Times New Roman" w:hAnsi="Times New Roman" w:cs="Times New Roman"/>
        </w:rPr>
      </w:pPr>
      <w:r w:rsidRPr="00EA38EE">
        <w:rPr>
          <w:rFonts w:ascii="Times New Roman" w:hAnsi="Times New Roman" w:cs="Times New Roman"/>
          <w:b/>
          <w:bCs/>
        </w:rPr>
        <w:t>loan_amnt and loan_percent_income</w:t>
      </w:r>
      <w:r w:rsidRPr="00EA38EE">
        <w:rPr>
          <w:rFonts w:ascii="Times New Roman" w:hAnsi="Times New Roman" w:cs="Times New Roman"/>
        </w:rPr>
        <w:t>:</w:t>
      </w:r>
    </w:p>
    <w:p w14:paraId="5267A478" w14:textId="77777777" w:rsidR="00C9592E" w:rsidRPr="00EA38EE" w:rsidRDefault="00C9592E" w:rsidP="00732F46">
      <w:pPr>
        <w:jc w:val="both"/>
        <w:rPr>
          <w:rFonts w:ascii="Times New Roman" w:hAnsi="Times New Roman" w:cs="Times New Roman"/>
        </w:rPr>
      </w:pPr>
      <w:r w:rsidRPr="00EA38EE">
        <w:rPr>
          <w:rFonts w:ascii="Times New Roman" w:hAnsi="Times New Roman" w:cs="Times New Roman"/>
        </w:rPr>
        <w:t>A correlation of 0.65 indicates that higher loan amounts are associated with a larger share of the applicant's income, reflecting the financial burden such loans may represent.</w:t>
      </w:r>
    </w:p>
    <w:p w14:paraId="6D1D5F64" w14:textId="77777777" w:rsidR="00C9592E" w:rsidRPr="00EA38EE" w:rsidRDefault="00C9592E" w:rsidP="00C9592E">
      <w:pPr>
        <w:numPr>
          <w:ilvl w:val="0"/>
          <w:numId w:val="11"/>
        </w:numPr>
        <w:jc w:val="both"/>
        <w:rPr>
          <w:rFonts w:ascii="Times New Roman" w:hAnsi="Times New Roman" w:cs="Times New Roman"/>
        </w:rPr>
      </w:pPr>
      <w:r w:rsidRPr="00EA38EE">
        <w:rPr>
          <w:rFonts w:ascii="Times New Roman" w:hAnsi="Times New Roman" w:cs="Times New Roman"/>
          <w:b/>
          <w:bCs/>
        </w:rPr>
        <w:t>loan_int_rate and loan_status</w:t>
      </w:r>
      <w:r w:rsidRPr="00EA38EE">
        <w:rPr>
          <w:rFonts w:ascii="Times New Roman" w:hAnsi="Times New Roman" w:cs="Times New Roman"/>
        </w:rPr>
        <w:t>:</w:t>
      </w:r>
    </w:p>
    <w:p w14:paraId="1AE16A54" w14:textId="77777777" w:rsidR="00C9592E" w:rsidRPr="00EA38EE" w:rsidRDefault="00C9592E" w:rsidP="00732F46">
      <w:pPr>
        <w:jc w:val="both"/>
        <w:rPr>
          <w:rFonts w:ascii="Times New Roman" w:hAnsi="Times New Roman" w:cs="Times New Roman"/>
        </w:rPr>
      </w:pPr>
      <w:r w:rsidRPr="00EA38EE">
        <w:rPr>
          <w:rFonts w:ascii="Times New Roman" w:hAnsi="Times New Roman" w:cs="Times New Roman"/>
        </w:rPr>
        <w:t>Moderate positive correlation (0.34) suggests that loans with higher interest rates are more likely to be approved, possibly due to their higher risk profile and profitability.</w:t>
      </w:r>
    </w:p>
    <w:p w14:paraId="54B8DAAD" w14:textId="77777777" w:rsidR="00C9592E" w:rsidRDefault="00C9592E" w:rsidP="00C9592E">
      <w:pPr>
        <w:jc w:val="both"/>
        <w:rPr>
          <w:rFonts w:ascii="Times New Roman" w:hAnsi="Times New Roman" w:cs="Times New Roman"/>
        </w:rPr>
      </w:pPr>
      <w:r w:rsidRPr="00EA38EE">
        <w:rPr>
          <w:rFonts w:ascii="Times New Roman" w:hAnsi="Times New Roman" w:cs="Times New Roman"/>
        </w:rPr>
        <w:t>These correlations provide a quantitative basis for understanding how numerical features interact and influence loan outcomes.</w:t>
      </w:r>
    </w:p>
    <w:p w14:paraId="5FF24FDF" w14:textId="77777777" w:rsidR="00C9592E" w:rsidRPr="00A3530D" w:rsidRDefault="00C9592E" w:rsidP="00C9592E">
      <w:pPr>
        <w:jc w:val="both"/>
        <w:rPr>
          <w:rFonts w:ascii="Times New Roman" w:hAnsi="Times New Roman" w:cs="Times New Roman"/>
          <w:b/>
          <w:bCs/>
        </w:rPr>
      </w:pPr>
      <w:r>
        <w:rPr>
          <w:noProof/>
        </w:rPr>
        <w:drawing>
          <wp:inline distT="0" distB="0" distL="0" distR="0" wp14:anchorId="1F5761B7" wp14:editId="1E33D22F">
            <wp:extent cx="2806899" cy="1544538"/>
            <wp:effectExtent l="0" t="0" r="0" b="5080"/>
            <wp:docPr id="1834985787" name="Picture 6"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85787" name="Picture 6" descr="A comparison of a graph&#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44874" cy="1620461"/>
                    </a:xfrm>
                    <a:prstGeom prst="rect">
                      <a:avLst/>
                    </a:prstGeom>
                    <a:noFill/>
                    <a:ln>
                      <a:noFill/>
                    </a:ln>
                  </pic:spPr>
                </pic:pic>
              </a:graphicData>
            </a:graphic>
          </wp:inline>
        </w:drawing>
      </w:r>
    </w:p>
    <w:p w14:paraId="67012183" w14:textId="0822B015" w:rsidR="00D931EC" w:rsidRPr="005E1405" w:rsidRDefault="00D931EC" w:rsidP="00C9592E">
      <w:pPr>
        <w:jc w:val="both"/>
        <w:rPr>
          <w:rFonts w:ascii="Times New Roman" w:hAnsi="Times New Roman" w:cs="Times New Roman"/>
          <w:b/>
          <w:bCs/>
        </w:rPr>
      </w:pPr>
      <w:r>
        <w:rPr>
          <w:rFonts w:ascii="Times New Roman" w:hAnsi="Times New Roman" w:cs="Times New Roman"/>
        </w:rPr>
        <w:t xml:space="preserve">Fig </w:t>
      </w:r>
      <w:r w:rsidR="005E1405">
        <w:rPr>
          <w:rFonts w:ascii="Times New Roman" w:hAnsi="Times New Roman" w:cs="Times New Roman"/>
        </w:rPr>
        <w:t>9</w:t>
      </w:r>
      <w:r>
        <w:rPr>
          <w:rFonts w:ascii="Times New Roman" w:hAnsi="Times New Roman" w:cs="Times New Roman"/>
        </w:rPr>
        <w:t>:</w:t>
      </w:r>
      <w:r w:rsidR="005E1405">
        <w:rPr>
          <w:rFonts w:ascii="Times New Roman" w:hAnsi="Times New Roman" w:cs="Times New Roman"/>
        </w:rPr>
        <w:t xml:space="preserve"> </w:t>
      </w:r>
      <w:r w:rsidR="005E1405" w:rsidRPr="005E1405">
        <w:rPr>
          <w:rFonts w:ascii="Times New Roman" w:hAnsi="Times New Roman" w:cs="Times New Roman"/>
        </w:rPr>
        <w:t>Analyzing Credit History and Default Status vs Loan Approval</w:t>
      </w:r>
    </w:p>
    <w:p w14:paraId="6DEF0F4D" w14:textId="50083C60" w:rsidR="00C9592E" w:rsidRPr="00A3530D" w:rsidRDefault="00C9592E" w:rsidP="00C9592E">
      <w:pPr>
        <w:jc w:val="both"/>
        <w:rPr>
          <w:rFonts w:ascii="Times New Roman" w:hAnsi="Times New Roman" w:cs="Times New Roman"/>
        </w:rPr>
      </w:pPr>
      <w:r w:rsidRPr="00A3530D">
        <w:rPr>
          <w:rFonts w:ascii="Times New Roman" w:hAnsi="Times New Roman" w:cs="Times New Roman"/>
        </w:rPr>
        <w:t>Exploring the relationship between credit history, default status, and loan approval reveals significant patterns:</w:t>
      </w:r>
    </w:p>
    <w:p w14:paraId="072AEF64" w14:textId="77777777" w:rsidR="00C9592E" w:rsidRPr="00A3530D" w:rsidRDefault="00C9592E" w:rsidP="00C9592E">
      <w:pPr>
        <w:numPr>
          <w:ilvl w:val="0"/>
          <w:numId w:val="12"/>
        </w:numPr>
        <w:jc w:val="both"/>
        <w:rPr>
          <w:rFonts w:ascii="Times New Roman" w:hAnsi="Times New Roman" w:cs="Times New Roman"/>
        </w:rPr>
      </w:pPr>
      <w:r w:rsidRPr="00A3530D">
        <w:rPr>
          <w:rFonts w:ascii="Times New Roman" w:hAnsi="Times New Roman" w:cs="Times New Roman"/>
          <w:b/>
          <w:bCs/>
        </w:rPr>
        <w:t>Credit History Length</w:t>
      </w:r>
      <w:r w:rsidRPr="00A3530D">
        <w:rPr>
          <w:rFonts w:ascii="Times New Roman" w:hAnsi="Times New Roman" w:cs="Times New Roman"/>
        </w:rPr>
        <w:t>:</w:t>
      </w:r>
    </w:p>
    <w:p w14:paraId="152E90E5" w14:textId="77777777" w:rsidR="00C9592E" w:rsidRPr="00A3530D" w:rsidRDefault="00C9592E" w:rsidP="00732F46">
      <w:pPr>
        <w:jc w:val="both"/>
        <w:rPr>
          <w:rFonts w:ascii="Times New Roman" w:hAnsi="Times New Roman" w:cs="Times New Roman"/>
        </w:rPr>
      </w:pPr>
      <w:r w:rsidRPr="00A3530D">
        <w:rPr>
          <w:rFonts w:ascii="Times New Roman" w:hAnsi="Times New Roman" w:cs="Times New Roman"/>
        </w:rPr>
        <w:lastRenderedPageBreak/>
        <w:t>Borrowers with longer credit histories tend to have higher loan approval rates. The boxplot shows that approved loans (loan_status = 1) are associated with a broader range of credit history lengths compared to rejected loans (loan_status = 0).</w:t>
      </w:r>
    </w:p>
    <w:p w14:paraId="36795232" w14:textId="77777777" w:rsidR="00C9592E" w:rsidRPr="00A3530D" w:rsidRDefault="00C9592E" w:rsidP="00732F46">
      <w:pPr>
        <w:jc w:val="both"/>
        <w:rPr>
          <w:rFonts w:ascii="Times New Roman" w:hAnsi="Times New Roman" w:cs="Times New Roman"/>
        </w:rPr>
      </w:pPr>
      <w:r w:rsidRPr="00A3530D">
        <w:rPr>
          <w:rFonts w:ascii="Times New Roman" w:hAnsi="Times New Roman" w:cs="Times New Roman"/>
        </w:rPr>
        <w:t>Applicants with shorter credit histories face higher rejection rates, indicating that credit history is a key determinant in loan approval decisions.</w:t>
      </w:r>
    </w:p>
    <w:p w14:paraId="67531A0F" w14:textId="77777777" w:rsidR="00C9592E" w:rsidRPr="00A3530D" w:rsidRDefault="00C9592E" w:rsidP="00C9592E">
      <w:pPr>
        <w:numPr>
          <w:ilvl w:val="0"/>
          <w:numId w:val="12"/>
        </w:numPr>
        <w:jc w:val="both"/>
        <w:rPr>
          <w:rFonts w:ascii="Times New Roman" w:hAnsi="Times New Roman" w:cs="Times New Roman"/>
        </w:rPr>
      </w:pPr>
      <w:r w:rsidRPr="00A3530D">
        <w:rPr>
          <w:rFonts w:ascii="Times New Roman" w:hAnsi="Times New Roman" w:cs="Times New Roman"/>
          <w:b/>
          <w:bCs/>
        </w:rPr>
        <w:t>Default Status</w:t>
      </w:r>
      <w:r w:rsidRPr="00A3530D">
        <w:rPr>
          <w:rFonts w:ascii="Times New Roman" w:hAnsi="Times New Roman" w:cs="Times New Roman"/>
        </w:rPr>
        <w:t>:</w:t>
      </w:r>
    </w:p>
    <w:p w14:paraId="7A1B9FBE" w14:textId="77777777" w:rsidR="00C9592E" w:rsidRPr="00A3530D" w:rsidRDefault="00C9592E" w:rsidP="00732F46">
      <w:pPr>
        <w:jc w:val="both"/>
        <w:rPr>
          <w:rFonts w:ascii="Times New Roman" w:hAnsi="Times New Roman" w:cs="Times New Roman"/>
        </w:rPr>
      </w:pPr>
      <w:r w:rsidRPr="00A3530D">
        <w:rPr>
          <w:rFonts w:ascii="Times New Roman" w:hAnsi="Times New Roman" w:cs="Times New Roman"/>
        </w:rPr>
        <w:t>Borrowers with a history of default (cb_person_default_on_file = "Y") are less likely to have loans approved. Among those with previous defaults, only 2,601 loans were approved compared to 6,101 rejected loans.</w:t>
      </w:r>
    </w:p>
    <w:p w14:paraId="10CC2440" w14:textId="77777777" w:rsidR="00C9592E" w:rsidRPr="00A3530D" w:rsidRDefault="00C9592E" w:rsidP="00732F46">
      <w:pPr>
        <w:jc w:val="both"/>
        <w:rPr>
          <w:rFonts w:ascii="Times New Roman" w:hAnsi="Times New Roman" w:cs="Times New Roman"/>
        </w:rPr>
      </w:pPr>
      <w:r w:rsidRPr="00A3530D">
        <w:rPr>
          <w:rFonts w:ascii="Times New Roman" w:hAnsi="Times New Roman" w:cs="Times New Roman"/>
        </w:rPr>
        <w:t>On the other hand, applicants with no history of default (cb_person_default_on_file = "N") have significantly higher approval rates, with 44,194 loans approved compared to 5,749 rejected loans.</w:t>
      </w:r>
    </w:p>
    <w:p w14:paraId="02977835" w14:textId="77777777" w:rsidR="00C9592E" w:rsidRPr="00A3530D" w:rsidRDefault="00C9592E" w:rsidP="00C9592E">
      <w:pPr>
        <w:jc w:val="both"/>
        <w:rPr>
          <w:rFonts w:ascii="Times New Roman" w:hAnsi="Times New Roman" w:cs="Times New Roman"/>
        </w:rPr>
      </w:pPr>
      <w:r w:rsidRPr="00A3530D">
        <w:rPr>
          <w:rFonts w:ascii="Times New Roman" w:hAnsi="Times New Roman" w:cs="Times New Roman"/>
        </w:rPr>
        <w:t>These trends emphasize the importance of both credit history length and prior default behavior in assessing loan applications. Financial institutions can leverage these insights to refine their risk assessment models.</w:t>
      </w:r>
    </w:p>
    <w:p w14:paraId="63E7E1BD" w14:textId="77777777" w:rsidR="00C9592E" w:rsidRDefault="00C9592E" w:rsidP="00C9592E">
      <w:pPr>
        <w:jc w:val="both"/>
        <w:rPr>
          <w:rFonts w:ascii="Times New Roman" w:hAnsi="Times New Roman" w:cs="Times New Roman"/>
        </w:rPr>
      </w:pPr>
      <w:r>
        <w:rPr>
          <w:noProof/>
        </w:rPr>
        <w:drawing>
          <wp:inline distT="0" distB="0" distL="0" distR="0" wp14:anchorId="6FB5B9B3" wp14:editId="27C3509A">
            <wp:extent cx="2832410" cy="1654921"/>
            <wp:effectExtent l="0" t="0" r="0" b="0"/>
            <wp:docPr id="1774527157" name="Picture 7"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ploaded 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1706" cy="1724623"/>
                    </a:xfrm>
                    <a:prstGeom prst="rect">
                      <a:avLst/>
                    </a:prstGeom>
                    <a:noFill/>
                    <a:ln>
                      <a:noFill/>
                    </a:ln>
                  </pic:spPr>
                </pic:pic>
              </a:graphicData>
            </a:graphic>
          </wp:inline>
        </w:drawing>
      </w:r>
    </w:p>
    <w:p w14:paraId="4461A7EE" w14:textId="0F300641" w:rsidR="00D931EC" w:rsidRDefault="00D931EC" w:rsidP="00C9592E">
      <w:pPr>
        <w:jc w:val="both"/>
        <w:rPr>
          <w:rFonts w:ascii="Times New Roman" w:hAnsi="Times New Roman" w:cs="Times New Roman"/>
        </w:rPr>
      </w:pPr>
      <w:r>
        <w:rPr>
          <w:rFonts w:ascii="Times New Roman" w:hAnsi="Times New Roman" w:cs="Times New Roman"/>
        </w:rPr>
        <w:t xml:space="preserve">Fig </w:t>
      </w:r>
      <w:r w:rsidR="005E1405">
        <w:rPr>
          <w:rFonts w:ascii="Times New Roman" w:hAnsi="Times New Roman" w:cs="Times New Roman"/>
        </w:rPr>
        <w:t>10</w:t>
      </w:r>
      <w:r w:rsidR="00262A88">
        <w:rPr>
          <w:rFonts w:ascii="Times New Roman" w:hAnsi="Times New Roman" w:cs="Times New Roman"/>
        </w:rPr>
        <w:t>:</w:t>
      </w:r>
      <w:r w:rsidR="005E1405">
        <w:rPr>
          <w:rFonts w:ascii="Times New Roman" w:hAnsi="Times New Roman" w:cs="Times New Roman"/>
        </w:rPr>
        <w:t xml:space="preserve"> </w:t>
      </w:r>
      <w:r w:rsidR="005E1405" w:rsidRPr="005E1405">
        <w:rPr>
          <w:rFonts w:ascii="Times New Roman" w:hAnsi="Times New Roman" w:cs="Times New Roman"/>
        </w:rPr>
        <w:t>Analyzing Employment Length and Loan Status</w:t>
      </w:r>
    </w:p>
    <w:p w14:paraId="51CC012B" w14:textId="1C1A9F65" w:rsidR="00C9592E" w:rsidRPr="00A3530D" w:rsidRDefault="00C9592E" w:rsidP="00C9592E">
      <w:pPr>
        <w:jc w:val="both"/>
        <w:rPr>
          <w:rFonts w:ascii="Times New Roman" w:hAnsi="Times New Roman" w:cs="Times New Roman"/>
        </w:rPr>
      </w:pPr>
      <w:r w:rsidRPr="00A3530D">
        <w:rPr>
          <w:rFonts w:ascii="Times New Roman" w:hAnsi="Times New Roman" w:cs="Times New Roman"/>
        </w:rPr>
        <w:t>Examining the relationship between employment length and loan status uncovers valuable trends:</w:t>
      </w:r>
    </w:p>
    <w:p w14:paraId="1A55A04C" w14:textId="77777777" w:rsidR="00C9592E" w:rsidRPr="00A3530D" w:rsidRDefault="00C9592E" w:rsidP="00C9592E">
      <w:pPr>
        <w:numPr>
          <w:ilvl w:val="0"/>
          <w:numId w:val="13"/>
        </w:numPr>
        <w:jc w:val="both"/>
        <w:rPr>
          <w:rFonts w:ascii="Times New Roman" w:hAnsi="Times New Roman" w:cs="Times New Roman"/>
        </w:rPr>
      </w:pPr>
      <w:r w:rsidRPr="00A3530D">
        <w:rPr>
          <w:rFonts w:ascii="Times New Roman" w:hAnsi="Times New Roman" w:cs="Times New Roman"/>
          <w:b/>
          <w:bCs/>
        </w:rPr>
        <w:t>Distribution of Employment Length</w:t>
      </w:r>
      <w:r w:rsidRPr="00A3530D">
        <w:rPr>
          <w:rFonts w:ascii="Times New Roman" w:hAnsi="Times New Roman" w:cs="Times New Roman"/>
        </w:rPr>
        <w:t>:</w:t>
      </w:r>
    </w:p>
    <w:p w14:paraId="61F336A2" w14:textId="251AABF5" w:rsidR="00C9592E" w:rsidRPr="00A3530D" w:rsidRDefault="00697425" w:rsidP="00732F46">
      <w:pPr>
        <w:jc w:val="both"/>
        <w:rPr>
          <w:rFonts w:ascii="Times New Roman" w:hAnsi="Times New Roman" w:cs="Times New Roman"/>
        </w:rPr>
      </w:pPr>
      <w:r w:rsidRPr="00A3530D">
        <w:rPr>
          <w:rFonts w:ascii="Times New Roman" w:hAnsi="Times New Roman" w:cs="Times New Roman"/>
        </w:rPr>
        <w:t>Most</w:t>
      </w:r>
      <w:r w:rsidR="00C9592E" w:rsidRPr="00A3530D">
        <w:rPr>
          <w:rFonts w:ascii="Times New Roman" w:hAnsi="Times New Roman" w:cs="Times New Roman"/>
        </w:rPr>
        <w:t xml:space="preserve"> applicants have employment lengths of less than 10 years, with a sharp decline in frequency as employment length increases.</w:t>
      </w:r>
    </w:p>
    <w:p w14:paraId="4A83D971" w14:textId="77777777" w:rsidR="00C9592E" w:rsidRPr="00A3530D" w:rsidRDefault="00C9592E" w:rsidP="00732F46">
      <w:pPr>
        <w:jc w:val="both"/>
        <w:rPr>
          <w:rFonts w:ascii="Times New Roman" w:hAnsi="Times New Roman" w:cs="Times New Roman"/>
        </w:rPr>
      </w:pPr>
      <w:r w:rsidRPr="00A3530D">
        <w:rPr>
          <w:rFonts w:ascii="Times New Roman" w:hAnsi="Times New Roman" w:cs="Times New Roman"/>
        </w:rPr>
        <w:t>Most borrowers fall within the 0–5 years category, indicating a predominance of individuals early in their careers or with limited employment history.</w:t>
      </w:r>
    </w:p>
    <w:p w14:paraId="3F398FCE" w14:textId="77777777" w:rsidR="00C9592E" w:rsidRPr="00A3530D" w:rsidRDefault="00C9592E" w:rsidP="00C9592E">
      <w:pPr>
        <w:numPr>
          <w:ilvl w:val="0"/>
          <w:numId w:val="13"/>
        </w:numPr>
        <w:jc w:val="both"/>
        <w:rPr>
          <w:rFonts w:ascii="Times New Roman" w:hAnsi="Times New Roman" w:cs="Times New Roman"/>
        </w:rPr>
      </w:pPr>
      <w:r w:rsidRPr="00A3530D">
        <w:rPr>
          <w:rFonts w:ascii="Times New Roman" w:hAnsi="Times New Roman" w:cs="Times New Roman"/>
          <w:b/>
          <w:bCs/>
        </w:rPr>
        <w:t>Employment Length and Loan Approval</w:t>
      </w:r>
      <w:r w:rsidRPr="00A3530D">
        <w:rPr>
          <w:rFonts w:ascii="Times New Roman" w:hAnsi="Times New Roman" w:cs="Times New Roman"/>
        </w:rPr>
        <w:t>:</w:t>
      </w:r>
    </w:p>
    <w:p w14:paraId="1E4E9DD1" w14:textId="77777777" w:rsidR="00C9592E" w:rsidRPr="00A3530D" w:rsidRDefault="00C9592E" w:rsidP="00732F46">
      <w:pPr>
        <w:jc w:val="both"/>
        <w:rPr>
          <w:rFonts w:ascii="Times New Roman" w:hAnsi="Times New Roman" w:cs="Times New Roman"/>
        </w:rPr>
      </w:pPr>
      <w:r w:rsidRPr="00A3530D">
        <w:rPr>
          <w:rFonts w:ascii="Times New Roman" w:hAnsi="Times New Roman" w:cs="Times New Roman"/>
        </w:rPr>
        <w:t>Applicants with longer employment histories tend to have higher loan approval rates. This pattern suggests that employment stability positively influences approval decisions.</w:t>
      </w:r>
    </w:p>
    <w:p w14:paraId="49091572" w14:textId="77777777" w:rsidR="00C9592E" w:rsidRPr="00A3530D" w:rsidRDefault="00C9592E" w:rsidP="00732F46">
      <w:pPr>
        <w:jc w:val="both"/>
        <w:rPr>
          <w:rFonts w:ascii="Times New Roman" w:hAnsi="Times New Roman" w:cs="Times New Roman"/>
        </w:rPr>
      </w:pPr>
      <w:r w:rsidRPr="00A3530D">
        <w:rPr>
          <w:rFonts w:ascii="Times New Roman" w:hAnsi="Times New Roman" w:cs="Times New Roman"/>
        </w:rPr>
        <w:t>The boxplot illustrates that the median employment length for approved loans (loan_status = 1) is slightly higher compared to rejected loans (loan_status = 0).</w:t>
      </w:r>
    </w:p>
    <w:p w14:paraId="7C888AEE" w14:textId="77777777" w:rsidR="00C9592E" w:rsidRPr="00A3530D" w:rsidRDefault="00C9592E" w:rsidP="00C9592E">
      <w:pPr>
        <w:jc w:val="both"/>
        <w:rPr>
          <w:rFonts w:ascii="Times New Roman" w:hAnsi="Times New Roman" w:cs="Times New Roman"/>
        </w:rPr>
      </w:pPr>
      <w:r w:rsidRPr="00A3530D">
        <w:rPr>
          <w:rFonts w:ascii="Times New Roman" w:hAnsi="Times New Roman" w:cs="Times New Roman"/>
        </w:rPr>
        <w:t>These insights emphasize the importance of employment length as a key feature in loan approval decisions, reflecting the lender's preference for financially stable and reliable applicants.</w:t>
      </w:r>
    </w:p>
    <w:p w14:paraId="3F856EBF" w14:textId="77777777" w:rsidR="00C9592E" w:rsidRDefault="00C9592E" w:rsidP="00C9592E">
      <w:pPr>
        <w:jc w:val="both"/>
        <w:rPr>
          <w:rFonts w:ascii="Times New Roman" w:hAnsi="Times New Roman" w:cs="Times New Roman"/>
          <w:b/>
          <w:bCs/>
        </w:rPr>
      </w:pPr>
      <w:r>
        <w:rPr>
          <w:noProof/>
        </w:rPr>
        <w:lastRenderedPageBreak/>
        <w:drawing>
          <wp:inline distT="0" distB="0" distL="0" distR="0" wp14:anchorId="482E10AA" wp14:editId="0E47E71D">
            <wp:extent cx="2802673" cy="1864895"/>
            <wp:effectExtent l="0" t="0" r="4445" b="2540"/>
            <wp:docPr id="1133978597" name="Picture 8"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ploaded 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5915" cy="2006786"/>
                    </a:xfrm>
                    <a:prstGeom prst="rect">
                      <a:avLst/>
                    </a:prstGeom>
                    <a:noFill/>
                    <a:ln>
                      <a:noFill/>
                    </a:ln>
                  </pic:spPr>
                </pic:pic>
              </a:graphicData>
            </a:graphic>
          </wp:inline>
        </w:drawing>
      </w:r>
    </w:p>
    <w:p w14:paraId="0D0C3378" w14:textId="3B69BC9B" w:rsidR="00262A88" w:rsidRPr="00262A88" w:rsidRDefault="00262A88" w:rsidP="00C9592E">
      <w:pPr>
        <w:jc w:val="both"/>
        <w:rPr>
          <w:rFonts w:ascii="Times New Roman" w:hAnsi="Times New Roman" w:cs="Times New Roman"/>
        </w:rPr>
      </w:pPr>
      <w:r w:rsidRPr="00262A88">
        <w:rPr>
          <w:rFonts w:ascii="Times New Roman" w:hAnsi="Times New Roman" w:cs="Times New Roman"/>
        </w:rPr>
        <w:t xml:space="preserve">Fig </w:t>
      </w:r>
      <w:r w:rsidR="005E1405">
        <w:rPr>
          <w:rFonts w:ascii="Times New Roman" w:hAnsi="Times New Roman" w:cs="Times New Roman"/>
        </w:rPr>
        <w:t>11</w:t>
      </w:r>
      <w:r w:rsidRPr="00262A88">
        <w:rPr>
          <w:rFonts w:ascii="Times New Roman" w:hAnsi="Times New Roman" w:cs="Times New Roman"/>
        </w:rPr>
        <w:t>:</w:t>
      </w:r>
      <w:r w:rsidR="005E1405">
        <w:rPr>
          <w:rFonts w:ascii="Times New Roman" w:hAnsi="Times New Roman" w:cs="Times New Roman"/>
        </w:rPr>
        <w:t xml:space="preserve"> </w:t>
      </w:r>
      <w:r w:rsidR="005E1405" w:rsidRPr="005E1405">
        <w:rPr>
          <w:rFonts w:ascii="Times New Roman" w:hAnsi="Times New Roman" w:cs="Times New Roman"/>
        </w:rPr>
        <w:t>Home Ownership vs Loan Approval Status</w:t>
      </w:r>
    </w:p>
    <w:p w14:paraId="7CF67657" w14:textId="77777777" w:rsidR="00C9592E" w:rsidRPr="00AF7334" w:rsidRDefault="00C9592E" w:rsidP="00C9592E">
      <w:pPr>
        <w:jc w:val="both"/>
        <w:rPr>
          <w:rFonts w:ascii="Times New Roman" w:hAnsi="Times New Roman" w:cs="Times New Roman"/>
        </w:rPr>
      </w:pPr>
      <w:r w:rsidRPr="00AF7334">
        <w:rPr>
          <w:rFonts w:ascii="Times New Roman" w:hAnsi="Times New Roman" w:cs="Times New Roman"/>
        </w:rPr>
        <w:t>The relationship between home ownership types and loan approval rates reveals key insights:</w:t>
      </w:r>
    </w:p>
    <w:p w14:paraId="1626E976" w14:textId="77777777" w:rsidR="00C9592E" w:rsidRPr="00AF7334" w:rsidRDefault="00C9592E" w:rsidP="00C9592E">
      <w:pPr>
        <w:numPr>
          <w:ilvl w:val="0"/>
          <w:numId w:val="14"/>
        </w:numPr>
        <w:jc w:val="both"/>
        <w:rPr>
          <w:rFonts w:ascii="Times New Roman" w:hAnsi="Times New Roman" w:cs="Times New Roman"/>
        </w:rPr>
      </w:pPr>
      <w:r w:rsidRPr="00AF7334">
        <w:rPr>
          <w:rFonts w:ascii="Times New Roman" w:hAnsi="Times New Roman" w:cs="Times New Roman"/>
          <w:b/>
          <w:bCs/>
        </w:rPr>
        <w:t>Home Ownership Distribution</w:t>
      </w:r>
      <w:r w:rsidRPr="00AF7334">
        <w:rPr>
          <w:rFonts w:ascii="Times New Roman" w:hAnsi="Times New Roman" w:cs="Times New Roman"/>
        </w:rPr>
        <w:t>:</w:t>
      </w:r>
    </w:p>
    <w:p w14:paraId="6DD6FF19" w14:textId="77777777" w:rsidR="00C9592E" w:rsidRPr="00AF7334" w:rsidRDefault="00C9592E" w:rsidP="00732F46">
      <w:pPr>
        <w:jc w:val="both"/>
        <w:rPr>
          <w:rFonts w:ascii="Times New Roman" w:hAnsi="Times New Roman" w:cs="Times New Roman"/>
        </w:rPr>
      </w:pPr>
      <w:r w:rsidRPr="00AF7334">
        <w:rPr>
          <w:rFonts w:ascii="Times New Roman" w:hAnsi="Times New Roman" w:cs="Times New Roman"/>
        </w:rPr>
        <w:t>The majority of applicants are renters (23,785 rejected and 6,809 approved), followed closely by those with mortgages (23,341 rejected and 1,483 approved).</w:t>
      </w:r>
    </w:p>
    <w:p w14:paraId="6C055ADD" w14:textId="77777777" w:rsidR="00C9592E" w:rsidRPr="00AF7334" w:rsidRDefault="00C9592E" w:rsidP="00732F46">
      <w:pPr>
        <w:jc w:val="both"/>
        <w:rPr>
          <w:rFonts w:ascii="Times New Roman" w:hAnsi="Times New Roman" w:cs="Times New Roman"/>
        </w:rPr>
      </w:pPr>
      <w:r w:rsidRPr="00AF7334">
        <w:rPr>
          <w:rFonts w:ascii="Times New Roman" w:hAnsi="Times New Roman" w:cs="Times New Roman"/>
        </w:rPr>
        <w:t>Applicants who own their homes outright represent a smaller segment, with 3,095 rejections and 43 approvals.</w:t>
      </w:r>
    </w:p>
    <w:p w14:paraId="247BC8FF" w14:textId="77777777" w:rsidR="00C9592E" w:rsidRPr="00AF7334" w:rsidRDefault="00C9592E" w:rsidP="00732F46">
      <w:pPr>
        <w:jc w:val="both"/>
        <w:rPr>
          <w:rFonts w:ascii="Times New Roman" w:hAnsi="Times New Roman" w:cs="Times New Roman"/>
        </w:rPr>
      </w:pPr>
      <w:r w:rsidRPr="00AF7334">
        <w:rPr>
          <w:rFonts w:ascii="Times New Roman" w:hAnsi="Times New Roman" w:cs="Times New Roman"/>
        </w:rPr>
        <w:t>The "OTHER" category, which is minimally represented, includes 74 rejections and 15 approvals.</w:t>
      </w:r>
    </w:p>
    <w:p w14:paraId="3BDAAA17" w14:textId="77777777" w:rsidR="00C9592E" w:rsidRPr="00AF7334" w:rsidRDefault="00C9592E" w:rsidP="00C9592E">
      <w:pPr>
        <w:numPr>
          <w:ilvl w:val="0"/>
          <w:numId w:val="14"/>
        </w:numPr>
        <w:jc w:val="both"/>
        <w:rPr>
          <w:rFonts w:ascii="Times New Roman" w:hAnsi="Times New Roman" w:cs="Times New Roman"/>
        </w:rPr>
      </w:pPr>
      <w:r w:rsidRPr="00AF7334">
        <w:rPr>
          <w:rFonts w:ascii="Times New Roman" w:hAnsi="Times New Roman" w:cs="Times New Roman"/>
          <w:b/>
          <w:bCs/>
        </w:rPr>
        <w:t>Loan Approval Trends</w:t>
      </w:r>
      <w:r w:rsidRPr="00AF7334">
        <w:rPr>
          <w:rFonts w:ascii="Times New Roman" w:hAnsi="Times New Roman" w:cs="Times New Roman"/>
        </w:rPr>
        <w:t>:</w:t>
      </w:r>
    </w:p>
    <w:p w14:paraId="4EBC0AD2" w14:textId="77777777" w:rsidR="00C9592E" w:rsidRPr="00AF7334" w:rsidRDefault="00C9592E" w:rsidP="00732F46">
      <w:pPr>
        <w:jc w:val="both"/>
        <w:rPr>
          <w:rFonts w:ascii="Times New Roman" w:hAnsi="Times New Roman" w:cs="Times New Roman"/>
        </w:rPr>
      </w:pPr>
      <w:r w:rsidRPr="00AF7334">
        <w:rPr>
          <w:rFonts w:ascii="Times New Roman" w:hAnsi="Times New Roman" w:cs="Times New Roman"/>
        </w:rPr>
        <w:t>Renters have a higher approval rate compared to applicants with mortgages, possibly reflecting different financial dynamics or risk perceptions associated with these groups.</w:t>
      </w:r>
    </w:p>
    <w:p w14:paraId="1EF80BA8" w14:textId="77777777" w:rsidR="00C9592E" w:rsidRPr="00AF7334" w:rsidRDefault="00C9592E" w:rsidP="00732F46">
      <w:pPr>
        <w:jc w:val="both"/>
        <w:rPr>
          <w:rFonts w:ascii="Times New Roman" w:hAnsi="Times New Roman" w:cs="Times New Roman"/>
        </w:rPr>
      </w:pPr>
      <w:r w:rsidRPr="00AF7334">
        <w:rPr>
          <w:rFonts w:ascii="Times New Roman" w:hAnsi="Times New Roman" w:cs="Times New Roman"/>
        </w:rPr>
        <w:t>Homeowners with outright ownership (OWN) demonstrate the lowest approval rates, possibly due to their limited representation in the dataset or other underlying factors.</w:t>
      </w:r>
    </w:p>
    <w:p w14:paraId="2CE3FF0E" w14:textId="77777777" w:rsidR="00C9592E" w:rsidRDefault="00C9592E" w:rsidP="00C9592E">
      <w:pPr>
        <w:jc w:val="both"/>
        <w:rPr>
          <w:rFonts w:ascii="Times New Roman" w:hAnsi="Times New Roman" w:cs="Times New Roman"/>
        </w:rPr>
      </w:pPr>
      <w:r w:rsidRPr="00AF7334">
        <w:rPr>
          <w:rFonts w:ascii="Times New Roman" w:hAnsi="Times New Roman" w:cs="Times New Roman"/>
        </w:rPr>
        <w:t>This analysis highlights how home ownership type influences loan approval outcomes and provides a basis for incorporating this feature into predictive modeling strategies.</w:t>
      </w:r>
    </w:p>
    <w:p w14:paraId="768C27E9" w14:textId="77777777" w:rsidR="00C9592E" w:rsidRDefault="00C9592E" w:rsidP="00C9592E">
      <w:pPr>
        <w:jc w:val="both"/>
        <w:rPr>
          <w:rFonts w:ascii="Times New Roman" w:hAnsi="Times New Roman" w:cs="Times New Roman"/>
          <w:b/>
          <w:bCs/>
        </w:rPr>
      </w:pPr>
      <w:r>
        <w:rPr>
          <w:noProof/>
        </w:rPr>
        <w:drawing>
          <wp:inline distT="0" distB="0" distL="0" distR="0" wp14:anchorId="44DE2774" wp14:editId="007F1E8A">
            <wp:extent cx="2988527" cy="1725295"/>
            <wp:effectExtent l="0" t="0" r="0" b="1905"/>
            <wp:docPr id="879172773" name="Picture 9" descr="A graph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72773" name="Picture 9" descr="A graph of two peopl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1875" cy="1779185"/>
                    </a:xfrm>
                    <a:prstGeom prst="rect">
                      <a:avLst/>
                    </a:prstGeom>
                    <a:noFill/>
                    <a:ln>
                      <a:noFill/>
                    </a:ln>
                  </pic:spPr>
                </pic:pic>
              </a:graphicData>
            </a:graphic>
          </wp:inline>
        </w:drawing>
      </w:r>
    </w:p>
    <w:p w14:paraId="4CAD3630" w14:textId="0D0797C8" w:rsidR="00262A88" w:rsidRPr="00262A88" w:rsidRDefault="00262A88" w:rsidP="00C9592E">
      <w:pPr>
        <w:jc w:val="both"/>
        <w:rPr>
          <w:rFonts w:ascii="Times New Roman" w:hAnsi="Times New Roman" w:cs="Times New Roman"/>
        </w:rPr>
      </w:pPr>
      <w:r w:rsidRPr="00262A88">
        <w:rPr>
          <w:rFonts w:ascii="Times New Roman" w:hAnsi="Times New Roman" w:cs="Times New Roman"/>
        </w:rPr>
        <w:t xml:space="preserve">Fig </w:t>
      </w:r>
      <w:r w:rsidR="005E1405">
        <w:rPr>
          <w:rFonts w:ascii="Times New Roman" w:hAnsi="Times New Roman" w:cs="Times New Roman"/>
        </w:rPr>
        <w:t>12</w:t>
      </w:r>
      <w:r w:rsidRPr="00262A88">
        <w:rPr>
          <w:rFonts w:ascii="Times New Roman" w:hAnsi="Times New Roman" w:cs="Times New Roman"/>
        </w:rPr>
        <w:t>:</w:t>
      </w:r>
      <w:r w:rsidR="005E1405">
        <w:rPr>
          <w:rFonts w:ascii="Times New Roman" w:hAnsi="Times New Roman" w:cs="Times New Roman"/>
        </w:rPr>
        <w:t xml:space="preserve"> </w:t>
      </w:r>
      <w:r w:rsidR="005E1405" w:rsidRPr="005E1405">
        <w:rPr>
          <w:rFonts w:ascii="Times New Roman" w:hAnsi="Times New Roman" w:cs="Times New Roman"/>
        </w:rPr>
        <w:t>Loan Amount Distribution by Loan Status</w:t>
      </w:r>
    </w:p>
    <w:p w14:paraId="79E40E80" w14:textId="77777777" w:rsidR="00C9592E" w:rsidRPr="00AF7334" w:rsidRDefault="00C9592E" w:rsidP="00C9592E">
      <w:pPr>
        <w:jc w:val="both"/>
        <w:rPr>
          <w:rFonts w:ascii="Times New Roman" w:hAnsi="Times New Roman" w:cs="Times New Roman"/>
        </w:rPr>
      </w:pPr>
      <w:r w:rsidRPr="00AF7334">
        <w:rPr>
          <w:rFonts w:ascii="Times New Roman" w:hAnsi="Times New Roman" w:cs="Times New Roman"/>
        </w:rPr>
        <w:t>Examining the distribution of loan amounts by loan status reveals interesting insights into lending trends:</w:t>
      </w:r>
    </w:p>
    <w:p w14:paraId="3D0D4441" w14:textId="77777777" w:rsidR="00C9592E" w:rsidRPr="00AF7334" w:rsidRDefault="00C9592E" w:rsidP="00C9592E">
      <w:pPr>
        <w:numPr>
          <w:ilvl w:val="0"/>
          <w:numId w:val="15"/>
        </w:numPr>
        <w:jc w:val="both"/>
        <w:rPr>
          <w:rFonts w:ascii="Times New Roman" w:hAnsi="Times New Roman" w:cs="Times New Roman"/>
        </w:rPr>
      </w:pPr>
      <w:r w:rsidRPr="00AF7334">
        <w:rPr>
          <w:rFonts w:ascii="Times New Roman" w:hAnsi="Times New Roman" w:cs="Times New Roman"/>
          <w:b/>
          <w:bCs/>
        </w:rPr>
        <w:t>Loan Amount Distribution</w:t>
      </w:r>
      <w:r w:rsidRPr="00AF7334">
        <w:rPr>
          <w:rFonts w:ascii="Times New Roman" w:hAnsi="Times New Roman" w:cs="Times New Roman"/>
        </w:rPr>
        <w:t>:</w:t>
      </w:r>
    </w:p>
    <w:p w14:paraId="41003FEA" w14:textId="77777777" w:rsidR="00C9592E" w:rsidRPr="00AF7334" w:rsidRDefault="00C9592E" w:rsidP="00732F46">
      <w:pPr>
        <w:jc w:val="both"/>
        <w:rPr>
          <w:rFonts w:ascii="Times New Roman" w:hAnsi="Times New Roman" w:cs="Times New Roman"/>
        </w:rPr>
      </w:pPr>
      <w:r w:rsidRPr="00AF7334">
        <w:rPr>
          <w:rFonts w:ascii="Times New Roman" w:hAnsi="Times New Roman" w:cs="Times New Roman"/>
        </w:rPr>
        <w:lastRenderedPageBreak/>
        <w:t>For rejected loans (loan_status = 0), loan amounts show a broad range, with peaks around $5,000 and $10,000. This indicates a higher frequency of loan requests in these ranges among rejected applications.</w:t>
      </w:r>
    </w:p>
    <w:p w14:paraId="41A0C6BB" w14:textId="77777777" w:rsidR="00C9592E" w:rsidRPr="00AF7334" w:rsidRDefault="00C9592E" w:rsidP="00732F46">
      <w:pPr>
        <w:jc w:val="both"/>
        <w:rPr>
          <w:rFonts w:ascii="Times New Roman" w:hAnsi="Times New Roman" w:cs="Times New Roman"/>
        </w:rPr>
      </w:pPr>
      <w:r w:rsidRPr="00AF7334">
        <w:rPr>
          <w:rFonts w:ascii="Times New Roman" w:hAnsi="Times New Roman" w:cs="Times New Roman"/>
        </w:rPr>
        <w:t>Approved loans (loan_status = 1), on the other hand, exhibit a narrower range of amounts, with a more consistent distribution around $10,000. This suggests that loan amounts closer to this value have a higher likelihood of approval.</w:t>
      </w:r>
    </w:p>
    <w:p w14:paraId="4FF4BBCA" w14:textId="77777777" w:rsidR="00C9592E" w:rsidRPr="00AF7334" w:rsidRDefault="00C9592E" w:rsidP="00C9592E">
      <w:pPr>
        <w:numPr>
          <w:ilvl w:val="0"/>
          <w:numId w:val="15"/>
        </w:numPr>
        <w:jc w:val="both"/>
        <w:rPr>
          <w:rFonts w:ascii="Times New Roman" w:hAnsi="Times New Roman" w:cs="Times New Roman"/>
        </w:rPr>
      </w:pPr>
      <w:r w:rsidRPr="00AF7334">
        <w:rPr>
          <w:rFonts w:ascii="Times New Roman" w:hAnsi="Times New Roman" w:cs="Times New Roman"/>
          <w:b/>
          <w:bCs/>
        </w:rPr>
        <w:t>Key Observations</w:t>
      </w:r>
      <w:r w:rsidRPr="00AF7334">
        <w:rPr>
          <w:rFonts w:ascii="Times New Roman" w:hAnsi="Times New Roman" w:cs="Times New Roman"/>
        </w:rPr>
        <w:t>:</w:t>
      </w:r>
    </w:p>
    <w:p w14:paraId="7AD515A3" w14:textId="77777777" w:rsidR="00C9592E" w:rsidRPr="00AF7334" w:rsidRDefault="00C9592E" w:rsidP="00732F46">
      <w:pPr>
        <w:jc w:val="both"/>
        <w:rPr>
          <w:rFonts w:ascii="Times New Roman" w:hAnsi="Times New Roman" w:cs="Times New Roman"/>
        </w:rPr>
      </w:pPr>
      <w:r w:rsidRPr="00AF7334">
        <w:rPr>
          <w:rFonts w:ascii="Times New Roman" w:hAnsi="Times New Roman" w:cs="Times New Roman"/>
        </w:rPr>
        <w:t>The density plot highlights that while larger loan amounts (&gt; $20,000) are less frequent, they are slightly more likely to be approved than smaller loan amounts below $5,000.</w:t>
      </w:r>
    </w:p>
    <w:p w14:paraId="5BAC0593" w14:textId="77777777" w:rsidR="00C9592E" w:rsidRPr="00AF7334" w:rsidRDefault="00C9592E" w:rsidP="00732F46">
      <w:pPr>
        <w:jc w:val="both"/>
        <w:rPr>
          <w:rFonts w:ascii="Times New Roman" w:hAnsi="Times New Roman" w:cs="Times New Roman"/>
        </w:rPr>
      </w:pPr>
      <w:r w:rsidRPr="00AF7334">
        <w:rPr>
          <w:rFonts w:ascii="Times New Roman" w:hAnsi="Times New Roman" w:cs="Times New Roman"/>
        </w:rPr>
        <w:t>The differences in distributions suggest that lenders may favor specific ranges of loan amounts when assessing applications, potentially due to associated risk factors or repayment capabilities.</w:t>
      </w:r>
    </w:p>
    <w:p w14:paraId="715EBFE0" w14:textId="77777777" w:rsidR="00C9592E" w:rsidRDefault="00C9592E" w:rsidP="00C9592E">
      <w:pPr>
        <w:jc w:val="both"/>
        <w:rPr>
          <w:rFonts w:ascii="Times New Roman" w:hAnsi="Times New Roman" w:cs="Times New Roman"/>
        </w:rPr>
      </w:pPr>
      <w:r w:rsidRPr="00AF7334">
        <w:rPr>
          <w:rFonts w:ascii="Times New Roman" w:hAnsi="Times New Roman" w:cs="Times New Roman"/>
        </w:rPr>
        <w:t>These findings underscore the importance of loan amount as a predictive feature, providing valuable input for modeling and decision-making processes.</w:t>
      </w:r>
    </w:p>
    <w:p w14:paraId="15C04171" w14:textId="13586F9E" w:rsidR="00262A88" w:rsidRDefault="00C9592E" w:rsidP="00C9592E">
      <w:pPr>
        <w:jc w:val="both"/>
        <w:rPr>
          <w:rFonts w:ascii="Times New Roman" w:hAnsi="Times New Roman" w:cs="Times New Roman"/>
          <w:b/>
          <w:bCs/>
        </w:rPr>
      </w:pPr>
      <w:r>
        <w:rPr>
          <w:noProof/>
        </w:rPr>
        <w:drawing>
          <wp:inline distT="0" distB="0" distL="0" distR="0" wp14:anchorId="21BCCA9F" wp14:editId="18E8A272">
            <wp:extent cx="2839844" cy="1802714"/>
            <wp:effectExtent l="0" t="0" r="5080" b="1270"/>
            <wp:docPr id="680451389" name="Picture 10" descr="A graph of a home ownership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51389" name="Picture 10" descr="A graph of a home ownership statu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7299" cy="1896317"/>
                    </a:xfrm>
                    <a:prstGeom prst="rect">
                      <a:avLst/>
                    </a:prstGeom>
                    <a:noFill/>
                    <a:ln>
                      <a:noFill/>
                    </a:ln>
                  </pic:spPr>
                </pic:pic>
              </a:graphicData>
            </a:graphic>
          </wp:inline>
        </w:drawing>
      </w:r>
    </w:p>
    <w:p w14:paraId="2CD8BE14" w14:textId="2112E07B" w:rsidR="00262A88" w:rsidRPr="00262A88" w:rsidRDefault="00262A88" w:rsidP="00C9592E">
      <w:pPr>
        <w:jc w:val="both"/>
        <w:rPr>
          <w:rFonts w:ascii="Times New Roman" w:hAnsi="Times New Roman" w:cs="Times New Roman"/>
        </w:rPr>
      </w:pPr>
      <w:r w:rsidRPr="00262A88">
        <w:rPr>
          <w:rFonts w:ascii="Times New Roman" w:hAnsi="Times New Roman" w:cs="Times New Roman"/>
        </w:rPr>
        <w:t>Fig 1</w:t>
      </w:r>
      <w:r w:rsidR="005E1405">
        <w:rPr>
          <w:rFonts w:ascii="Times New Roman" w:hAnsi="Times New Roman" w:cs="Times New Roman"/>
        </w:rPr>
        <w:t>3</w:t>
      </w:r>
      <w:r w:rsidRPr="00262A88">
        <w:rPr>
          <w:rFonts w:ascii="Times New Roman" w:hAnsi="Times New Roman" w:cs="Times New Roman"/>
        </w:rPr>
        <w:t>:</w:t>
      </w:r>
      <w:r w:rsidR="005E1405">
        <w:rPr>
          <w:rFonts w:ascii="Times New Roman" w:hAnsi="Times New Roman" w:cs="Times New Roman"/>
        </w:rPr>
        <w:t xml:space="preserve"> </w:t>
      </w:r>
      <w:r w:rsidR="005E1405" w:rsidRPr="005E1405">
        <w:rPr>
          <w:rFonts w:ascii="Times New Roman" w:hAnsi="Times New Roman" w:cs="Times New Roman"/>
        </w:rPr>
        <w:t>Home Ownership Status vs Loan Approval</w:t>
      </w:r>
    </w:p>
    <w:p w14:paraId="31A22BB7" w14:textId="77777777" w:rsidR="00C9592E" w:rsidRPr="00AF7334" w:rsidRDefault="00C9592E" w:rsidP="00C9592E">
      <w:pPr>
        <w:jc w:val="both"/>
        <w:rPr>
          <w:rFonts w:ascii="Times New Roman" w:hAnsi="Times New Roman" w:cs="Times New Roman"/>
        </w:rPr>
      </w:pPr>
      <w:r w:rsidRPr="00AF7334">
        <w:rPr>
          <w:rFonts w:ascii="Times New Roman" w:hAnsi="Times New Roman" w:cs="Times New Roman"/>
        </w:rPr>
        <w:t>Understanding the relationship between home ownership status and loan approval provides key insights:</w:t>
      </w:r>
    </w:p>
    <w:p w14:paraId="3573E279" w14:textId="77777777" w:rsidR="00C9592E" w:rsidRPr="00AF7334" w:rsidRDefault="00C9592E" w:rsidP="00C9592E">
      <w:pPr>
        <w:numPr>
          <w:ilvl w:val="0"/>
          <w:numId w:val="16"/>
        </w:numPr>
        <w:jc w:val="both"/>
        <w:rPr>
          <w:rFonts w:ascii="Times New Roman" w:hAnsi="Times New Roman" w:cs="Times New Roman"/>
        </w:rPr>
      </w:pPr>
      <w:r w:rsidRPr="00AF7334">
        <w:rPr>
          <w:rFonts w:ascii="Times New Roman" w:hAnsi="Times New Roman" w:cs="Times New Roman"/>
          <w:b/>
          <w:bCs/>
        </w:rPr>
        <w:t>Distribution by Home Ownership</w:t>
      </w:r>
      <w:r w:rsidRPr="00AF7334">
        <w:rPr>
          <w:rFonts w:ascii="Times New Roman" w:hAnsi="Times New Roman" w:cs="Times New Roman"/>
        </w:rPr>
        <w:t>:</w:t>
      </w:r>
    </w:p>
    <w:p w14:paraId="39C41160" w14:textId="77777777" w:rsidR="00C9592E" w:rsidRPr="00AF7334" w:rsidRDefault="00C9592E" w:rsidP="00732F46">
      <w:pPr>
        <w:jc w:val="both"/>
        <w:rPr>
          <w:rFonts w:ascii="Times New Roman" w:hAnsi="Times New Roman" w:cs="Times New Roman"/>
        </w:rPr>
      </w:pPr>
      <w:r w:rsidRPr="00AF7334">
        <w:rPr>
          <w:rFonts w:ascii="Times New Roman" w:hAnsi="Times New Roman" w:cs="Times New Roman"/>
        </w:rPr>
        <w:t>Renters represent the largest group of applicants, with 23,785 rejected and 6,809 approved loans.</w:t>
      </w:r>
    </w:p>
    <w:p w14:paraId="31DB6C6A" w14:textId="77777777" w:rsidR="00C9592E" w:rsidRPr="00AF7334" w:rsidRDefault="00C9592E" w:rsidP="00732F46">
      <w:pPr>
        <w:jc w:val="both"/>
        <w:rPr>
          <w:rFonts w:ascii="Times New Roman" w:hAnsi="Times New Roman" w:cs="Times New Roman"/>
        </w:rPr>
      </w:pPr>
      <w:r w:rsidRPr="00AF7334">
        <w:rPr>
          <w:rFonts w:ascii="Times New Roman" w:hAnsi="Times New Roman" w:cs="Times New Roman"/>
        </w:rPr>
        <w:t>Applicants with mortgages are the second-largest group, with 23,341 rejections and 1,483 approvals.</w:t>
      </w:r>
    </w:p>
    <w:p w14:paraId="49DADE7F" w14:textId="77777777" w:rsidR="00C9592E" w:rsidRPr="00AF7334" w:rsidRDefault="00C9592E" w:rsidP="00732F46">
      <w:pPr>
        <w:jc w:val="both"/>
        <w:rPr>
          <w:rFonts w:ascii="Times New Roman" w:hAnsi="Times New Roman" w:cs="Times New Roman"/>
        </w:rPr>
      </w:pPr>
      <w:r w:rsidRPr="00AF7334">
        <w:rPr>
          <w:rFonts w:ascii="Times New Roman" w:hAnsi="Times New Roman" w:cs="Times New Roman"/>
        </w:rPr>
        <w:t>Those who own their homes outright (OWN) have 3,095 rejections and only 43 approvals.</w:t>
      </w:r>
    </w:p>
    <w:p w14:paraId="6C968C9E" w14:textId="77777777" w:rsidR="00C9592E" w:rsidRPr="00AF7334" w:rsidRDefault="00C9592E" w:rsidP="00732F46">
      <w:pPr>
        <w:jc w:val="both"/>
        <w:rPr>
          <w:rFonts w:ascii="Times New Roman" w:hAnsi="Times New Roman" w:cs="Times New Roman"/>
        </w:rPr>
      </w:pPr>
      <w:r w:rsidRPr="00AF7334">
        <w:rPr>
          <w:rFonts w:ascii="Times New Roman" w:hAnsi="Times New Roman" w:cs="Times New Roman"/>
        </w:rPr>
        <w:t>The "OTHER" category has minimal representation with 74 rejections and 15 approvals.</w:t>
      </w:r>
    </w:p>
    <w:p w14:paraId="669D8B79" w14:textId="77777777" w:rsidR="00C9592E" w:rsidRPr="00AF7334" w:rsidRDefault="00C9592E" w:rsidP="00C9592E">
      <w:pPr>
        <w:numPr>
          <w:ilvl w:val="0"/>
          <w:numId w:val="16"/>
        </w:numPr>
        <w:jc w:val="both"/>
        <w:rPr>
          <w:rFonts w:ascii="Times New Roman" w:hAnsi="Times New Roman" w:cs="Times New Roman"/>
        </w:rPr>
      </w:pPr>
      <w:r w:rsidRPr="00AF7334">
        <w:rPr>
          <w:rFonts w:ascii="Times New Roman" w:hAnsi="Times New Roman" w:cs="Times New Roman"/>
          <w:b/>
          <w:bCs/>
        </w:rPr>
        <w:t>Loan Approval Insights</w:t>
      </w:r>
      <w:r w:rsidRPr="00AF7334">
        <w:rPr>
          <w:rFonts w:ascii="Times New Roman" w:hAnsi="Times New Roman" w:cs="Times New Roman"/>
        </w:rPr>
        <w:t>:</w:t>
      </w:r>
    </w:p>
    <w:p w14:paraId="44FC8762" w14:textId="77777777" w:rsidR="00C9592E" w:rsidRPr="00AF7334" w:rsidRDefault="00C9592E" w:rsidP="00732F46">
      <w:pPr>
        <w:jc w:val="both"/>
        <w:rPr>
          <w:rFonts w:ascii="Times New Roman" w:hAnsi="Times New Roman" w:cs="Times New Roman"/>
        </w:rPr>
      </w:pPr>
      <w:r w:rsidRPr="00AF7334">
        <w:rPr>
          <w:rFonts w:ascii="Times New Roman" w:hAnsi="Times New Roman" w:cs="Times New Roman"/>
        </w:rPr>
        <w:t>Renters have higher loan approval rates compared to those with mortgages, which could be due to different financial dynamics or risk profiles.</w:t>
      </w:r>
    </w:p>
    <w:p w14:paraId="26E2A00E" w14:textId="77777777" w:rsidR="00C9592E" w:rsidRPr="00AF7334" w:rsidRDefault="00C9592E" w:rsidP="00732F46">
      <w:pPr>
        <w:jc w:val="both"/>
        <w:rPr>
          <w:rFonts w:ascii="Times New Roman" w:hAnsi="Times New Roman" w:cs="Times New Roman"/>
        </w:rPr>
      </w:pPr>
      <w:r w:rsidRPr="00AF7334">
        <w:rPr>
          <w:rFonts w:ascii="Times New Roman" w:hAnsi="Times New Roman" w:cs="Times New Roman"/>
        </w:rPr>
        <w:t>Homeowners with outright ownership show the lowest loan approval rates, possibly due to limited representation or specific financial attributes not captured in the dataset.</w:t>
      </w:r>
    </w:p>
    <w:p w14:paraId="5F2310AD" w14:textId="77777777" w:rsidR="00C9592E" w:rsidRDefault="00C9592E" w:rsidP="00C9592E">
      <w:pPr>
        <w:jc w:val="both"/>
        <w:rPr>
          <w:rFonts w:ascii="Times New Roman" w:hAnsi="Times New Roman" w:cs="Times New Roman"/>
        </w:rPr>
      </w:pPr>
      <w:r w:rsidRPr="00AF7334">
        <w:rPr>
          <w:rFonts w:ascii="Times New Roman" w:hAnsi="Times New Roman" w:cs="Times New Roman"/>
        </w:rPr>
        <w:t>This analysis highlights the significant role of home ownership status in loan approval decisions and suggests its importance as a feature in predictive modeling.</w:t>
      </w:r>
    </w:p>
    <w:p w14:paraId="40E9F93C" w14:textId="77777777" w:rsidR="00C9592E" w:rsidRPr="005301F5" w:rsidRDefault="00C9592E" w:rsidP="00C9592E">
      <w:pPr>
        <w:jc w:val="both"/>
        <w:rPr>
          <w:rFonts w:ascii="Times New Roman" w:hAnsi="Times New Roman" w:cs="Times New Roman"/>
          <w:b/>
          <w:bCs/>
        </w:rPr>
      </w:pPr>
      <w:r>
        <w:rPr>
          <w:noProof/>
        </w:rPr>
        <w:lastRenderedPageBreak/>
        <w:drawing>
          <wp:inline distT="0" distB="0" distL="0" distR="0" wp14:anchorId="7C988317" wp14:editId="3E388239">
            <wp:extent cx="3218985" cy="5894551"/>
            <wp:effectExtent l="0" t="0" r="0" b="0"/>
            <wp:docPr id="444664256"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23898" cy="6086667"/>
                    </a:xfrm>
                    <a:prstGeom prst="rect">
                      <a:avLst/>
                    </a:prstGeom>
                    <a:noFill/>
                    <a:ln>
                      <a:noFill/>
                    </a:ln>
                  </pic:spPr>
                </pic:pic>
              </a:graphicData>
            </a:graphic>
          </wp:inline>
        </w:drawing>
      </w:r>
    </w:p>
    <w:p w14:paraId="2375D722" w14:textId="4108AD67" w:rsidR="005E1405" w:rsidRPr="005E1405" w:rsidRDefault="005E1405" w:rsidP="00C9592E">
      <w:pPr>
        <w:jc w:val="both"/>
        <w:rPr>
          <w:rFonts w:ascii="Times New Roman" w:hAnsi="Times New Roman" w:cs="Times New Roman"/>
          <w:b/>
          <w:bCs/>
        </w:rPr>
      </w:pPr>
      <w:r>
        <w:rPr>
          <w:rFonts w:ascii="Times New Roman" w:hAnsi="Times New Roman" w:cs="Times New Roman"/>
        </w:rPr>
        <w:t xml:space="preserve">Fig 14: </w:t>
      </w:r>
      <w:r w:rsidRPr="005E1405">
        <w:rPr>
          <w:rFonts w:ascii="Times New Roman" w:hAnsi="Times New Roman" w:cs="Times New Roman"/>
        </w:rPr>
        <w:t>Box Plots for Numerical Features</w:t>
      </w:r>
    </w:p>
    <w:p w14:paraId="6B0B5C25" w14:textId="2679A32E" w:rsidR="00C9592E" w:rsidRPr="005301F5" w:rsidRDefault="00C9592E" w:rsidP="00C9592E">
      <w:pPr>
        <w:jc w:val="both"/>
        <w:rPr>
          <w:rFonts w:ascii="Times New Roman" w:hAnsi="Times New Roman" w:cs="Times New Roman"/>
        </w:rPr>
      </w:pPr>
      <w:r w:rsidRPr="005301F5">
        <w:rPr>
          <w:rFonts w:ascii="Times New Roman" w:hAnsi="Times New Roman" w:cs="Times New Roman"/>
        </w:rPr>
        <w:t>Box plots for numerical features provide a clear understanding of the distribution, central tendencies, and outliers in the dataset. Here’s a detailed look:</w:t>
      </w:r>
    </w:p>
    <w:p w14:paraId="2DDAE01E" w14:textId="77777777" w:rsidR="00C9592E" w:rsidRPr="005301F5" w:rsidRDefault="00C9592E" w:rsidP="00C9592E">
      <w:pPr>
        <w:numPr>
          <w:ilvl w:val="0"/>
          <w:numId w:val="17"/>
        </w:numPr>
        <w:jc w:val="both"/>
        <w:rPr>
          <w:rFonts w:ascii="Times New Roman" w:hAnsi="Times New Roman" w:cs="Times New Roman"/>
        </w:rPr>
      </w:pPr>
      <w:r w:rsidRPr="005301F5">
        <w:rPr>
          <w:rFonts w:ascii="Times New Roman" w:hAnsi="Times New Roman" w:cs="Times New Roman"/>
          <w:b/>
          <w:bCs/>
        </w:rPr>
        <w:t>person_age</w:t>
      </w:r>
      <w:r w:rsidRPr="005301F5">
        <w:rPr>
          <w:rFonts w:ascii="Times New Roman" w:hAnsi="Times New Roman" w:cs="Times New Roman"/>
        </w:rPr>
        <w:t>:</w:t>
      </w:r>
    </w:p>
    <w:p w14:paraId="40D4AF4C" w14:textId="77777777" w:rsidR="00C9592E" w:rsidRPr="005301F5" w:rsidRDefault="00C9592E" w:rsidP="00732F46">
      <w:pPr>
        <w:jc w:val="both"/>
        <w:rPr>
          <w:rFonts w:ascii="Times New Roman" w:hAnsi="Times New Roman" w:cs="Times New Roman"/>
        </w:rPr>
      </w:pPr>
      <w:r w:rsidRPr="005301F5">
        <w:rPr>
          <w:rFonts w:ascii="Times New Roman" w:hAnsi="Times New Roman" w:cs="Times New Roman"/>
        </w:rPr>
        <w:t>The box plot reveals that the majority of applicants are within the age range of 25 to 50 years, with a few outliers exceeding 100 years. These outliers may represent data entry errors or special cases.</w:t>
      </w:r>
    </w:p>
    <w:p w14:paraId="3A55CCA1" w14:textId="77777777" w:rsidR="00C9592E" w:rsidRPr="005301F5" w:rsidRDefault="00C9592E" w:rsidP="00C9592E">
      <w:pPr>
        <w:numPr>
          <w:ilvl w:val="0"/>
          <w:numId w:val="17"/>
        </w:numPr>
        <w:jc w:val="both"/>
        <w:rPr>
          <w:rFonts w:ascii="Times New Roman" w:hAnsi="Times New Roman" w:cs="Times New Roman"/>
        </w:rPr>
      </w:pPr>
      <w:r w:rsidRPr="005301F5">
        <w:rPr>
          <w:rFonts w:ascii="Times New Roman" w:hAnsi="Times New Roman" w:cs="Times New Roman"/>
          <w:b/>
          <w:bCs/>
        </w:rPr>
        <w:t>person_income</w:t>
      </w:r>
      <w:r w:rsidRPr="005301F5">
        <w:rPr>
          <w:rFonts w:ascii="Times New Roman" w:hAnsi="Times New Roman" w:cs="Times New Roman"/>
        </w:rPr>
        <w:t>:</w:t>
      </w:r>
    </w:p>
    <w:p w14:paraId="0898040C" w14:textId="77777777" w:rsidR="00C9592E" w:rsidRPr="005301F5" w:rsidRDefault="00C9592E" w:rsidP="00732F46">
      <w:pPr>
        <w:jc w:val="both"/>
        <w:rPr>
          <w:rFonts w:ascii="Times New Roman" w:hAnsi="Times New Roman" w:cs="Times New Roman"/>
        </w:rPr>
      </w:pPr>
      <w:r w:rsidRPr="005301F5">
        <w:rPr>
          <w:rFonts w:ascii="Times New Roman" w:hAnsi="Times New Roman" w:cs="Times New Roman"/>
        </w:rPr>
        <w:t>Applicant incomes show significant variability, with most values clustering below $100,000. Outliers exist in higher ranges, likely representing high-income individuals.</w:t>
      </w:r>
    </w:p>
    <w:p w14:paraId="4AE005BE" w14:textId="77777777" w:rsidR="00C9592E" w:rsidRPr="005301F5" w:rsidRDefault="00C9592E" w:rsidP="00C9592E">
      <w:pPr>
        <w:numPr>
          <w:ilvl w:val="0"/>
          <w:numId w:val="17"/>
        </w:numPr>
        <w:jc w:val="both"/>
        <w:rPr>
          <w:rFonts w:ascii="Times New Roman" w:hAnsi="Times New Roman" w:cs="Times New Roman"/>
        </w:rPr>
      </w:pPr>
      <w:r w:rsidRPr="005301F5">
        <w:rPr>
          <w:rFonts w:ascii="Times New Roman" w:hAnsi="Times New Roman" w:cs="Times New Roman"/>
          <w:b/>
          <w:bCs/>
        </w:rPr>
        <w:lastRenderedPageBreak/>
        <w:t>person_emp_length</w:t>
      </w:r>
      <w:r w:rsidRPr="005301F5">
        <w:rPr>
          <w:rFonts w:ascii="Times New Roman" w:hAnsi="Times New Roman" w:cs="Times New Roman"/>
        </w:rPr>
        <w:t>:</w:t>
      </w:r>
    </w:p>
    <w:p w14:paraId="0F492B82" w14:textId="77777777" w:rsidR="00C9592E" w:rsidRPr="005301F5" w:rsidRDefault="00C9592E" w:rsidP="00732F46">
      <w:pPr>
        <w:jc w:val="both"/>
        <w:rPr>
          <w:rFonts w:ascii="Times New Roman" w:hAnsi="Times New Roman" w:cs="Times New Roman"/>
        </w:rPr>
      </w:pPr>
      <w:r w:rsidRPr="005301F5">
        <w:rPr>
          <w:rFonts w:ascii="Times New Roman" w:hAnsi="Times New Roman" w:cs="Times New Roman"/>
        </w:rPr>
        <w:t>Employment length typically spans 0 to 15 years, with a few outliers showing employment histories over 50 years. This highlights the diversity in employment backgrounds among applicants.</w:t>
      </w:r>
    </w:p>
    <w:p w14:paraId="0516D9C5" w14:textId="77777777" w:rsidR="00C9592E" w:rsidRPr="005301F5" w:rsidRDefault="00C9592E" w:rsidP="00C9592E">
      <w:pPr>
        <w:numPr>
          <w:ilvl w:val="0"/>
          <w:numId w:val="17"/>
        </w:numPr>
        <w:jc w:val="both"/>
        <w:rPr>
          <w:rFonts w:ascii="Times New Roman" w:hAnsi="Times New Roman" w:cs="Times New Roman"/>
        </w:rPr>
      </w:pPr>
      <w:r w:rsidRPr="005301F5">
        <w:rPr>
          <w:rFonts w:ascii="Times New Roman" w:hAnsi="Times New Roman" w:cs="Times New Roman"/>
          <w:b/>
          <w:bCs/>
        </w:rPr>
        <w:t>loan_amnt</w:t>
      </w:r>
      <w:r w:rsidRPr="005301F5">
        <w:rPr>
          <w:rFonts w:ascii="Times New Roman" w:hAnsi="Times New Roman" w:cs="Times New Roman"/>
        </w:rPr>
        <w:t>:</w:t>
      </w:r>
    </w:p>
    <w:p w14:paraId="58AD0F3D" w14:textId="77777777" w:rsidR="00C9592E" w:rsidRPr="005301F5" w:rsidRDefault="00C9592E" w:rsidP="00732F46">
      <w:pPr>
        <w:jc w:val="both"/>
        <w:rPr>
          <w:rFonts w:ascii="Times New Roman" w:hAnsi="Times New Roman" w:cs="Times New Roman"/>
        </w:rPr>
      </w:pPr>
      <w:r w:rsidRPr="005301F5">
        <w:rPr>
          <w:rFonts w:ascii="Times New Roman" w:hAnsi="Times New Roman" w:cs="Times New Roman"/>
        </w:rPr>
        <w:t>Loan amounts mostly range from $5,000 to $20,000, with fewer loans exceeding $25,000. Outliers in higher ranges are also evident, representing larger loan requests.</w:t>
      </w:r>
    </w:p>
    <w:p w14:paraId="022E8B9A" w14:textId="77777777" w:rsidR="00C9592E" w:rsidRPr="005301F5" w:rsidRDefault="00C9592E" w:rsidP="00C9592E">
      <w:pPr>
        <w:numPr>
          <w:ilvl w:val="0"/>
          <w:numId w:val="17"/>
        </w:numPr>
        <w:jc w:val="both"/>
        <w:rPr>
          <w:rFonts w:ascii="Times New Roman" w:hAnsi="Times New Roman" w:cs="Times New Roman"/>
        </w:rPr>
      </w:pPr>
      <w:r w:rsidRPr="005301F5">
        <w:rPr>
          <w:rFonts w:ascii="Times New Roman" w:hAnsi="Times New Roman" w:cs="Times New Roman"/>
          <w:b/>
          <w:bCs/>
        </w:rPr>
        <w:t>loan_int_rate</w:t>
      </w:r>
      <w:r w:rsidRPr="005301F5">
        <w:rPr>
          <w:rFonts w:ascii="Times New Roman" w:hAnsi="Times New Roman" w:cs="Times New Roman"/>
        </w:rPr>
        <w:t>:</w:t>
      </w:r>
    </w:p>
    <w:p w14:paraId="4EAE50C3" w14:textId="77777777" w:rsidR="00C9592E" w:rsidRPr="005301F5" w:rsidRDefault="00C9592E" w:rsidP="00732F46">
      <w:pPr>
        <w:jc w:val="both"/>
        <w:rPr>
          <w:rFonts w:ascii="Times New Roman" w:hAnsi="Times New Roman" w:cs="Times New Roman"/>
        </w:rPr>
      </w:pPr>
      <w:r w:rsidRPr="005301F5">
        <w:rPr>
          <w:rFonts w:ascii="Times New Roman" w:hAnsi="Times New Roman" w:cs="Times New Roman"/>
        </w:rPr>
        <w:t>Interest rates predominantly range from 5% to 15%, with some outliers above 20%. These higher rates may be associated with riskier loan profiles.</w:t>
      </w:r>
    </w:p>
    <w:p w14:paraId="105D1D11" w14:textId="77777777" w:rsidR="00C9592E" w:rsidRPr="005301F5" w:rsidRDefault="00C9592E" w:rsidP="00C9592E">
      <w:pPr>
        <w:numPr>
          <w:ilvl w:val="0"/>
          <w:numId w:val="17"/>
        </w:numPr>
        <w:jc w:val="both"/>
        <w:rPr>
          <w:rFonts w:ascii="Times New Roman" w:hAnsi="Times New Roman" w:cs="Times New Roman"/>
        </w:rPr>
      </w:pPr>
      <w:r w:rsidRPr="005301F5">
        <w:rPr>
          <w:rFonts w:ascii="Times New Roman" w:hAnsi="Times New Roman" w:cs="Times New Roman"/>
          <w:b/>
          <w:bCs/>
        </w:rPr>
        <w:t>loan_percent_income</w:t>
      </w:r>
      <w:r w:rsidRPr="005301F5">
        <w:rPr>
          <w:rFonts w:ascii="Times New Roman" w:hAnsi="Times New Roman" w:cs="Times New Roman"/>
        </w:rPr>
        <w:t>:</w:t>
      </w:r>
    </w:p>
    <w:p w14:paraId="5F30BF95" w14:textId="77777777" w:rsidR="00C9592E" w:rsidRPr="005301F5" w:rsidRDefault="00C9592E" w:rsidP="00732F46">
      <w:pPr>
        <w:jc w:val="both"/>
        <w:rPr>
          <w:rFonts w:ascii="Times New Roman" w:hAnsi="Times New Roman" w:cs="Times New Roman"/>
        </w:rPr>
      </w:pPr>
      <w:r w:rsidRPr="005301F5">
        <w:rPr>
          <w:rFonts w:ascii="Times New Roman" w:hAnsi="Times New Roman" w:cs="Times New Roman"/>
        </w:rPr>
        <w:t>Loan percentages typically fall within 10% to 30% of the applicant’s income, with a few outliers exceeding 50%. This indicates varying levels of financial burden among borrowers.</w:t>
      </w:r>
    </w:p>
    <w:p w14:paraId="6C32AFFC" w14:textId="77777777" w:rsidR="00C9592E" w:rsidRPr="005301F5" w:rsidRDefault="00C9592E" w:rsidP="00C9592E">
      <w:pPr>
        <w:numPr>
          <w:ilvl w:val="0"/>
          <w:numId w:val="17"/>
        </w:numPr>
        <w:jc w:val="both"/>
        <w:rPr>
          <w:rFonts w:ascii="Times New Roman" w:hAnsi="Times New Roman" w:cs="Times New Roman"/>
        </w:rPr>
      </w:pPr>
      <w:r w:rsidRPr="005301F5">
        <w:rPr>
          <w:rFonts w:ascii="Times New Roman" w:hAnsi="Times New Roman" w:cs="Times New Roman"/>
          <w:b/>
          <w:bCs/>
        </w:rPr>
        <w:t>cb_person_cred_hist_length</w:t>
      </w:r>
      <w:r w:rsidRPr="005301F5">
        <w:rPr>
          <w:rFonts w:ascii="Times New Roman" w:hAnsi="Times New Roman" w:cs="Times New Roman"/>
        </w:rPr>
        <w:t>:</w:t>
      </w:r>
    </w:p>
    <w:p w14:paraId="6F965639" w14:textId="77777777" w:rsidR="00C9592E" w:rsidRPr="005301F5" w:rsidRDefault="00C9592E" w:rsidP="00732F46">
      <w:pPr>
        <w:jc w:val="both"/>
        <w:rPr>
          <w:rFonts w:ascii="Times New Roman" w:hAnsi="Times New Roman" w:cs="Times New Roman"/>
        </w:rPr>
      </w:pPr>
      <w:r w:rsidRPr="005301F5">
        <w:rPr>
          <w:rFonts w:ascii="Times New Roman" w:hAnsi="Times New Roman" w:cs="Times New Roman"/>
        </w:rPr>
        <w:t>Credit history length ranges between 0 and 30 years, with most values clustering below 15 years. Outliers with longer credit histories highlight applicants with extensive financial activity.</w:t>
      </w:r>
    </w:p>
    <w:p w14:paraId="7576B653" w14:textId="77777777" w:rsidR="00C9592E" w:rsidRPr="005301F5" w:rsidRDefault="00C9592E" w:rsidP="00C9592E">
      <w:pPr>
        <w:jc w:val="both"/>
        <w:rPr>
          <w:rFonts w:ascii="Times New Roman" w:hAnsi="Times New Roman" w:cs="Times New Roman"/>
        </w:rPr>
      </w:pPr>
      <w:r w:rsidRPr="005301F5">
        <w:rPr>
          <w:rFonts w:ascii="Times New Roman" w:hAnsi="Times New Roman" w:cs="Times New Roman"/>
        </w:rPr>
        <w:t>These box plots provide valuable insights into the dataset's numerical features, identifying trends and outliers that are crucial for both exploratory analysis and feature engineering.</w:t>
      </w:r>
    </w:p>
    <w:p w14:paraId="67E8F1BA" w14:textId="77777777" w:rsidR="00732F46" w:rsidRDefault="00732F46" w:rsidP="00C9592E">
      <w:pPr>
        <w:jc w:val="both"/>
        <w:rPr>
          <w:rFonts w:ascii="Times New Roman" w:hAnsi="Times New Roman" w:cs="Times New Roman"/>
          <w:b/>
          <w:bCs/>
        </w:rPr>
      </w:pPr>
    </w:p>
    <w:p w14:paraId="7BC7E97A" w14:textId="77777777" w:rsidR="00344034" w:rsidRPr="00344034" w:rsidRDefault="00344034" w:rsidP="00344034">
      <w:pPr>
        <w:jc w:val="both"/>
        <w:rPr>
          <w:rFonts w:ascii="Times New Roman" w:hAnsi="Times New Roman" w:cs="Times New Roman"/>
          <w:b/>
          <w:bCs/>
        </w:rPr>
      </w:pPr>
      <w:r w:rsidRPr="00344034">
        <w:rPr>
          <w:rFonts w:ascii="Times New Roman" w:hAnsi="Times New Roman" w:cs="Times New Roman"/>
          <w:b/>
          <w:bCs/>
        </w:rPr>
        <w:t>Feature Engineering</w:t>
      </w:r>
    </w:p>
    <w:p w14:paraId="3859DD27" w14:textId="469FEE20" w:rsidR="00344034" w:rsidRPr="00344034" w:rsidRDefault="00FA24A5" w:rsidP="00344034">
      <w:pPr>
        <w:jc w:val="both"/>
        <w:rPr>
          <w:rFonts w:ascii="Times New Roman" w:hAnsi="Times New Roman" w:cs="Times New Roman"/>
        </w:rPr>
      </w:pPr>
      <w:r>
        <w:rPr>
          <w:rFonts w:ascii="Times New Roman" w:hAnsi="Times New Roman" w:cs="Times New Roman"/>
        </w:rPr>
        <w:t>N</w:t>
      </w:r>
      <w:r w:rsidR="00344034" w:rsidRPr="00344034">
        <w:rPr>
          <w:rFonts w:ascii="Times New Roman" w:hAnsi="Times New Roman" w:cs="Times New Roman"/>
        </w:rPr>
        <w:t xml:space="preserve">ew data points </w:t>
      </w:r>
      <w:r>
        <w:rPr>
          <w:rFonts w:ascii="Times New Roman" w:hAnsi="Times New Roman" w:cs="Times New Roman"/>
        </w:rPr>
        <w:t xml:space="preserve">were created </w:t>
      </w:r>
      <w:r w:rsidR="00344034" w:rsidRPr="00344034">
        <w:rPr>
          <w:rFonts w:ascii="Times New Roman" w:hAnsi="Times New Roman" w:cs="Times New Roman"/>
        </w:rPr>
        <w:t xml:space="preserve">from the existing information to help our analysis. Think of it like this: looking for hidden clues within the data that can give us a clearer picture of what's going on.    </w:t>
      </w:r>
    </w:p>
    <w:p w14:paraId="31E9E2AA" w14:textId="246DD8AE" w:rsidR="00344034" w:rsidRPr="00344034" w:rsidRDefault="00344034" w:rsidP="00344034">
      <w:pPr>
        <w:jc w:val="both"/>
        <w:rPr>
          <w:rFonts w:ascii="Times New Roman" w:hAnsi="Times New Roman" w:cs="Times New Roman"/>
        </w:rPr>
      </w:pPr>
      <w:r w:rsidRPr="00344034">
        <w:rPr>
          <w:rFonts w:ascii="Times New Roman" w:hAnsi="Times New Roman" w:cs="Times New Roman"/>
        </w:rPr>
        <w:t>Here's what w</w:t>
      </w:r>
      <w:r w:rsidR="00FA24A5">
        <w:rPr>
          <w:rFonts w:ascii="Times New Roman" w:hAnsi="Times New Roman" w:cs="Times New Roman"/>
        </w:rPr>
        <w:t>as</w:t>
      </w:r>
      <w:r w:rsidRPr="00344034">
        <w:rPr>
          <w:rFonts w:ascii="Times New Roman" w:hAnsi="Times New Roman" w:cs="Times New Roman"/>
        </w:rPr>
        <w:t xml:space="preserve"> did:</w:t>
      </w:r>
    </w:p>
    <w:p w14:paraId="2348B379" w14:textId="77777777" w:rsidR="00344034" w:rsidRPr="00344034" w:rsidRDefault="00344034" w:rsidP="00344034">
      <w:pPr>
        <w:jc w:val="both"/>
        <w:rPr>
          <w:rFonts w:ascii="Times New Roman" w:hAnsi="Times New Roman" w:cs="Times New Roman"/>
        </w:rPr>
      </w:pPr>
      <w:r w:rsidRPr="00344034">
        <w:rPr>
          <w:rFonts w:ascii="Times New Roman" w:hAnsi="Times New Roman" w:cs="Times New Roman"/>
        </w:rPr>
        <w:t>Calculated "Debt-to-Earnings Ratio": This shows how much of a person's income would be used to pay back the loan. A high ratio might mean the person is borrowing more than they can comfortably afford.</w:t>
      </w:r>
    </w:p>
    <w:p w14:paraId="44E4E227" w14:textId="7D922D13" w:rsidR="00344034" w:rsidRPr="00344034" w:rsidRDefault="00344034" w:rsidP="00344034">
      <w:pPr>
        <w:jc w:val="both"/>
        <w:rPr>
          <w:rFonts w:ascii="Times New Roman" w:hAnsi="Times New Roman" w:cs="Times New Roman"/>
        </w:rPr>
      </w:pPr>
      <w:r w:rsidRPr="00344034">
        <w:rPr>
          <w:rFonts w:ascii="Times New Roman" w:hAnsi="Times New Roman" w:cs="Times New Roman"/>
        </w:rPr>
        <w:t>Formula:</w:t>
      </w:r>
      <w:r>
        <w:rPr>
          <w:rFonts w:ascii="Times New Roman" w:hAnsi="Times New Roman" w:cs="Times New Roman"/>
        </w:rPr>
        <w:t xml:space="preserve"> </w:t>
      </w:r>
      <w:r w:rsidRPr="00344034">
        <w:rPr>
          <w:rFonts w:ascii="Times New Roman" w:hAnsi="Times New Roman" w:cs="Times New Roman"/>
        </w:rPr>
        <w:t>Debt-to-Earnings Ratio = (</w:t>
      </w:r>
      <w:proofErr w:type="spellStart"/>
      <w:r w:rsidRPr="00344034">
        <w:rPr>
          <w:rFonts w:ascii="Times New Roman" w:hAnsi="Times New Roman" w:cs="Times New Roman"/>
        </w:rPr>
        <w:t>loan_amnt</w:t>
      </w:r>
      <w:proofErr w:type="spellEnd"/>
      <w:r w:rsidRPr="00344034">
        <w:rPr>
          <w:rFonts w:ascii="Times New Roman" w:hAnsi="Times New Roman" w:cs="Times New Roman"/>
        </w:rPr>
        <w:t xml:space="preserve"> / </w:t>
      </w:r>
      <w:proofErr w:type="spellStart"/>
      <w:r w:rsidRPr="00344034">
        <w:rPr>
          <w:rFonts w:ascii="Times New Roman" w:hAnsi="Times New Roman" w:cs="Times New Roman"/>
        </w:rPr>
        <w:t>person_income</w:t>
      </w:r>
      <w:proofErr w:type="spellEnd"/>
      <w:r w:rsidRPr="00344034">
        <w:rPr>
          <w:rFonts w:ascii="Times New Roman" w:hAnsi="Times New Roman" w:cs="Times New Roman"/>
        </w:rPr>
        <w:t>) * 100</w:t>
      </w:r>
    </w:p>
    <w:p w14:paraId="668B8924" w14:textId="77777777" w:rsidR="00344034" w:rsidRPr="00344034" w:rsidRDefault="00344034" w:rsidP="00344034">
      <w:pPr>
        <w:jc w:val="both"/>
        <w:rPr>
          <w:rFonts w:ascii="Times New Roman" w:hAnsi="Times New Roman" w:cs="Times New Roman"/>
        </w:rPr>
      </w:pPr>
      <w:r w:rsidRPr="00344034">
        <w:rPr>
          <w:rFonts w:ascii="Times New Roman" w:hAnsi="Times New Roman" w:cs="Times New Roman"/>
        </w:rPr>
        <w:t>Estimated "Financial Burden": This gives us an idea of the overall cost of the loan, including the interest rate. It helps us understand how much the loan will actually cost the borrower over time.</w:t>
      </w:r>
    </w:p>
    <w:p w14:paraId="37B3C244" w14:textId="032826E8" w:rsidR="00344034" w:rsidRPr="00344034" w:rsidRDefault="00344034" w:rsidP="00344034">
      <w:pPr>
        <w:jc w:val="both"/>
        <w:rPr>
          <w:rFonts w:ascii="Times New Roman" w:hAnsi="Times New Roman" w:cs="Times New Roman"/>
        </w:rPr>
      </w:pPr>
      <w:r w:rsidRPr="00344034">
        <w:rPr>
          <w:rFonts w:ascii="Times New Roman" w:hAnsi="Times New Roman" w:cs="Times New Roman"/>
        </w:rPr>
        <w:t>Formula:</w:t>
      </w:r>
      <w:r>
        <w:rPr>
          <w:rFonts w:ascii="Times New Roman" w:hAnsi="Times New Roman" w:cs="Times New Roman"/>
        </w:rPr>
        <w:t xml:space="preserve"> </w:t>
      </w:r>
      <w:r w:rsidRPr="00344034">
        <w:rPr>
          <w:rFonts w:ascii="Times New Roman" w:hAnsi="Times New Roman" w:cs="Times New Roman"/>
        </w:rPr>
        <w:t xml:space="preserve">Financial Burden = </w:t>
      </w:r>
      <w:proofErr w:type="spellStart"/>
      <w:r w:rsidRPr="00344034">
        <w:rPr>
          <w:rFonts w:ascii="Times New Roman" w:hAnsi="Times New Roman" w:cs="Times New Roman"/>
        </w:rPr>
        <w:t>loan_amnt</w:t>
      </w:r>
      <w:proofErr w:type="spellEnd"/>
      <w:r w:rsidRPr="00344034">
        <w:rPr>
          <w:rFonts w:ascii="Times New Roman" w:hAnsi="Times New Roman" w:cs="Times New Roman"/>
        </w:rPr>
        <w:t xml:space="preserve"> * (1 + (</w:t>
      </w:r>
      <w:proofErr w:type="spellStart"/>
      <w:r w:rsidRPr="00344034">
        <w:rPr>
          <w:rFonts w:ascii="Times New Roman" w:hAnsi="Times New Roman" w:cs="Times New Roman"/>
        </w:rPr>
        <w:t>loan_int_rate</w:t>
      </w:r>
      <w:proofErr w:type="spellEnd"/>
      <w:r w:rsidRPr="00344034">
        <w:rPr>
          <w:rFonts w:ascii="Times New Roman" w:hAnsi="Times New Roman" w:cs="Times New Roman"/>
        </w:rPr>
        <w:t xml:space="preserve"> / 100)) </w:t>
      </w:r>
    </w:p>
    <w:p w14:paraId="0D9902D6" w14:textId="77777777" w:rsidR="00344034" w:rsidRPr="00344034" w:rsidRDefault="00344034" w:rsidP="00344034">
      <w:pPr>
        <w:jc w:val="both"/>
        <w:rPr>
          <w:rFonts w:ascii="Times New Roman" w:hAnsi="Times New Roman" w:cs="Times New Roman"/>
        </w:rPr>
      </w:pPr>
      <w:r w:rsidRPr="00344034">
        <w:rPr>
          <w:rFonts w:ascii="Times New Roman" w:hAnsi="Times New Roman" w:cs="Times New Roman"/>
        </w:rPr>
        <w:t>Determined "Credit History to Age Ratio": This compares how long someone has had credit with their age. It might indicate how responsible they've been with credit throughout their life.</w:t>
      </w:r>
    </w:p>
    <w:p w14:paraId="560C1374" w14:textId="7239CB95" w:rsidR="00344034" w:rsidRPr="00344034" w:rsidRDefault="00344034" w:rsidP="00344034">
      <w:pPr>
        <w:jc w:val="both"/>
        <w:rPr>
          <w:rFonts w:ascii="Times New Roman" w:hAnsi="Times New Roman" w:cs="Times New Roman"/>
        </w:rPr>
      </w:pPr>
      <w:r w:rsidRPr="00344034">
        <w:rPr>
          <w:rFonts w:ascii="Times New Roman" w:hAnsi="Times New Roman" w:cs="Times New Roman"/>
        </w:rPr>
        <w:t>Formula:</w:t>
      </w:r>
      <w:r>
        <w:rPr>
          <w:rFonts w:ascii="Times New Roman" w:hAnsi="Times New Roman" w:cs="Times New Roman"/>
        </w:rPr>
        <w:t xml:space="preserve"> </w:t>
      </w:r>
      <w:r w:rsidRPr="00344034">
        <w:rPr>
          <w:rFonts w:ascii="Times New Roman" w:hAnsi="Times New Roman" w:cs="Times New Roman"/>
        </w:rPr>
        <w:t>Credit History to Age Ratio = (</w:t>
      </w:r>
      <w:proofErr w:type="spellStart"/>
      <w:r w:rsidRPr="00344034">
        <w:rPr>
          <w:rFonts w:ascii="Times New Roman" w:hAnsi="Times New Roman" w:cs="Times New Roman"/>
        </w:rPr>
        <w:t>cb_person_cred_hist_length</w:t>
      </w:r>
      <w:proofErr w:type="spellEnd"/>
      <w:r w:rsidRPr="00344034">
        <w:rPr>
          <w:rFonts w:ascii="Times New Roman" w:hAnsi="Times New Roman" w:cs="Times New Roman"/>
        </w:rPr>
        <w:t xml:space="preserve"> / </w:t>
      </w:r>
      <w:proofErr w:type="spellStart"/>
      <w:r w:rsidRPr="00344034">
        <w:rPr>
          <w:rFonts w:ascii="Times New Roman" w:hAnsi="Times New Roman" w:cs="Times New Roman"/>
        </w:rPr>
        <w:t>person_age</w:t>
      </w:r>
      <w:proofErr w:type="spellEnd"/>
      <w:r w:rsidRPr="00344034">
        <w:rPr>
          <w:rFonts w:ascii="Times New Roman" w:hAnsi="Times New Roman" w:cs="Times New Roman"/>
        </w:rPr>
        <w:t>) * 100</w:t>
      </w:r>
    </w:p>
    <w:p w14:paraId="3837AFF6" w14:textId="04F11333" w:rsidR="00344034" w:rsidRPr="00344034" w:rsidRDefault="00344034" w:rsidP="00344034">
      <w:pPr>
        <w:jc w:val="both"/>
        <w:rPr>
          <w:rFonts w:ascii="Times New Roman" w:hAnsi="Times New Roman" w:cs="Times New Roman"/>
        </w:rPr>
      </w:pPr>
      <w:r w:rsidRPr="00344034">
        <w:rPr>
          <w:rFonts w:ascii="Times New Roman" w:hAnsi="Times New Roman" w:cs="Times New Roman"/>
        </w:rPr>
        <w:t>Calculated "Loan Interest to Credit History Ratio": This shows the relationship between the interest rate and the length of the person's credit history. It might suggest how risky the loan is for the lender.</w:t>
      </w:r>
    </w:p>
    <w:p w14:paraId="2D3410B2" w14:textId="5CEDAB3F" w:rsidR="00344034" w:rsidRPr="00344034" w:rsidRDefault="00344034" w:rsidP="00344034">
      <w:pPr>
        <w:jc w:val="both"/>
        <w:rPr>
          <w:rFonts w:ascii="Times New Roman" w:hAnsi="Times New Roman" w:cs="Times New Roman"/>
        </w:rPr>
      </w:pPr>
      <w:r w:rsidRPr="00344034">
        <w:rPr>
          <w:rFonts w:ascii="Times New Roman" w:hAnsi="Times New Roman" w:cs="Times New Roman"/>
        </w:rPr>
        <w:t>Formula:</w:t>
      </w:r>
      <w:r>
        <w:rPr>
          <w:rFonts w:ascii="Times New Roman" w:hAnsi="Times New Roman" w:cs="Times New Roman"/>
        </w:rPr>
        <w:t xml:space="preserve"> </w:t>
      </w:r>
      <w:r w:rsidRPr="00344034">
        <w:rPr>
          <w:rFonts w:ascii="Times New Roman" w:hAnsi="Times New Roman" w:cs="Times New Roman"/>
        </w:rPr>
        <w:t xml:space="preserve">Loan Interest to Credit History Ratio = </w:t>
      </w:r>
      <w:proofErr w:type="spellStart"/>
      <w:r w:rsidRPr="00344034">
        <w:rPr>
          <w:rFonts w:ascii="Times New Roman" w:hAnsi="Times New Roman" w:cs="Times New Roman"/>
        </w:rPr>
        <w:t>loan_int_rate</w:t>
      </w:r>
      <w:proofErr w:type="spellEnd"/>
      <w:r w:rsidRPr="00344034">
        <w:rPr>
          <w:rFonts w:ascii="Times New Roman" w:hAnsi="Times New Roman" w:cs="Times New Roman"/>
        </w:rPr>
        <w:t xml:space="preserve"> / </w:t>
      </w:r>
      <w:proofErr w:type="spellStart"/>
      <w:r w:rsidRPr="00344034">
        <w:rPr>
          <w:rFonts w:ascii="Times New Roman" w:hAnsi="Times New Roman" w:cs="Times New Roman"/>
        </w:rPr>
        <w:t>cb_person_cred_hist_length</w:t>
      </w:r>
      <w:proofErr w:type="spellEnd"/>
    </w:p>
    <w:p w14:paraId="10489019" w14:textId="108D18D8" w:rsidR="00344034" w:rsidRPr="00344034" w:rsidRDefault="00344034" w:rsidP="00344034">
      <w:pPr>
        <w:jc w:val="both"/>
        <w:rPr>
          <w:rFonts w:ascii="Times New Roman" w:hAnsi="Times New Roman" w:cs="Times New Roman"/>
        </w:rPr>
      </w:pPr>
      <w:r w:rsidRPr="00344034">
        <w:rPr>
          <w:rFonts w:ascii="Times New Roman" w:hAnsi="Times New Roman" w:cs="Times New Roman"/>
        </w:rPr>
        <w:lastRenderedPageBreak/>
        <w:t xml:space="preserve">By creating these new data points, essentially enriching </w:t>
      </w:r>
      <w:r w:rsidR="00FA24A5">
        <w:rPr>
          <w:rFonts w:ascii="Times New Roman" w:hAnsi="Times New Roman" w:cs="Times New Roman"/>
        </w:rPr>
        <w:t>the</w:t>
      </w:r>
      <w:r w:rsidRPr="00344034">
        <w:rPr>
          <w:rFonts w:ascii="Times New Roman" w:hAnsi="Times New Roman" w:cs="Times New Roman"/>
        </w:rPr>
        <w:t xml:space="preserve"> understanding of the loan applicants. This will help us build a more accurate and reliable model for predicting loan approvals.</w:t>
      </w:r>
    </w:p>
    <w:p w14:paraId="610F9BE0" w14:textId="426CEDBB" w:rsidR="00C9592E" w:rsidRPr="00924C64" w:rsidRDefault="00C9592E" w:rsidP="00C9592E">
      <w:pPr>
        <w:jc w:val="both"/>
        <w:rPr>
          <w:rFonts w:ascii="Times New Roman" w:hAnsi="Times New Roman" w:cs="Times New Roman"/>
          <w:b/>
          <w:bCs/>
        </w:rPr>
      </w:pPr>
      <w:r w:rsidRPr="00924C64">
        <w:rPr>
          <w:rFonts w:ascii="Times New Roman" w:hAnsi="Times New Roman" w:cs="Times New Roman"/>
          <w:b/>
          <w:bCs/>
        </w:rPr>
        <w:t>Machine Learning Algorithms</w:t>
      </w:r>
    </w:p>
    <w:p w14:paraId="2EDBC7A1" w14:textId="7B80544F" w:rsidR="00C9592E" w:rsidRPr="00924C64" w:rsidRDefault="00C9592E" w:rsidP="00C9592E">
      <w:pPr>
        <w:jc w:val="both"/>
        <w:rPr>
          <w:rFonts w:ascii="Times New Roman" w:hAnsi="Times New Roman" w:cs="Times New Roman"/>
        </w:rPr>
      </w:pPr>
      <w:r w:rsidRPr="00924C64">
        <w:rPr>
          <w:rFonts w:ascii="Times New Roman" w:hAnsi="Times New Roman" w:cs="Times New Roman"/>
        </w:rPr>
        <w:t>To address the loan default prediction problem, employ</w:t>
      </w:r>
      <w:r w:rsidR="00FA24A5">
        <w:rPr>
          <w:rFonts w:ascii="Times New Roman" w:hAnsi="Times New Roman" w:cs="Times New Roman"/>
        </w:rPr>
        <w:t>ing</w:t>
      </w:r>
      <w:r w:rsidRPr="00924C64">
        <w:rPr>
          <w:rFonts w:ascii="Times New Roman" w:hAnsi="Times New Roman" w:cs="Times New Roman"/>
        </w:rPr>
        <w:t xml:space="preserve"> a variety of machine learning algorithms:</w:t>
      </w:r>
    </w:p>
    <w:p w14:paraId="40862A81" w14:textId="77777777" w:rsidR="00C9592E" w:rsidRDefault="00C9592E" w:rsidP="00C9592E">
      <w:pPr>
        <w:pStyle w:val="ListParagraph"/>
        <w:numPr>
          <w:ilvl w:val="0"/>
          <w:numId w:val="18"/>
        </w:numPr>
        <w:jc w:val="both"/>
        <w:rPr>
          <w:rFonts w:ascii="Times New Roman" w:hAnsi="Times New Roman" w:cs="Times New Roman"/>
          <w:b/>
          <w:bCs/>
        </w:rPr>
      </w:pPr>
      <w:r w:rsidRPr="00344034">
        <w:rPr>
          <w:rFonts w:ascii="Times New Roman" w:hAnsi="Times New Roman" w:cs="Times New Roman"/>
          <w:b/>
          <w:bCs/>
        </w:rPr>
        <w:t>Logistic Regression:</w:t>
      </w:r>
    </w:p>
    <w:p w14:paraId="3FF700AB" w14:textId="7B9ED782" w:rsidR="00ED1533" w:rsidRDefault="00ED1533" w:rsidP="00ED1533">
      <w:pPr>
        <w:jc w:val="both"/>
        <w:rPr>
          <w:rFonts w:ascii="Times New Roman" w:hAnsi="Times New Roman" w:cs="Times New Roman"/>
          <w:b/>
          <w:bCs/>
        </w:rPr>
      </w:pPr>
      <w:r w:rsidRPr="00ED1533">
        <w:rPr>
          <w:rFonts w:ascii="Times New Roman" w:hAnsi="Times New Roman" w:cs="Times New Roman"/>
          <w:b/>
          <w:bCs/>
          <w:noProof/>
        </w:rPr>
        <w:drawing>
          <wp:inline distT="0" distB="0" distL="0" distR="0" wp14:anchorId="17BE98FB" wp14:editId="6B657CC4">
            <wp:extent cx="2745038" cy="2339163"/>
            <wp:effectExtent l="0" t="0" r="0" b="0"/>
            <wp:docPr id="1886121073" name="Picture 1" descr="A diagram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21073" name="Picture 1" descr="A diagram of a logistic regression&#10;&#10;Description automatically generated"/>
                    <pic:cNvPicPr/>
                  </pic:nvPicPr>
                  <pic:blipFill>
                    <a:blip r:embed="rId20"/>
                    <a:stretch>
                      <a:fillRect/>
                    </a:stretch>
                  </pic:blipFill>
                  <pic:spPr>
                    <a:xfrm>
                      <a:off x="0" y="0"/>
                      <a:ext cx="2832978" cy="2414101"/>
                    </a:xfrm>
                    <a:prstGeom prst="rect">
                      <a:avLst/>
                    </a:prstGeom>
                  </pic:spPr>
                </pic:pic>
              </a:graphicData>
            </a:graphic>
          </wp:inline>
        </w:drawing>
      </w:r>
    </w:p>
    <w:p w14:paraId="550A9B4E" w14:textId="51C37800" w:rsidR="00BC4D5B" w:rsidRPr="00BC4D5B" w:rsidRDefault="00BC4D5B" w:rsidP="00ED1533">
      <w:pPr>
        <w:jc w:val="both"/>
        <w:rPr>
          <w:rFonts w:ascii="Times New Roman" w:hAnsi="Times New Roman" w:cs="Times New Roman"/>
        </w:rPr>
      </w:pPr>
      <w:r w:rsidRPr="00BC4D5B">
        <w:rPr>
          <w:rFonts w:ascii="Times New Roman" w:hAnsi="Times New Roman" w:cs="Times New Roman"/>
        </w:rPr>
        <w:t xml:space="preserve">Fig </w:t>
      </w:r>
      <w:r>
        <w:rPr>
          <w:rFonts w:ascii="Times New Roman" w:hAnsi="Times New Roman" w:cs="Times New Roman"/>
        </w:rPr>
        <w:t>15</w:t>
      </w:r>
      <w:r w:rsidRPr="00BC4D5B">
        <w:rPr>
          <w:rFonts w:ascii="Times New Roman" w:hAnsi="Times New Roman" w:cs="Times New Roman"/>
        </w:rPr>
        <w:t>:</w:t>
      </w:r>
      <w:r>
        <w:rPr>
          <w:rFonts w:ascii="Times New Roman" w:hAnsi="Times New Roman" w:cs="Times New Roman"/>
        </w:rPr>
        <w:t xml:space="preserve"> Logistic </w:t>
      </w:r>
      <w:proofErr w:type="spellStart"/>
      <w:r>
        <w:rPr>
          <w:rFonts w:ascii="Times New Roman" w:hAnsi="Times New Roman" w:cs="Times New Roman"/>
        </w:rPr>
        <w:t>Regresssion</w:t>
      </w:r>
      <w:proofErr w:type="spellEnd"/>
      <w:r>
        <w:rPr>
          <w:rFonts w:ascii="Times New Roman" w:hAnsi="Times New Roman" w:cs="Times New Roman"/>
        </w:rPr>
        <w:t xml:space="preserve"> Evaluation Metric Graphs</w:t>
      </w:r>
    </w:p>
    <w:p w14:paraId="3FBECB8B" w14:textId="1F3D3AC6" w:rsidR="00ED1533" w:rsidRDefault="00ED1533" w:rsidP="00ED1533">
      <w:pPr>
        <w:jc w:val="both"/>
        <w:rPr>
          <w:rFonts w:ascii="Times New Roman" w:hAnsi="Times New Roman" w:cs="Times New Roman"/>
        </w:rPr>
      </w:pPr>
      <w:r w:rsidRPr="00ED1533">
        <w:rPr>
          <w:rFonts w:ascii="Times New Roman" w:hAnsi="Times New Roman" w:cs="Times New Roman"/>
        </w:rPr>
        <w:t>Accuracy: 0.913742</w:t>
      </w:r>
      <w:r w:rsidR="00697425">
        <w:rPr>
          <w:rFonts w:ascii="Times New Roman" w:hAnsi="Times New Roman" w:cs="Times New Roman"/>
        </w:rPr>
        <w:t>, ROC</w:t>
      </w:r>
      <w:r w:rsidRPr="00ED1533">
        <w:rPr>
          <w:rFonts w:ascii="Times New Roman" w:hAnsi="Times New Roman" w:cs="Times New Roman"/>
        </w:rPr>
        <w:t>-AUC: 0.891765</w:t>
      </w:r>
    </w:p>
    <w:p w14:paraId="0C8118A8" w14:textId="77777777" w:rsidR="00CD1B3B" w:rsidRPr="00CD1B3B" w:rsidRDefault="00CD1B3B" w:rsidP="00CD1B3B">
      <w:pPr>
        <w:jc w:val="both"/>
        <w:rPr>
          <w:rFonts w:ascii="Times New Roman" w:hAnsi="Times New Roman" w:cs="Times New Roman"/>
        </w:rPr>
      </w:pPr>
      <w:r w:rsidRPr="00CD1B3B">
        <w:rPr>
          <w:rFonts w:ascii="Times New Roman" w:hAnsi="Times New Roman" w:cs="Times New Roman"/>
          <w:b/>
          <w:bCs/>
        </w:rPr>
        <w:t>Model Performance</w:t>
      </w:r>
      <w:r w:rsidRPr="00CD1B3B">
        <w:rPr>
          <w:rFonts w:ascii="Times New Roman" w:hAnsi="Times New Roman" w:cs="Times New Roman"/>
        </w:rPr>
        <w:t>: The model exhibits a reasonably good performance, as indicated by the AUC-ROC score of 0.89.</w:t>
      </w:r>
    </w:p>
    <w:p w14:paraId="4F9B8A32" w14:textId="77777777" w:rsidR="00CD1B3B" w:rsidRPr="00CD1B3B" w:rsidRDefault="00CD1B3B" w:rsidP="00CD1B3B">
      <w:pPr>
        <w:jc w:val="both"/>
        <w:rPr>
          <w:rFonts w:ascii="Times New Roman" w:hAnsi="Times New Roman" w:cs="Times New Roman"/>
        </w:rPr>
      </w:pPr>
      <w:r w:rsidRPr="00FB3770">
        <w:rPr>
          <w:rFonts w:ascii="Times New Roman" w:hAnsi="Times New Roman" w:cs="Times New Roman"/>
          <w:b/>
          <w:bCs/>
        </w:rPr>
        <w:t>Class Imbalance:</w:t>
      </w:r>
      <w:r w:rsidRPr="00CD1B3B">
        <w:rPr>
          <w:rFonts w:ascii="Times New Roman" w:hAnsi="Times New Roman" w:cs="Times New Roman"/>
        </w:rPr>
        <w:t xml:space="preserve"> The confusion matrix suggests a potential class imbalance, with more positive class instances.</w:t>
      </w:r>
    </w:p>
    <w:p w14:paraId="1D117D9A" w14:textId="77777777" w:rsidR="00CD1B3B" w:rsidRDefault="00CD1B3B" w:rsidP="00CD1B3B">
      <w:pPr>
        <w:jc w:val="both"/>
        <w:rPr>
          <w:rFonts w:ascii="Times New Roman" w:hAnsi="Times New Roman" w:cs="Times New Roman"/>
        </w:rPr>
      </w:pPr>
      <w:r w:rsidRPr="00FB3770">
        <w:rPr>
          <w:rFonts w:ascii="Times New Roman" w:hAnsi="Times New Roman" w:cs="Times New Roman"/>
          <w:b/>
          <w:bCs/>
        </w:rPr>
        <w:t>Model Bias:</w:t>
      </w:r>
      <w:r w:rsidRPr="00CD1B3B">
        <w:rPr>
          <w:rFonts w:ascii="Times New Roman" w:hAnsi="Times New Roman" w:cs="Times New Roman"/>
        </w:rPr>
        <w:t xml:space="preserve"> The model might be biased towards the positive class, as evident from the higher number of correct predictions for the positive class.</w:t>
      </w:r>
    </w:p>
    <w:p w14:paraId="1F4601A1" w14:textId="7C20D221" w:rsidR="00CD1B3B" w:rsidRPr="00CD1B3B" w:rsidRDefault="00CD1B3B" w:rsidP="00CD1B3B">
      <w:pPr>
        <w:jc w:val="both"/>
        <w:rPr>
          <w:rFonts w:ascii="Times New Roman" w:hAnsi="Times New Roman" w:cs="Times New Roman"/>
        </w:rPr>
      </w:pPr>
      <w:r w:rsidRPr="00CD1B3B">
        <w:rPr>
          <w:rFonts w:ascii="Times New Roman" w:hAnsi="Times New Roman" w:cs="Times New Roman"/>
        </w:rPr>
        <w:t>Overall, the Logistic Regression model provides a solid foundation for classification tasks.</w:t>
      </w:r>
    </w:p>
    <w:p w14:paraId="767A0DB9" w14:textId="77777777" w:rsidR="00C9592E" w:rsidRDefault="00C9592E" w:rsidP="00C9592E">
      <w:pPr>
        <w:pStyle w:val="ListParagraph"/>
        <w:numPr>
          <w:ilvl w:val="0"/>
          <w:numId w:val="18"/>
        </w:numPr>
        <w:jc w:val="both"/>
        <w:rPr>
          <w:rFonts w:ascii="Times New Roman" w:hAnsi="Times New Roman" w:cs="Times New Roman"/>
          <w:b/>
          <w:bCs/>
        </w:rPr>
      </w:pPr>
      <w:r w:rsidRPr="00344034">
        <w:rPr>
          <w:rFonts w:ascii="Times New Roman" w:hAnsi="Times New Roman" w:cs="Times New Roman"/>
          <w:b/>
          <w:bCs/>
        </w:rPr>
        <w:t>Perceptron:</w:t>
      </w:r>
    </w:p>
    <w:p w14:paraId="789295F3" w14:textId="51CDB674" w:rsidR="00ED1533" w:rsidRDefault="00BC4D5B" w:rsidP="00ED1533">
      <w:pPr>
        <w:jc w:val="both"/>
        <w:rPr>
          <w:rFonts w:ascii="Times New Roman" w:hAnsi="Times New Roman" w:cs="Times New Roman"/>
        </w:rPr>
      </w:pPr>
      <w:r w:rsidRPr="00BC4D5B">
        <w:rPr>
          <w:rFonts w:ascii="Times New Roman" w:hAnsi="Times New Roman" w:cs="Times New Roman"/>
          <w:noProof/>
        </w:rPr>
        <w:lastRenderedPageBreak/>
        <w:drawing>
          <wp:inline distT="0" distB="0" distL="0" distR="0" wp14:anchorId="5BDD642B" wp14:editId="28A41C7B">
            <wp:extent cx="3072765" cy="2488019"/>
            <wp:effectExtent l="0" t="0" r="635" b="1270"/>
            <wp:docPr id="1573989971" name="Picture 1" descr="A graph with a line showing the results of a perform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89971" name="Picture 1" descr="A graph with a line showing the results of a performance&#10;&#10;Description automatically generated with medium confidence"/>
                    <pic:cNvPicPr/>
                  </pic:nvPicPr>
                  <pic:blipFill>
                    <a:blip r:embed="rId21"/>
                    <a:stretch>
                      <a:fillRect/>
                    </a:stretch>
                  </pic:blipFill>
                  <pic:spPr>
                    <a:xfrm>
                      <a:off x="0" y="0"/>
                      <a:ext cx="3382681" cy="2738958"/>
                    </a:xfrm>
                    <a:prstGeom prst="rect">
                      <a:avLst/>
                    </a:prstGeom>
                  </pic:spPr>
                </pic:pic>
              </a:graphicData>
            </a:graphic>
          </wp:inline>
        </w:drawing>
      </w:r>
    </w:p>
    <w:p w14:paraId="6CA6E215" w14:textId="1C8D1586" w:rsidR="00BC4D5B" w:rsidRDefault="00BC4D5B" w:rsidP="00ED1533">
      <w:pPr>
        <w:jc w:val="both"/>
        <w:rPr>
          <w:rFonts w:ascii="Times New Roman" w:hAnsi="Times New Roman" w:cs="Times New Roman"/>
        </w:rPr>
      </w:pPr>
      <w:r>
        <w:rPr>
          <w:rFonts w:ascii="Times New Roman" w:hAnsi="Times New Roman" w:cs="Times New Roman"/>
        </w:rPr>
        <w:t>Fig 16:</w:t>
      </w:r>
      <w:r w:rsidRPr="00BC4D5B">
        <w:rPr>
          <w:rFonts w:ascii="Times New Roman" w:hAnsi="Times New Roman" w:cs="Times New Roman"/>
        </w:rPr>
        <w:t xml:space="preserve"> </w:t>
      </w:r>
      <w:r>
        <w:rPr>
          <w:rFonts w:ascii="Times New Roman" w:hAnsi="Times New Roman" w:cs="Times New Roman"/>
        </w:rPr>
        <w:t>Perceptron Evaluation Metric Graphs</w:t>
      </w:r>
    </w:p>
    <w:p w14:paraId="7DAB90B2" w14:textId="26628BE3" w:rsidR="00BC4D5B" w:rsidRPr="00BC4D5B" w:rsidRDefault="00BC4D5B" w:rsidP="00BC4D5B">
      <w:pPr>
        <w:jc w:val="both"/>
        <w:rPr>
          <w:rFonts w:ascii="Times New Roman" w:hAnsi="Times New Roman" w:cs="Times New Roman"/>
        </w:rPr>
      </w:pPr>
      <w:r w:rsidRPr="00BC4D5B">
        <w:rPr>
          <w:rFonts w:ascii="Times New Roman" w:hAnsi="Times New Roman" w:cs="Times New Roman"/>
        </w:rPr>
        <w:t>Accuracy: 0.882341</w:t>
      </w:r>
    </w:p>
    <w:p w14:paraId="37EC3122" w14:textId="77777777" w:rsidR="00FB3770" w:rsidRPr="00FB3770" w:rsidRDefault="00FB3770" w:rsidP="00FB3770">
      <w:pPr>
        <w:jc w:val="both"/>
        <w:rPr>
          <w:rFonts w:ascii="Times New Roman" w:hAnsi="Times New Roman" w:cs="Times New Roman"/>
        </w:rPr>
      </w:pPr>
      <w:r w:rsidRPr="00FB3770">
        <w:rPr>
          <w:rFonts w:ascii="Times New Roman" w:hAnsi="Times New Roman" w:cs="Times New Roman"/>
          <w:b/>
          <w:bCs/>
        </w:rPr>
        <w:t>Confusion Matrix:</w:t>
      </w:r>
    </w:p>
    <w:p w14:paraId="7B25C4CF" w14:textId="77777777" w:rsidR="00FB3770" w:rsidRPr="00FB3770" w:rsidRDefault="00FB3770" w:rsidP="00FB3770">
      <w:pPr>
        <w:pStyle w:val="ListParagraph"/>
        <w:numPr>
          <w:ilvl w:val="0"/>
          <w:numId w:val="18"/>
        </w:numPr>
        <w:jc w:val="both"/>
        <w:rPr>
          <w:rFonts w:ascii="Times New Roman" w:hAnsi="Times New Roman" w:cs="Times New Roman"/>
        </w:rPr>
      </w:pPr>
      <w:r w:rsidRPr="00FB3770">
        <w:rPr>
          <w:rFonts w:ascii="Times New Roman" w:hAnsi="Times New Roman" w:cs="Times New Roman"/>
          <w:b/>
          <w:bCs/>
        </w:rPr>
        <w:t>True Positive (TP):</w:t>
      </w:r>
      <w:r w:rsidRPr="00FB3770">
        <w:rPr>
          <w:rFonts w:ascii="Times New Roman" w:hAnsi="Times New Roman" w:cs="Times New Roman"/>
        </w:rPr>
        <w:t> 12434 - The model correctly predicted the positive class (1).</w:t>
      </w:r>
    </w:p>
    <w:p w14:paraId="72FC22C5" w14:textId="77777777" w:rsidR="00FB3770" w:rsidRPr="00FB3770" w:rsidRDefault="00FB3770" w:rsidP="00FB3770">
      <w:pPr>
        <w:pStyle w:val="ListParagraph"/>
        <w:numPr>
          <w:ilvl w:val="0"/>
          <w:numId w:val="18"/>
        </w:numPr>
        <w:jc w:val="both"/>
        <w:rPr>
          <w:rFonts w:ascii="Times New Roman" w:hAnsi="Times New Roman" w:cs="Times New Roman"/>
        </w:rPr>
      </w:pPr>
      <w:r w:rsidRPr="00FB3770">
        <w:rPr>
          <w:rFonts w:ascii="Times New Roman" w:hAnsi="Times New Roman" w:cs="Times New Roman"/>
          <w:b/>
          <w:bCs/>
        </w:rPr>
        <w:t>True Negative (TN):</w:t>
      </w:r>
      <w:r w:rsidRPr="00FB3770">
        <w:rPr>
          <w:rFonts w:ascii="Times New Roman" w:hAnsi="Times New Roman" w:cs="Times New Roman"/>
        </w:rPr>
        <w:t> 1233 - The model correctly predicted the negative class (0).</w:t>
      </w:r>
    </w:p>
    <w:p w14:paraId="4DCEDD38" w14:textId="77777777" w:rsidR="00FB3770" w:rsidRPr="00FB3770" w:rsidRDefault="00FB3770" w:rsidP="00FB3770">
      <w:pPr>
        <w:pStyle w:val="ListParagraph"/>
        <w:numPr>
          <w:ilvl w:val="0"/>
          <w:numId w:val="18"/>
        </w:numPr>
        <w:jc w:val="both"/>
        <w:rPr>
          <w:rFonts w:ascii="Times New Roman" w:hAnsi="Times New Roman" w:cs="Times New Roman"/>
        </w:rPr>
      </w:pPr>
      <w:r w:rsidRPr="00FB3770">
        <w:rPr>
          <w:rFonts w:ascii="Times New Roman" w:hAnsi="Times New Roman" w:cs="Times New Roman"/>
          <w:b/>
          <w:bCs/>
        </w:rPr>
        <w:t>False Positive (FP):</w:t>
      </w:r>
      <w:r w:rsidRPr="00FB3770">
        <w:rPr>
          <w:rFonts w:ascii="Times New Roman" w:hAnsi="Times New Roman" w:cs="Times New Roman"/>
        </w:rPr>
        <w:t> 305 - The model incorrectly predicted the positive class when the actual class was negative.</w:t>
      </w:r>
    </w:p>
    <w:p w14:paraId="14099EB7" w14:textId="77777777" w:rsidR="00FB3770" w:rsidRPr="00FB3770" w:rsidRDefault="00FB3770" w:rsidP="00FB3770">
      <w:pPr>
        <w:pStyle w:val="ListParagraph"/>
        <w:numPr>
          <w:ilvl w:val="0"/>
          <w:numId w:val="18"/>
        </w:numPr>
        <w:jc w:val="both"/>
        <w:rPr>
          <w:rFonts w:ascii="Times New Roman" w:hAnsi="Times New Roman" w:cs="Times New Roman"/>
        </w:rPr>
      </w:pPr>
      <w:r w:rsidRPr="00FB3770">
        <w:rPr>
          <w:rFonts w:ascii="Times New Roman" w:hAnsi="Times New Roman" w:cs="Times New Roman"/>
          <w:b/>
          <w:bCs/>
        </w:rPr>
        <w:t>False Negative (FN):</w:t>
      </w:r>
      <w:r w:rsidRPr="00FB3770">
        <w:rPr>
          <w:rFonts w:ascii="Times New Roman" w:hAnsi="Times New Roman" w:cs="Times New Roman"/>
        </w:rPr>
        <w:t> 647 - The model incorrectly predicted the negative class when the actual class was positive.</w:t>
      </w:r>
    </w:p>
    <w:p w14:paraId="501A7F23" w14:textId="77777777" w:rsidR="00FB3770" w:rsidRPr="00FB3770" w:rsidRDefault="00FB3770" w:rsidP="00FB3770">
      <w:pPr>
        <w:jc w:val="both"/>
        <w:rPr>
          <w:rFonts w:ascii="Times New Roman" w:hAnsi="Times New Roman" w:cs="Times New Roman"/>
        </w:rPr>
      </w:pPr>
      <w:r w:rsidRPr="00FB3770">
        <w:rPr>
          <w:rFonts w:ascii="Times New Roman" w:hAnsi="Times New Roman" w:cs="Times New Roman"/>
          <w:b/>
          <w:bCs/>
        </w:rPr>
        <w:t>Precision-Recall Curve:</w:t>
      </w:r>
    </w:p>
    <w:p w14:paraId="238C4572" w14:textId="636B8232" w:rsidR="00FB3770" w:rsidRPr="00FB3770" w:rsidRDefault="00FB3770" w:rsidP="00FB3770">
      <w:pPr>
        <w:pStyle w:val="ListParagraph"/>
        <w:numPr>
          <w:ilvl w:val="0"/>
          <w:numId w:val="18"/>
        </w:numPr>
        <w:jc w:val="both"/>
        <w:rPr>
          <w:rFonts w:ascii="Times New Roman" w:hAnsi="Times New Roman" w:cs="Times New Roman"/>
        </w:rPr>
      </w:pPr>
      <w:r w:rsidRPr="00FB3770">
        <w:rPr>
          <w:rFonts w:ascii="Times New Roman" w:hAnsi="Times New Roman" w:cs="Times New Roman"/>
          <w:b/>
          <w:bCs/>
        </w:rPr>
        <w:t>Precision:</w:t>
      </w:r>
      <w:r w:rsidRPr="00FB3770">
        <w:rPr>
          <w:rFonts w:ascii="Times New Roman" w:hAnsi="Times New Roman" w:cs="Times New Roman"/>
        </w:rPr>
        <w:t xml:space="preserve"> The proportion of predicted positive cases that are </w:t>
      </w:r>
      <w:r w:rsidR="00697425" w:rsidRPr="00FB3770">
        <w:rPr>
          <w:rFonts w:ascii="Times New Roman" w:hAnsi="Times New Roman" w:cs="Times New Roman"/>
        </w:rPr>
        <w:t>positive</w:t>
      </w:r>
      <w:r w:rsidRPr="00FB3770">
        <w:rPr>
          <w:rFonts w:ascii="Times New Roman" w:hAnsi="Times New Roman" w:cs="Times New Roman"/>
        </w:rPr>
        <w:t>.</w:t>
      </w:r>
      <w:r w:rsidR="00697425">
        <w:rPr>
          <w:rFonts w:ascii="Times New Roman" w:hAnsi="Times New Roman" w:cs="Times New Roman"/>
        </w:rPr>
        <w:t xml:space="preserve"> The precision value for Class 0 is 0.91 and class 1 is 0.68.</w:t>
      </w:r>
    </w:p>
    <w:p w14:paraId="5750F730" w14:textId="3A03E83E" w:rsidR="00FB3770" w:rsidRPr="00697425" w:rsidRDefault="00FB3770" w:rsidP="00697425">
      <w:pPr>
        <w:pStyle w:val="ListParagraph"/>
        <w:numPr>
          <w:ilvl w:val="0"/>
          <w:numId w:val="18"/>
        </w:numPr>
        <w:jc w:val="both"/>
        <w:rPr>
          <w:rFonts w:ascii="Times New Roman" w:hAnsi="Times New Roman" w:cs="Times New Roman"/>
        </w:rPr>
      </w:pPr>
      <w:r w:rsidRPr="00FB3770">
        <w:rPr>
          <w:rFonts w:ascii="Times New Roman" w:hAnsi="Times New Roman" w:cs="Times New Roman"/>
          <w:b/>
          <w:bCs/>
        </w:rPr>
        <w:t>Recall:</w:t>
      </w:r>
      <w:r w:rsidRPr="00FB3770">
        <w:rPr>
          <w:rFonts w:ascii="Times New Roman" w:hAnsi="Times New Roman" w:cs="Times New Roman"/>
        </w:rPr>
        <w:t> The proportion of actual positive cases that are correctly identified by the model.</w:t>
      </w:r>
      <w:r w:rsidR="00697425">
        <w:rPr>
          <w:rFonts w:ascii="Times New Roman" w:hAnsi="Times New Roman" w:cs="Times New Roman"/>
        </w:rPr>
        <w:t xml:space="preserve"> The Recall value for Class 0 is 0.98 and class 1 is 0.34.</w:t>
      </w:r>
    </w:p>
    <w:p w14:paraId="68CDFA19" w14:textId="77CDA0FE" w:rsidR="00575863" w:rsidRPr="00FB3770" w:rsidRDefault="00FB3770" w:rsidP="00FB3770">
      <w:pPr>
        <w:jc w:val="both"/>
        <w:rPr>
          <w:rFonts w:ascii="Times New Roman" w:hAnsi="Times New Roman" w:cs="Times New Roman"/>
        </w:rPr>
      </w:pPr>
      <w:r w:rsidRPr="00FB3770">
        <w:rPr>
          <w:rFonts w:ascii="Times New Roman" w:hAnsi="Times New Roman" w:cs="Times New Roman"/>
        </w:rPr>
        <w:t>The Perceptron model has a decent accuracy of 0.88 but is biased towards the negative class. It struggles to correctly identify positive cases, as shown by the lower recall.</w:t>
      </w:r>
    </w:p>
    <w:p w14:paraId="16F9125C" w14:textId="59AC228F" w:rsidR="00BC4D5B" w:rsidRPr="00136FE6" w:rsidRDefault="00C9592E" w:rsidP="00732F46">
      <w:pPr>
        <w:pStyle w:val="ListParagraph"/>
        <w:numPr>
          <w:ilvl w:val="0"/>
          <w:numId w:val="18"/>
        </w:numPr>
        <w:jc w:val="both"/>
        <w:rPr>
          <w:rFonts w:ascii="Times New Roman" w:hAnsi="Times New Roman" w:cs="Times New Roman"/>
          <w:b/>
          <w:bCs/>
        </w:rPr>
      </w:pPr>
      <w:r w:rsidRPr="00344034">
        <w:rPr>
          <w:rFonts w:ascii="Times New Roman" w:hAnsi="Times New Roman" w:cs="Times New Roman"/>
          <w:b/>
          <w:bCs/>
        </w:rPr>
        <w:t>K-Nearest Neighbors (KNN):</w:t>
      </w:r>
    </w:p>
    <w:p w14:paraId="3CFE0C7E" w14:textId="79321A75" w:rsidR="00BC4D5B" w:rsidRDefault="00BC4D5B" w:rsidP="00732F46">
      <w:pPr>
        <w:jc w:val="both"/>
        <w:rPr>
          <w:rFonts w:ascii="Times New Roman" w:hAnsi="Times New Roman" w:cs="Times New Roman"/>
        </w:rPr>
      </w:pPr>
      <w:r w:rsidRPr="00ED1533">
        <w:rPr>
          <w:rFonts w:ascii="Times New Roman" w:hAnsi="Times New Roman" w:cs="Times New Roman"/>
          <w:b/>
          <w:bCs/>
          <w:noProof/>
        </w:rPr>
        <w:drawing>
          <wp:inline distT="0" distB="0" distL="0" distR="0" wp14:anchorId="122DEECC" wp14:editId="74654447">
            <wp:extent cx="2898775" cy="1578610"/>
            <wp:effectExtent l="0" t="0" r="0" b="0"/>
            <wp:docPr id="1870646636"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46636" name="Picture 1" descr="A diagram of a graph&#10;&#10;Description automatically generated with medium confidence"/>
                    <pic:cNvPicPr/>
                  </pic:nvPicPr>
                  <pic:blipFill>
                    <a:blip r:embed="rId22"/>
                    <a:stretch>
                      <a:fillRect/>
                    </a:stretch>
                  </pic:blipFill>
                  <pic:spPr>
                    <a:xfrm>
                      <a:off x="0" y="0"/>
                      <a:ext cx="3114588" cy="1696137"/>
                    </a:xfrm>
                    <a:prstGeom prst="rect">
                      <a:avLst/>
                    </a:prstGeom>
                  </pic:spPr>
                </pic:pic>
              </a:graphicData>
            </a:graphic>
          </wp:inline>
        </w:drawing>
      </w:r>
    </w:p>
    <w:p w14:paraId="75EA4C6E" w14:textId="14221881" w:rsidR="00BC4D5B" w:rsidRDefault="00BC4D5B" w:rsidP="00732F46">
      <w:pPr>
        <w:jc w:val="both"/>
        <w:rPr>
          <w:rFonts w:ascii="Times New Roman" w:hAnsi="Times New Roman" w:cs="Times New Roman"/>
        </w:rPr>
      </w:pPr>
      <w:r>
        <w:rPr>
          <w:rFonts w:ascii="Times New Roman" w:hAnsi="Times New Roman" w:cs="Times New Roman"/>
        </w:rPr>
        <w:lastRenderedPageBreak/>
        <w:t>Fig 17:</w:t>
      </w:r>
      <w:r w:rsidRPr="00BC4D5B">
        <w:rPr>
          <w:rFonts w:ascii="Times New Roman" w:hAnsi="Times New Roman" w:cs="Times New Roman"/>
        </w:rPr>
        <w:t xml:space="preserve"> </w:t>
      </w:r>
      <w:r>
        <w:rPr>
          <w:rFonts w:ascii="Times New Roman" w:hAnsi="Times New Roman" w:cs="Times New Roman"/>
        </w:rPr>
        <w:t>KNN Evaluation Metric Graphs</w:t>
      </w:r>
    </w:p>
    <w:p w14:paraId="477FDEC0" w14:textId="11EA550D" w:rsidR="00BC4D5B" w:rsidRDefault="00BC4D5B" w:rsidP="00BC4D5B">
      <w:pPr>
        <w:jc w:val="both"/>
        <w:rPr>
          <w:rFonts w:ascii="Times New Roman" w:hAnsi="Times New Roman" w:cs="Times New Roman"/>
        </w:rPr>
      </w:pPr>
      <w:r w:rsidRPr="00BC4D5B">
        <w:rPr>
          <w:rFonts w:ascii="Times New Roman" w:hAnsi="Times New Roman" w:cs="Times New Roman"/>
        </w:rPr>
        <w:t>Accuracy: 0.928518</w:t>
      </w:r>
      <w:r w:rsidR="00697425">
        <w:rPr>
          <w:rFonts w:ascii="Times New Roman" w:hAnsi="Times New Roman" w:cs="Times New Roman"/>
        </w:rPr>
        <w:t>, ROC</w:t>
      </w:r>
      <w:r w:rsidRPr="00BC4D5B">
        <w:rPr>
          <w:rFonts w:ascii="Times New Roman" w:hAnsi="Times New Roman" w:cs="Times New Roman"/>
        </w:rPr>
        <w:t>-AUC: 0.870151</w:t>
      </w:r>
    </w:p>
    <w:p w14:paraId="05A8426B" w14:textId="77777777" w:rsidR="00FB3770" w:rsidRPr="00FB3770" w:rsidRDefault="00FB3770" w:rsidP="00FB3770">
      <w:pPr>
        <w:jc w:val="both"/>
        <w:rPr>
          <w:rFonts w:ascii="Times New Roman" w:hAnsi="Times New Roman" w:cs="Times New Roman"/>
          <w:b/>
          <w:bCs/>
        </w:rPr>
      </w:pPr>
      <w:r w:rsidRPr="00FB3770">
        <w:rPr>
          <w:rFonts w:ascii="Times New Roman" w:hAnsi="Times New Roman" w:cs="Times New Roman"/>
          <w:b/>
          <w:bCs/>
        </w:rPr>
        <w:t>Confusion Matrix</w:t>
      </w:r>
    </w:p>
    <w:p w14:paraId="2308C915" w14:textId="77777777" w:rsidR="00FB3770" w:rsidRPr="00FB3770" w:rsidRDefault="00FB3770" w:rsidP="00FB3770">
      <w:pPr>
        <w:pStyle w:val="ListParagraph"/>
        <w:numPr>
          <w:ilvl w:val="0"/>
          <w:numId w:val="18"/>
        </w:numPr>
        <w:jc w:val="both"/>
        <w:rPr>
          <w:rFonts w:ascii="Times New Roman" w:hAnsi="Times New Roman" w:cs="Times New Roman"/>
        </w:rPr>
      </w:pPr>
      <w:r w:rsidRPr="00FB3770">
        <w:rPr>
          <w:rFonts w:ascii="Times New Roman" w:hAnsi="Times New Roman" w:cs="Times New Roman"/>
          <w:b/>
          <w:bCs/>
        </w:rPr>
        <w:t>High accuracy:</w:t>
      </w:r>
      <w:r w:rsidRPr="00FB3770">
        <w:rPr>
          <w:rFonts w:ascii="Times New Roman" w:hAnsi="Times New Roman" w:cs="Times New Roman"/>
        </w:rPr>
        <w:t> Correctly predicted most instances.</w:t>
      </w:r>
    </w:p>
    <w:p w14:paraId="2316E5AD" w14:textId="77777777" w:rsidR="00FB3770" w:rsidRPr="00FB3770" w:rsidRDefault="00FB3770" w:rsidP="00FB3770">
      <w:pPr>
        <w:pStyle w:val="ListParagraph"/>
        <w:numPr>
          <w:ilvl w:val="0"/>
          <w:numId w:val="18"/>
        </w:numPr>
        <w:jc w:val="both"/>
        <w:rPr>
          <w:rFonts w:ascii="Times New Roman" w:hAnsi="Times New Roman" w:cs="Times New Roman"/>
        </w:rPr>
      </w:pPr>
      <w:r w:rsidRPr="00FB3770">
        <w:rPr>
          <w:rFonts w:ascii="Times New Roman" w:hAnsi="Times New Roman" w:cs="Times New Roman"/>
          <w:b/>
          <w:bCs/>
        </w:rPr>
        <w:t>Class imbalance:</w:t>
      </w:r>
      <w:r w:rsidRPr="00FB3770">
        <w:rPr>
          <w:rFonts w:ascii="Times New Roman" w:hAnsi="Times New Roman" w:cs="Times New Roman"/>
        </w:rPr>
        <w:t> More accurate in predicting the positive class.</w:t>
      </w:r>
    </w:p>
    <w:p w14:paraId="4075D66B" w14:textId="77777777" w:rsidR="00FB3770" w:rsidRPr="00FB3770" w:rsidRDefault="00FB3770" w:rsidP="00FB3770">
      <w:pPr>
        <w:jc w:val="both"/>
        <w:rPr>
          <w:rFonts w:ascii="Times New Roman" w:hAnsi="Times New Roman" w:cs="Times New Roman"/>
          <w:b/>
          <w:bCs/>
        </w:rPr>
      </w:pPr>
      <w:r w:rsidRPr="00FB3770">
        <w:rPr>
          <w:rFonts w:ascii="Times New Roman" w:hAnsi="Times New Roman" w:cs="Times New Roman"/>
          <w:b/>
          <w:bCs/>
        </w:rPr>
        <w:t>ROC Curve</w:t>
      </w:r>
    </w:p>
    <w:p w14:paraId="03AFA609" w14:textId="77777777" w:rsidR="00FB3770" w:rsidRPr="00FB3770" w:rsidRDefault="00FB3770" w:rsidP="00FB3770">
      <w:pPr>
        <w:pStyle w:val="ListParagraph"/>
        <w:numPr>
          <w:ilvl w:val="0"/>
          <w:numId w:val="18"/>
        </w:numPr>
        <w:jc w:val="both"/>
        <w:rPr>
          <w:rFonts w:ascii="Times New Roman" w:hAnsi="Times New Roman" w:cs="Times New Roman"/>
        </w:rPr>
      </w:pPr>
      <w:r w:rsidRPr="00FB3770">
        <w:rPr>
          <w:rFonts w:ascii="Times New Roman" w:hAnsi="Times New Roman" w:cs="Times New Roman"/>
          <w:b/>
          <w:bCs/>
        </w:rPr>
        <w:t>Decent performance:</w:t>
      </w:r>
      <w:r w:rsidRPr="00FB3770">
        <w:rPr>
          <w:rFonts w:ascii="Times New Roman" w:hAnsi="Times New Roman" w:cs="Times New Roman"/>
        </w:rPr>
        <w:t> AUC of 0.87 indicates reasonable discrimination.</w:t>
      </w:r>
    </w:p>
    <w:p w14:paraId="6FB17802" w14:textId="77777777" w:rsidR="00FB3770" w:rsidRPr="00FB3770" w:rsidRDefault="00FB3770" w:rsidP="00FB3770">
      <w:pPr>
        <w:jc w:val="both"/>
        <w:rPr>
          <w:rFonts w:ascii="Times New Roman" w:hAnsi="Times New Roman" w:cs="Times New Roman"/>
          <w:b/>
          <w:bCs/>
        </w:rPr>
      </w:pPr>
      <w:r w:rsidRPr="00FB3770">
        <w:rPr>
          <w:rFonts w:ascii="Times New Roman" w:hAnsi="Times New Roman" w:cs="Times New Roman"/>
          <w:b/>
          <w:bCs/>
        </w:rPr>
        <w:t>Gains Chart and Lift Chart</w:t>
      </w:r>
    </w:p>
    <w:p w14:paraId="0655CD8E" w14:textId="77777777" w:rsidR="00FB3770" w:rsidRPr="00FB3770" w:rsidRDefault="00FB3770" w:rsidP="00FB3770">
      <w:pPr>
        <w:pStyle w:val="ListParagraph"/>
        <w:numPr>
          <w:ilvl w:val="0"/>
          <w:numId w:val="18"/>
        </w:numPr>
        <w:jc w:val="both"/>
        <w:rPr>
          <w:rFonts w:ascii="Times New Roman" w:hAnsi="Times New Roman" w:cs="Times New Roman"/>
        </w:rPr>
      </w:pPr>
      <w:r w:rsidRPr="00FB3770">
        <w:rPr>
          <w:rFonts w:ascii="Times New Roman" w:hAnsi="Times New Roman" w:cs="Times New Roman"/>
          <w:b/>
          <w:bCs/>
        </w:rPr>
        <w:t>Better than random:</w:t>
      </w:r>
      <w:r w:rsidRPr="00FB3770">
        <w:rPr>
          <w:rFonts w:ascii="Times New Roman" w:hAnsi="Times New Roman" w:cs="Times New Roman"/>
        </w:rPr>
        <w:t> The model consistently outperforms a random model in capturing positive cases.</w:t>
      </w:r>
    </w:p>
    <w:p w14:paraId="24BB788F" w14:textId="21E575BE" w:rsidR="00FB3770" w:rsidRPr="00FB3770" w:rsidRDefault="00FB3770" w:rsidP="00FB3770">
      <w:pPr>
        <w:jc w:val="both"/>
        <w:rPr>
          <w:rFonts w:ascii="Times New Roman" w:hAnsi="Times New Roman" w:cs="Times New Roman"/>
        </w:rPr>
      </w:pPr>
      <w:r w:rsidRPr="00FB3770">
        <w:rPr>
          <w:rFonts w:ascii="Times New Roman" w:hAnsi="Times New Roman" w:cs="Times New Roman"/>
        </w:rPr>
        <w:t>Overall</w:t>
      </w:r>
      <w:r>
        <w:rPr>
          <w:rFonts w:ascii="Times New Roman" w:hAnsi="Times New Roman" w:cs="Times New Roman"/>
        </w:rPr>
        <w:t>,</w:t>
      </w:r>
      <w:r w:rsidRPr="00FB3770">
        <w:rPr>
          <w:rFonts w:ascii="Times New Roman" w:hAnsi="Times New Roman" w:cs="Times New Roman"/>
        </w:rPr>
        <w:t> The KNN model shows promising results, but it could benefit from addressing class imbalance and potentially optimizing the number of neighbors and distance metric.</w:t>
      </w:r>
    </w:p>
    <w:p w14:paraId="796A8B62" w14:textId="77777777" w:rsidR="00C9592E" w:rsidRDefault="00C9592E" w:rsidP="00C9592E">
      <w:pPr>
        <w:pStyle w:val="ListParagraph"/>
        <w:numPr>
          <w:ilvl w:val="0"/>
          <w:numId w:val="18"/>
        </w:numPr>
        <w:jc w:val="both"/>
        <w:rPr>
          <w:rFonts w:ascii="Times New Roman" w:hAnsi="Times New Roman" w:cs="Times New Roman"/>
          <w:b/>
          <w:bCs/>
        </w:rPr>
      </w:pPr>
      <w:r w:rsidRPr="00344034">
        <w:rPr>
          <w:rFonts w:ascii="Times New Roman" w:hAnsi="Times New Roman" w:cs="Times New Roman"/>
          <w:b/>
          <w:bCs/>
        </w:rPr>
        <w:t>Decision Tree:</w:t>
      </w:r>
    </w:p>
    <w:p w14:paraId="002CDEA1" w14:textId="7E12D424" w:rsidR="00BC4D5B" w:rsidRDefault="00BC4D5B" w:rsidP="00BC4D5B">
      <w:pPr>
        <w:jc w:val="both"/>
        <w:rPr>
          <w:rFonts w:ascii="Times New Roman" w:hAnsi="Times New Roman" w:cs="Times New Roman"/>
          <w:b/>
          <w:bCs/>
        </w:rPr>
      </w:pPr>
      <w:r w:rsidRPr="00BC4D5B">
        <w:rPr>
          <w:rFonts w:ascii="Times New Roman" w:hAnsi="Times New Roman" w:cs="Times New Roman"/>
          <w:b/>
          <w:bCs/>
          <w:noProof/>
        </w:rPr>
        <w:drawing>
          <wp:inline distT="0" distB="0" distL="0" distR="0" wp14:anchorId="336159B2" wp14:editId="7A4C33C6">
            <wp:extent cx="2758068" cy="1731645"/>
            <wp:effectExtent l="0" t="0" r="0" b="0"/>
            <wp:docPr id="900501044" name="Picture 1" descr="A graph of a tre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01044" name="Picture 1" descr="A graph of a tree&#10;&#10;Description automatically generated with medium confidence"/>
                    <pic:cNvPicPr/>
                  </pic:nvPicPr>
                  <pic:blipFill>
                    <a:blip r:embed="rId23"/>
                    <a:stretch>
                      <a:fillRect/>
                    </a:stretch>
                  </pic:blipFill>
                  <pic:spPr>
                    <a:xfrm>
                      <a:off x="0" y="0"/>
                      <a:ext cx="2912322" cy="1828493"/>
                    </a:xfrm>
                    <a:prstGeom prst="rect">
                      <a:avLst/>
                    </a:prstGeom>
                  </pic:spPr>
                </pic:pic>
              </a:graphicData>
            </a:graphic>
          </wp:inline>
        </w:drawing>
      </w:r>
    </w:p>
    <w:p w14:paraId="4760A00D" w14:textId="604FA902" w:rsidR="00BC4D5B" w:rsidRDefault="00BC4D5B" w:rsidP="00BC4D5B">
      <w:pPr>
        <w:jc w:val="both"/>
        <w:rPr>
          <w:rFonts w:ascii="Times New Roman" w:hAnsi="Times New Roman" w:cs="Times New Roman"/>
        </w:rPr>
      </w:pPr>
      <w:r w:rsidRPr="00BC4D5B">
        <w:rPr>
          <w:rFonts w:ascii="Times New Roman" w:hAnsi="Times New Roman" w:cs="Times New Roman"/>
        </w:rPr>
        <w:t xml:space="preserve">Fig </w:t>
      </w:r>
      <w:r>
        <w:rPr>
          <w:rFonts w:ascii="Times New Roman" w:hAnsi="Times New Roman" w:cs="Times New Roman"/>
        </w:rPr>
        <w:t>18</w:t>
      </w:r>
      <w:r w:rsidRPr="00BC4D5B">
        <w:rPr>
          <w:rFonts w:ascii="Times New Roman" w:hAnsi="Times New Roman" w:cs="Times New Roman"/>
        </w:rPr>
        <w:t>:</w:t>
      </w:r>
      <w:r w:rsidR="006008F9">
        <w:rPr>
          <w:rFonts w:ascii="Times New Roman" w:hAnsi="Times New Roman" w:cs="Times New Roman"/>
        </w:rPr>
        <w:t xml:space="preserve"> Decision Tree Evaluation Metric Graphs</w:t>
      </w:r>
    </w:p>
    <w:p w14:paraId="56B0F19E" w14:textId="68D20973" w:rsidR="00FB3770" w:rsidRPr="00BC4D5B" w:rsidRDefault="00FB3770" w:rsidP="00FB3770">
      <w:pPr>
        <w:jc w:val="both"/>
        <w:rPr>
          <w:rFonts w:ascii="Times New Roman" w:hAnsi="Times New Roman" w:cs="Times New Roman"/>
        </w:rPr>
      </w:pPr>
      <w:r w:rsidRPr="00FB3770">
        <w:rPr>
          <w:rFonts w:ascii="Times New Roman" w:hAnsi="Times New Roman" w:cs="Times New Roman"/>
        </w:rPr>
        <w:t>Accuracy: 0.946782</w:t>
      </w:r>
      <w:r w:rsidR="00697425">
        <w:rPr>
          <w:rFonts w:ascii="Times New Roman" w:hAnsi="Times New Roman" w:cs="Times New Roman"/>
        </w:rPr>
        <w:t>, ROC</w:t>
      </w:r>
      <w:r w:rsidRPr="00FB3770">
        <w:rPr>
          <w:rFonts w:ascii="Times New Roman" w:hAnsi="Times New Roman" w:cs="Times New Roman"/>
        </w:rPr>
        <w:t>-AUC: 0.898265</w:t>
      </w:r>
    </w:p>
    <w:p w14:paraId="101E6F1E" w14:textId="77777777" w:rsidR="00AB16C1" w:rsidRPr="00AB16C1" w:rsidRDefault="00AB16C1" w:rsidP="00AB16C1">
      <w:pPr>
        <w:jc w:val="both"/>
        <w:rPr>
          <w:rFonts w:ascii="Times New Roman" w:hAnsi="Times New Roman" w:cs="Times New Roman"/>
        </w:rPr>
      </w:pPr>
      <w:r w:rsidRPr="00AB16C1">
        <w:rPr>
          <w:rFonts w:ascii="Times New Roman" w:hAnsi="Times New Roman" w:cs="Times New Roman"/>
          <w:b/>
          <w:bCs/>
        </w:rPr>
        <w:t>Confusion Matrix</w:t>
      </w:r>
    </w:p>
    <w:p w14:paraId="7A998273" w14:textId="77777777" w:rsidR="00AB16C1" w:rsidRPr="00AB16C1" w:rsidRDefault="00AB16C1" w:rsidP="00AB16C1">
      <w:pPr>
        <w:numPr>
          <w:ilvl w:val="0"/>
          <w:numId w:val="37"/>
        </w:numPr>
        <w:jc w:val="both"/>
        <w:rPr>
          <w:rFonts w:ascii="Times New Roman" w:hAnsi="Times New Roman" w:cs="Times New Roman"/>
        </w:rPr>
      </w:pPr>
      <w:r w:rsidRPr="00AB16C1">
        <w:rPr>
          <w:rFonts w:ascii="Times New Roman" w:hAnsi="Times New Roman" w:cs="Times New Roman"/>
          <w:b/>
          <w:bCs/>
        </w:rPr>
        <w:t>High Accuracy:</w:t>
      </w:r>
      <w:r w:rsidRPr="00AB16C1">
        <w:rPr>
          <w:rFonts w:ascii="Times New Roman" w:hAnsi="Times New Roman" w:cs="Times New Roman"/>
        </w:rPr>
        <w:t> The model correctly predicted a significant number of instances.</w:t>
      </w:r>
    </w:p>
    <w:p w14:paraId="6E2E6A97" w14:textId="77777777" w:rsidR="00AB16C1" w:rsidRPr="00AB16C1" w:rsidRDefault="00AB16C1" w:rsidP="00AB16C1">
      <w:pPr>
        <w:numPr>
          <w:ilvl w:val="0"/>
          <w:numId w:val="37"/>
        </w:numPr>
        <w:jc w:val="both"/>
        <w:rPr>
          <w:rFonts w:ascii="Times New Roman" w:hAnsi="Times New Roman" w:cs="Times New Roman"/>
        </w:rPr>
      </w:pPr>
      <w:r w:rsidRPr="00AB16C1">
        <w:rPr>
          <w:rFonts w:ascii="Times New Roman" w:hAnsi="Times New Roman" w:cs="Times New Roman"/>
          <w:b/>
          <w:bCs/>
        </w:rPr>
        <w:t>Class Imbalance:</w:t>
      </w:r>
      <w:r w:rsidRPr="00AB16C1">
        <w:rPr>
          <w:rFonts w:ascii="Times New Roman" w:hAnsi="Times New Roman" w:cs="Times New Roman"/>
        </w:rPr>
        <w:t> The model seems to be better at predicting the positive class than the negative class.</w:t>
      </w:r>
    </w:p>
    <w:p w14:paraId="05BC0397" w14:textId="77777777" w:rsidR="00AB16C1" w:rsidRPr="00AB16C1" w:rsidRDefault="00AB16C1" w:rsidP="00AB16C1">
      <w:pPr>
        <w:jc w:val="both"/>
        <w:rPr>
          <w:rFonts w:ascii="Times New Roman" w:hAnsi="Times New Roman" w:cs="Times New Roman"/>
        </w:rPr>
      </w:pPr>
      <w:r w:rsidRPr="00AB16C1">
        <w:rPr>
          <w:rFonts w:ascii="Times New Roman" w:hAnsi="Times New Roman" w:cs="Times New Roman"/>
          <w:b/>
          <w:bCs/>
        </w:rPr>
        <w:t>ROC Curve</w:t>
      </w:r>
    </w:p>
    <w:p w14:paraId="18E27E84" w14:textId="77777777" w:rsidR="00AB16C1" w:rsidRPr="00AB16C1" w:rsidRDefault="00AB16C1" w:rsidP="00AB16C1">
      <w:pPr>
        <w:numPr>
          <w:ilvl w:val="0"/>
          <w:numId w:val="38"/>
        </w:numPr>
        <w:jc w:val="both"/>
        <w:rPr>
          <w:rFonts w:ascii="Times New Roman" w:hAnsi="Times New Roman" w:cs="Times New Roman"/>
        </w:rPr>
      </w:pPr>
      <w:r w:rsidRPr="00AB16C1">
        <w:rPr>
          <w:rFonts w:ascii="Times New Roman" w:hAnsi="Times New Roman" w:cs="Times New Roman"/>
          <w:b/>
          <w:bCs/>
        </w:rPr>
        <w:t>Good Performance:</w:t>
      </w:r>
      <w:r w:rsidRPr="00AB16C1">
        <w:rPr>
          <w:rFonts w:ascii="Times New Roman" w:hAnsi="Times New Roman" w:cs="Times New Roman"/>
        </w:rPr>
        <w:t> The AUC-ROC score of 0.898265 indicates decent performance in distinguishing between positive and negative classes.</w:t>
      </w:r>
    </w:p>
    <w:p w14:paraId="0CAD77A0" w14:textId="77777777" w:rsidR="00AB16C1" w:rsidRPr="00AB16C1" w:rsidRDefault="00AB16C1" w:rsidP="00AB16C1">
      <w:pPr>
        <w:jc w:val="both"/>
        <w:rPr>
          <w:rFonts w:ascii="Times New Roman" w:hAnsi="Times New Roman" w:cs="Times New Roman"/>
        </w:rPr>
      </w:pPr>
      <w:r w:rsidRPr="00AB16C1">
        <w:rPr>
          <w:rFonts w:ascii="Times New Roman" w:hAnsi="Times New Roman" w:cs="Times New Roman"/>
          <w:b/>
          <w:bCs/>
        </w:rPr>
        <w:t>Gains Chart and Lift Chart</w:t>
      </w:r>
    </w:p>
    <w:p w14:paraId="75D2F02A" w14:textId="77777777" w:rsidR="00AB16C1" w:rsidRPr="00AB16C1" w:rsidRDefault="00AB16C1" w:rsidP="00AB16C1">
      <w:pPr>
        <w:numPr>
          <w:ilvl w:val="0"/>
          <w:numId w:val="39"/>
        </w:numPr>
        <w:jc w:val="both"/>
        <w:rPr>
          <w:rFonts w:ascii="Times New Roman" w:hAnsi="Times New Roman" w:cs="Times New Roman"/>
        </w:rPr>
      </w:pPr>
      <w:r w:rsidRPr="00AB16C1">
        <w:rPr>
          <w:rFonts w:ascii="Times New Roman" w:hAnsi="Times New Roman" w:cs="Times New Roman"/>
          <w:b/>
          <w:bCs/>
        </w:rPr>
        <w:t>Better than Random:</w:t>
      </w:r>
      <w:r w:rsidRPr="00AB16C1">
        <w:rPr>
          <w:rFonts w:ascii="Times New Roman" w:hAnsi="Times New Roman" w:cs="Times New Roman"/>
        </w:rPr>
        <w:t> The model consistently outperforms a random model in capturing positive cases.</w:t>
      </w:r>
    </w:p>
    <w:p w14:paraId="42C8032A" w14:textId="58E3FC12" w:rsidR="00C9592E" w:rsidRPr="00732F46" w:rsidRDefault="00AB16C1" w:rsidP="00732F46">
      <w:pPr>
        <w:jc w:val="both"/>
        <w:rPr>
          <w:rFonts w:ascii="Times New Roman" w:hAnsi="Times New Roman" w:cs="Times New Roman"/>
        </w:rPr>
      </w:pPr>
      <w:r w:rsidRPr="00AB16C1">
        <w:rPr>
          <w:rFonts w:ascii="Times New Roman" w:hAnsi="Times New Roman" w:cs="Times New Roman"/>
        </w:rPr>
        <w:lastRenderedPageBreak/>
        <w:t>Overall,</w:t>
      </w:r>
      <w:r>
        <w:rPr>
          <w:rFonts w:ascii="Times New Roman" w:hAnsi="Times New Roman" w:cs="Times New Roman"/>
          <w:b/>
          <w:bCs/>
        </w:rPr>
        <w:t xml:space="preserve"> </w:t>
      </w:r>
      <w:r w:rsidRPr="00AB16C1">
        <w:rPr>
          <w:rFonts w:ascii="Times New Roman" w:hAnsi="Times New Roman" w:cs="Times New Roman"/>
        </w:rPr>
        <w:t>The Decision Tree model demonstrates strong performance. However, there's potential for improvement, particularly in addressing class imbalance and optimizing hyperparameters like tree depth and minimum sample split.</w:t>
      </w:r>
    </w:p>
    <w:p w14:paraId="0E2E4D69" w14:textId="77777777" w:rsidR="00C9592E" w:rsidRPr="00344034" w:rsidRDefault="00C9592E" w:rsidP="00C9592E">
      <w:pPr>
        <w:pStyle w:val="ListParagraph"/>
        <w:numPr>
          <w:ilvl w:val="0"/>
          <w:numId w:val="18"/>
        </w:numPr>
        <w:jc w:val="both"/>
        <w:rPr>
          <w:rFonts w:ascii="Times New Roman" w:hAnsi="Times New Roman" w:cs="Times New Roman"/>
          <w:b/>
          <w:bCs/>
        </w:rPr>
      </w:pPr>
      <w:r w:rsidRPr="00344034">
        <w:rPr>
          <w:rFonts w:ascii="Times New Roman" w:hAnsi="Times New Roman" w:cs="Times New Roman"/>
          <w:b/>
          <w:bCs/>
        </w:rPr>
        <w:t>Random Forest:</w:t>
      </w:r>
    </w:p>
    <w:p w14:paraId="16EC56C4" w14:textId="051A6A32" w:rsidR="00BC4D5B" w:rsidRDefault="00BC4D5B" w:rsidP="00732F46">
      <w:pPr>
        <w:jc w:val="both"/>
        <w:rPr>
          <w:rFonts w:ascii="Times New Roman" w:hAnsi="Times New Roman" w:cs="Times New Roman"/>
        </w:rPr>
      </w:pPr>
      <w:r w:rsidRPr="00BC4D5B">
        <w:rPr>
          <w:rFonts w:ascii="Times New Roman" w:hAnsi="Times New Roman" w:cs="Times New Roman"/>
          <w:noProof/>
        </w:rPr>
        <w:drawing>
          <wp:inline distT="0" distB="0" distL="0" distR="0" wp14:anchorId="6168BC41" wp14:editId="2463200F">
            <wp:extent cx="2802673" cy="2149475"/>
            <wp:effectExtent l="0" t="0" r="4445" b="0"/>
            <wp:docPr id="1217740554" name="Picture 1"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40554" name="Picture 1" descr="A group of graphs showing different types of data&#10;&#10;Description automatically generated with medium confidence"/>
                    <pic:cNvPicPr/>
                  </pic:nvPicPr>
                  <pic:blipFill>
                    <a:blip r:embed="rId24"/>
                    <a:stretch>
                      <a:fillRect/>
                    </a:stretch>
                  </pic:blipFill>
                  <pic:spPr>
                    <a:xfrm>
                      <a:off x="0" y="0"/>
                      <a:ext cx="2934899" cy="2250884"/>
                    </a:xfrm>
                    <a:prstGeom prst="rect">
                      <a:avLst/>
                    </a:prstGeom>
                  </pic:spPr>
                </pic:pic>
              </a:graphicData>
            </a:graphic>
          </wp:inline>
        </w:drawing>
      </w:r>
    </w:p>
    <w:p w14:paraId="5F313D79" w14:textId="4ED92150" w:rsidR="00BC4D5B" w:rsidRDefault="00BC4D5B" w:rsidP="00732F46">
      <w:pPr>
        <w:jc w:val="both"/>
        <w:rPr>
          <w:rFonts w:ascii="Times New Roman" w:hAnsi="Times New Roman" w:cs="Times New Roman"/>
        </w:rPr>
      </w:pPr>
      <w:r>
        <w:rPr>
          <w:rFonts w:ascii="Times New Roman" w:hAnsi="Times New Roman" w:cs="Times New Roman"/>
        </w:rPr>
        <w:t>Fig 19:</w:t>
      </w:r>
      <w:r w:rsidR="006008F9">
        <w:rPr>
          <w:rFonts w:ascii="Times New Roman" w:hAnsi="Times New Roman" w:cs="Times New Roman"/>
        </w:rPr>
        <w:t xml:space="preserve"> Random Forest Evaluation Metric Graphs</w:t>
      </w:r>
    </w:p>
    <w:p w14:paraId="2527DEFF" w14:textId="078EA48C" w:rsidR="00416927" w:rsidRPr="00697425" w:rsidRDefault="00BC4D5B" w:rsidP="00AB16C1">
      <w:pPr>
        <w:jc w:val="both"/>
        <w:rPr>
          <w:rFonts w:ascii="Times New Roman" w:hAnsi="Times New Roman" w:cs="Times New Roman"/>
        </w:rPr>
      </w:pPr>
      <w:r w:rsidRPr="00BC4D5B">
        <w:rPr>
          <w:rFonts w:ascii="Times New Roman" w:hAnsi="Times New Roman" w:cs="Times New Roman"/>
        </w:rPr>
        <w:t>Accuracy: 0.951023</w:t>
      </w:r>
      <w:r w:rsidR="00697425">
        <w:rPr>
          <w:rFonts w:ascii="Times New Roman" w:hAnsi="Times New Roman" w:cs="Times New Roman"/>
        </w:rPr>
        <w:t>, ROC</w:t>
      </w:r>
      <w:r w:rsidRPr="00BC4D5B">
        <w:rPr>
          <w:rFonts w:ascii="Times New Roman" w:hAnsi="Times New Roman" w:cs="Times New Roman"/>
        </w:rPr>
        <w:t>-AUC: 0.926697</w:t>
      </w:r>
    </w:p>
    <w:p w14:paraId="55B9A5E9" w14:textId="586B3D9F" w:rsidR="00AB16C1" w:rsidRPr="00AB16C1" w:rsidRDefault="00AB16C1" w:rsidP="00AB16C1">
      <w:pPr>
        <w:jc w:val="both"/>
        <w:rPr>
          <w:rFonts w:ascii="Times New Roman" w:hAnsi="Times New Roman" w:cs="Times New Roman"/>
        </w:rPr>
      </w:pPr>
      <w:r w:rsidRPr="00AB16C1">
        <w:rPr>
          <w:rFonts w:ascii="Times New Roman" w:hAnsi="Times New Roman" w:cs="Times New Roman"/>
          <w:b/>
          <w:bCs/>
        </w:rPr>
        <w:t>Confusion Matrix</w:t>
      </w:r>
    </w:p>
    <w:p w14:paraId="4E1EB329" w14:textId="77777777" w:rsidR="00AB16C1" w:rsidRPr="00AB16C1" w:rsidRDefault="00AB16C1" w:rsidP="00AB16C1">
      <w:pPr>
        <w:pStyle w:val="ListParagraph"/>
        <w:numPr>
          <w:ilvl w:val="0"/>
          <w:numId w:val="18"/>
        </w:numPr>
        <w:jc w:val="both"/>
        <w:rPr>
          <w:rFonts w:ascii="Times New Roman" w:hAnsi="Times New Roman" w:cs="Times New Roman"/>
        </w:rPr>
      </w:pPr>
      <w:r w:rsidRPr="00AB16C1">
        <w:rPr>
          <w:rFonts w:ascii="Times New Roman" w:hAnsi="Times New Roman" w:cs="Times New Roman"/>
          <w:b/>
          <w:bCs/>
        </w:rPr>
        <w:t>High Accuracy:</w:t>
      </w:r>
      <w:r w:rsidRPr="00AB16C1">
        <w:rPr>
          <w:rFonts w:ascii="Times New Roman" w:hAnsi="Times New Roman" w:cs="Times New Roman"/>
        </w:rPr>
        <w:t> The model correctly predicted a significant number of instances.</w:t>
      </w:r>
    </w:p>
    <w:p w14:paraId="0ACC0BBB" w14:textId="77777777" w:rsidR="00AB16C1" w:rsidRPr="00AB16C1" w:rsidRDefault="00AB16C1" w:rsidP="00AB16C1">
      <w:pPr>
        <w:pStyle w:val="ListParagraph"/>
        <w:numPr>
          <w:ilvl w:val="0"/>
          <w:numId w:val="18"/>
        </w:numPr>
        <w:jc w:val="both"/>
        <w:rPr>
          <w:rFonts w:ascii="Times New Roman" w:hAnsi="Times New Roman" w:cs="Times New Roman"/>
        </w:rPr>
      </w:pPr>
      <w:r w:rsidRPr="00AB16C1">
        <w:rPr>
          <w:rFonts w:ascii="Times New Roman" w:hAnsi="Times New Roman" w:cs="Times New Roman"/>
          <w:b/>
          <w:bCs/>
        </w:rPr>
        <w:t>Class Imbalance:</w:t>
      </w:r>
      <w:r w:rsidRPr="00AB16C1">
        <w:rPr>
          <w:rFonts w:ascii="Times New Roman" w:hAnsi="Times New Roman" w:cs="Times New Roman"/>
        </w:rPr>
        <w:t> The model seems to be better at predicting the positive class than the negative class.</w:t>
      </w:r>
    </w:p>
    <w:p w14:paraId="50EAC49F" w14:textId="77777777" w:rsidR="00AB16C1" w:rsidRPr="00AB16C1" w:rsidRDefault="00AB16C1" w:rsidP="00AB16C1">
      <w:pPr>
        <w:jc w:val="both"/>
        <w:rPr>
          <w:rFonts w:ascii="Times New Roman" w:hAnsi="Times New Roman" w:cs="Times New Roman"/>
        </w:rPr>
      </w:pPr>
      <w:r w:rsidRPr="00AB16C1">
        <w:rPr>
          <w:rFonts w:ascii="Times New Roman" w:hAnsi="Times New Roman" w:cs="Times New Roman"/>
          <w:b/>
          <w:bCs/>
        </w:rPr>
        <w:t>ROC Curve</w:t>
      </w:r>
    </w:p>
    <w:p w14:paraId="5985F0BC" w14:textId="77777777" w:rsidR="00AB16C1" w:rsidRPr="00AB16C1" w:rsidRDefault="00AB16C1" w:rsidP="00AB16C1">
      <w:pPr>
        <w:pStyle w:val="ListParagraph"/>
        <w:numPr>
          <w:ilvl w:val="0"/>
          <w:numId w:val="18"/>
        </w:numPr>
        <w:jc w:val="both"/>
        <w:rPr>
          <w:rFonts w:ascii="Times New Roman" w:hAnsi="Times New Roman" w:cs="Times New Roman"/>
        </w:rPr>
      </w:pPr>
      <w:r w:rsidRPr="00AB16C1">
        <w:rPr>
          <w:rFonts w:ascii="Times New Roman" w:hAnsi="Times New Roman" w:cs="Times New Roman"/>
          <w:b/>
          <w:bCs/>
        </w:rPr>
        <w:t>Strong Performance:</w:t>
      </w:r>
      <w:r w:rsidRPr="00AB16C1">
        <w:rPr>
          <w:rFonts w:ascii="Times New Roman" w:hAnsi="Times New Roman" w:cs="Times New Roman"/>
        </w:rPr>
        <w:t> The AUC-ROC score of 0.926697 indicates a strong performance in distinguishing between positive and negative classes.</w:t>
      </w:r>
    </w:p>
    <w:p w14:paraId="0271487F" w14:textId="77777777" w:rsidR="00AB16C1" w:rsidRPr="00AB16C1" w:rsidRDefault="00AB16C1" w:rsidP="00AB16C1">
      <w:pPr>
        <w:jc w:val="both"/>
        <w:rPr>
          <w:rFonts w:ascii="Times New Roman" w:hAnsi="Times New Roman" w:cs="Times New Roman"/>
        </w:rPr>
      </w:pPr>
      <w:r w:rsidRPr="00AB16C1">
        <w:rPr>
          <w:rFonts w:ascii="Times New Roman" w:hAnsi="Times New Roman" w:cs="Times New Roman"/>
          <w:b/>
          <w:bCs/>
        </w:rPr>
        <w:t>Gains Chart and Lift Chart</w:t>
      </w:r>
    </w:p>
    <w:p w14:paraId="4EF6EEB4" w14:textId="77777777" w:rsidR="00AB16C1" w:rsidRPr="00AB16C1" w:rsidRDefault="00AB16C1" w:rsidP="00AB16C1">
      <w:pPr>
        <w:pStyle w:val="ListParagraph"/>
        <w:numPr>
          <w:ilvl w:val="0"/>
          <w:numId w:val="18"/>
        </w:numPr>
        <w:jc w:val="both"/>
        <w:rPr>
          <w:rFonts w:ascii="Times New Roman" w:hAnsi="Times New Roman" w:cs="Times New Roman"/>
        </w:rPr>
      </w:pPr>
      <w:r w:rsidRPr="00AB16C1">
        <w:rPr>
          <w:rFonts w:ascii="Times New Roman" w:hAnsi="Times New Roman" w:cs="Times New Roman"/>
          <w:b/>
          <w:bCs/>
        </w:rPr>
        <w:t>Superior Performance:</w:t>
      </w:r>
      <w:r w:rsidRPr="00AB16C1">
        <w:rPr>
          <w:rFonts w:ascii="Times New Roman" w:hAnsi="Times New Roman" w:cs="Times New Roman"/>
        </w:rPr>
        <w:t> The model significantly outperforms a random model in capturing positive cases.</w:t>
      </w:r>
    </w:p>
    <w:p w14:paraId="72303C91" w14:textId="55F722DC" w:rsidR="00AB16C1" w:rsidRPr="00AB16C1" w:rsidRDefault="00AB16C1" w:rsidP="00AB16C1">
      <w:pPr>
        <w:jc w:val="both"/>
        <w:rPr>
          <w:rFonts w:ascii="Times New Roman" w:hAnsi="Times New Roman" w:cs="Times New Roman"/>
        </w:rPr>
      </w:pPr>
      <w:r w:rsidRPr="00AB16C1">
        <w:rPr>
          <w:rFonts w:ascii="Times New Roman" w:hAnsi="Times New Roman" w:cs="Times New Roman"/>
        </w:rPr>
        <w:t>Overall, The Random Forest model demonstrates excellent performance, especially in terms of accuracy and ROC-AUC. It effectively captures complex patterns and is less prone to overfitting compared to simpler models like Decision Trees.</w:t>
      </w:r>
    </w:p>
    <w:p w14:paraId="6A7F4EED" w14:textId="77777777" w:rsidR="00C9592E" w:rsidRPr="00344034" w:rsidRDefault="00C9592E" w:rsidP="00C9592E">
      <w:pPr>
        <w:pStyle w:val="ListParagraph"/>
        <w:numPr>
          <w:ilvl w:val="0"/>
          <w:numId w:val="18"/>
        </w:numPr>
        <w:jc w:val="both"/>
        <w:rPr>
          <w:rFonts w:ascii="Times New Roman" w:hAnsi="Times New Roman" w:cs="Times New Roman"/>
          <w:b/>
          <w:bCs/>
        </w:rPr>
      </w:pPr>
      <w:proofErr w:type="spellStart"/>
      <w:r w:rsidRPr="00344034">
        <w:rPr>
          <w:rFonts w:ascii="Times New Roman" w:hAnsi="Times New Roman" w:cs="Times New Roman"/>
          <w:b/>
          <w:bCs/>
        </w:rPr>
        <w:t>XGBoost</w:t>
      </w:r>
      <w:proofErr w:type="spellEnd"/>
      <w:r w:rsidRPr="00344034">
        <w:rPr>
          <w:rFonts w:ascii="Times New Roman" w:hAnsi="Times New Roman" w:cs="Times New Roman"/>
          <w:b/>
          <w:bCs/>
        </w:rPr>
        <w:t>:</w:t>
      </w:r>
    </w:p>
    <w:p w14:paraId="7D7D3A77" w14:textId="6743E28D" w:rsidR="00BC4D5B" w:rsidRDefault="00BC4D5B" w:rsidP="00732F46">
      <w:pPr>
        <w:jc w:val="both"/>
        <w:rPr>
          <w:rFonts w:ascii="Times New Roman" w:hAnsi="Times New Roman" w:cs="Times New Roman"/>
        </w:rPr>
      </w:pPr>
      <w:r w:rsidRPr="00BC4D5B">
        <w:rPr>
          <w:rFonts w:ascii="Times New Roman" w:hAnsi="Times New Roman" w:cs="Times New Roman"/>
          <w:noProof/>
        </w:rPr>
        <w:lastRenderedPageBreak/>
        <w:drawing>
          <wp:inline distT="0" distB="0" distL="0" distR="0" wp14:anchorId="325734D5" wp14:editId="54D1437E">
            <wp:extent cx="2899317" cy="1932940"/>
            <wp:effectExtent l="0" t="0" r="0" b="0"/>
            <wp:docPr id="1830286677"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86677" name="Picture 1" descr="A diagram of a graph&#10;&#10;Description automatically generated with medium confidence"/>
                    <pic:cNvPicPr/>
                  </pic:nvPicPr>
                  <pic:blipFill>
                    <a:blip r:embed="rId25"/>
                    <a:stretch>
                      <a:fillRect/>
                    </a:stretch>
                  </pic:blipFill>
                  <pic:spPr>
                    <a:xfrm>
                      <a:off x="0" y="0"/>
                      <a:ext cx="3077498" cy="2051731"/>
                    </a:xfrm>
                    <a:prstGeom prst="rect">
                      <a:avLst/>
                    </a:prstGeom>
                  </pic:spPr>
                </pic:pic>
              </a:graphicData>
            </a:graphic>
          </wp:inline>
        </w:drawing>
      </w:r>
    </w:p>
    <w:p w14:paraId="4BA2ED05" w14:textId="5CDDEB95" w:rsidR="00BC4D5B" w:rsidRDefault="00BC4D5B" w:rsidP="00732F46">
      <w:pPr>
        <w:jc w:val="both"/>
        <w:rPr>
          <w:rFonts w:ascii="Times New Roman" w:hAnsi="Times New Roman" w:cs="Times New Roman"/>
        </w:rPr>
      </w:pPr>
      <w:r>
        <w:rPr>
          <w:rFonts w:ascii="Times New Roman" w:hAnsi="Times New Roman" w:cs="Times New Roman"/>
        </w:rPr>
        <w:t>Fig 20:</w:t>
      </w:r>
      <w:r w:rsidR="006008F9">
        <w:rPr>
          <w:rFonts w:ascii="Times New Roman" w:hAnsi="Times New Roman" w:cs="Times New Roman"/>
        </w:rPr>
        <w:t xml:space="preserve"> </w:t>
      </w:r>
      <w:proofErr w:type="spellStart"/>
      <w:r w:rsidR="006008F9">
        <w:rPr>
          <w:rFonts w:ascii="Times New Roman" w:hAnsi="Times New Roman" w:cs="Times New Roman"/>
        </w:rPr>
        <w:t>XGBoost</w:t>
      </w:r>
      <w:proofErr w:type="spellEnd"/>
      <w:r w:rsidR="006008F9">
        <w:rPr>
          <w:rFonts w:ascii="Times New Roman" w:hAnsi="Times New Roman" w:cs="Times New Roman"/>
        </w:rPr>
        <w:t xml:space="preserve"> Evaluation Metric Graphs</w:t>
      </w:r>
    </w:p>
    <w:p w14:paraId="304D6DF8" w14:textId="51B1D1B4" w:rsidR="00BC4D5B" w:rsidRDefault="00BC4D5B" w:rsidP="00BC4D5B">
      <w:pPr>
        <w:jc w:val="both"/>
        <w:rPr>
          <w:rFonts w:ascii="Times New Roman" w:hAnsi="Times New Roman" w:cs="Times New Roman"/>
        </w:rPr>
      </w:pPr>
      <w:r w:rsidRPr="00BC4D5B">
        <w:rPr>
          <w:rFonts w:ascii="Times New Roman" w:hAnsi="Times New Roman" w:cs="Times New Roman"/>
        </w:rPr>
        <w:t>Accuracy: 0.952391</w:t>
      </w:r>
      <w:r w:rsidR="00697425">
        <w:rPr>
          <w:rFonts w:ascii="Times New Roman" w:hAnsi="Times New Roman" w:cs="Times New Roman"/>
        </w:rPr>
        <w:t>, ROC</w:t>
      </w:r>
      <w:r w:rsidRPr="00BC4D5B">
        <w:rPr>
          <w:rFonts w:ascii="Times New Roman" w:hAnsi="Times New Roman" w:cs="Times New Roman"/>
        </w:rPr>
        <w:t>-AUC: 0.951767</w:t>
      </w:r>
    </w:p>
    <w:p w14:paraId="4898A98F" w14:textId="77777777" w:rsidR="00AB16C1" w:rsidRPr="00AB16C1" w:rsidRDefault="00AB16C1" w:rsidP="00AB16C1">
      <w:pPr>
        <w:jc w:val="both"/>
        <w:rPr>
          <w:rFonts w:ascii="Times New Roman" w:hAnsi="Times New Roman" w:cs="Times New Roman"/>
        </w:rPr>
      </w:pPr>
      <w:r w:rsidRPr="00AB16C1">
        <w:rPr>
          <w:rFonts w:ascii="Times New Roman" w:hAnsi="Times New Roman" w:cs="Times New Roman"/>
          <w:b/>
          <w:bCs/>
        </w:rPr>
        <w:t>Confusion Matrix</w:t>
      </w:r>
    </w:p>
    <w:p w14:paraId="23ADB3C2" w14:textId="77777777" w:rsidR="00AB16C1" w:rsidRPr="00AB16C1" w:rsidRDefault="00AB16C1" w:rsidP="00AB16C1">
      <w:pPr>
        <w:numPr>
          <w:ilvl w:val="0"/>
          <w:numId w:val="43"/>
        </w:numPr>
        <w:jc w:val="both"/>
        <w:rPr>
          <w:rFonts w:ascii="Times New Roman" w:hAnsi="Times New Roman" w:cs="Times New Roman"/>
        </w:rPr>
      </w:pPr>
      <w:r w:rsidRPr="00AB16C1">
        <w:rPr>
          <w:rFonts w:ascii="Times New Roman" w:hAnsi="Times New Roman" w:cs="Times New Roman"/>
          <w:b/>
          <w:bCs/>
        </w:rPr>
        <w:t>High Accuracy:</w:t>
      </w:r>
      <w:r w:rsidRPr="00AB16C1">
        <w:rPr>
          <w:rFonts w:ascii="Times New Roman" w:hAnsi="Times New Roman" w:cs="Times New Roman"/>
        </w:rPr>
        <w:t> The model correctly predicted a significant number of instances.</w:t>
      </w:r>
    </w:p>
    <w:p w14:paraId="59D5E707" w14:textId="77777777" w:rsidR="00AB16C1" w:rsidRPr="00AB16C1" w:rsidRDefault="00AB16C1" w:rsidP="00AB16C1">
      <w:pPr>
        <w:numPr>
          <w:ilvl w:val="0"/>
          <w:numId w:val="43"/>
        </w:numPr>
        <w:jc w:val="both"/>
        <w:rPr>
          <w:rFonts w:ascii="Times New Roman" w:hAnsi="Times New Roman" w:cs="Times New Roman"/>
        </w:rPr>
      </w:pPr>
      <w:r w:rsidRPr="00AB16C1">
        <w:rPr>
          <w:rFonts w:ascii="Times New Roman" w:hAnsi="Times New Roman" w:cs="Times New Roman"/>
          <w:b/>
          <w:bCs/>
        </w:rPr>
        <w:t>Class Imbalance:</w:t>
      </w:r>
      <w:r w:rsidRPr="00AB16C1">
        <w:rPr>
          <w:rFonts w:ascii="Times New Roman" w:hAnsi="Times New Roman" w:cs="Times New Roman"/>
        </w:rPr>
        <w:t> The model seems to be better at predicting the positive class than the negative class.</w:t>
      </w:r>
    </w:p>
    <w:p w14:paraId="7E0CD14E" w14:textId="77777777" w:rsidR="00AB16C1" w:rsidRPr="00AB16C1" w:rsidRDefault="00AB16C1" w:rsidP="00AB16C1">
      <w:pPr>
        <w:jc w:val="both"/>
        <w:rPr>
          <w:rFonts w:ascii="Times New Roman" w:hAnsi="Times New Roman" w:cs="Times New Roman"/>
        </w:rPr>
      </w:pPr>
      <w:r w:rsidRPr="00AB16C1">
        <w:rPr>
          <w:rFonts w:ascii="Times New Roman" w:hAnsi="Times New Roman" w:cs="Times New Roman"/>
          <w:b/>
          <w:bCs/>
        </w:rPr>
        <w:t>ROC Curve</w:t>
      </w:r>
    </w:p>
    <w:p w14:paraId="4CC68E67" w14:textId="77777777" w:rsidR="00AB16C1" w:rsidRPr="00AB16C1" w:rsidRDefault="00AB16C1" w:rsidP="00AB16C1">
      <w:pPr>
        <w:numPr>
          <w:ilvl w:val="0"/>
          <w:numId w:val="44"/>
        </w:numPr>
        <w:jc w:val="both"/>
        <w:rPr>
          <w:rFonts w:ascii="Times New Roman" w:hAnsi="Times New Roman" w:cs="Times New Roman"/>
        </w:rPr>
      </w:pPr>
      <w:r w:rsidRPr="00AB16C1">
        <w:rPr>
          <w:rFonts w:ascii="Times New Roman" w:hAnsi="Times New Roman" w:cs="Times New Roman"/>
          <w:b/>
          <w:bCs/>
        </w:rPr>
        <w:t>Excellent Performance:</w:t>
      </w:r>
      <w:r w:rsidRPr="00AB16C1">
        <w:rPr>
          <w:rFonts w:ascii="Times New Roman" w:hAnsi="Times New Roman" w:cs="Times New Roman"/>
        </w:rPr>
        <w:t> The AUC-ROC score of 0.951767 indicates an exceptional performance in distinguishing between positive and negative classes.</w:t>
      </w:r>
    </w:p>
    <w:p w14:paraId="7851E300" w14:textId="77777777" w:rsidR="00AB16C1" w:rsidRPr="00AB16C1" w:rsidRDefault="00AB16C1" w:rsidP="00AB16C1">
      <w:pPr>
        <w:jc w:val="both"/>
        <w:rPr>
          <w:rFonts w:ascii="Times New Roman" w:hAnsi="Times New Roman" w:cs="Times New Roman"/>
        </w:rPr>
      </w:pPr>
      <w:r w:rsidRPr="00AB16C1">
        <w:rPr>
          <w:rFonts w:ascii="Times New Roman" w:hAnsi="Times New Roman" w:cs="Times New Roman"/>
          <w:b/>
          <w:bCs/>
        </w:rPr>
        <w:t>Gains Chart and Lift Chart</w:t>
      </w:r>
    </w:p>
    <w:p w14:paraId="787E722E" w14:textId="77777777" w:rsidR="00AB16C1" w:rsidRPr="00AB16C1" w:rsidRDefault="00AB16C1" w:rsidP="00AB16C1">
      <w:pPr>
        <w:numPr>
          <w:ilvl w:val="0"/>
          <w:numId w:val="45"/>
        </w:numPr>
        <w:jc w:val="both"/>
        <w:rPr>
          <w:rFonts w:ascii="Times New Roman" w:hAnsi="Times New Roman" w:cs="Times New Roman"/>
        </w:rPr>
      </w:pPr>
      <w:r w:rsidRPr="00AB16C1">
        <w:rPr>
          <w:rFonts w:ascii="Times New Roman" w:hAnsi="Times New Roman" w:cs="Times New Roman"/>
          <w:b/>
          <w:bCs/>
        </w:rPr>
        <w:t>Superior Performance:</w:t>
      </w:r>
      <w:r w:rsidRPr="00AB16C1">
        <w:rPr>
          <w:rFonts w:ascii="Times New Roman" w:hAnsi="Times New Roman" w:cs="Times New Roman"/>
        </w:rPr>
        <w:t> The model significantly outperforms a random model in capturing positive cases.</w:t>
      </w:r>
    </w:p>
    <w:p w14:paraId="1B79ACAD" w14:textId="29963634" w:rsidR="00AB16C1" w:rsidRDefault="00AB16C1" w:rsidP="00C9592E">
      <w:pPr>
        <w:jc w:val="both"/>
        <w:rPr>
          <w:rFonts w:ascii="Times New Roman" w:hAnsi="Times New Roman" w:cs="Times New Roman"/>
        </w:rPr>
      </w:pPr>
      <w:r w:rsidRPr="00AB16C1">
        <w:rPr>
          <w:rFonts w:ascii="Times New Roman" w:hAnsi="Times New Roman" w:cs="Times New Roman"/>
        </w:rPr>
        <w:t>Overall, </w:t>
      </w:r>
      <w:proofErr w:type="spellStart"/>
      <w:r w:rsidRPr="00AB16C1">
        <w:rPr>
          <w:rFonts w:ascii="Times New Roman" w:hAnsi="Times New Roman" w:cs="Times New Roman"/>
        </w:rPr>
        <w:t>XGBoost</w:t>
      </w:r>
      <w:proofErr w:type="spellEnd"/>
      <w:r w:rsidRPr="00AB16C1">
        <w:rPr>
          <w:rFonts w:ascii="Times New Roman" w:hAnsi="Times New Roman" w:cs="Times New Roman"/>
        </w:rPr>
        <w:t xml:space="preserve"> demonstrates outstanding performance, making it a strong choice for this dataset. It excels in capturing complex patterns and provides robust predictions.</w:t>
      </w:r>
    </w:p>
    <w:p w14:paraId="14382BF9" w14:textId="05013C79" w:rsidR="00C9592E" w:rsidRPr="00924C64" w:rsidRDefault="00C9592E" w:rsidP="00C9592E">
      <w:pPr>
        <w:jc w:val="both"/>
        <w:rPr>
          <w:rFonts w:ascii="Times New Roman" w:hAnsi="Times New Roman" w:cs="Times New Roman"/>
          <w:b/>
          <w:bCs/>
        </w:rPr>
      </w:pPr>
      <w:r w:rsidRPr="00924C64">
        <w:rPr>
          <w:rFonts w:ascii="Times New Roman" w:hAnsi="Times New Roman" w:cs="Times New Roman"/>
          <w:b/>
          <w:bCs/>
        </w:rPr>
        <w:t>Training Process and Evaluation</w:t>
      </w:r>
    </w:p>
    <w:p w14:paraId="49FBBAAF" w14:textId="77777777" w:rsidR="00C9592E" w:rsidRPr="0027316E" w:rsidRDefault="00C9592E" w:rsidP="00C9592E">
      <w:pPr>
        <w:pStyle w:val="ListParagraph"/>
        <w:numPr>
          <w:ilvl w:val="0"/>
          <w:numId w:val="19"/>
        </w:numPr>
        <w:jc w:val="both"/>
        <w:rPr>
          <w:rFonts w:ascii="Times New Roman" w:hAnsi="Times New Roman" w:cs="Times New Roman"/>
        </w:rPr>
      </w:pPr>
      <w:r w:rsidRPr="0027316E">
        <w:rPr>
          <w:rFonts w:ascii="Times New Roman" w:hAnsi="Times New Roman" w:cs="Times New Roman"/>
          <w:b/>
          <w:bCs/>
        </w:rPr>
        <w:t>Training Process</w:t>
      </w:r>
      <w:r w:rsidRPr="0027316E">
        <w:rPr>
          <w:rFonts w:ascii="Times New Roman" w:hAnsi="Times New Roman" w:cs="Times New Roman"/>
        </w:rPr>
        <w:t xml:space="preserve"> : The training process for each machine learning model involved the following steps:</w:t>
      </w:r>
    </w:p>
    <w:p w14:paraId="5935B380" w14:textId="77777777" w:rsidR="00C9592E" w:rsidRPr="00924C64" w:rsidRDefault="00C9592E" w:rsidP="00C9592E">
      <w:pPr>
        <w:jc w:val="both"/>
        <w:rPr>
          <w:rFonts w:ascii="Times New Roman" w:hAnsi="Times New Roman" w:cs="Times New Roman"/>
          <w:b/>
          <w:bCs/>
        </w:rPr>
      </w:pPr>
      <w:r w:rsidRPr="00924C64">
        <w:rPr>
          <w:rFonts w:ascii="Times New Roman" w:hAnsi="Times New Roman" w:cs="Times New Roman"/>
          <w:b/>
          <w:bCs/>
        </w:rPr>
        <w:t>Data Preprocessing</w:t>
      </w:r>
    </w:p>
    <w:p w14:paraId="7C340CDD" w14:textId="77777777" w:rsidR="00C9592E" w:rsidRPr="0027316E" w:rsidRDefault="00C9592E" w:rsidP="00C9592E">
      <w:pPr>
        <w:pStyle w:val="ListParagraph"/>
        <w:numPr>
          <w:ilvl w:val="0"/>
          <w:numId w:val="19"/>
        </w:numPr>
        <w:jc w:val="both"/>
        <w:rPr>
          <w:rFonts w:ascii="Times New Roman" w:hAnsi="Times New Roman" w:cs="Times New Roman"/>
        </w:rPr>
      </w:pPr>
      <w:r w:rsidRPr="0027316E">
        <w:rPr>
          <w:rFonts w:ascii="Times New Roman" w:hAnsi="Times New Roman" w:cs="Times New Roman"/>
          <w:b/>
          <w:bCs/>
        </w:rPr>
        <w:t>Data Cleaning:</w:t>
      </w:r>
      <w:r w:rsidRPr="0027316E">
        <w:rPr>
          <w:rFonts w:ascii="Times New Roman" w:hAnsi="Times New Roman" w:cs="Times New Roman"/>
        </w:rPr>
        <w:t xml:space="preserve"> The dataset was cleaned to handle missing values and outliers.</w:t>
      </w:r>
    </w:p>
    <w:p w14:paraId="73DE728B" w14:textId="77777777" w:rsidR="00C9592E" w:rsidRPr="0027316E" w:rsidRDefault="00C9592E" w:rsidP="00C9592E">
      <w:pPr>
        <w:pStyle w:val="ListParagraph"/>
        <w:numPr>
          <w:ilvl w:val="0"/>
          <w:numId w:val="19"/>
        </w:numPr>
        <w:jc w:val="both"/>
        <w:rPr>
          <w:rFonts w:ascii="Times New Roman" w:hAnsi="Times New Roman" w:cs="Times New Roman"/>
        </w:rPr>
      </w:pPr>
      <w:r w:rsidRPr="0027316E">
        <w:rPr>
          <w:rFonts w:ascii="Times New Roman" w:hAnsi="Times New Roman" w:cs="Times New Roman"/>
          <w:b/>
          <w:bCs/>
        </w:rPr>
        <w:t>Feature Engineering:</w:t>
      </w:r>
      <w:r w:rsidRPr="0027316E">
        <w:rPr>
          <w:rFonts w:ascii="Times New Roman" w:hAnsi="Times New Roman" w:cs="Times New Roman"/>
        </w:rPr>
        <w:t xml:space="preserve"> Categorical features were encoded using one-hot encoding, and numerical features were scaled to ensure they have a similar range.</w:t>
      </w:r>
    </w:p>
    <w:p w14:paraId="37DD2CDE" w14:textId="77777777" w:rsidR="00C9592E" w:rsidRPr="0027316E" w:rsidRDefault="00C9592E" w:rsidP="00C9592E">
      <w:pPr>
        <w:pStyle w:val="ListParagraph"/>
        <w:numPr>
          <w:ilvl w:val="0"/>
          <w:numId w:val="19"/>
        </w:numPr>
        <w:jc w:val="both"/>
        <w:rPr>
          <w:rFonts w:ascii="Times New Roman" w:hAnsi="Times New Roman" w:cs="Times New Roman"/>
        </w:rPr>
      </w:pPr>
      <w:r w:rsidRPr="0027316E">
        <w:rPr>
          <w:rFonts w:ascii="Times New Roman" w:hAnsi="Times New Roman" w:cs="Times New Roman"/>
          <w:b/>
          <w:bCs/>
        </w:rPr>
        <w:t>Feature Selection:</w:t>
      </w:r>
      <w:r w:rsidRPr="0027316E">
        <w:rPr>
          <w:rFonts w:ascii="Times New Roman" w:hAnsi="Times New Roman" w:cs="Times New Roman"/>
        </w:rPr>
        <w:t xml:space="preserve"> Relevant features were selected to improve model performance and reduce overfitting.</w:t>
      </w:r>
    </w:p>
    <w:p w14:paraId="3B0F098E" w14:textId="77777777" w:rsidR="00C9592E" w:rsidRDefault="00C9592E" w:rsidP="00C9592E">
      <w:pPr>
        <w:jc w:val="both"/>
        <w:rPr>
          <w:rFonts w:ascii="Times New Roman" w:hAnsi="Times New Roman" w:cs="Times New Roman"/>
          <w:b/>
          <w:bCs/>
        </w:rPr>
      </w:pPr>
      <w:r w:rsidRPr="00924C64">
        <w:rPr>
          <w:rFonts w:ascii="Times New Roman" w:hAnsi="Times New Roman" w:cs="Times New Roman"/>
          <w:b/>
          <w:bCs/>
        </w:rPr>
        <w:t>Model Training:</w:t>
      </w:r>
    </w:p>
    <w:p w14:paraId="4AEE5C4F" w14:textId="77777777" w:rsidR="00C9592E" w:rsidRPr="0027316E" w:rsidRDefault="00C9592E" w:rsidP="00C9592E">
      <w:pPr>
        <w:jc w:val="both"/>
        <w:rPr>
          <w:rFonts w:ascii="Times New Roman" w:hAnsi="Times New Roman" w:cs="Times New Roman"/>
          <w:b/>
          <w:bCs/>
        </w:rPr>
      </w:pPr>
      <w:r w:rsidRPr="0027316E">
        <w:rPr>
          <w:rFonts w:ascii="Times New Roman" w:hAnsi="Times New Roman" w:cs="Times New Roman"/>
          <w:b/>
          <w:bCs/>
        </w:rPr>
        <w:t>Hyperparameter Tuning</w:t>
      </w:r>
    </w:p>
    <w:p w14:paraId="355826BB" w14:textId="77777777" w:rsidR="00C9592E" w:rsidRPr="0027316E" w:rsidRDefault="00C9592E" w:rsidP="00C9592E">
      <w:pPr>
        <w:pStyle w:val="ListParagraph"/>
        <w:numPr>
          <w:ilvl w:val="0"/>
          <w:numId w:val="20"/>
        </w:numPr>
        <w:jc w:val="both"/>
        <w:rPr>
          <w:rFonts w:ascii="Times New Roman" w:hAnsi="Times New Roman" w:cs="Times New Roman"/>
          <w:b/>
          <w:bCs/>
        </w:rPr>
      </w:pPr>
      <w:r w:rsidRPr="0027316E">
        <w:rPr>
          <w:rFonts w:ascii="Times New Roman" w:hAnsi="Times New Roman" w:cs="Times New Roman"/>
        </w:rPr>
        <w:t>Each model was trained on the preprocessed dataset using appropriate hyperparameters.</w:t>
      </w:r>
    </w:p>
    <w:p w14:paraId="11D29A38" w14:textId="77777777" w:rsidR="00C9592E" w:rsidRPr="0027316E" w:rsidRDefault="00C9592E" w:rsidP="00C9592E">
      <w:pPr>
        <w:pStyle w:val="ListParagraph"/>
        <w:numPr>
          <w:ilvl w:val="0"/>
          <w:numId w:val="20"/>
        </w:numPr>
        <w:jc w:val="both"/>
        <w:rPr>
          <w:rFonts w:ascii="Times New Roman" w:hAnsi="Times New Roman" w:cs="Times New Roman"/>
        </w:rPr>
      </w:pPr>
      <w:r w:rsidRPr="0027316E">
        <w:rPr>
          <w:rFonts w:ascii="Times New Roman" w:hAnsi="Times New Roman" w:cs="Times New Roman"/>
        </w:rPr>
        <w:lastRenderedPageBreak/>
        <w:t>Hyperparameter tuning was performed using techniques like GridSearchCV to find the optimal configuration for each model.</w:t>
      </w:r>
    </w:p>
    <w:p w14:paraId="5773185B" w14:textId="77777777" w:rsidR="00C9592E" w:rsidRPr="0027316E" w:rsidRDefault="00C9592E" w:rsidP="00C9592E">
      <w:pPr>
        <w:jc w:val="both"/>
        <w:rPr>
          <w:rFonts w:ascii="Times New Roman" w:hAnsi="Times New Roman" w:cs="Times New Roman"/>
          <w:b/>
          <w:bCs/>
        </w:rPr>
      </w:pPr>
      <w:r w:rsidRPr="0027316E">
        <w:rPr>
          <w:rFonts w:ascii="Times New Roman" w:hAnsi="Times New Roman" w:cs="Times New Roman"/>
          <w:b/>
          <w:bCs/>
        </w:rPr>
        <w:t>Model Evaluation:</w:t>
      </w:r>
    </w:p>
    <w:p w14:paraId="757A35DE" w14:textId="77777777" w:rsidR="00C9592E" w:rsidRPr="00924C64" w:rsidRDefault="00C9592E" w:rsidP="00C9592E">
      <w:pPr>
        <w:jc w:val="both"/>
        <w:rPr>
          <w:rFonts w:ascii="Times New Roman" w:hAnsi="Times New Roman" w:cs="Times New Roman"/>
        </w:rPr>
      </w:pPr>
      <w:r w:rsidRPr="00924C64">
        <w:rPr>
          <w:rFonts w:ascii="Times New Roman" w:hAnsi="Times New Roman" w:cs="Times New Roman"/>
        </w:rPr>
        <w:t>The trained models were evaluated using a combination of the following metrics:</w:t>
      </w:r>
    </w:p>
    <w:p w14:paraId="6C718B8B" w14:textId="77777777" w:rsidR="00C9592E" w:rsidRPr="0027316E" w:rsidRDefault="00C9592E" w:rsidP="00C9592E">
      <w:pPr>
        <w:pStyle w:val="ListParagraph"/>
        <w:numPr>
          <w:ilvl w:val="0"/>
          <w:numId w:val="27"/>
        </w:numPr>
        <w:jc w:val="both"/>
        <w:rPr>
          <w:rFonts w:ascii="Times New Roman" w:hAnsi="Times New Roman" w:cs="Times New Roman"/>
        </w:rPr>
      </w:pPr>
      <w:r w:rsidRPr="0027316E">
        <w:rPr>
          <w:rFonts w:ascii="Times New Roman" w:hAnsi="Times New Roman" w:cs="Times New Roman"/>
        </w:rPr>
        <w:t>Accuracy: The proportion of correctly classified instances.</w:t>
      </w:r>
    </w:p>
    <w:p w14:paraId="5B03441D" w14:textId="77777777" w:rsidR="00C9592E" w:rsidRPr="0027316E" w:rsidRDefault="00C9592E" w:rsidP="00C9592E">
      <w:pPr>
        <w:pStyle w:val="ListParagraph"/>
        <w:numPr>
          <w:ilvl w:val="0"/>
          <w:numId w:val="27"/>
        </w:numPr>
        <w:jc w:val="both"/>
        <w:rPr>
          <w:rFonts w:ascii="Times New Roman" w:hAnsi="Times New Roman" w:cs="Times New Roman"/>
        </w:rPr>
      </w:pPr>
      <w:r w:rsidRPr="0027316E">
        <w:rPr>
          <w:rFonts w:ascii="Times New Roman" w:hAnsi="Times New Roman" w:cs="Times New Roman"/>
        </w:rPr>
        <w:t>Precision: The proportion of positive predictions that are actually positive.</w:t>
      </w:r>
    </w:p>
    <w:p w14:paraId="2758E6AD" w14:textId="77777777" w:rsidR="00C9592E" w:rsidRPr="0027316E" w:rsidRDefault="00C9592E" w:rsidP="00C9592E">
      <w:pPr>
        <w:pStyle w:val="ListParagraph"/>
        <w:numPr>
          <w:ilvl w:val="0"/>
          <w:numId w:val="27"/>
        </w:numPr>
        <w:jc w:val="both"/>
        <w:rPr>
          <w:rFonts w:ascii="Times New Roman" w:hAnsi="Times New Roman" w:cs="Times New Roman"/>
        </w:rPr>
      </w:pPr>
      <w:r w:rsidRPr="0027316E">
        <w:rPr>
          <w:rFonts w:ascii="Times New Roman" w:hAnsi="Times New Roman" w:cs="Times New Roman"/>
        </w:rPr>
        <w:t>Recall: The proportion of positive instances that are correctly identified.</w:t>
      </w:r>
    </w:p>
    <w:p w14:paraId="18964208" w14:textId="77777777" w:rsidR="00C9592E" w:rsidRPr="0027316E" w:rsidRDefault="00C9592E" w:rsidP="00C9592E">
      <w:pPr>
        <w:pStyle w:val="ListParagraph"/>
        <w:numPr>
          <w:ilvl w:val="0"/>
          <w:numId w:val="27"/>
        </w:numPr>
        <w:jc w:val="both"/>
        <w:rPr>
          <w:rFonts w:ascii="Times New Roman" w:hAnsi="Times New Roman" w:cs="Times New Roman"/>
        </w:rPr>
      </w:pPr>
      <w:r w:rsidRPr="0027316E">
        <w:rPr>
          <w:rFonts w:ascii="Times New Roman" w:hAnsi="Times New Roman" w:cs="Times New Roman"/>
        </w:rPr>
        <w:t>F1-score: The harmonic mean of precision and recall.</w:t>
      </w:r>
    </w:p>
    <w:p w14:paraId="576FF5CF" w14:textId="77777777" w:rsidR="00C9592E" w:rsidRPr="00924C64" w:rsidRDefault="00C9592E" w:rsidP="00C9592E">
      <w:pPr>
        <w:jc w:val="both"/>
        <w:rPr>
          <w:rFonts w:ascii="Times New Roman" w:hAnsi="Times New Roman" w:cs="Times New Roman"/>
        </w:rPr>
      </w:pPr>
      <w:r w:rsidRPr="0027316E">
        <w:rPr>
          <w:rFonts w:ascii="Times New Roman" w:hAnsi="Times New Roman" w:cs="Times New Roman"/>
          <w:b/>
          <w:bCs/>
        </w:rPr>
        <w:t>Confusion Matrix:</w:t>
      </w:r>
      <w:r w:rsidRPr="00924C64">
        <w:rPr>
          <w:rFonts w:ascii="Times New Roman" w:hAnsi="Times New Roman" w:cs="Times New Roman"/>
        </w:rPr>
        <w:t xml:space="preserve"> A table that summarizes the performance of a classification model on a set of test data.</w:t>
      </w:r>
    </w:p>
    <w:p w14:paraId="7D35FC48" w14:textId="77777777" w:rsidR="00C9592E" w:rsidRPr="00924C64" w:rsidRDefault="00C9592E" w:rsidP="00C9592E">
      <w:pPr>
        <w:jc w:val="both"/>
        <w:rPr>
          <w:rFonts w:ascii="Times New Roman" w:hAnsi="Times New Roman" w:cs="Times New Roman"/>
        </w:rPr>
      </w:pPr>
      <w:r w:rsidRPr="0027316E">
        <w:rPr>
          <w:rFonts w:ascii="Times New Roman" w:hAnsi="Times New Roman" w:cs="Times New Roman"/>
          <w:b/>
          <w:bCs/>
        </w:rPr>
        <w:t>ROC Curve</w:t>
      </w:r>
      <w:r w:rsidRPr="00924C64">
        <w:rPr>
          <w:rFonts w:ascii="Times New Roman" w:hAnsi="Times New Roman" w:cs="Times New Roman"/>
        </w:rPr>
        <w:t xml:space="preserve">: A graphical plot that illustrates the diagnostic ability of a binary classifier system as its discrimination threshold is 1 varied.   </w:t>
      </w:r>
    </w:p>
    <w:p w14:paraId="1B1C608D" w14:textId="77777777" w:rsidR="00C9592E" w:rsidRPr="00924C64" w:rsidRDefault="00C9592E" w:rsidP="00C9592E">
      <w:pPr>
        <w:jc w:val="both"/>
        <w:rPr>
          <w:rFonts w:ascii="Times New Roman" w:hAnsi="Times New Roman" w:cs="Times New Roman"/>
          <w:b/>
          <w:bCs/>
        </w:rPr>
      </w:pPr>
      <w:r w:rsidRPr="00924C64">
        <w:rPr>
          <w:rFonts w:ascii="Times New Roman" w:hAnsi="Times New Roman" w:cs="Times New Roman"/>
          <w:b/>
          <w:bCs/>
        </w:rPr>
        <w:t>Validation Techniques</w:t>
      </w:r>
    </w:p>
    <w:p w14:paraId="2AB0C795" w14:textId="7DB4F534" w:rsidR="00C9592E" w:rsidRPr="00924C64" w:rsidRDefault="00C9592E" w:rsidP="00C9592E">
      <w:pPr>
        <w:jc w:val="both"/>
        <w:rPr>
          <w:rFonts w:ascii="Times New Roman" w:hAnsi="Times New Roman" w:cs="Times New Roman"/>
        </w:rPr>
      </w:pPr>
      <w:r w:rsidRPr="00924C64">
        <w:rPr>
          <w:rFonts w:ascii="Times New Roman" w:hAnsi="Times New Roman" w:cs="Times New Roman"/>
        </w:rPr>
        <w:t>To assess the generalization performance of the models and prevent overfitting, employed the following validation techniques:</w:t>
      </w:r>
    </w:p>
    <w:p w14:paraId="5AE5681C" w14:textId="77777777" w:rsidR="00C9592E" w:rsidRPr="00924C64" w:rsidRDefault="00C9592E" w:rsidP="00C9592E">
      <w:pPr>
        <w:jc w:val="both"/>
        <w:rPr>
          <w:rFonts w:ascii="Times New Roman" w:hAnsi="Times New Roman" w:cs="Times New Roman"/>
          <w:b/>
          <w:bCs/>
        </w:rPr>
      </w:pPr>
      <w:r w:rsidRPr="00924C64">
        <w:rPr>
          <w:rFonts w:ascii="Times New Roman" w:hAnsi="Times New Roman" w:cs="Times New Roman"/>
          <w:b/>
          <w:bCs/>
        </w:rPr>
        <w:t>K-Fold Cross-Validation:</w:t>
      </w:r>
    </w:p>
    <w:p w14:paraId="2DD7D0DE" w14:textId="77777777" w:rsidR="00C9592E" w:rsidRPr="0027316E" w:rsidRDefault="00C9592E" w:rsidP="00C9592E">
      <w:pPr>
        <w:pStyle w:val="ListParagraph"/>
        <w:numPr>
          <w:ilvl w:val="0"/>
          <w:numId w:val="28"/>
        </w:numPr>
        <w:jc w:val="both"/>
        <w:rPr>
          <w:rFonts w:ascii="Times New Roman" w:hAnsi="Times New Roman" w:cs="Times New Roman"/>
        </w:rPr>
      </w:pPr>
      <w:r w:rsidRPr="0027316E">
        <w:rPr>
          <w:rFonts w:ascii="Times New Roman" w:hAnsi="Times New Roman" w:cs="Times New Roman"/>
        </w:rPr>
        <w:t>The dataset was divided into K folds.</w:t>
      </w:r>
    </w:p>
    <w:p w14:paraId="4B748E31" w14:textId="77777777" w:rsidR="00C9592E" w:rsidRDefault="00C9592E" w:rsidP="00C9592E">
      <w:pPr>
        <w:pStyle w:val="ListParagraph"/>
        <w:numPr>
          <w:ilvl w:val="0"/>
          <w:numId w:val="28"/>
        </w:numPr>
        <w:jc w:val="both"/>
        <w:rPr>
          <w:rFonts w:ascii="Times New Roman" w:hAnsi="Times New Roman" w:cs="Times New Roman"/>
        </w:rPr>
      </w:pPr>
      <w:r w:rsidRPr="0027316E">
        <w:rPr>
          <w:rFonts w:ascii="Times New Roman" w:hAnsi="Times New Roman" w:cs="Times New Roman"/>
        </w:rPr>
        <w:t>The model was trained on K-1 folds and evaluated on the remaining fold.</w:t>
      </w:r>
    </w:p>
    <w:p w14:paraId="517FDAD2" w14:textId="77777777" w:rsidR="00C9592E" w:rsidRPr="0027316E" w:rsidRDefault="00C9592E" w:rsidP="00C9592E">
      <w:pPr>
        <w:pStyle w:val="ListParagraph"/>
        <w:numPr>
          <w:ilvl w:val="0"/>
          <w:numId w:val="28"/>
        </w:numPr>
        <w:jc w:val="both"/>
        <w:rPr>
          <w:rFonts w:ascii="Times New Roman" w:hAnsi="Times New Roman" w:cs="Times New Roman"/>
        </w:rPr>
      </w:pPr>
      <w:r w:rsidRPr="0027316E">
        <w:rPr>
          <w:rFonts w:ascii="Times New Roman" w:hAnsi="Times New Roman" w:cs="Times New Roman"/>
        </w:rPr>
        <w:t>This process was repeated K times, and the average performance metric was calculated.</w:t>
      </w:r>
    </w:p>
    <w:p w14:paraId="30FA8F25" w14:textId="77777777" w:rsidR="00C9592E" w:rsidRPr="00924C64" w:rsidRDefault="00C9592E" w:rsidP="00C9592E">
      <w:pPr>
        <w:jc w:val="both"/>
        <w:rPr>
          <w:rFonts w:ascii="Times New Roman" w:hAnsi="Times New Roman" w:cs="Times New Roman"/>
          <w:b/>
          <w:bCs/>
        </w:rPr>
      </w:pPr>
      <w:r w:rsidRPr="00924C64">
        <w:rPr>
          <w:rFonts w:ascii="Times New Roman" w:hAnsi="Times New Roman" w:cs="Times New Roman"/>
          <w:b/>
          <w:bCs/>
        </w:rPr>
        <w:t>Train-Test Split:</w:t>
      </w:r>
    </w:p>
    <w:p w14:paraId="175244A7" w14:textId="77777777" w:rsidR="00C9592E" w:rsidRDefault="00C9592E" w:rsidP="00C9592E">
      <w:pPr>
        <w:pStyle w:val="ListParagraph"/>
        <w:numPr>
          <w:ilvl w:val="0"/>
          <w:numId w:val="29"/>
        </w:numPr>
        <w:jc w:val="both"/>
        <w:rPr>
          <w:rFonts w:ascii="Times New Roman" w:hAnsi="Times New Roman" w:cs="Times New Roman"/>
        </w:rPr>
      </w:pPr>
      <w:r w:rsidRPr="0027316E">
        <w:rPr>
          <w:rFonts w:ascii="Times New Roman" w:hAnsi="Times New Roman" w:cs="Times New Roman"/>
        </w:rPr>
        <w:t>The dataset was divided into a training set and a testing set.</w:t>
      </w:r>
    </w:p>
    <w:p w14:paraId="4A2075B6" w14:textId="77777777" w:rsidR="00C9592E" w:rsidRDefault="00C9592E" w:rsidP="00C9592E">
      <w:pPr>
        <w:pStyle w:val="ListParagraph"/>
        <w:numPr>
          <w:ilvl w:val="0"/>
          <w:numId w:val="29"/>
        </w:numPr>
        <w:jc w:val="both"/>
        <w:rPr>
          <w:rFonts w:ascii="Times New Roman" w:hAnsi="Times New Roman" w:cs="Times New Roman"/>
        </w:rPr>
      </w:pPr>
      <w:r w:rsidRPr="0027316E">
        <w:rPr>
          <w:rFonts w:ascii="Times New Roman" w:hAnsi="Times New Roman" w:cs="Times New Roman"/>
        </w:rPr>
        <w:t>The model was trained on the training set and evaluated on the testing set.</w:t>
      </w:r>
    </w:p>
    <w:p w14:paraId="5A50A60D" w14:textId="074E3ED4" w:rsidR="00C9592E" w:rsidRPr="0027316E" w:rsidRDefault="00C9592E" w:rsidP="00C9592E">
      <w:pPr>
        <w:pStyle w:val="ListParagraph"/>
        <w:numPr>
          <w:ilvl w:val="0"/>
          <w:numId w:val="29"/>
        </w:numPr>
        <w:jc w:val="both"/>
        <w:rPr>
          <w:rFonts w:ascii="Times New Roman" w:hAnsi="Times New Roman" w:cs="Times New Roman"/>
        </w:rPr>
      </w:pPr>
      <w:r w:rsidRPr="0027316E">
        <w:rPr>
          <w:rFonts w:ascii="Times New Roman" w:hAnsi="Times New Roman" w:cs="Times New Roman"/>
        </w:rPr>
        <w:t xml:space="preserve">By combining these techniques, </w:t>
      </w:r>
      <w:r w:rsidR="00FA24A5">
        <w:rPr>
          <w:rFonts w:ascii="Times New Roman" w:hAnsi="Times New Roman" w:cs="Times New Roman"/>
        </w:rPr>
        <w:t xml:space="preserve">was </w:t>
      </w:r>
      <w:r w:rsidRPr="0027316E">
        <w:rPr>
          <w:rFonts w:ascii="Times New Roman" w:hAnsi="Times New Roman" w:cs="Times New Roman"/>
        </w:rPr>
        <w:t>able to obtain a reliable estimate of the model's performance on unseen data.</w:t>
      </w:r>
    </w:p>
    <w:p w14:paraId="4940118B" w14:textId="77777777" w:rsidR="00416927" w:rsidRDefault="00416927" w:rsidP="006008F9">
      <w:pPr>
        <w:jc w:val="both"/>
        <w:rPr>
          <w:rFonts w:ascii="Times New Roman" w:hAnsi="Times New Roman" w:cs="Times New Roman"/>
          <w:b/>
          <w:bCs/>
        </w:rPr>
      </w:pPr>
    </w:p>
    <w:p w14:paraId="2D23F2E6" w14:textId="05A29523" w:rsidR="006008F9" w:rsidRPr="006008F9" w:rsidRDefault="006008F9" w:rsidP="006008F9">
      <w:pPr>
        <w:jc w:val="both"/>
        <w:rPr>
          <w:rFonts w:ascii="Times New Roman" w:hAnsi="Times New Roman" w:cs="Times New Roman"/>
          <w:b/>
          <w:bCs/>
        </w:rPr>
      </w:pPr>
      <w:r w:rsidRPr="006008F9">
        <w:rPr>
          <w:rFonts w:ascii="Times New Roman" w:hAnsi="Times New Roman" w:cs="Times New Roman"/>
          <w:b/>
          <w:bCs/>
        </w:rPr>
        <w:t>Conclusion</w:t>
      </w:r>
    </w:p>
    <w:p w14:paraId="572A3D91" w14:textId="2C572630" w:rsidR="006008F9" w:rsidRPr="006008F9" w:rsidRDefault="006008F9" w:rsidP="006008F9">
      <w:pPr>
        <w:jc w:val="both"/>
        <w:rPr>
          <w:rFonts w:ascii="Times New Roman" w:hAnsi="Times New Roman" w:cs="Times New Roman"/>
        </w:rPr>
      </w:pPr>
      <w:r w:rsidRPr="006008F9">
        <w:rPr>
          <w:rFonts w:ascii="Times New Roman" w:hAnsi="Times New Roman" w:cs="Times New Roman"/>
        </w:rPr>
        <w:t xml:space="preserve">This project successfully built a machine learning model to predict loan approvals, helping automate and improve decision-making for financial institutions.  By analyzing applicant profiles, credit histories, and loan details, identified key factors influencing loan outcomes.    </w:t>
      </w:r>
    </w:p>
    <w:p w14:paraId="0A88BF9E" w14:textId="69B92A47" w:rsidR="006008F9" w:rsidRPr="006008F9" w:rsidRDefault="006008F9" w:rsidP="006008F9">
      <w:pPr>
        <w:jc w:val="both"/>
        <w:rPr>
          <w:rFonts w:ascii="Times New Roman" w:hAnsi="Times New Roman" w:cs="Times New Roman"/>
        </w:rPr>
      </w:pPr>
      <w:r w:rsidRPr="006008F9">
        <w:rPr>
          <w:rFonts w:ascii="Times New Roman" w:hAnsi="Times New Roman" w:cs="Times New Roman"/>
        </w:rPr>
        <w:t xml:space="preserve">Our analysis revealed important trends, including the impact of credit history, employment length, and home ownership on loan approval rates.  </w:t>
      </w:r>
      <w:r w:rsidR="00FA24A5">
        <w:rPr>
          <w:rFonts w:ascii="Times New Roman" w:hAnsi="Times New Roman" w:cs="Times New Roman"/>
        </w:rPr>
        <w:t>A</w:t>
      </w:r>
      <w:r w:rsidRPr="006008F9">
        <w:rPr>
          <w:rFonts w:ascii="Times New Roman" w:hAnsi="Times New Roman" w:cs="Times New Roman"/>
        </w:rPr>
        <w:t xml:space="preserve">lso engineered new features to better understand applicants' financial situations.    </w:t>
      </w:r>
    </w:p>
    <w:p w14:paraId="0F389107" w14:textId="7F97CF83" w:rsidR="00CF580E" w:rsidRDefault="006008F9" w:rsidP="00136FE6">
      <w:pPr>
        <w:jc w:val="both"/>
        <w:rPr>
          <w:rFonts w:ascii="Times New Roman" w:hAnsi="Times New Roman" w:cs="Times New Roman"/>
        </w:rPr>
      </w:pPr>
      <w:r w:rsidRPr="006008F9">
        <w:rPr>
          <w:rFonts w:ascii="Times New Roman" w:hAnsi="Times New Roman" w:cs="Times New Roman"/>
        </w:rPr>
        <w:t xml:space="preserve">Through rigorous testing of various algorithms, found that tree-based ensemble models, like Random Forest and </w:t>
      </w:r>
      <w:proofErr w:type="spellStart"/>
      <w:r w:rsidRPr="006008F9">
        <w:rPr>
          <w:rFonts w:ascii="Times New Roman" w:hAnsi="Times New Roman" w:cs="Times New Roman"/>
        </w:rPr>
        <w:t>XGBoost</w:t>
      </w:r>
      <w:proofErr w:type="spellEnd"/>
      <w:r w:rsidRPr="006008F9">
        <w:rPr>
          <w:rFonts w:ascii="Times New Roman" w:hAnsi="Times New Roman" w:cs="Times New Roman"/>
        </w:rPr>
        <w:t>, provided the most accurate predictions.  This project demonstrates the potential of machine learning to optimize loan approval processes, reduce risk, and improve customer satisfaction.</w:t>
      </w:r>
    </w:p>
    <w:p w14:paraId="4ABC09D8" w14:textId="64493922" w:rsidR="00136FE6" w:rsidRDefault="00136FE6" w:rsidP="00136FE6">
      <w:pPr>
        <w:jc w:val="both"/>
        <w:rPr>
          <w:rFonts w:ascii="Times New Roman" w:hAnsi="Times New Roman" w:cs="Times New Roman"/>
          <w:b/>
          <w:bCs/>
        </w:rPr>
      </w:pPr>
      <w:r w:rsidRPr="00136FE6">
        <w:rPr>
          <w:rFonts w:ascii="Times New Roman" w:hAnsi="Times New Roman" w:cs="Times New Roman"/>
          <w:b/>
          <w:bCs/>
        </w:rPr>
        <w:t>Reference:</w:t>
      </w:r>
    </w:p>
    <w:p w14:paraId="7745C664" w14:textId="77777777" w:rsidR="00D4440B" w:rsidRPr="00D4440B" w:rsidRDefault="00D4440B" w:rsidP="00273D81">
      <w:pPr>
        <w:pStyle w:val="ListParagraph"/>
        <w:numPr>
          <w:ilvl w:val="0"/>
          <w:numId w:val="46"/>
        </w:numPr>
        <w:jc w:val="both"/>
        <w:rPr>
          <w:rFonts w:ascii="Times New Roman" w:hAnsi="Times New Roman" w:cs="Times New Roman"/>
          <w:color w:val="467886" w:themeColor="hyperlink"/>
          <w:u w:val="single"/>
        </w:rPr>
      </w:pPr>
      <w:hyperlink r:id="rId26" w:history="1">
        <w:r w:rsidRPr="00360C10">
          <w:rPr>
            <w:rStyle w:val="Hyperlink"/>
            <w:rFonts w:ascii="Times New Roman" w:hAnsi="Times New Roman" w:cs="Times New Roman"/>
          </w:rPr>
          <w:t>https://kaggle.com/competitions/playground-series-s4e10</w:t>
        </w:r>
      </w:hyperlink>
    </w:p>
    <w:p w14:paraId="1EE3AD7A" w14:textId="77777777" w:rsidR="00D4440B" w:rsidRPr="00D4440B" w:rsidRDefault="00273D81" w:rsidP="00273D81">
      <w:pPr>
        <w:pStyle w:val="ListParagraph"/>
        <w:numPr>
          <w:ilvl w:val="0"/>
          <w:numId w:val="46"/>
        </w:numPr>
        <w:jc w:val="both"/>
        <w:rPr>
          <w:rFonts w:ascii="Times New Roman" w:hAnsi="Times New Roman" w:cs="Times New Roman"/>
          <w:color w:val="467886" w:themeColor="hyperlink"/>
          <w:u w:val="single"/>
        </w:rPr>
      </w:pPr>
      <w:hyperlink r:id="rId27" w:history="1">
        <w:r w:rsidRPr="00D4440B">
          <w:rPr>
            <w:rStyle w:val="Hyperlink"/>
            <w:rFonts w:ascii="Times New Roman" w:hAnsi="Times New Roman" w:cs="Times New Roman"/>
          </w:rPr>
          <w:t>https://www.experian.com/blogs/ask-experian/credit-education/improving-credit/building-credit/</w:t>
        </w:r>
      </w:hyperlink>
    </w:p>
    <w:p w14:paraId="48679F48" w14:textId="3698CC55" w:rsidR="00273D81" w:rsidRPr="00D4440B" w:rsidRDefault="00273D81" w:rsidP="00273D81">
      <w:pPr>
        <w:pStyle w:val="ListParagraph"/>
        <w:numPr>
          <w:ilvl w:val="0"/>
          <w:numId w:val="46"/>
        </w:numPr>
        <w:jc w:val="both"/>
        <w:rPr>
          <w:rFonts w:ascii="Times New Roman" w:hAnsi="Times New Roman" w:cs="Times New Roman"/>
          <w:color w:val="467886" w:themeColor="hyperlink"/>
          <w:u w:val="single"/>
        </w:rPr>
      </w:pPr>
      <w:hyperlink r:id="rId28" w:history="1">
        <w:r w:rsidRPr="00D4440B">
          <w:rPr>
            <w:rStyle w:val="Hyperlink"/>
            <w:rFonts w:ascii="Times New Roman" w:hAnsi="Times New Roman" w:cs="Times New Roman"/>
          </w:rPr>
          <w:t>https://www.consumerfinance.gov/ask-cfpb/my-mortgage-lender-told-me-it-was-exempt-from-the-ability-to-repay-mortgage-rule-is-this-true-en-1793/</w:t>
        </w:r>
      </w:hyperlink>
    </w:p>
    <w:sectPr w:rsidR="00273D81" w:rsidRPr="00D4440B" w:rsidSect="00FA24A5">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60200"/>
    <w:multiLevelType w:val="hybridMultilevel"/>
    <w:tmpl w:val="F1445C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A8647C"/>
    <w:multiLevelType w:val="multilevel"/>
    <w:tmpl w:val="70A60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56A11"/>
    <w:multiLevelType w:val="multilevel"/>
    <w:tmpl w:val="C884F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F220BE"/>
    <w:multiLevelType w:val="hybridMultilevel"/>
    <w:tmpl w:val="9FDA1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242AD9"/>
    <w:multiLevelType w:val="multilevel"/>
    <w:tmpl w:val="1EF62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124B8E"/>
    <w:multiLevelType w:val="hybridMultilevel"/>
    <w:tmpl w:val="52EA5D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512E02"/>
    <w:multiLevelType w:val="hybridMultilevel"/>
    <w:tmpl w:val="DE9C8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93578E"/>
    <w:multiLevelType w:val="multilevel"/>
    <w:tmpl w:val="50009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C66A03"/>
    <w:multiLevelType w:val="multilevel"/>
    <w:tmpl w:val="69509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923C54"/>
    <w:multiLevelType w:val="hybridMultilevel"/>
    <w:tmpl w:val="4C3AC5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C3D388C"/>
    <w:multiLevelType w:val="hybridMultilevel"/>
    <w:tmpl w:val="88DAA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A54A3C"/>
    <w:multiLevelType w:val="multilevel"/>
    <w:tmpl w:val="440CE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AB0522"/>
    <w:multiLevelType w:val="multilevel"/>
    <w:tmpl w:val="1B60B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8079B9"/>
    <w:multiLevelType w:val="hybridMultilevel"/>
    <w:tmpl w:val="0298D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8D361E"/>
    <w:multiLevelType w:val="multilevel"/>
    <w:tmpl w:val="A968A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FC23BD"/>
    <w:multiLevelType w:val="multilevel"/>
    <w:tmpl w:val="8AAA40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483FF5"/>
    <w:multiLevelType w:val="multilevel"/>
    <w:tmpl w:val="C9648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7E5894"/>
    <w:multiLevelType w:val="multilevel"/>
    <w:tmpl w:val="BBDA2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1A4B28"/>
    <w:multiLevelType w:val="hybridMultilevel"/>
    <w:tmpl w:val="A8A658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B628B7"/>
    <w:multiLevelType w:val="multilevel"/>
    <w:tmpl w:val="3A86B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D73973"/>
    <w:multiLevelType w:val="multilevel"/>
    <w:tmpl w:val="6332C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8A69C2"/>
    <w:multiLevelType w:val="hybridMultilevel"/>
    <w:tmpl w:val="FA04F5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3BD35F86"/>
    <w:multiLevelType w:val="multilevel"/>
    <w:tmpl w:val="D6B69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D7578C"/>
    <w:multiLevelType w:val="multilevel"/>
    <w:tmpl w:val="A2320A1C"/>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4" w15:restartNumberingAfterBreak="0">
    <w:nsid w:val="3DF22340"/>
    <w:multiLevelType w:val="multilevel"/>
    <w:tmpl w:val="184A1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C354F4"/>
    <w:multiLevelType w:val="multilevel"/>
    <w:tmpl w:val="94563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2E68BE"/>
    <w:multiLevelType w:val="multilevel"/>
    <w:tmpl w:val="16342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EF6E00"/>
    <w:multiLevelType w:val="multilevel"/>
    <w:tmpl w:val="AD144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2572AC"/>
    <w:multiLevelType w:val="multilevel"/>
    <w:tmpl w:val="00F06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E0617A"/>
    <w:multiLevelType w:val="hybridMultilevel"/>
    <w:tmpl w:val="E9447DA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B5B288B"/>
    <w:multiLevelType w:val="multilevel"/>
    <w:tmpl w:val="18C21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58759A"/>
    <w:multiLevelType w:val="multilevel"/>
    <w:tmpl w:val="B4407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CA6559"/>
    <w:multiLevelType w:val="hybridMultilevel"/>
    <w:tmpl w:val="AE32326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62F1205"/>
    <w:multiLevelType w:val="multilevel"/>
    <w:tmpl w:val="FF78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4444C3"/>
    <w:multiLevelType w:val="hybridMultilevel"/>
    <w:tmpl w:val="7AD82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9E4237"/>
    <w:multiLevelType w:val="hybridMultilevel"/>
    <w:tmpl w:val="E1D097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C651F6"/>
    <w:multiLevelType w:val="hybridMultilevel"/>
    <w:tmpl w:val="2FCA9CD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A73392B"/>
    <w:multiLevelType w:val="multilevel"/>
    <w:tmpl w:val="B630C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BD36D0"/>
    <w:multiLevelType w:val="multilevel"/>
    <w:tmpl w:val="F6AA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1B5D39"/>
    <w:multiLevelType w:val="multilevel"/>
    <w:tmpl w:val="1E3410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2A103C5"/>
    <w:multiLevelType w:val="multilevel"/>
    <w:tmpl w:val="AEF80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DD237A"/>
    <w:multiLevelType w:val="multilevel"/>
    <w:tmpl w:val="6D70B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751A3F"/>
    <w:multiLevelType w:val="multilevel"/>
    <w:tmpl w:val="535ED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4E2375"/>
    <w:multiLevelType w:val="multilevel"/>
    <w:tmpl w:val="A2CE241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761408"/>
    <w:multiLevelType w:val="multilevel"/>
    <w:tmpl w:val="8AAA40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930688C"/>
    <w:multiLevelType w:val="hybridMultilevel"/>
    <w:tmpl w:val="091237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17821634">
    <w:abstractNumId w:val="39"/>
  </w:num>
  <w:num w:numId="2" w16cid:durableId="7174827">
    <w:abstractNumId w:val="43"/>
  </w:num>
  <w:num w:numId="3" w16cid:durableId="1379743357">
    <w:abstractNumId w:val="25"/>
  </w:num>
  <w:num w:numId="4" w16cid:durableId="693263958">
    <w:abstractNumId w:val="15"/>
  </w:num>
  <w:num w:numId="5" w16cid:durableId="247423437">
    <w:abstractNumId w:val="23"/>
  </w:num>
  <w:num w:numId="6" w16cid:durableId="1845975549">
    <w:abstractNumId w:val="11"/>
  </w:num>
  <w:num w:numId="7" w16cid:durableId="640814342">
    <w:abstractNumId w:val="7"/>
  </w:num>
  <w:num w:numId="8" w16cid:durableId="1615207594">
    <w:abstractNumId w:val="33"/>
  </w:num>
  <w:num w:numId="9" w16cid:durableId="1877040367">
    <w:abstractNumId w:val="44"/>
  </w:num>
  <w:num w:numId="10" w16cid:durableId="694307051">
    <w:abstractNumId w:val="12"/>
  </w:num>
  <w:num w:numId="11" w16cid:durableId="75170592">
    <w:abstractNumId w:val="17"/>
  </w:num>
  <w:num w:numId="12" w16cid:durableId="162018868">
    <w:abstractNumId w:val="37"/>
  </w:num>
  <w:num w:numId="13" w16cid:durableId="1899170095">
    <w:abstractNumId w:val="24"/>
  </w:num>
  <w:num w:numId="14" w16cid:durableId="1715738559">
    <w:abstractNumId w:val="20"/>
  </w:num>
  <w:num w:numId="15" w16cid:durableId="332806398">
    <w:abstractNumId w:val="16"/>
  </w:num>
  <w:num w:numId="16" w16cid:durableId="1558395635">
    <w:abstractNumId w:val="42"/>
  </w:num>
  <w:num w:numId="17" w16cid:durableId="1135416463">
    <w:abstractNumId w:val="30"/>
  </w:num>
  <w:num w:numId="18" w16cid:durableId="222788604">
    <w:abstractNumId w:val="34"/>
  </w:num>
  <w:num w:numId="19" w16cid:durableId="935747453">
    <w:abstractNumId w:val="3"/>
  </w:num>
  <w:num w:numId="20" w16cid:durableId="2057704095">
    <w:abstractNumId w:val="10"/>
  </w:num>
  <w:num w:numId="21" w16cid:durableId="388497659">
    <w:abstractNumId w:val="29"/>
  </w:num>
  <w:num w:numId="22" w16cid:durableId="127746462">
    <w:abstractNumId w:val="45"/>
  </w:num>
  <w:num w:numId="23" w16cid:durableId="1982686931">
    <w:abstractNumId w:val="0"/>
  </w:num>
  <w:num w:numId="24" w16cid:durableId="525487758">
    <w:abstractNumId w:val="36"/>
  </w:num>
  <w:num w:numId="25" w16cid:durableId="679815737">
    <w:abstractNumId w:val="9"/>
  </w:num>
  <w:num w:numId="26" w16cid:durableId="718473698">
    <w:abstractNumId w:val="32"/>
  </w:num>
  <w:num w:numId="27" w16cid:durableId="245499791">
    <w:abstractNumId w:val="18"/>
  </w:num>
  <w:num w:numId="28" w16cid:durableId="592663146">
    <w:abstractNumId w:val="5"/>
  </w:num>
  <w:num w:numId="29" w16cid:durableId="1446852396">
    <w:abstractNumId w:val="35"/>
  </w:num>
  <w:num w:numId="30" w16cid:durableId="953831676">
    <w:abstractNumId w:val="13"/>
  </w:num>
  <w:num w:numId="31" w16cid:durableId="54278888">
    <w:abstractNumId w:val="6"/>
  </w:num>
  <w:num w:numId="32" w16cid:durableId="802192568">
    <w:abstractNumId w:val="14"/>
  </w:num>
  <w:num w:numId="33" w16cid:durableId="323824054">
    <w:abstractNumId w:val="41"/>
  </w:num>
  <w:num w:numId="34" w16cid:durableId="1603993861">
    <w:abstractNumId w:val="1"/>
  </w:num>
  <w:num w:numId="35" w16cid:durableId="2084640659">
    <w:abstractNumId w:val="26"/>
  </w:num>
  <w:num w:numId="36" w16cid:durableId="2100055487">
    <w:abstractNumId w:val="8"/>
  </w:num>
  <w:num w:numId="37" w16cid:durableId="2053266547">
    <w:abstractNumId w:val="2"/>
  </w:num>
  <w:num w:numId="38" w16cid:durableId="2057271436">
    <w:abstractNumId w:val="4"/>
  </w:num>
  <w:num w:numId="39" w16cid:durableId="2073458637">
    <w:abstractNumId w:val="38"/>
  </w:num>
  <w:num w:numId="40" w16cid:durableId="1506089249">
    <w:abstractNumId w:val="31"/>
  </w:num>
  <w:num w:numId="41" w16cid:durableId="1009407651">
    <w:abstractNumId w:val="22"/>
  </w:num>
  <w:num w:numId="42" w16cid:durableId="348526560">
    <w:abstractNumId w:val="40"/>
  </w:num>
  <w:num w:numId="43" w16cid:durableId="756053845">
    <w:abstractNumId w:val="19"/>
  </w:num>
  <w:num w:numId="44" w16cid:durableId="1107697296">
    <w:abstractNumId w:val="27"/>
  </w:num>
  <w:num w:numId="45" w16cid:durableId="2030329160">
    <w:abstractNumId w:val="28"/>
  </w:num>
  <w:num w:numId="46" w16cid:durableId="174791498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92E"/>
    <w:rsid w:val="000575BB"/>
    <w:rsid w:val="001275D6"/>
    <w:rsid w:val="00134663"/>
    <w:rsid w:val="00136FE6"/>
    <w:rsid w:val="00182D75"/>
    <w:rsid w:val="002042FF"/>
    <w:rsid w:val="00260D6A"/>
    <w:rsid w:val="00262A88"/>
    <w:rsid w:val="00273D81"/>
    <w:rsid w:val="00344034"/>
    <w:rsid w:val="00355628"/>
    <w:rsid w:val="003D4DD7"/>
    <w:rsid w:val="00416927"/>
    <w:rsid w:val="00511620"/>
    <w:rsid w:val="00575863"/>
    <w:rsid w:val="005E1405"/>
    <w:rsid w:val="006008F9"/>
    <w:rsid w:val="00616388"/>
    <w:rsid w:val="00634CD1"/>
    <w:rsid w:val="00644266"/>
    <w:rsid w:val="00697425"/>
    <w:rsid w:val="00732F46"/>
    <w:rsid w:val="00733836"/>
    <w:rsid w:val="0090043C"/>
    <w:rsid w:val="00993B2A"/>
    <w:rsid w:val="00AB16C1"/>
    <w:rsid w:val="00BA3CE8"/>
    <w:rsid w:val="00BC4D5B"/>
    <w:rsid w:val="00C9592E"/>
    <w:rsid w:val="00CC6C06"/>
    <w:rsid w:val="00CD1B3B"/>
    <w:rsid w:val="00CF580E"/>
    <w:rsid w:val="00D4440B"/>
    <w:rsid w:val="00D70407"/>
    <w:rsid w:val="00D70A2D"/>
    <w:rsid w:val="00D931EC"/>
    <w:rsid w:val="00ED1533"/>
    <w:rsid w:val="00EE7872"/>
    <w:rsid w:val="00FA24A5"/>
    <w:rsid w:val="00FB37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04D6BE"/>
  <w15:chartTrackingRefBased/>
  <w15:docId w15:val="{43FDA2BB-8118-477F-B867-910A79F67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92E"/>
    <w:rPr>
      <w:lang w:val="en-CA"/>
    </w:rPr>
  </w:style>
  <w:style w:type="paragraph" w:styleId="Heading1">
    <w:name w:val="heading 1"/>
    <w:basedOn w:val="Normal"/>
    <w:next w:val="Normal"/>
    <w:link w:val="Heading1Char"/>
    <w:uiPriority w:val="9"/>
    <w:qFormat/>
    <w:rsid w:val="00C959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9592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9592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592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592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59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59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59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59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592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9592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9592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592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592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59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59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59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592E"/>
    <w:rPr>
      <w:rFonts w:eastAsiaTheme="majorEastAsia" w:cstheme="majorBidi"/>
      <w:color w:val="272727" w:themeColor="text1" w:themeTint="D8"/>
    </w:rPr>
  </w:style>
  <w:style w:type="paragraph" w:styleId="Title">
    <w:name w:val="Title"/>
    <w:basedOn w:val="Normal"/>
    <w:next w:val="Normal"/>
    <w:link w:val="TitleChar"/>
    <w:uiPriority w:val="10"/>
    <w:qFormat/>
    <w:rsid w:val="00C959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59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59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59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592E"/>
    <w:pPr>
      <w:spacing w:before="160"/>
      <w:jc w:val="center"/>
    </w:pPr>
    <w:rPr>
      <w:i/>
      <w:iCs/>
      <w:color w:val="404040" w:themeColor="text1" w:themeTint="BF"/>
    </w:rPr>
  </w:style>
  <w:style w:type="character" w:customStyle="1" w:styleId="QuoteChar">
    <w:name w:val="Quote Char"/>
    <w:basedOn w:val="DefaultParagraphFont"/>
    <w:link w:val="Quote"/>
    <w:uiPriority w:val="29"/>
    <w:rsid w:val="00C9592E"/>
    <w:rPr>
      <w:i/>
      <w:iCs/>
      <w:color w:val="404040" w:themeColor="text1" w:themeTint="BF"/>
    </w:rPr>
  </w:style>
  <w:style w:type="paragraph" w:styleId="ListParagraph">
    <w:name w:val="List Paragraph"/>
    <w:basedOn w:val="Normal"/>
    <w:uiPriority w:val="34"/>
    <w:qFormat/>
    <w:rsid w:val="00C9592E"/>
    <w:pPr>
      <w:ind w:left="720"/>
      <w:contextualSpacing/>
    </w:pPr>
  </w:style>
  <w:style w:type="character" w:styleId="IntenseEmphasis">
    <w:name w:val="Intense Emphasis"/>
    <w:basedOn w:val="DefaultParagraphFont"/>
    <w:uiPriority w:val="21"/>
    <w:qFormat/>
    <w:rsid w:val="00C9592E"/>
    <w:rPr>
      <w:i/>
      <w:iCs/>
      <w:color w:val="0F4761" w:themeColor="accent1" w:themeShade="BF"/>
    </w:rPr>
  </w:style>
  <w:style w:type="paragraph" w:styleId="IntenseQuote">
    <w:name w:val="Intense Quote"/>
    <w:basedOn w:val="Normal"/>
    <w:next w:val="Normal"/>
    <w:link w:val="IntenseQuoteChar"/>
    <w:uiPriority w:val="30"/>
    <w:qFormat/>
    <w:rsid w:val="00C959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592E"/>
    <w:rPr>
      <w:i/>
      <w:iCs/>
      <w:color w:val="0F4761" w:themeColor="accent1" w:themeShade="BF"/>
    </w:rPr>
  </w:style>
  <w:style w:type="character" w:styleId="IntenseReference">
    <w:name w:val="Intense Reference"/>
    <w:basedOn w:val="DefaultParagraphFont"/>
    <w:uiPriority w:val="32"/>
    <w:qFormat/>
    <w:rsid w:val="00C9592E"/>
    <w:rPr>
      <w:b/>
      <w:bCs/>
      <w:smallCaps/>
      <w:color w:val="0F4761" w:themeColor="accent1" w:themeShade="BF"/>
      <w:spacing w:val="5"/>
    </w:rPr>
  </w:style>
  <w:style w:type="character" w:styleId="Hyperlink">
    <w:name w:val="Hyperlink"/>
    <w:basedOn w:val="DefaultParagraphFont"/>
    <w:uiPriority w:val="99"/>
    <w:unhideWhenUsed/>
    <w:rsid w:val="00C9592E"/>
    <w:rPr>
      <w:color w:val="467886" w:themeColor="hyperlink"/>
      <w:u w:val="single"/>
    </w:rPr>
  </w:style>
  <w:style w:type="character" w:styleId="FollowedHyperlink">
    <w:name w:val="FollowedHyperlink"/>
    <w:basedOn w:val="DefaultParagraphFont"/>
    <w:uiPriority w:val="99"/>
    <w:semiHidden/>
    <w:unhideWhenUsed/>
    <w:rsid w:val="00993B2A"/>
    <w:rPr>
      <w:color w:val="96607D" w:themeColor="followedHyperlink"/>
      <w:u w:val="single"/>
    </w:rPr>
  </w:style>
  <w:style w:type="character" w:styleId="UnresolvedMention">
    <w:name w:val="Unresolved Mention"/>
    <w:basedOn w:val="DefaultParagraphFont"/>
    <w:uiPriority w:val="99"/>
    <w:semiHidden/>
    <w:unhideWhenUsed/>
    <w:rsid w:val="00993B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2161989">
      <w:bodyDiv w:val="1"/>
      <w:marLeft w:val="0"/>
      <w:marRight w:val="0"/>
      <w:marTop w:val="0"/>
      <w:marBottom w:val="0"/>
      <w:divBdr>
        <w:top w:val="none" w:sz="0" w:space="0" w:color="auto"/>
        <w:left w:val="none" w:sz="0" w:space="0" w:color="auto"/>
        <w:bottom w:val="none" w:sz="0" w:space="0" w:color="auto"/>
        <w:right w:val="none" w:sz="0" w:space="0" w:color="auto"/>
      </w:divBdr>
    </w:div>
    <w:div w:id="632753294">
      <w:bodyDiv w:val="1"/>
      <w:marLeft w:val="0"/>
      <w:marRight w:val="0"/>
      <w:marTop w:val="0"/>
      <w:marBottom w:val="0"/>
      <w:divBdr>
        <w:top w:val="none" w:sz="0" w:space="0" w:color="auto"/>
        <w:left w:val="none" w:sz="0" w:space="0" w:color="auto"/>
        <w:bottom w:val="none" w:sz="0" w:space="0" w:color="auto"/>
        <w:right w:val="none" w:sz="0" w:space="0" w:color="auto"/>
      </w:divBdr>
    </w:div>
    <w:div w:id="823399261">
      <w:bodyDiv w:val="1"/>
      <w:marLeft w:val="0"/>
      <w:marRight w:val="0"/>
      <w:marTop w:val="0"/>
      <w:marBottom w:val="0"/>
      <w:divBdr>
        <w:top w:val="none" w:sz="0" w:space="0" w:color="auto"/>
        <w:left w:val="none" w:sz="0" w:space="0" w:color="auto"/>
        <w:bottom w:val="none" w:sz="0" w:space="0" w:color="auto"/>
        <w:right w:val="none" w:sz="0" w:space="0" w:color="auto"/>
      </w:divBdr>
    </w:div>
    <w:div w:id="850535807">
      <w:bodyDiv w:val="1"/>
      <w:marLeft w:val="0"/>
      <w:marRight w:val="0"/>
      <w:marTop w:val="0"/>
      <w:marBottom w:val="0"/>
      <w:divBdr>
        <w:top w:val="none" w:sz="0" w:space="0" w:color="auto"/>
        <w:left w:val="none" w:sz="0" w:space="0" w:color="auto"/>
        <w:bottom w:val="none" w:sz="0" w:space="0" w:color="auto"/>
        <w:right w:val="none" w:sz="0" w:space="0" w:color="auto"/>
      </w:divBdr>
    </w:div>
    <w:div w:id="930746151">
      <w:bodyDiv w:val="1"/>
      <w:marLeft w:val="0"/>
      <w:marRight w:val="0"/>
      <w:marTop w:val="0"/>
      <w:marBottom w:val="0"/>
      <w:divBdr>
        <w:top w:val="none" w:sz="0" w:space="0" w:color="auto"/>
        <w:left w:val="none" w:sz="0" w:space="0" w:color="auto"/>
        <w:bottom w:val="none" w:sz="0" w:space="0" w:color="auto"/>
        <w:right w:val="none" w:sz="0" w:space="0" w:color="auto"/>
      </w:divBdr>
    </w:div>
    <w:div w:id="946153265">
      <w:bodyDiv w:val="1"/>
      <w:marLeft w:val="0"/>
      <w:marRight w:val="0"/>
      <w:marTop w:val="0"/>
      <w:marBottom w:val="0"/>
      <w:divBdr>
        <w:top w:val="none" w:sz="0" w:space="0" w:color="auto"/>
        <w:left w:val="none" w:sz="0" w:space="0" w:color="auto"/>
        <w:bottom w:val="none" w:sz="0" w:space="0" w:color="auto"/>
        <w:right w:val="none" w:sz="0" w:space="0" w:color="auto"/>
      </w:divBdr>
    </w:div>
    <w:div w:id="1114208444">
      <w:bodyDiv w:val="1"/>
      <w:marLeft w:val="0"/>
      <w:marRight w:val="0"/>
      <w:marTop w:val="0"/>
      <w:marBottom w:val="0"/>
      <w:divBdr>
        <w:top w:val="none" w:sz="0" w:space="0" w:color="auto"/>
        <w:left w:val="none" w:sz="0" w:space="0" w:color="auto"/>
        <w:bottom w:val="none" w:sz="0" w:space="0" w:color="auto"/>
        <w:right w:val="none" w:sz="0" w:space="0" w:color="auto"/>
      </w:divBdr>
    </w:div>
    <w:div w:id="1145396036">
      <w:bodyDiv w:val="1"/>
      <w:marLeft w:val="0"/>
      <w:marRight w:val="0"/>
      <w:marTop w:val="0"/>
      <w:marBottom w:val="0"/>
      <w:divBdr>
        <w:top w:val="none" w:sz="0" w:space="0" w:color="auto"/>
        <w:left w:val="none" w:sz="0" w:space="0" w:color="auto"/>
        <w:bottom w:val="none" w:sz="0" w:space="0" w:color="auto"/>
        <w:right w:val="none" w:sz="0" w:space="0" w:color="auto"/>
      </w:divBdr>
    </w:div>
    <w:div w:id="1331054909">
      <w:bodyDiv w:val="1"/>
      <w:marLeft w:val="0"/>
      <w:marRight w:val="0"/>
      <w:marTop w:val="0"/>
      <w:marBottom w:val="0"/>
      <w:divBdr>
        <w:top w:val="none" w:sz="0" w:space="0" w:color="auto"/>
        <w:left w:val="none" w:sz="0" w:space="0" w:color="auto"/>
        <w:bottom w:val="none" w:sz="0" w:space="0" w:color="auto"/>
        <w:right w:val="none" w:sz="0" w:space="0" w:color="auto"/>
      </w:divBdr>
    </w:div>
    <w:div w:id="1389955300">
      <w:bodyDiv w:val="1"/>
      <w:marLeft w:val="0"/>
      <w:marRight w:val="0"/>
      <w:marTop w:val="0"/>
      <w:marBottom w:val="0"/>
      <w:divBdr>
        <w:top w:val="none" w:sz="0" w:space="0" w:color="auto"/>
        <w:left w:val="none" w:sz="0" w:space="0" w:color="auto"/>
        <w:bottom w:val="none" w:sz="0" w:space="0" w:color="auto"/>
        <w:right w:val="none" w:sz="0" w:space="0" w:color="auto"/>
      </w:divBdr>
    </w:div>
    <w:div w:id="1556817633">
      <w:bodyDiv w:val="1"/>
      <w:marLeft w:val="0"/>
      <w:marRight w:val="0"/>
      <w:marTop w:val="0"/>
      <w:marBottom w:val="0"/>
      <w:divBdr>
        <w:top w:val="none" w:sz="0" w:space="0" w:color="auto"/>
        <w:left w:val="none" w:sz="0" w:space="0" w:color="auto"/>
        <w:bottom w:val="none" w:sz="0" w:space="0" w:color="auto"/>
        <w:right w:val="none" w:sz="0" w:space="0" w:color="auto"/>
      </w:divBdr>
    </w:div>
    <w:div w:id="1851530553">
      <w:bodyDiv w:val="1"/>
      <w:marLeft w:val="0"/>
      <w:marRight w:val="0"/>
      <w:marTop w:val="0"/>
      <w:marBottom w:val="0"/>
      <w:divBdr>
        <w:top w:val="none" w:sz="0" w:space="0" w:color="auto"/>
        <w:left w:val="none" w:sz="0" w:space="0" w:color="auto"/>
        <w:bottom w:val="none" w:sz="0" w:space="0" w:color="auto"/>
        <w:right w:val="none" w:sz="0" w:space="0" w:color="auto"/>
      </w:divBdr>
    </w:div>
    <w:div w:id="1877964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kaggle.com/competitions/playground-series-s4e10"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kaggle.com/competitions/playground-series-s4e10"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consumerfinance.gov/ask-cfpb/my-mortgage-lender-told-me-it-was-exempt-from-the-ability-to-repay-mortgage-rule-is-this-true-en-1793/"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experian.com/blogs/ask-experian/credit-education/improving-credit/building-credit/"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20</Pages>
  <Words>4383</Words>
  <Characters>24989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Group 2</dc:creator>
  <cp:keywords/>
  <dc:description/>
  <cp:lastModifiedBy>Rushil Parikh</cp:lastModifiedBy>
  <cp:revision>19</cp:revision>
  <dcterms:created xsi:type="dcterms:W3CDTF">2024-12-12T00:30:00Z</dcterms:created>
  <dcterms:modified xsi:type="dcterms:W3CDTF">2025-01-17T02:21:00Z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c64827d7-b860-4d17-b0ed-38b1dc73d1c5</vt:lpwstr>
  </property>
</Properties>
</file>