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Calibri" w:cs="Calibri" w:eastAsia="Calibri" w:hAnsi="Calibri"/>
          <w:sz w:val="20"/>
          <w:szCs w:val="20"/>
        </w:rPr>
        <w:t xml:space="preserve">Date: 22/10/2026</w:t>
      </w:r>
    </w:p>
    <w:p>
      <w:pPr>
        <w:pBdr>
          <w:top w:val="single" w:color="ED7D31" w:sz="12" w:space="2"/>
          <w:bottom w:val="single" w:color="ED7D31" w:sz="12" w:space="2"/>
          <w:left w:val="single" w:color="ED7D31" w:sz="12" w:space="4"/>
          <w:right w:val="single" w:color="ED7D31" w:sz="12" w:space="4"/>
        </w:pBdr>
        <w:spacing w:after="160"/>
        <w:ind w:right="6900"/>
      </w:pPr>
      <w:r>
        <w:rPr>
          <w:rFonts w:ascii="Times New Roman" w:cs="Times New Roman" w:eastAsia="Times New Roman" w:hAnsi="Times New Roman"/>
          <w:sz w:val="20"/>
          <w:szCs w:val="20"/>
        </w:rPr>
        <w:t xml:space="preserve">Ref: RJ/B11-093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1700"/>
        <w:gridCol w:w="2126"/>
      </w:tblGrid>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Surname</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Date of Birth</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22/12/2006</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First Name</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AKASHDEEP</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Passport No</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AT300935</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Nationality</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INDIAN</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Registration No.</w:t>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N/A</w:t>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Address</w:t>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VPO- MANKHERA</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SUB DIST SARDULGARH, MANSA</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r>
        <w:tc>
          <w:tcPr>
            <w:tcW w:type="dxa" w:w="13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39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PIN:151507, PUNJAB, INDIA</w:t>
            </w:r>
          </w:p>
        </w:tc>
        <w:tc>
          <w:tcPr>
            <w:tcW w:type="dxa" w:w="1700"/>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c>
          <w:tcPr>
            <w:tcW w:type="dxa" w:w="2126"/>
            <w:tcBorders>
              <w:top w:val="none" w:color="FFFFFF" w:sz="0"/>
              <w:left w:val="none" w:color="FFFFFF" w:sz="0"/>
              <w:bottom w:val="none" w:color="FFFFFF" w:sz="0"/>
              <w:right w:val="none" w:color="FFFFFF" w:sz="0"/>
            </w:tcBorders>
            <w:tcMar>
              <w:top w:type="dxa" w:w="10"/>
              <w:left w:type="dxa" w:w="100"/>
              <w:bottom w:type="dxa" w:w="10"/>
              <w:right w:type="dxa" w:w="100"/>
            </w:tcMar>
          </w:tcPr>
          <w:p>
            <w:pPr>
              <w:spacing w:after="0"/>
            </w:pPr>
            <w:r>
              <w:rPr>
                <w:rFonts w:ascii="Calibri" w:cs="Calibri" w:eastAsia="Calibri" w:hAnsi="Calibri"/>
                <w:b w:val="false"/>
                <w:bCs w:val="false"/>
                <w:sz w:val="20"/>
                <w:szCs w:val="20"/>
              </w:rPr>
              <w:t xml:space="preserve"/>
            </w:r>
          </w:p>
        </w:tc>
      </w:tr>
    </w:tbl>
    <w:p>
      <w:pPr>
        <w:pBdr>
          <w:bottom w:val="single" w:color="000000" w:sz="4" w:space="2"/>
        </w:pBdr>
        <w:spacing w:after="120" w:before="160"/>
      </w:pPr>
      <w:r>
        <w:rPr>
          <w:rFonts w:ascii="Calibri" w:cs="Calibri" w:eastAsia="Calibri" w:hAnsi="Calibri"/>
          <w:sz w:val="20"/>
          <w:szCs w:val="20"/>
        </w:rPr>
        <w:t xml:space="preserve">Dear Mr. AKASHDEEP</w:t>
      </w:r>
    </w:p>
    <w:p>
      <w:pPr>
        <w:spacing w:after="0"/>
      </w:pPr>
      <w:r>
        <w:rPr>
          <w:rFonts w:ascii="Calibri" w:cs="Calibri" w:eastAsia="Calibri" w:hAnsi="Calibri"/>
          <w:b/>
          <w:bCs/>
          <w:sz w:val="20"/>
          <w:szCs w:val="20"/>
          <w:u w:val="single"/>
        </w:rPr>
        <w:t xml:space="preserve">RE: CONDITIONAL LETTER OF ACCEPTANCE</w:t>
      </w:r>
    </w:p>
    <w:p>
      <w:pPr>
        <w:spacing w:after="140" w:line="264"/>
      </w:pPr>
      <w:r>
        <w:rPr>
          <w:rFonts w:ascii="Calibri" w:cs="Calibri" w:eastAsia="Calibri" w:hAnsi="Calibri"/>
          <w:sz w:val="20"/>
          <w:szCs w:val="20"/>
        </w:rPr>
        <w:t xml:space="preserve">With reference to your application for admission, we are delighted to inform you that you have been conditionally admitted to </w:t>
      </w:r>
      <w:r>
        <w:rPr>
          <w:rFonts w:ascii="Calibri" w:cs="Calibri" w:eastAsia="Calibri" w:hAnsi="Calibri"/>
          <w:b/>
          <w:bCs/>
          <w:sz w:val="20"/>
          <w:szCs w:val="20"/>
        </w:rPr>
        <w:t xml:space="preserve">Sagittarius</w:t>
      </w:r>
      <w:r>
        <w:rPr>
          <w:rFonts w:ascii="Calibri" w:cs="Calibri" w:eastAsia="Calibri" w:hAnsi="Calibri"/>
          <w:sz w:val="20"/>
          <w:szCs w:val="20"/>
        </w:rPr>
        <w:t xml:space="preserve"> to undertake the following course;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300"/>
        <w:gridCol w:w="1926"/>
      </w:tblGrid>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Course Title</w:t>
            </w:r>
          </w:p>
        </w:tc>
        <w:tc>
          <w:tcPr>
            <w:tcW w:type="dxa" w:w="6926"/>
            <w:gridSpan w:val="3"/>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ABE Level 4 Diploma in Business Management and Marketing</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Enrolment fee (USD)</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500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Start Date</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19 Dec 2026</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Course fees (USD)</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3000</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b/>
                <w:bCs/>
                <w:sz w:val="20"/>
                <w:szCs w:val="20"/>
              </w:rPr>
              <w:t xml:space="preserve">Not Refunded after visa</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End date</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2027</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Awarding Body</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ABE, UK</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Duration</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12 months</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Mode of Study</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Full time</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Study Hours (TQT)</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1200 hours</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Awarding body Registration fee</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Rs4 700 (MRU) and is not included in the course fees</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Estimated Living cost per month</w:t>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Rs 12000(MRU)</w:t>
            </w:r>
          </w:p>
        </w:tc>
      </w:tr>
      <w:tr>
        <w:tc>
          <w:tcPr>
            <w:tcW w:type="dxa" w:w="21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Exam fees</w:t>
            </w:r>
          </w:p>
        </w:tc>
        <w:tc>
          <w:tcPr>
            <w:tcW w:type="dxa" w:w="27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To be paid to the ABE and is not included in the course fees</w:t>
            </w:r>
          </w:p>
        </w:tc>
        <w:tc>
          <w:tcPr>
            <w:tcW w:type="dxa" w:w="2300"/>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c>
          <w:tcPr>
            <w:tcW w:type="dxa" w:w="1926"/>
            <w:tcBorders>
              <w:top w:val="single" w:color="7F7F7F" w:sz="4"/>
              <w:left w:val="single" w:color="7F7F7F" w:sz="4"/>
              <w:bottom w:val="single" w:color="7F7F7F" w:sz="4"/>
              <w:right w:val="single" w:color="7F7F7F" w:sz="4"/>
            </w:tcBorders>
            <w:tcMar>
              <w:top w:type="dxa" w:w="30"/>
              <w:left w:type="dxa" w:w="80"/>
              <w:bottom w:type="dxa" w:w="30"/>
              <w:right w:type="dxa" w:w="80"/>
            </w:tcMar>
          </w:tcPr>
          <w:p>
            <w:pPr>
              <w:spacing w:after="0"/>
            </w:pPr>
            <w:r>
              <w:rPr>
                <w:rFonts w:ascii="Calibri" w:cs="Calibri" w:eastAsia="Calibri" w:hAnsi="Calibri"/>
                <w:sz w:val="20"/>
                <w:szCs w:val="20"/>
              </w:rPr>
              <w:t xml:space="preserve"/>
            </w:r>
          </w:p>
        </w:tc>
      </w:tr>
    </w:tbl>
    <w:p>
      <w:pPr>
        <w:spacing w:after="60" w:before="140"/>
      </w:pPr>
      <w:r>
        <w:rPr>
          <w:rFonts w:ascii="Calibri" w:cs="Calibri" w:eastAsia="Calibri" w:hAnsi="Calibri"/>
          <w:sz w:val="20"/>
          <w:szCs w:val="20"/>
        </w:rPr>
        <w:t xml:space="preserve">Before we could process your application to study any further, you are kindly requested to submit the documents/items that have been ticked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13"/>
        <w:gridCol w:w="400"/>
        <w:gridCol w:w="4513"/>
        <w:gridCol w:w="400"/>
      </w:tblGrid>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Application to study form</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Application to enter Mauritius</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Copy of Passport (first 2 sheets- biodata)</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Additional Information – sheet 103</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Passport size photo</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Accommodation letter</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Proof of funds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Enrolment fee of $500</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Copies of academic qualifications</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Police Clearance Certificate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r>
      <w:tr>
        <w:tc>
          <w:tcPr>
            <w:tcW w:type="dxa" w:w="37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sz w:val="20"/>
                <w:szCs w:val="20"/>
              </w:rPr>
              <w:t xml:space="preserve">Medical Certificates </w:t>
            </w:r>
            <w:r>
              <w:rPr>
                <w:rFonts w:ascii="Calibri" w:cs="Calibri" w:eastAsia="Calibri" w:hAnsi="Calibri"/>
                <w:b/>
                <w:bCs/>
                <w:sz w:val="20"/>
                <w:szCs w:val="20"/>
              </w:rPr>
              <w:t xml:space="preserve">(original)</w:t>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bCs/>
                <w:sz w:val="20"/>
                <w:szCs w:val="20"/>
              </w:rPr>
              <w:t xml:space="preserve">√</w:t>
            </w:r>
          </w:p>
        </w:tc>
        <w:tc>
          <w:tcPr>
            <w:tcW w:type="dxa" w:w="4513"/>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
            </w:r>
          </w:p>
        </w:tc>
        <w:tc>
          <w:tcPr>
            <w:tcW w:type="dxa" w:w="400"/>
            <w:tcBorders>
              <w:top w:val="single" w:color="7F7F7F" w:sz="4"/>
              <w:left w:val="single" w:color="7F7F7F" w:sz="4"/>
              <w:bottom w:val="single" w:color="7F7F7F" w:sz="4"/>
              <w:right w:val="single" w:color="7F7F7F" w:sz="4"/>
            </w:tcBorders>
            <w:tcMar>
              <w:top w:type="dxa" w:w="50"/>
              <w:left w:type="dxa" w:w="100"/>
              <w:bottom w:type="dxa" w:w="50"/>
              <w:right w:type="dxa" w:w="100"/>
            </w:tcMar>
          </w:tcPr>
          <w:p>
            <w:pPr>
              <w:spacing w:after="0"/>
            </w:pPr>
            <w:r>
              <w:rPr>
                <w:rFonts w:ascii="Calibri" w:cs="Calibri" w:eastAsia="Calibri" w:hAnsi="Calibri"/>
                <w:b w:val="false"/>
                <w:bCs w:val="false"/>
                <w:sz w:val="20"/>
                <w:szCs w:val="20"/>
              </w:rPr>
              <w:t xml:space="preserve"/>
            </w:r>
          </w:p>
        </w:tc>
      </w:tr>
    </w:tbl>
    <w:p>
      <w:pPr>
        <w:spacing w:after="160" w:before="140"/>
      </w:pPr>
      <w:r>
        <w:rPr>
          <w:rFonts w:ascii="Calibri" w:cs="Calibri" w:eastAsia="Calibri" w:hAnsi="Calibri"/>
          <w:sz w:val="20"/>
          <w:szCs w:val="20"/>
        </w:rPr>
        <w:t xml:space="preserve">We wish you all the success.</w:t>
      </w:r>
    </w:p>
    <w:p>
      <w:pPr>
        <w:spacing w:after="0"/>
      </w:pPr>
      <w:r>
        <w:rPr>
          <w:rFonts w:ascii="Calibri" w:cs="Calibri" w:eastAsia="Calibri" w:hAnsi="Calibri"/>
          <w:sz w:val="20"/>
          <w:szCs w:val="20"/>
        </w:rPr>
        <w:t xml:space="preserve">Yours sincerely</w:t>
      </w:r>
    </w:p>
    <w:p>
      <w:pPr>
        <w:spacing w:after="0"/>
      </w:pPr>
      <w:r>
        <w:drawing>
          <wp:inline distT="0" distB="0" distL="0" distR="0">
            <wp:extent cx="100012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447675"/>
                    </a:xfrm>
                    <a:prstGeom prst="rect">
                      <a:avLst/>
                    </a:prstGeom>
                  </pic:spPr>
                </pic:pic>
              </a:graphicData>
            </a:graphic>
          </wp:inline>
        </w:drawing>
      </w:r>
      <w:r>
        <w:t xml:space="preserve">        </w:t>
      </w: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0"/>
      </w:pPr>
      <w:r>
        <w:rPr>
          <w:rFonts w:ascii="Calibri" w:cs="Calibri" w:eastAsia="Calibri" w:hAnsi="Calibri"/>
          <w:sz w:val="20"/>
          <w:szCs w:val="20"/>
        </w:rPr>
        <w:t xml:space="preserve">Jay Lallbeharry (Mr)</w:t>
      </w:r>
    </w:p>
    <w:p>
      <w:pPr>
        <w:spacing w:after="0"/>
      </w:pPr>
      <w:r>
        <w:rPr>
          <w:rFonts w:ascii="Calibri" w:cs="Calibri" w:eastAsia="Calibri" w:hAnsi="Calibri"/>
          <w:b/>
          <w:bCs/>
          <w:sz w:val="20"/>
          <w:szCs w:val="20"/>
        </w:rPr>
        <w:t xml:space="preserve">Manager</w:t>
      </w:r>
    </w:p>
    <w:p>
      <w:r>
        <w:br w:type="page"/>
      </w:r>
    </w:p>
    <w:p>
      <w:pPr>
        <w:spacing w:after="80" w:before="200"/>
        <w:jc w:val="center"/>
      </w:pPr>
      <w:r>
        <w:rPr>
          <w:rFonts w:ascii="Calibri" w:cs="Calibri" w:eastAsia="Calibri" w:hAnsi="Calibri"/>
          <w:b/>
          <w:bCs/>
          <w:sz w:val="22"/>
          <w:szCs w:val="22"/>
          <w:u w:val="single"/>
        </w:rPr>
        <w:t xml:space="preserve">Foreign Learner Enrollment</w:t>
      </w:r>
    </w:p>
    <w:p>
      <w:pPr>
        <w:spacing w:after="200"/>
        <w:jc w:val="center"/>
      </w:pPr>
      <w:r>
        <w:rPr>
          <w:rFonts w:ascii="Calibri" w:cs="Calibri" w:eastAsia="Calibri" w:hAnsi="Calibri"/>
          <w:b/>
          <w:bCs/>
          <w:sz w:val="22"/>
          <w:szCs w:val="22"/>
          <w:u w:val="single"/>
        </w:rPr>
        <w:t xml:space="preserve">Additional Information – Sheet 1003</w:t>
      </w:r>
    </w:p>
    <w:p>
      <w:pPr>
        <w:spacing w:after="140" w:line="264"/>
        <w:jc w:val="both"/>
      </w:pPr>
      <w:r>
        <w:rPr>
          <w:rFonts w:ascii="Calibri" w:cs="Calibri" w:eastAsia="Calibri" w:hAnsi="Calibri"/>
          <w:sz w:val="22"/>
          <w:szCs w:val="22"/>
        </w:rPr>
        <w:t xml:space="preserve">All foreign students are required to read the information provided below and sign in the student acceptance letter, as confirmation to have read and understood.</w:t>
      </w:r>
    </w:p>
    <w:p>
      <w:pPr>
        <w:spacing w:after="80" w:before="120"/>
      </w:pPr>
      <w:r>
        <w:rPr>
          <w:rFonts w:ascii="Calibri" w:cs="Calibri" w:eastAsia="Calibri" w:hAnsi="Calibri"/>
          <w:b/>
          <w:bCs/>
          <w:sz w:val="22"/>
          <w:szCs w:val="22"/>
          <w:u w:val="single"/>
        </w:rPr>
        <w:t xml:space="preserve">1. ACCOMMODATION</w:t>
      </w:r>
    </w:p>
    <w:p>
      <w:pPr>
        <w:spacing w:after="140" w:line="264"/>
        <w:jc w:val="both"/>
      </w:pPr>
      <w:r>
        <w:rPr>
          <w:rFonts w:ascii="Calibri" w:cs="Calibri" w:eastAsia="Calibri" w:hAnsi="Calibri"/>
          <w:sz w:val="22"/>
          <w:szCs w:val="22"/>
        </w:rPr>
        <w:t xml:space="preserve">Students are required to provide proof of accommodation before they enter Mauritius. This can be arranged by the students themselves or use Sagittarius’ student welfare office for this purpose. Depending on the type and size of accommodation required the student will have to pay in advance the rental deposit money.</w:t>
      </w:r>
    </w:p>
    <w:p>
      <w:pPr>
        <w:spacing w:after="80" w:before="120"/>
      </w:pPr>
      <w:r>
        <w:rPr>
          <w:rFonts w:ascii="Calibri" w:cs="Calibri" w:eastAsia="Calibri" w:hAnsi="Calibri"/>
          <w:b/>
          <w:bCs/>
          <w:sz w:val="22"/>
          <w:szCs w:val="22"/>
          <w:u w:val="single"/>
        </w:rPr>
        <w:t xml:space="preserve">2. STUDENTS WORKING CONDITION</w:t>
      </w:r>
    </w:p>
    <w:p>
      <w:pPr>
        <w:spacing w:after="140" w:line="264"/>
        <w:jc w:val="both"/>
      </w:pPr>
      <w:r>
        <w:rPr>
          <w:rFonts w:ascii="Calibri" w:cs="Calibri" w:eastAsia="Calibri" w:hAnsi="Calibri"/>
          <w:sz w:val="22"/>
          <w:szCs w:val="22"/>
        </w:rPr>
        <w:t xml:space="preserve">Once the ‘full visa’ is issued, students are officially allowed to work for a maximum of twenty (20) hours per week. It is important to note that Sagittarius </w:t>
      </w:r>
      <w:r>
        <w:rPr>
          <w:rFonts w:ascii="Calibri" w:cs="Calibri" w:eastAsia="Calibri" w:hAnsi="Calibri"/>
          <w:b/>
          <w:bCs/>
          <w:sz w:val="22"/>
          <w:szCs w:val="22"/>
        </w:rPr>
        <w:t xml:space="preserve">does not</w:t>
      </w:r>
      <w:r>
        <w:rPr>
          <w:rFonts w:ascii="Calibri" w:cs="Calibri" w:eastAsia="Calibri" w:hAnsi="Calibri"/>
          <w:sz w:val="22"/>
          <w:szCs w:val="22"/>
        </w:rPr>
        <w:t xml:space="preserve"> provide any work to students; and therefore, it is entirely up to the student to look for a job should they require one.</w:t>
      </w:r>
    </w:p>
    <w:p>
      <w:pPr>
        <w:spacing w:after="80" w:before="120"/>
      </w:pPr>
      <w:r>
        <w:rPr>
          <w:rFonts w:ascii="Calibri" w:cs="Calibri" w:eastAsia="Calibri" w:hAnsi="Calibri"/>
          <w:b/>
          <w:bCs/>
          <w:sz w:val="22"/>
          <w:szCs w:val="22"/>
          <w:u w:val="single"/>
        </w:rPr>
        <w:t xml:space="preserve">3. ARRIVAL IN MAURITIUS</w:t>
      </w:r>
    </w:p>
    <w:p>
      <w:pPr>
        <w:spacing w:after="140" w:line="264"/>
        <w:jc w:val="both"/>
      </w:pPr>
      <w:r>
        <w:rPr>
          <w:rFonts w:ascii="Calibri" w:cs="Calibri" w:eastAsia="Calibri" w:hAnsi="Calibri"/>
          <w:sz w:val="22"/>
          <w:szCs w:val="22"/>
        </w:rPr>
        <w:t xml:space="preserve">Sagittarius offers a range of services to students arriving to Mauritius. The composite sum of $ 300 is chargeable for the following services;</w:t>
      </w:r>
    </w:p>
    <w:p>
      <w:pPr>
        <w:pStyle w:val="ListParagraph"/>
        <w:numPr>
          <w:ilvl w:val="0"/>
          <w:numId w:val="2"/>
        </w:numPr>
        <w:spacing w:after="20"/>
      </w:pPr>
      <w:r>
        <w:rPr>
          <w:rFonts w:ascii="Calibri" w:cs="Calibri" w:eastAsia="Calibri" w:hAnsi="Calibri"/>
          <w:sz w:val="22"/>
          <w:szCs w:val="22"/>
        </w:rPr>
        <w:t xml:space="preserve">Airport pick up</w:t>
      </w:r>
    </w:p>
    <w:p>
      <w:pPr>
        <w:pStyle w:val="ListParagraph"/>
        <w:numPr>
          <w:ilvl w:val="0"/>
          <w:numId w:val="2"/>
        </w:numPr>
        <w:spacing w:after="20"/>
      </w:pPr>
      <w:r>
        <w:rPr>
          <w:rFonts w:ascii="Calibri" w:cs="Calibri" w:eastAsia="Calibri" w:hAnsi="Calibri"/>
          <w:sz w:val="22"/>
          <w:szCs w:val="22"/>
        </w:rPr>
        <w:t xml:space="preserve">Accommodation arrangement</w:t>
      </w:r>
    </w:p>
    <w:p>
      <w:pPr>
        <w:pStyle w:val="ListParagraph"/>
        <w:numPr>
          <w:ilvl w:val="0"/>
          <w:numId w:val="2"/>
        </w:numPr>
        <w:spacing w:after="20"/>
      </w:pPr>
      <w:r>
        <w:rPr>
          <w:rFonts w:ascii="Calibri" w:cs="Calibri" w:eastAsia="Calibri" w:hAnsi="Calibri"/>
          <w:sz w:val="22"/>
          <w:szCs w:val="22"/>
        </w:rPr>
        <w:t xml:space="preserve">Rent for the first month</w:t>
      </w:r>
    </w:p>
    <w:p>
      <w:pPr>
        <w:pStyle w:val="ListParagraph"/>
        <w:numPr>
          <w:ilvl w:val="0"/>
          <w:numId w:val="2"/>
        </w:numPr>
        <w:spacing w:after="20"/>
      </w:pPr>
      <w:r>
        <w:rPr>
          <w:rFonts w:ascii="Calibri" w:cs="Calibri" w:eastAsia="Calibri" w:hAnsi="Calibri"/>
          <w:sz w:val="22"/>
          <w:szCs w:val="22"/>
        </w:rPr>
        <w:t xml:space="preserve">Medical tests as required by the Passport and Immigration Office</w:t>
      </w:r>
    </w:p>
    <w:p>
      <w:pPr>
        <w:pStyle w:val="ListParagraph"/>
        <w:numPr>
          <w:ilvl w:val="0"/>
          <w:numId w:val="2"/>
        </w:numPr>
        <w:spacing w:after="20"/>
      </w:pPr>
      <w:r>
        <w:rPr>
          <w:rFonts w:ascii="Calibri" w:cs="Calibri" w:eastAsia="Calibri" w:hAnsi="Calibri"/>
          <w:sz w:val="22"/>
          <w:szCs w:val="22"/>
        </w:rPr>
        <w:t xml:space="preserve">Assisting students in all matters for the first week including opening of bank account, introduction to travelling etc</w:t>
      </w:r>
    </w:p>
    <w:p>
      <w:pPr>
        <w:spacing w:after="80" w:before="120"/>
      </w:pPr>
      <w:r>
        <w:rPr>
          <w:rFonts w:ascii="Calibri" w:cs="Calibri" w:eastAsia="Calibri" w:hAnsi="Calibri"/>
          <w:b/>
          <w:bCs/>
          <w:sz w:val="22"/>
          <w:szCs w:val="22"/>
          <w:u w:val="single"/>
        </w:rPr>
        <w:t xml:space="preserve">4. FALSIFICATION OF INFORMATION PROVIDED</w:t>
      </w:r>
    </w:p>
    <w:p>
      <w:pPr>
        <w:spacing w:after="140" w:line="264"/>
        <w:jc w:val="both"/>
      </w:pPr>
      <w:r>
        <w:rPr>
          <w:rFonts w:ascii="Calibri" w:cs="Calibri" w:eastAsia="Calibri" w:hAnsi="Calibri"/>
          <w:sz w:val="22"/>
          <w:szCs w:val="22"/>
        </w:rPr>
        <w:t xml:space="preserve">If the application for </w:t>
      </w:r>
      <w:r>
        <w:rPr>
          <w:rFonts w:ascii="Calibri" w:cs="Calibri" w:eastAsia="Calibri" w:hAnsi="Calibri"/>
          <w:b/>
          <w:bCs/>
          <w:sz w:val="22"/>
          <w:szCs w:val="22"/>
        </w:rPr>
        <w:t xml:space="preserve">study visa</w:t>
      </w:r>
      <w:r>
        <w:rPr>
          <w:rFonts w:ascii="Calibri" w:cs="Calibri" w:eastAsia="Calibri" w:hAnsi="Calibri"/>
          <w:sz w:val="22"/>
          <w:szCs w:val="22"/>
        </w:rPr>
        <w:t xml:space="preserve"> is rejected due to falsification of documents submitted by the learner, there is absolutely NO REFUND of any fees paid to the institution.</w:t>
      </w:r>
    </w:p>
    <w:p>
      <w:pPr>
        <w:spacing w:after="200" w:before="200"/>
      </w:pPr>
      <w:r>
        <w:rPr>
          <w:rFonts w:ascii="Calibri" w:cs="Calibri" w:eastAsia="Calibri" w:hAnsi="Calibri"/>
          <w:b/>
          <w:bCs/>
          <w:sz w:val="22"/>
          <w:szCs w:val="22"/>
        </w:rPr>
        <w:t xml:space="preserve">Please confirm booking for the above-mentioned services</w:t>
      </w:r>
    </w:p>
    <w:p>
      <w:pPr>
        <w:spacing w:after="240"/>
      </w:pPr>
      <w:r>
        <w:rPr>
          <w:rFonts w:ascii="Calibri" w:cs="Calibri" w:eastAsia="Calibri" w:hAnsi="Calibri"/>
          <w:sz w:val="22"/>
          <w:szCs w:val="22"/>
        </w:rPr>
        <w:t xml:space="preserve">☐  I need assistance and agree to pay $300 upon arrival for the services (Student Signature ____________________ )</w:t>
      </w:r>
    </w:p>
    <w:p>
      <w:pPr>
        <w:spacing w:after="140" w:line="264"/>
      </w:pPr>
      <w:r>
        <w:rPr>
          <w:rFonts w:ascii="Calibri" w:cs="Calibri" w:eastAsia="Calibri" w:hAnsi="Calibri"/>
          <w:sz w:val="22"/>
          <w:szCs w:val="22"/>
        </w:rPr>
        <w:t xml:space="preserve">☐  I do not need assistance and do not agree to pay $300 upon arrival for the services (Student Signature ____________________ )</w:t>
      </w:r>
    </w:p>
    <w:sectPr>
      <w:headerReference w:type="default" r:id="rId7"/>
      <w:footerReference w:type="default" r:id="rId8"/>
      <w:pgSz w:w="11906" w:h="16838" w:orient="portrait"/>
      <w:pgMar w:top="1300" w:right="1440" w:bottom="11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space="4"/>
      </w:pBdr>
    </w:pPr>
    <w:r>
      <w:rPr>
        <w:rFonts w:ascii="Times New Roman" w:cs="Times New Roman" w:eastAsia="Times New Roman" w:hAnsi="Times New Roman"/>
        <w:sz w:val="20"/>
        <w:szCs w:val="20"/>
      </w:rPr>
      <w:t xml:space="preserve">Sagittarius | Success all the way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4743450">
          <wp:simplePos x="0" y="0"/>
          <wp:positionH relativeFrom="page">
            <wp:posOffset>700000</wp:posOffset>
          </wp:positionH>
          <wp:positionV relativeFrom="page">
            <wp:posOffset>2700000</wp:posOffset>
          </wp:positionV>
          <wp:extent cx="4953000" cy="47434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743450"/>
                  </a:xfrm>
                  <a:prstGeom prst="rect">
                    <a:avLst/>
                  </a:prstGeom>
                </pic:spPr>
              </pic:pic>
            </a:graphicData>
          </a:graphic>
        </wp:anchor>
      </w:drawing>
    </w:r>
    <w:r>
      <w:drawing>
        <wp:anchor distT="0" distB="0" distL="0" distR="0" simplePos="0" allowOverlap="1" behindDoc="1" locked="0" layoutInCell="1" relativeHeight="1047750">
          <wp:simplePos x="0" y="0"/>
          <wp:positionH relativeFrom="page">
            <wp:posOffset>4500000</wp:posOffset>
          </wp:positionH>
          <wp:positionV relativeFrom="page">
            <wp:posOffset>700000</wp:posOffset>
          </wp:positionV>
          <wp:extent cx="1095375" cy="1047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095375" cy="1047750"/>
                  </a:xfrm>
                  <a:prstGeom prst="rect">
                    <a:avLst/>
                  </a:prstGeom>
                </pic:spPr>
              </pic:pic>
            </a:graphicData>
          </a:graphic>
        </wp:anchor>
      </w:drawing>
    </w:r>
  </w:p>
  <w:p>
    <w:pPr>
      <w:spacing w:after="0"/>
      <w:jc w:val="right"/>
    </w:pPr>
    <w:r>
      <w:rPr>
        <w:rFonts w:ascii="Calibri" w:cs="Calibri" w:eastAsia="Calibri" w:hAnsi="Calibri"/>
        <w:b/>
        <w:bCs/>
        <w:sz w:val="26"/>
        <w:szCs w:val="26"/>
      </w:rPr>
      <w:t xml:space="preserve">SAGITTARIUS</w:t>
    </w:r>
  </w:p>
  <w:p>
    <w:pPr>
      <w:spacing w:after="0"/>
      <w:jc w:val="right"/>
    </w:pPr>
    <w:r>
      <w:rPr>
        <w:rFonts w:ascii="Calibri" w:cs="Calibri" w:eastAsia="Calibri" w:hAnsi="Calibri"/>
        <w:b/>
        <w:bCs/>
        <w:i/>
        <w:iCs/>
        <w:sz w:val="20"/>
        <w:szCs w:val="20"/>
      </w:rPr>
      <w:t xml:space="preserve">Centre for IT &amp; Business studies</w:t>
    </w:r>
  </w:p>
  <w:p>
    <w:pPr>
      <w:spacing w:after="0"/>
      <w:jc w:val="right"/>
    </w:pPr>
    <w:r>
      <w:rPr>
        <w:rFonts w:ascii="Calibri" w:cs="Calibri" w:eastAsia="Calibri" w:hAnsi="Calibri"/>
        <w:sz w:val="20"/>
        <w:szCs w:val="20"/>
      </w:rPr>
      <w:t xml:space="preserve">Buswell House</w:t>
    </w:r>
  </w:p>
  <w:p>
    <w:pPr>
      <w:spacing w:after="0"/>
      <w:jc w:val="right"/>
    </w:pPr>
    <w:r>
      <w:rPr>
        <w:rFonts w:ascii="Calibri" w:cs="Calibri" w:eastAsia="Calibri" w:hAnsi="Calibri"/>
        <w:sz w:val="20"/>
        <w:szCs w:val="20"/>
      </w:rPr>
      <w:t xml:space="preserve">1D, Buswell Avenue</w:t>
    </w:r>
  </w:p>
  <w:p>
    <w:pPr>
      <w:spacing w:after="0"/>
      <w:jc w:val="right"/>
    </w:pPr>
    <w:r>
      <w:rPr>
        <w:rFonts w:ascii="Calibri" w:cs="Calibri" w:eastAsia="Calibri" w:hAnsi="Calibri"/>
        <w:sz w:val="20"/>
        <w:szCs w:val="20"/>
      </w:rPr>
      <w:t xml:space="preserve">Quatre Bornes 72249</w:t>
    </w:r>
  </w:p>
  <w:p>
    <w:pPr>
      <w:spacing w:after="0"/>
      <w:jc w:val="right"/>
    </w:pPr>
    <w:r>
      <w:rPr>
        <w:rFonts w:ascii="Calibri" w:cs="Calibri" w:eastAsia="Calibri" w:hAnsi="Calibri"/>
        <w:sz w:val="20"/>
        <w:szCs w:val="20"/>
      </w:rPr>
      <w:t xml:space="preserve">Mauritius</w:t>
    </w:r>
  </w:p>
  <w:p>
    <w:pPr>
      <w:spacing w:after="0"/>
      <w:jc w:val="right"/>
    </w:pPr>
    <w:r>
      <w:rPr>
        <w:rFonts w:ascii="Calibri" w:cs="Calibri" w:eastAsia="Calibri" w:hAnsi="Calibri"/>
        <w:sz w:val="20"/>
        <w:szCs w:val="20"/>
      </w:rPr>
      <w:t xml:space="preserve">BRN: C06010219</w:t>
    </w:r>
  </w:p>
  <w:p>
    <w:pPr>
      <w:spacing w:after="0"/>
      <w:jc w:val="right"/>
    </w:pPr>
    <w:r>
      <w:rPr>
        <w:rFonts w:ascii="Calibri" w:cs="Calibri" w:eastAsia="Calibri" w:hAnsi="Calibri"/>
        <w:sz w:val="20"/>
        <w:szCs w:val="20"/>
      </w:rPr>
      <w:t xml:space="preserve">Tel: (230) 464 0997 / (230) 464 2047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b2580da1f06adf5a5a67c41ea801c141a20a86.png"/><Relationship Id="rId10" Type="http://schemas.openxmlformats.org/officeDocument/2006/relationships/image" Target="media/e1c692e7a9d2527acfbf87de0ba5670b99359e6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f63621aad0a09b6000ce1e0d4c1ded607178c66.png"/><Relationship Id="rId1" Type="http://schemas.openxmlformats.org/officeDocument/2006/relationships/image" Target="media/072776409059c8fe3f97397436973c5559f6046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2026-10-22T08:55:28.754Z</dcterms:created>
  <dcterms:modified xsi:type="dcterms:W3CDTF">2026-10-22T08:55:28.754Z</dcterms:modified>
</cp:coreProperties>
</file>

<file path=docProps/custom.xml><?xml version="1.0" encoding="utf-8"?>
<Properties xmlns="http://schemas.openxmlformats.org/officeDocument/2006/custom-properties" xmlns:vt="http://schemas.openxmlformats.org/officeDocument/2006/docPropsVTypes"/>
</file>