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Guava Leaf Disease Detection</w:t>
      </w:r>
    </w:p>
    <w:p>
      <w:pPr>
        <w:jc w:val="center"/>
      </w:pPr>
      <w:r>
        <w:rPr>
          <w:b/>
          <w:sz w:val="32"/>
        </w:rPr>
        <w:t>UML System Architecture Diagrams</w:t>
      </w:r>
    </w:p>
    <w:p>
      <w:r>
        <w:br w:type="page"/>
      </w:r>
    </w:p>
    <w:p>
      <w:pPr>
        <w:pStyle w:val="Heading1"/>
      </w:pPr>
      <w:r>
        <w:t>1. UML Use Case Diagram</w:t>
      </w:r>
    </w:p>
    <w:p>
      <w:r>
        <w:t>This diagram illustrates the interactions between the primary actors (User/Farmer, Admin) and the system use cases such as Uploading Images, Running Inference, and Managing Datasets.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use_case_diagram_179148397590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UML Class Diagram</w:t>
      </w:r>
    </w:p>
    <w:p>
      <w:r>
        <w:t>This diagram represents the static structure of the application, detailing the Python classes such as StreamlitApp, ModelLoader, Preprocessor, InferenceEngine, and GradCamGenerator with their attributes and relationships.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class_diagram_179148399016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UML Activity Diagram</w:t>
      </w:r>
    </w:p>
    <w:p>
      <w:r>
        <w:t>This diagram maps out the dynamic workflow of the image prediction process, from the start node and image upload through preprocessing, model inference, and displaying the final Grad-CAM result.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activity_diagram_179148400334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