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COPY AND PASTE INTO YOUR WINDOWS POWERSHELL</w:t>
        <w:br w:type="textWrapping"/>
        <w:br w:type="textWrapping"/>
        <w:t xml:space="preserve"># Define the applications and paths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$appsToCheck = @(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@{ Name = "Mozilla Thunderbird"; Path = "C:\Program Files\Mozilla Thunderbird\thunderbird.exe"; WingetID = "Mozilla.Thunderbird" },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@{ Name = "LibreOffice"; Path = "C:\Program Files\LibreOffice\program\soffice.exe"; WingetID = "TheDocumentFoundation.LibreOffice" 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$registryPaths = @(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"HKLM:\SOFTWARE\Microsoft\Windows\CurrentVersion\Uninstall\*",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"HKLM:\SOFTWARE\WOW6432Node\Microsoft\Windows\CurrentVersion\Uninstall\*",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"HKCU:\Software\Microsoft\Windows\CurrentVersion\Uninstall\*"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$installedApps = @()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foreach ($regPath in $registryPaths)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$entries = Get-ItemProperty $regPath -ErrorAction SilentlyContinue | Select-Object DisplayName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$installedApps += $entries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 catch {}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Check if winget exists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(-not (Get-Command "winget.exe" -ErrorAction SilentlyContinue))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Write-Host "winget is not available. Please install App Installer from the Microsoft Store."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foreach ($app in $appsToCheck)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$isInstalled = $false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foreach ($entry in $installedApps)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($entry.DisplayName -like "*$($app.Name)*")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$isInstalled = $true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(-not $isInstalled)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$isInstalled = Test-Path $app.Path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($isInstalled)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Write-Host "$($app.Name) is already installed."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Write-Host "$($app.Name) is NOT installed. Installing now..."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Start-Process "winget" -ArgumentList @("install", "--id", $app.WingetID, "--silent", "--accept-package-agreements", "--accept-source-agreements") -Wait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Create LibreOffice Start Menu folder and move shortcuts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$libreOfficeStartFolder = "C:\ProgramData\Microsoft\Windows\Start Menu\Programs\LibreOffice"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(!(Test-Path $libreOfficeStartFolder))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New-Item -ItemType Directory -Path $libreOfficeStartFolder -Force | Out-Null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Write-Host "Created folder: $libreOfficeStartFolder"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Move any existing LibreOffice shortcuts into the folder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$startMenuGlobal = "C:\ProgramData\Microsoft\Windows\Start Menu\Programs"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$shortcuts = Get-ChildItem -Path $startMenuGlobal -Filter "LibreOffice*.lnk" -Recurse -ErrorAction SilentlyContinue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foreach ($shortcut in $shortcuts)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$destination = Join-Path $libreOfficeStartFolder $shortcut.Name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(!(Test-Path $destination))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Move-Item $shortcut.FullName $destination -Force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Write-Host "Moved shortcut: $($shortcut.Name) to LibreOffice folder"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