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400"/>
        <w:jc w:val="center"/>
      </w:pPr>
      <w:r>
        <w:t xml:space="preserve">Cloudflare</w:t>
      </w:r>
    </w:p>
    <w:p>
      <w:pPr>
        <w:spacing w:after="400"/>
        <w:jc w:val="center"/>
        <w:rPr>
          <w:b/>
          <w:bCs/>
          <w:color w:val="2E75B6"/>
          <w:sz w:val="28"/>
          <w:szCs w:val="28"/>
        </w:rPr>
      </w:pPr>
      <w:r>
        <w:t xml:space="preserve">Powering and Protecting the Internet</w:t>
      </w:r>
    </w:p>
    <w:p>
      <w:pPr>
        <w:spacing w:after="600"/>
        <w:jc w:val="center"/>
        <w:rPr>
          <w:sz w:val="24"/>
          <w:szCs w:val="24"/>
        </w:rPr>
      </w:pPr>
      <w:r>
        <w:t xml:space="preserve">Comprehensive Documentation</w:t>
      </w:r>
    </w:p>
    <w:p>
      <w:pPr>
        <w:spacing w:after="600"/>
        <w:jc w:val="center"/>
        <w:rPr>
          <w:sz w:val="22"/>
          <w:szCs w:val="22"/>
        </w:rPr>
      </w:pPr>
      <w:r>
        <w:t xml:space="preserve">Company Overview &amp; Technical Architecture</w:t>
      </w:r>
    </w:p>
    <w:p>
      <w:pPr>
        <w:spacing w:after="200"/>
      </w:pPr>
      <w:r>
        <w:t xml:space="preserve"> </w:t>
      </w:r>
    </w:p>
    <w:p>
      <w:pPr>
        <w:spacing w:after="80"/>
        <w:jc w:val="center"/>
      </w:pPr>
      <w:r>
        <w:t xml:space="preserve">Presented by: Tinkal Kachhadiya</w:t>
      </w:r>
    </w:p>
    <w:p>
      <w:pPr>
        <w:spacing w:after="80"/>
        <w:jc w:val="center"/>
      </w:pPr>
      <w:r>
        <w:t xml:space="preserve">Roll No: 663 | Seat No: 6184</w:t>
      </w:r>
    </w:p>
    <w:p>
      <w:pPr>
        <w:spacing w:after="1200"/>
        <w:jc w:val="center"/>
      </w:pPr>
      <w:r>
        <w:t xml:space="preserve">College: Prof. V.B. Shah Institute of Management &amp; R.V. Patel College of Commerce</w:t>
      </w:r>
    </w:p>
    <w:p>
      <w:pPr>
        <w:spacing w:after="2000"/>
      </w:pPr>
    </w:p>
    <w:p>
      <w:pPr>
        <w:pageBreakBefore/>
      </w:pPr>
    </w:p>
    <w:p>
      <w:pPr>
        <w:pStyle w:val="Heading1"/>
        <w:spacing w:after="200"/>
      </w:pPr>
      <w: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200"/>
        <w:gridCol w:w="1560"/>
      </w:tblGrid>
      <w:tr>
        <w:tc>
          <w:tcPr>
            <w:tcW w:type="dxa" w:w="6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rPr>
                <w:b/>
                <w:bCs/>
                <w:color w:val="FFFFFF"/>
                <w:sz w:val="22"/>
                <w:szCs w:val="22"/>
              </w:rPr>
            </w:pPr>
            <w:r>
              <w:t xml:space="preserve">S.No</w:t>
            </w:r>
          </w:p>
        </w:tc>
        <w:tc>
          <w:tcPr>
            <w:tcW w:type="dxa" w:w="7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rPr>
                <w:b/>
                <w:bCs/>
                <w:color w:val="FFFFFF"/>
                <w:sz w:val="22"/>
                <w:szCs w:val="22"/>
              </w:rPr>
            </w:pPr>
            <w:r>
              <w:t xml:space="preserve">Section Title</w:t>
            </w:r>
          </w:p>
        </w:tc>
        <w:tc>
          <w:tcPr>
            <w:tcW w:type="dxa" w:w="15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jc w:val="center"/>
              <w:rPr>
                <w:b/>
                <w:bCs/>
                <w:color w:val="FFFFFF"/>
                <w:sz w:val="22"/>
                <w:szCs w:val="22"/>
              </w:rPr>
            </w:pPr>
            <w:r>
              <w:t xml:space="preserve">Page</w:t>
            </w:r>
          </w:p>
        </w:tc>
      </w:tr>
      <w:tr>
        <w:tc>
          <w:tcPr>
            <w:tcW w:type="dxa" w:w="60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pPr>
              <w:jc w:val="center"/>
            </w:pPr>
            <w:r>
              <w:t xml:space="preserve">1</w:t>
            </w:r>
          </w:p>
        </w:tc>
        <w:tc>
          <w:tcPr>
            <w:tcW w:type="dxa" w:w="720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What is Cloudflare?</w:t>
            </w:r>
          </w:p>
        </w:tc>
        <w:tc>
          <w:tcPr>
            <w:tcW w:type="dxa" w:w="156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pPr>
              <w:jc w:val="center"/>
            </w:pPr>
            <w:r>
              <w:t xml:space="preserve">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 Background &amp; Founders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4</w:t>
            </w:r>
          </w:p>
        </w:tc>
      </w:tr>
      <w:tr>
        <w:tc>
          <w:tcPr>
            <w:tcW w:type="dxa" w:w="60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pPr>
              <w:jc w:val="center"/>
            </w:pPr>
            <w:r>
              <w:t xml:space="preserve">3</w:t>
            </w:r>
          </w:p>
        </w:tc>
        <w:tc>
          <w:tcPr>
            <w:tcW w:type="dxa" w:w="720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Core Concepts: How CDN Works</w:t>
            </w:r>
          </w:p>
        </w:tc>
        <w:tc>
          <w:tcPr>
            <w:tcW w:type="dxa" w:w="156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pPr>
              <w:jc w:val="center"/>
            </w:pPr>
            <w:r>
              <w:t xml:space="preserve">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4</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Architecture &amp; Proxy Model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6</w:t>
            </w:r>
          </w:p>
        </w:tc>
      </w:tr>
      <w:tr>
        <w:tc>
          <w:tcPr>
            <w:tcW w:type="dxa" w:w="60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pPr>
              <w:jc w:val="center"/>
            </w:pPr>
            <w:r>
              <w:t xml:space="preserve">5</w:t>
            </w:r>
          </w:p>
        </w:tc>
        <w:tc>
          <w:tcPr>
            <w:tcW w:type="dxa" w:w="720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Key Services</w:t>
            </w:r>
          </w:p>
        </w:tc>
        <w:tc>
          <w:tcPr>
            <w:tcW w:type="dxa" w:w="156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pPr>
              <w:jc w:val="center"/>
            </w:pPr>
            <w:r>
              <w:t xml:space="preserve">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6</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Features &amp; Performance Optimization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8</w:t>
            </w:r>
          </w:p>
        </w:tc>
      </w:tr>
      <w:tr>
        <w:tc>
          <w:tcPr>
            <w:tcW w:type="dxa" w:w="60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pPr>
              <w:jc w:val="center"/>
            </w:pPr>
            <w:r>
              <w:t xml:space="preserve">7</w:t>
            </w:r>
          </w:p>
        </w:tc>
        <w:tc>
          <w:tcPr>
            <w:tcW w:type="dxa" w:w="720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Global Network Infrastructure</w:t>
            </w:r>
          </w:p>
        </w:tc>
        <w:tc>
          <w:tcPr>
            <w:tcW w:type="dxa" w:w="156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pPr>
              <w:jc w:val="center"/>
            </w:pPr>
            <w:r>
              <w:t xml:space="preserve">9</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8</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Advantages &amp; Limitations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w:t>
            </w:r>
          </w:p>
        </w:tc>
      </w:tr>
      <w:tr>
        <w:tc>
          <w:tcPr>
            <w:tcW w:type="dxa" w:w="60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pPr>
              <w:jc w:val="center"/>
            </w:pPr>
            <w:r>
              <w:t xml:space="preserve">9</w:t>
            </w:r>
          </w:p>
        </w:tc>
        <w:tc>
          <w:tcPr>
            <w:tcW w:type="dxa" w:w="720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Real-World Use Cases</w:t>
            </w:r>
          </w:p>
        </w:tc>
        <w:tc>
          <w:tcPr>
            <w:tcW w:type="dxa" w:w="156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pPr>
              <w:jc w:val="center"/>
            </w:pPr>
            <w:r>
              <w:t xml:space="preserve">11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Developer Platform &amp; Tools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12</w:t>
            </w:r>
          </w:p>
        </w:tc>
      </w:tr>
    </w:tbl>
    <w:p>
      <w:pPr>
        <w:spacing w:after="400"/>
      </w:pPr>
      <w:r>
        <w:t xml:space="preserve"> </w:t>
      </w:r>
    </w:p>
    <w:p>
      <w:pPr>
        <w:pageBreakBefore/>
      </w:pPr>
    </w:p>
    <w:p>
      <w:pPr>
        <w:pStyle w:val="Heading1"/>
        <w:spacing w:after="200"/>
      </w:pPr>
      <w:r>
        <w:t xml:space="preserve">1. What is Cloudflare?</w:t>
      </w:r>
    </w:p>
    <w:p>
      <w:pPr>
        <w:pStyle w:val="Heading2"/>
        <w:spacing w:after="120"/>
      </w:pPr>
      <w:r>
        <w:t xml:space="preserve">Overview</w:t>
      </w:r>
    </w:p>
    <w:p>
      <w:pPr>
        <w:spacing w:after="200"/>
      </w:pPr>
      <w:r>
        <w:t xml:space="preserve">Cloudflare is a global web infrastructure and cybersecurity company that sits between users and websites — accelerating performance, blocking threats, and ensuring reliability at scale. Founded in 2009 in San Francisco, California, Cloudflare has grown from a startup into a publicly traded enterprise that serves over 20 million websites worldwide.</w:t>
      </w:r>
    </w:p>
    <w:p>
      <w:pPr>
        <w:pStyle w:val="Heading2"/>
        <w:spacing w:after="120"/>
      </w:pPr>
      <w:r>
        <w:t xml:space="preserve">Key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rPr>
                <w:b/>
                <w:bCs/>
                <w:color w:val="FFFFFF"/>
              </w:rPr>
            </w:pPr>
            <w:r>
              <w:t xml:space="preserve">Metric</w:t>
            </w:r>
          </w:p>
        </w:tc>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rPr>
                <w:b/>
                <w:bCs/>
                <w:color w:val="FFFFFF"/>
              </w:rPr>
            </w:pPr>
            <w:r>
              <w:t xml:space="preserve">Value</w:t>
            </w:r>
          </w:p>
        </w:tc>
      </w:tr>
      <w:tr>
        <w:tc>
          <w:tcPr>
            <w:tcW w:type="dxa" w:w="468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Founded</w:t>
            </w:r>
          </w:p>
        </w:tc>
        <w:tc>
          <w:tcPr>
            <w:tcW w:type="dxa" w:w="468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2009, San Francisco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Websites Protected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20M+ worldwide</w:t>
            </w:r>
          </w:p>
        </w:tc>
      </w:tr>
      <w:tr>
        <w:tc>
          <w:tcPr>
            <w:tcW w:type="dxa" w:w="468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Global Network</w:t>
            </w:r>
          </w:p>
        </w:tc>
        <w:tc>
          <w:tcPr>
            <w:tcW w:type="dxa" w:w="468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300+ cities across 100+ countries</w:t>
            </w:r>
          </w:p>
        </w:tc>
      </w:tr>
    </w:tbl>
    <w:p>
      <w:pPr>
        <w:spacing w:after="200"/>
      </w:pPr>
      <w:r>
        <w:t xml:space="preserve"> </w:t>
      </w:r>
    </w:p>
    <w:p>
      <w:pPr>
        <w:pStyle w:val="Heading1"/>
        <w:spacing w:after="200" w:before="200"/>
      </w:pPr>
      <w:r>
        <w:t xml:space="preserve">2. Company Background &amp; Founders</w:t>
      </w:r>
    </w:p>
    <w:p>
      <w:pPr>
        <w:pageBreakBefore/>
      </w:pPr>
    </w:p>
    <w:p>
      <w:pPr>
        <w:pStyle w:val="Heading2"/>
        <w:spacing w:after="120"/>
      </w:pPr>
      <w:r>
        <w:t xml:space="preserve">Origin Story</w:t>
      </w:r>
    </w:p>
    <w:p>
      <w:pPr>
        <w:spacing w:after="200"/>
      </w:pPr>
      <w:r>
        <w:t xml:space="preserve">Cloudflare grew out of Project Honeypot, a security initiative created by co-founder Matthew Prince to track email harvesters and web threats. The vision evolved into a comprehensive platform protecting the entire internet from cyber attacks and performance bottlenecks. From a small startup to a publicly traded company (NYSE: NET), Cloudflare now serves millions of websites — from personal blogs to Fortune 500 enterprises.</w:t>
      </w:r>
    </w:p>
    <w:p>
      <w:pPr>
        <w:pStyle w:val="Heading2"/>
        <w:spacing w:after="120"/>
      </w:pPr>
      <w:r>
        <w:t xml:space="preserve">Founding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rPr>
                <w:b/>
                <w:bCs/>
                <w:color w:val="FFFFFF"/>
              </w:rPr>
            </w:pPr>
            <w:r>
              <w:t xml:space="preserve">Founder</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rPr>
                <w:b/>
                <w:bCs/>
                <w:color w:val="FFFFFF"/>
              </w:rPr>
            </w:pPr>
            <w:r>
              <w:t xml:space="preserve">Role</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rPr>
                <w:b/>
                <w:bCs/>
                <w:color w:val="FFFFFF"/>
              </w:rPr>
            </w:pPr>
            <w:r>
              <w:t xml:space="preserve">Title</w:t>
            </w:r>
          </w:p>
        </w:tc>
        <w:tc>
          <w:tcPr>
            <w:tcW w:type="dxa" w:w="23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rPr>
                <w:b/>
                <w:bCs/>
                <w:color w:val="FFFFFF"/>
              </w:rPr>
            </w:pPr>
            <w:r>
              <w:t xml:space="preserve">Background</w:t>
            </w:r>
          </w:p>
        </w:tc>
      </w:tr>
      <w:tr>
        <w:tc>
          <w:tcPr>
            <w:tcW w:type="dxa" w:w="234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Matthew Prince</w:t>
            </w:r>
          </w:p>
        </w:tc>
        <w:tc>
          <w:tcPr>
            <w:tcW w:type="dxa" w:w="234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CEO</w:t>
            </w:r>
          </w:p>
        </w:tc>
        <w:tc>
          <w:tcPr>
            <w:tcW w:type="dxa" w:w="234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Co-Founder</w:t>
            </w:r>
          </w:p>
        </w:tc>
        <w:tc>
          <w:tcPr>
            <w:tcW w:type="dxa" w:w="234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Former law professor &amp; security entrepreneur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Michelle Zatlyn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Co-Founder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Drives strategy, operations &amp; global scaling</w:t>
            </w:r>
          </w:p>
        </w:tc>
      </w:tr>
      <w:tr>
        <w:tc>
          <w:tcPr>
            <w:tcW w:type="dxa" w:w="234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Lee Holloway</w:t>
            </w:r>
          </w:p>
        </w:tc>
        <w:tc>
          <w:tcPr>
            <w:tcW w:type="dxa" w:w="234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CTO</w:t>
            </w:r>
          </w:p>
        </w:tc>
        <w:tc>
          <w:tcPr>
            <w:tcW w:type="dxa" w:w="234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Co-Founder</w:t>
            </w:r>
          </w:p>
        </w:tc>
        <w:tc>
          <w:tcPr>
            <w:tcW w:type="dxa" w:w="2340"/>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Architected core network infrastructure</w:t>
            </w:r>
          </w:p>
        </w:tc>
      </w:tr>
    </w:tbl>
    <w:p>
      <w:pPr>
        <w:spacing w:after="200"/>
      </w:pPr>
      <w:r>
        <w:t xml:space="preserve"> </w:t>
      </w:r>
    </w:p>
    <w:p>
      <w:pPr>
        <w:pStyle w:val="Heading1"/>
        <w:spacing w:after="200" w:before="200"/>
      </w:pPr>
      <w:r>
        <w:t xml:space="preserve">3. Core Concepts: How CDN Works</w:t>
      </w:r>
    </w:p>
    <w:p>
      <w:pPr>
        <w:pageBreakBefore/>
      </w:pPr>
    </w:p>
    <w:p>
      <w:pPr>
        <w:pStyle w:val="Heading2"/>
        <w:spacing w:after="120"/>
      </w:pPr>
      <w:r>
        <w:t xml:space="preserve">Content Delivery Network (CDN) Explained</w:t>
      </w:r>
    </w:p>
    <w:p>
      <w:pPr>
        <w:spacing w:after="150"/>
      </w:pPr>
      <w:r>
        <w:t xml:space="preserve">A Content Delivery Network (CDN) distributes website content across a global network of servers. When a user requests a page, Cloudflare delivers it from the nearest data center — dramatically reducing latency and improving performance.</w:t>
      </w:r>
    </w:p>
    <w:p>
      <w:pPr>
        <w:pStyle w:val="Heading3"/>
        <w:spacing w:after="100"/>
      </w:pPr>
      <w:r>
        <w:t xml:space="preserve">Key Principles:</w:t>
      </w:r>
    </w:p>
    <w:p>
      <w:pPr>
        <w:pStyle w:val="ListParagraph"/>
        <w:numPr>
          <w:ilvl w:val="0"/>
          <w:numId w:val="2"/>
        </w:numPr>
        <w:spacing w:after="80"/>
      </w:pPr>
      <w:r>
        <w:t xml:space="preserve">User Request — Users access content through Cloudflare</w:t>
      </w:r>
    </w:p>
    <w:p>
      <w:pPr>
        <w:pStyle w:val="ListParagraph"/>
        <w:numPr>
          <w:ilvl w:val="0"/>
          <w:numId w:val="2"/>
        </w:numPr>
        <w:spacing w:after="80"/>
      </w:pPr>
      <w:r>
        <w:t xml:space="preserve">Route to Edge — The request is routed to the nearest Cloudflare data center</w:t>
      </w:r>
    </w:p>
    <w:p>
      <w:pPr>
        <w:pStyle w:val="ListParagraph"/>
        <w:numPr>
          <w:ilvl w:val="0"/>
          <w:numId w:val="2"/>
        </w:numPr>
        <w:spacing w:after="150"/>
      </w:pPr>
      <w:r>
        <w:t xml:space="preserve">Deliver Content — Static assets are cached at the edge for faster delivery</w:t>
      </w:r>
    </w:p>
    <w:p>
      <w:pPr>
        <w:pStyle w:val="Heading3"/>
        <w:spacing w:after="100"/>
      </w:pPr>
      <w:r>
        <w:t xml:space="preserve">Performance Benefits:</w:t>
      </w:r>
    </w:p>
    <w:p>
      <w:pPr>
        <w:pStyle w:val="ListParagraph"/>
        <w:numPr>
          <w:ilvl w:val="0"/>
          <w:numId w:val="2"/>
        </w:numPr>
        <w:spacing w:after="80"/>
      </w:pPr>
      <w:r>
        <w:t xml:space="preserve">Reduced latency by serving content from the nearest server</w:t>
      </w:r>
    </w:p>
    <w:p>
      <w:pPr>
        <w:pStyle w:val="ListParagraph"/>
        <w:numPr>
          <w:ilvl w:val="0"/>
          <w:numId w:val="2"/>
        </w:numPr>
        <w:spacing w:after="80"/>
      </w:pPr>
      <w:r>
        <w:t xml:space="preserve">Lower origin server load through edge caching</w:t>
      </w:r>
    </w:p>
    <w:p>
      <w:pPr>
        <w:pStyle w:val="ListParagraph"/>
        <w:numPr>
          <w:ilvl w:val="0"/>
          <w:numId w:val="2"/>
        </w:numPr>
        <w:spacing w:after="200"/>
      </w:pPr>
      <w:r>
        <w:t xml:space="preserve">Faster global load times across all regions</w:t>
      </w:r>
    </w:p>
    <w:p>
      <w:pPr>
        <w:pStyle w:val="Heading1"/>
        <w:spacing w:after="200" w:before="200"/>
      </w:pPr>
      <w:r>
        <w:t xml:space="preserve">4. Architecture &amp; Proxy Model</w:t>
      </w:r>
    </w:p>
    <w:p>
      <w:pPr>
        <w:pageBreakBefore/>
      </w:pPr>
    </w:p>
    <w:p>
      <w:pPr>
        <w:pStyle w:val="Heading2"/>
        <w:spacing w:after="120"/>
      </w:pPr>
      <w:r>
        <w:t xml:space="preserve">Reverse Proxy Architecture</w:t>
      </w:r>
    </w:p>
    <w:p>
      <w:pPr>
        <w:spacing w:after="150"/>
      </w:pPr>
      <w:r>
        <w:t xml:space="preserve">Cloudflare acts as a reverse proxy — intercepting all traffic before it reaches your origin server. Malicious requests are blocked at the edge, while legitimate traffic is accelerated and cached. This architecture provides multiple security and performance benefits:</w:t>
      </w:r>
    </w:p>
    <w:p>
      <w:pPr>
        <w:pStyle w:val="Heading3"/>
        <w:spacing w:after="100"/>
      </w:pPr>
      <w:r>
        <w:t xml:space="preserve">Traffic Flow:</w:t>
      </w:r>
    </w:p>
    <w:p>
      <w:pPr>
        <w:pStyle w:val="ListParagraph"/>
        <w:numPr>
          <w:ilvl w:val="0"/>
          <w:numId w:val="2"/>
        </w:numPr>
        <w:spacing w:after="80"/>
      </w:pPr>
      <w:r>
        <w:t xml:space="preserve">Visitor Request — User sends a request to your website</w:t>
      </w:r>
    </w:p>
    <w:p>
      <w:pPr>
        <w:pStyle w:val="ListParagraph"/>
        <w:numPr>
          <w:ilvl w:val="0"/>
          <w:numId w:val="2"/>
        </w:numPr>
        <w:spacing w:after="80"/>
      </w:pPr>
      <w:r>
        <w:t xml:space="preserve">Cloudflare Edge — Request arrives at nearest Cloudflare edge location</w:t>
      </w:r>
    </w:p>
    <w:p>
      <w:pPr>
        <w:pStyle w:val="ListParagraph"/>
        <w:numPr>
          <w:ilvl w:val="0"/>
          <w:numId w:val="2"/>
        </w:numPr>
        <w:spacing w:after="80"/>
      </w:pPr>
      <w:r>
        <w:t xml:space="preserve">Security Check — Threats are identified and blocked</w:t>
      </w:r>
    </w:p>
    <w:p>
      <w:pPr>
        <w:pStyle w:val="ListParagraph"/>
        <w:numPr>
          <w:ilvl w:val="0"/>
          <w:numId w:val="2"/>
        </w:numPr>
        <w:spacing w:after="80"/>
      </w:pPr>
      <w:r>
        <w:t xml:space="preserve">Cache Lookup — Check if content is cached at the edge</w:t>
      </w:r>
    </w:p>
    <w:p>
      <w:pPr>
        <w:pStyle w:val="ListParagraph"/>
        <w:numPr>
          <w:ilvl w:val="0"/>
          <w:numId w:val="2"/>
        </w:numPr>
        <w:spacing w:after="80"/>
      </w:pPr>
      <w:r>
        <w:t xml:space="preserve">Forward to Origin — If not cached, request is forwarded to origin server</w:t>
      </w:r>
    </w:p>
    <w:p>
      <w:pPr>
        <w:pStyle w:val="ListParagraph"/>
        <w:numPr>
          <w:ilvl w:val="0"/>
          <w:numId w:val="2"/>
        </w:numPr>
        <w:spacing w:after="200"/>
      </w:pPr>
      <w:r>
        <w:t xml:space="preserve">Cache &amp; Response — Response is cached and delivered to user</w:t>
      </w:r>
    </w:p>
    <w:p>
      <w:pPr>
        <w:pStyle w:val="Heading1"/>
        <w:spacing w:after="200" w:before="200"/>
      </w:pPr>
      <w:r>
        <w:t xml:space="preserve">5. Key Services</w:t>
      </w:r>
    </w:p>
    <w:p>
      <w:pPr>
        <w:pageBreakBefore/>
      </w:pPr>
    </w:p>
    <w:p>
      <w:pPr>
        <w:spacing w:after="200"/>
      </w:pPr>
      <w:r>
        <w:t xml:space="preserve">Cloudflare offers a comprehensive suite of services to protect and accelerate web applications:</w:t>
      </w:r>
    </w:p>
    <w:p>
      <w:pPr>
        <w:pStyle w:val="Heading2"/>
        <w:spacing w:after="100"/>
      </w:pPr>
      <w:r>
        <w:t xml:space="preserve">Content Delivery Network (CDN)</w:t>
      </w:r>
    </w:p>
    <w:p>
      <w:pPr>
        <w:spacing w:after="150"/>
      </w:pPr>
      <w:r>
        <w:t xml:space="preserve">Delivers content from 300+ edge locations worldwide for blazing-fast load times. Static assets are cached globally, reducing origin server load and ensuring users always receive content from the nearest server.</w:t>
      </w:r>
    </w:p>
    <w:p>
      <w:pPr>
        <w:pStyle w:val="Heading2"/>
        <w:spacing w:after="100"/>
      </w:pPr>
      <w:r>
        <w:t xml:space="preserve">DDoS Protection</w:t>
      </w:r>
    </w:p>
    <w:p>
      <w:pPr>
        <w:spacing w:after="150"/>
      </w:pPr>
      <w:r>
        <w:t xml:space="preserve">Automatically mitigates volumetric, protocol, and application-layer attacks. Cloudflare's global network acts as a distributed mitigation system, absorbing massive attacks before they reach your origin.</w:t>
      </w:r>
    </w:p>
    <w:p>
      <w:pPr>
        <w:pStyle w:val="Heading2"/>
        <w:spacing w:after="100"/>
      </w:pPr>
      <w:r>
        <w:t xml:space="preserve">Web Application Firewall (WAF)</w:t>
      </w:r>
    </w:p>
    <w:p>
      <w:pPr>
        <w:spacing w:after="150"/>
      </w:pPr>
      <w:r>
        <w:t xml:space="preserve">Blocks OWASP Top 10 threats and custom attack patterns. The WAF inspects HTTP requests and responses to prevent SQL injection, cross-site scripting (XSS), and other vulnerabilities.</w:t>
      </w:r>
    </w:p>
    <w:p>
      <w:pPr>
        <w:pStyle w:val="Heading2"/>
        <w:spacing w:after="100"/>
      </w:pPr>
      <w:r>
        <w:t xml:space="preserve">Domain Name System (DNS)</w:t>
      </w:r>
    </w:p>
    <w:p>
      <w:pPr>
        <w:spacing w:after="150"/>
      </w:pPr>
      <w:r>
        <w:t xml:space="preserve">Offers fast, resilient DNS with built-in DDoS protection and 100% uptime SLA. Authoritative DNS service that is significantly faster than traditional DNS providers.</w:t>
      </w:r>
    </w:p>
    <w:p>
      <w:pPr>
        <w:pStyle w:val="Heading2"/>
        <w:spacing w:after="100"/>
      </w:pPr>
      <w:r>
        <w:t xml:space="preserve">SSL/TLS Certificates</w:t>
      </w:r>
    </w:p>
    <w:p>
      <w:pPr>
        <w:spacing w:after="200"/>
      </w:pPr>
      <w:r>
        <w:t xml:space="preserve">Provides free and managed SSL certificates that encrypt traffic between users and origin servers. Automated certificate management and renewal simplify HTTPS deployment.</w:t>
      </w:r>
    </w:p>
    <w:p>
      <w:pPr>
        <w:pStyle w:val="Heading1"/>
        <w:spacing w:after="200" w:before="200"/>
      </w:pPr>
      <w:r>
        <w:t xml:space="preserve">6. Security Features &amp; Performance Optimization</w:t>
      </w:r>
    </w:p>
    <w:p>
      <w:pPr>
        <w:pageBreakBefore/>
      </w:pPr>
    </w:p>
    <w:p>
      <w:pPr>
        <w:pStyle w:val="Heading2"/>
        <w:spacing w:after="120"/>
      </w:pPr>
      <w:r>
        <w:t xml:space="preserve">Security Capabilities</w:t>
      </w:r>
    </w:p>
    <w:p>
      <w:pPr>
        <w:pStyle w:val="ListParagraph"/>
        <w:numPr>
          <w:ilvl w:val="0"/>
          <w:numId w:val="2"/>
        </w:numPr>
        <w:spacing w:after="80"/>
      </w:pPr>
      <w:r>
        <w:t xml:space="preserve">Cyber Attack Protection — Blocks DDoS, injection, and zero-day exploits at the edge</w:t>
      </w:r>
    </w:p>
    <w:p>
      <w:pPr>
        <w:pStyle w:val="ListParagraph"/>
        <w:numPr>
          <w:ilvl w:val="0"/>
          <w:numId w:val="2"/>
        </w:numPr>
        <w:spacing w:after="80"/>
      </w:pPr>
      <w:r>
        <w:t xml:space="preserve">Bot Management — Identifies and filters malicious bots while allowing good traffic</w:t>
      </w:r>
    </w:p>
    <w:p>
      <w:pPr>
        <w:pStyle w:val="ListParagraph"/>
        <w:numPr>
          <w:ilvl w:val="0"/>
          <w:numId w:val="2"/>
        </w:numPr>
        <w:spacing w:after="200"/>
      </w:pPr>
      <w:r>
        <w:t xml:space="preserve">Threat Intelligence — Real-time global threat data from Cloudflare's network of 20M+ sites</w:t>
      </w:r>
    </w:p>
    <w:p>
      <w:pPr>
        <w:pStyle w:val="Heading2"/>
        <w:spacing w:after="120"/>
      </w:pPr>
      <w:r>
        <w:t xml:space="preserve">Performance Optimization</w:t>
      </w:r>
    </w:p>
    <w:p>
      <w:pPr>
        <w:pStyle w:val="ListParagraph"/>
        <w:numPr>
          <w:ilvl w:val="0"/>
          <w:numId w:val="2"/>
        </w:numPr>
        <w:spacing w:after="80"/>
      </w:pPr>
      <w:r>
        <w:t xml:space="preserve">Smart Caching — Stores static assets at the edge to reduce origin load</w:t>
      </w:r>
    </w:p>
    <w:p>
      <w:pPr>
        <w:pStyle w:val="ListParagraph"/>
        <w:numPr>
          <w:ilvl w:val="0"/>
          <w:numId w:val="2"/>
        </w:numPr>
        <w:spacing w:after="80"/>
      </w:pPr>
      <w:r>
        <w:t xml:space="preserve">Image Optimization — Auto-resizes and compresses images (Polish &amp; Mirage)</w:t>
      </w:r>
    </w:p>
    <w:p>
      <w:pPr>
        <w:pStyle w:val="ListParagraph"/>
        <w:numPr>
          <w:ilvl w:val="0"/>
          <w:numId w:val="2"/>
        </w:numPr>
        <w:spacing w:after="200"/>
      </w:pPr>
      <w:r>
        <w:t xml:space="preserve">Minification — Compresses HTML, CSS, and JavaScript for faster delivery</w:t>
      </w:r>
    </w:p>
    <w:p>
      <w:pPr>
        <w:pStyle w:val="Heading1"/>
        <w:spacing w:after="200" w:before="200"/>
      </w:pPr>
      <w:r>
        <w:t xml:space="preserve">7. Global Network Infrastructure</w:t>
      </w:r>
    </w:p>
    <w:p>
      <w:pPr>
        <w:pageBreakBefore/>
      </w:pPr>
    </w:p>
    <w:p>
      <w:pPr>
        <w:pStyle w:val="Heading2"/>
        <w:spacing w:after="120"/>
      </w:pPr>
      <w:r>
        <w:t xml:space="preserve">Global Reach &amp; Capacity</w:t>
      </w:r>
    </w:p>
    <w:p>
      <w:pPr>
        <w:spacing w:after="150"/>
      </w:pPr>
      <w:r>
        <w:t xml:space="preserve">Cloudflare's edge network spans 300+ cities across 100+ countries, ensuring users are always close to a data center. This distributed infrastructure provides:</w:t>
      </w:r>
    </w:p>
    <w:p>
      <w:pPr>
        <w:pStyle w:val="ListParagraph"/>
        <w:numPr>
          <w:ilvl w:val="0"/>
          <w:numId w:val="2"/>
        </w:numPr>
        <w:spacing w:after="80"/>
      </w:pPr>
      <w:r>
        <w:t xml:space="preserve">Low Latency — Content served from the nearest edge location</w:t>
      </w:r>
    </w:p>
    <w:p>
      <w:pPr>
        <w:pStyle w:val="ListParagraph"/>
        <w:numPr>
          <w:ilvl w:val="0"/>
          <w:numId w:val="2"/>
        </w:numPr>
        <w:spacing w:after="80"/>
      </w:pPr>
      <w:r>
        <w:t xml:space="preserve">High Availability — 99.99% uptime SLA across the network</w:t>
      </w:r>
    </w:p>
    <w:p>
      <w:pPr>
        <w:pStyle w:val="ListParagraph"/>
        <w:numPr>
          <w:ilvl w:val="0"/>
          <w:numId w:val="2"/>
        </w:numPr>
        <w:spacing w:after="200"/>
      </w:pPr>
      <w:r>
        <w:t xml:space="preserve">Average latency of under 50ms for 95% of the internet-connected population</w:t>
      </w:r>
    </w:p>
    <w:p>
      <w:pPr>
        <w:pStyle w:val="Heading1"/>
        <w:spacing w:after="200" w:before="200"/>
      </w:pPr>
      <w:r>
        <w:t xml:space="preserve">8. Advantages &amp; Limitations</w:t>
      </w:r>
    </w:p>
    <w:p>
      <w:pPr>
        <w:pageBreakBefore/>
      </w:pPr>
    </w:p>
    <w:p>
      <w:pPr>
        <w:pStyle w:val="Heading2"/>
        <w:spacing w:after="120"/>
      </w:pPr>
      <w:r>
        <w:t xml:space="preserve">Advantages of Cloudflare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rPr>
                <w:b/>
                <w:bCs/>
                <w:color w:val="FFFFFF"/>
              </w:rPr>
            </w:pPr>
            <w:r>
              <w:t xml:space="preserve">Advantage</w:t>
            </w:r>
          </w:p>
        </w:tc>
        <w:tc>
          <w:tcPr>
            <w:tcW w:type="dxa" w:w="6552"/>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rPr>
                <w:b/>
                <w:bCs/>
                <w:color w:val="FFFFFF"/>
              </w:rPr>
            </w:pPr>
            <w:r>
              <w:t xml:space="preserve">Description</w:t>
            </w:r>
          </w:p>
        </w:tc>
      </w:tr>
      <w:tr>
        <w:tc>
          <w:tcPr>
            <w:tcW w:type="dxa" w:w="2808"/>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Global Performance &amp; Speed</w:t>
            </w:r>
          </w:p>
        </w:tc>
        <w:tc>
          <w:tcPr>
            <w:tcW w:type="dxa" w:w="6552"/>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Deliver content from the nearest edge location for faster load times and lower latency worldwide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Enhanced Security</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Built-in DDoS mitigation, WAF capabilities, and threat filtering</w:t>
            </w:r>
          </w:p>
        </w:tc>
      </w:tr>
      <w:tr>
        <w:tc>
          <w:tcPr>
            <w:tcW w:type="dxa" w:w="2808"/>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Reliability &amp; Uptime</w:t>
            </w:r>
          </w:p>
        </w:tc>
        <w:tc>
          <w:tcPr>
            <w:tcW w:type="dxa" w:w="6552"/>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99.99% uptime SLA with resilient global network</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 Efficiency</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Reduce infrastructure and bandwidth costs through optimization</w:t>
            </w:r>
          </w:p>
        </w:tc>
      </w:tr>
      <w:tr>
        <w:tc>
          <w:tcPr>
            <w:tcW w:type="dxa" w:w="2808"/>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Easy Integration</w:t>
            </w:r>
          </w:p>
        </w:tc>
        <w:tc>
          <w:tcPr>
            <w:tcW w:type="dxa" w:w="6552"/>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Simple configuration with existing apps and tools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Scalability</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Handle traffic spikes and support growth seamlessly</w:t>
            </w:r>
          </w:p>
        </w:tc>
      </w:tr>
    </w:tbl>
    <w:p>
      <w:pPr>
        <w:spacing w:after="200"/>
      </w:pPr>
      <w:r>
        <w:t xml:space="preserve"> </w:t>
      </w:r>
    </w:p>
    <w:p>
      <w:pPr>
        <w:pStyle w:val="Heading2"/>
        <w:spacing w:after="120" w:before="200"/>
      </w:pPr>
      <w:r>
        <w:t xml:space="preserve">Limitations of Cloudflare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B85042" w:val="clear"/>
            <w:tcMar>
              <w:top w:type="dxa" w:w="80"/>
              <w:left w:type="dxa" w:w="120"/>
              <w:bottom w:type="dxa" w:w="80"/>
              <w:right w:type="dxa" w:w="120"/>
            </w:tcMar>
          </w:tcPr>
          <w:p>
            <w:pPr>
              <w:rPr>
                <w:b/>
                <w:bCs/>
                <w:color w:val="FFFFFF"/>
              </w:rPr>
            </w:pPr>
            <w:r>
              <w:t xml:space="preserve">Limitation</w:t>
            </w:r>
          </w:p>
        </w:tc>
        <w:tc>
          <w:tcPr>
            <w:tcW w:type="dxa" w:w="6552"/>
            <w:tcBorders>
              <w:top w:val="single" w:color="CCCCCC" w:sz="1"/>
              <w:left w:val="single" w:color="CCCCCC" w:sz="1"/>
              <w:bottom w:val="single" w:color="CCCCCC" w:sz="1"/>
              <w:right w:val="single" w:color="CCCCCC" w:sz="1"/>
            </w:tcBorders>
            <w:shd w:fill="B85042" w:val="clear"/>
            <w:tcMar>
              <w:top w:type="dxa" w:w="80"/>
              <w:left w:type="dxa" w:w="120"/>
              <w:bottom w:type="dxa" w:w="80"/>
              <w:right w:type="dxa" w:w="120"/>
            </w:tcMar>
          </w:tcPr>
          <w:p>
            <w:pPr>
              <w:rPr>
                <w:b/>
                <w:bCs/>
                <w:color w:val="FFFFFF"/>
              </w:rPr>
            </w:pPr>
            <w:r>
              <w:t xml:space="preserve">Description</w:t>
            </w:r>
          </w:p>
        </w:tc>
      </w:tr>
      <w:tr>
        <w:tc>
          <w:tcPr>
            <w:tcW w:type="dxa" w:w="2808"/>
            <w:tcBorders>
              <w:top w:val="single" w:color="CCCCCC" w:sz="1"/>
              <w:left w:val="single" w:color="CCCCCC" w:sz="1"/>
              <w:bottom w:val="single" w:color="CCCCCC" w:sz="1"/>
              <w:right w:val="single" w:color="CCCCCC" w:sz="1"/>
            </w:tcBorders>
            <w:shd w:fill="F4E8E6" w:val="clear"/>
            <w:tcMar>
              <w:top w:type="dxa" w:w="80"/>
              <w:left w:type="dxa" w:w="120"/>
              <w:bottom w:type="dxa" w:w="80"/>
              <w:right w:type="dxa" w:w="120"/>
            </w:tcMar>
          </w:tcPr>
          <w:p>
            <w:r>
              <w:t xml:space="preserve">Learning Curve</w:t>
            </w:r>
          </w:p>
        </w:tc>
        <w:tc>
          <w:tcPr>
            <w:tcW w:type="dxa" w:w="6552"/>
            <w:tcBorders>
              <w:top w:val="single" w:color="CCCCCC" w:sz="1"/>
              <w:left w:val="single" w:color="CCCCCC" w:sz="1"/>
              <w:bottom w:val="single" w:color="CCCCCC" w:sz="1"/>
              <w:right w:val="single" w:color="CCCCCC" w:sz="1"/>
            </w:tcBorders>
            <w:shd w:fill="F4E8E6" w:val="clear"/>
            <w:tcMar>
              <w:top w:type="dxa" w:w="80"/>
              <w:left w:type="dxa" w:w="120"/>
              <w:bottom w:type="dxa" w:w="80"/>
              <w:right w:type="dxa" w:w="120"/>
            </w:tcMar>
          </w:tcPr>
          <w:p>
            <w:r>
              <w:t xml:space="preserve">Advanced configuration requires time and expertise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 at Scale</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Pricing can become significant with high traffic and enterprise features</w:t>
            </w:r>
          </w:p>
        </w:tc>
      </w:tr>
      <w:tr>
        <w:tc>
          <w:tcPr>
            <w:tcW w:type="dxa" w:w="2808"/>
            <w:tcBorders>
              <w:top w:val="single" w:color="CCCCCC" w:sz="1"/>
              <w:left w:val="single" w:color="CCCCCC" w:sz="1"/>
              <w:bottom w:val="single" w:color="CCCCCC" w:sz="1"/>
              <w:right w:val="single" w:color="CCCCCC" w:sz="1"/>
            </w:tcBorders>
            <w:shd w:fill="F4E8E6" w:val="clear"/>
            <w:tcMar>
              <w:top w:type="dxa" w:w="80"/>
              <w:left w:type="dxa" w:w="120"/>
              <w:bottom w:type="dxa" w:w="80"/>
              <w:right w:type="dxa" w:w="120"/>
            </w:tcMar>
          </w:tcPr>
          <w:p>
            <w:r>
              <w:t xml:space="preserve">Third-Party Dependency</w:t>
            </w:r>
          </w:p>
        </w:tc>
        <w:tc>
          <w:tcPr>
            <w:tcW w:type="dxa" w:w="6552"/>
            <w:tcBorders>
              <w:top w:val="single" w:color="CCCCCC" w:sz="1"/>
              <w:left w:val="single" w:color="CCCCCC" w:sz="1"/>
              <w:bottom w:val="single" w:color="CCCCCC" w:sz="1"/>
              <w:right w:val="single" w:color="CCCCCC" w:sz="1"/>
            </w:tcBorders>
            <w:shd w:fill="F4E8E6" w:val="clear"/>
            <w:tcMar>
              <w:top w:type="dxa" w:w="80"/>
              <w:left w:type="dxa" w:w="120"/>
              <w:bottom w:type="dxa" w:w="80"/>
              <w:right w:type="dxa" w:w="120"/>
            </w:tcMar>
          </w:tcPr>
          <w:p>
            <w:r>
              <w:t xml:space="preserve">External dependency affecting control and resilience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Limited Customization</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Some managed capabilities offer less flexibility</w:t>
            </w:r>
          </w:p>
        </w:tc>
      </w:tr>
      <w:tr>
        <w:tc>
          <w:tcPr>
            <w:tcW w:type="dxa" w:w="2808"/>
            <w:tcBorders>
              <w:top w:val="single" w:color="CCCCCC" w:sz="1"/>
              <w:left w:val="single" w:color="CCCCCC" w:sz="1"/>
              <w:bottom w:val="single" w:color="CCCCCC" w:sz="1"/>
              <w:right w:val="single" w:color="CCCCCC" w:sz="1"/>
            </w:tcBorders>
            <w:shd w:fill="F4E8E6" w:val="clear"/>
            <w:tcMar>
              <w:top w:type="dxa" w:w="80"/>
              <w:left w:type="dxa" w:w="120"/>
              <w:bottom w:type="dxa" w:w="80"/>
              <w:right w:type="dxa" w:w="120"/>
            </w:tcMar>
          </w:tcPr>
          <w:p>
            <w:r>
              <w:t xml:space="preserve">Performance Impact</w:t>
            </w:r>
          </w:p>
        </w:tc>
        <w:tc>
          <w:tcPr>
            <w:tcW w:type="dxa" w:w="6552"/>
            <w:tcBorders>
              <w:top w:val="single" w:color="CCCCCC" w:sz="1"/>
              <w:left w:val="single" w:color="CCCCCC" w:sz="1"/>
              <w:bottom w:val="single" w:color="CCCCCC" w:sz="1"/>
              <w:right w:val="single" w:color="CCCCCC" w:sz="1"/>
            </w:tcBorders>
            <w:shd w:fill="F4E8E6" w:val="clear"/>
            <w:tcMar>
              <w:top w:type="dxa" w:w="80"/>
              <w:left w:type="dxa" w:w="120"/>
              <w:bottom w:type="dxa" w:w="80"/>
              <w:right w:type="dxa" w:w="120"/>
            </w:tcMar>
          </w:tcPr>
          <w:p>
            <w:r>
              <w:t xml:space="preserve">Some specialized applications may need careful tuning</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Concerns</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residency and regulatory requirements need verification</w:t>
            </w:r>
          </w:p>
        </w:tc>
      </w:tr>
    </w:tbl>
    <w:p>
      <w:pPr>
        <w:spacing w:after="200"/>
      </w:pPr>
      <w:r>
        <w:t xml:space="preserve"> </w:t>
      </w:r>
    </w:p>
    <w:p>
      <w:pPr>
        <w:pStyle w:val="Heading1"/>
        <w:spacing w:after="200" w:before="200"/>
      </w:pPr>
      <w:r>
        <w:t xml:space="preserve">9. Real-World Use Cases</w:t>
      </w:r>
    </w:p>
    <w:p>
      <w:pPr>
        <w:pageBreakBefore/>
      </w:pPr>
    </w:p>
    <w:p>
      <w:pPr>
        <w:pStyle w:val="Heading2"/>
        <w:spacing w:after="120"/>
      </w:pPr>
      <w:r>
        <w:t xml:space="preserve">Industry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tcPr>
          <w:p>
            <w:pPr>
              <w:rPr>
                <w:b/>
                <w:bCs/>
                <w:color w:val="FFFFFF"/>
              </w:rPr>
            </w:pPr>
            <w:r>
              <w:t xml:space="preserve">Industry/Use Case</w:t>
            </w:r>
          </w:p>
        </w:tc>
        <w:tc>
          <w:tcPr>
            <w:tcW w:type="dxa" w:w="6552"/>
            <w:tcBorders>
              <w:top w:val="single" w:color="CCCCCC" w:sz="1"/>
              <w:left w:val="single" w:color="CCCCCC" w:sz="1"/>
              <w:bottom w:val="single" w:color="CCCCCC" w:sz="1"/>
              <w:right w:val="single" w:color="CCCCCC" w:sz="1"/>
            </w:tcBorders>
            <w:shd w:fill="028090" w:val="clear"/>
            <w:tcMar>
              <w:top w:type="dxa" w:w="80"/>
              <w:left w:type="dxa" w:w="120"/>
              <w:bottom w:type="dxa" w:w="80"/>
              <w:right w:type="dxa" w:w="120"/>
            </w:tcMar>
          </w:tcPr>
          <w:p>
            <w:pPr>
              <w:rPr>
                <w:b/>
                <w:bCs/>
                <w:color w:val="FFFFFF"/>
              </w:rPr>
            </w:pPr>
            <w:r>
              <w:t xml:space="preserve">Benefits</w:t>
            </w:r>
          </w:p>
        </w:tc>
      </w:tr>
      <w:tr>
        <w:tc>
          <w:tcPr>
            <w:tcW w:type="dxa" w:w="2808"/>
            <w:tcBorders>
              <w:top w:val="single" w:color="CCCCCC" w:sz="1"/>
              <w:left w:val="single" w:color="CCCCCC" w:sz="1"/>
              <w:bottom w:val="single" w:color="CCCCCC" w:sz="1"/>
              <w:right w:val="single" w:color="CCCCCC" w:sz="1"/>
            </w:tcBorders>
            <w:shd w:fill="D5E8E8" w:val="clear"/>
            <w:tcMar>
              <w:top w:type="dxa" w:w="80"/>
              <w:left w:type="dxa" w:w="120"/>
              <w:bottom w:type="dxa" w:w="80"/>
              <w:right w:type="dxa" w:w="120"/>
            </w:tcMar>
          </w:tcPr>
          <w:p>
            <w:r>
              <w:t xml:space="preserve">E-commerce Platforms</w:t>
            </w:r>
          </w:p>
        </w:tc>
        <w:tc>
          <w:tcPr>
            <w:tcW w:type="dxa" w:w="6552"/>
            <w:tcBorders>
              <w:top w:val="single" w:color="CCCCCC" w:sz="1"/>
              <w:left w:val="single" w:color="CCCCCC" w:sz="1"/>
              <w:bottom w:val="single" w:color="CCCCCC" w:sz="1"/>
              <w:right w:val="single" w:color="CCCCCC" w:sz="1"/>
            </w:tcBorders>
            <w:shd w:fill="D5E8E8" w:val="clear"/>
            <w:tcMar>
              <w:top w:type="dxa" w:w="80"/>
              <w:left w:type="dxa" w:w="120"/>
              <w:bottom w:type="dxa" w:w="80"/>
              <w:right w:type="dxa" w:w="120"/>
            </w:tcMar>
          </w:tcPr>
          <w:p>
            <w:r>
              <w:t xml:space="preserve">Fast checkout experiences and global reach support conversion during traffic spikes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Media &amp; Streaming</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Efficient video delivery and bandwidth optimization keep content smooth and cost-effective</w:t>
            </w:r>
          </w:p>
        </w:tc>
      </w:tr>
      <w:tr>
        <w:tc>
          <w:tcPr>
            <w:tcW w:type="dxa" w:w="2808"/>
            <w:tcBorders>
              <w:top w:val="single" w:color="CCCCCC" w:sz="1"/>
              <w:left w:val="single" w:color="CCCCCC" w:sz="1"/>
              <w:bottom w:val="single" w:color="CCCCCC" w:sz="1"/>
              <w:right w:val="single" w:color="CCCCCC" w:sz="1"/>
            </w:tcBorders>
            <w:shd w:fill="D5E8E8" w:val="clear"/>
            <w:tcMar>
              <w:top w:type="dxa" w:w="80"/>
              <w:left w:type="dxa" w:w="120"/>
              <w:bottom w:type="dxa" w:w="80"/>
              <w:right w:type="dxa" w:w="120"/>
            </w:tcMar>
          </w:tcPr>
          <w:p>
            <w:r>
              <w:t xml:space="preserve">Content Publishers</w:t>
            </w:r>
          </w:p>
        </w:tc>
        <w:tc>
          <w:tcPr>
            <w:tcW w:type="dxa" w:w="6552"/>
            <w:tcBorders>
              <w:top w:val="single" w:color="CCCCCC" w:sz="1"/>
              <w:left w:val="single" w:color="CCCCCC" w:sz="1"/>
              <w:bottom w:val="single" w:color="CCCCCC" w:sz="1"/>
              <w:right w:val="single" w:color="CCCCCC" w:sz="1"/>
            </w:tcBorders>
            <w:shd w:fill="D5E8E8" w:val="clear"/>
            <w:tcMar>
              <w:top w:type="dxa" w:w="80"/>
              <w:left w:type="dxa" w:w="120"/>
              <w:bottom w:type="dxa" w:w="80"/>
              <w:right w:type="dxa" w:w="120"/>
            </w:tcMar>
          </w:tcPr>
          <w:p>
            <w:r>
              <w:t xml:space="preserve">Fast delivery and SEO-friendly performance reach audiences quickly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 Security</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DDoS protection and threat mitigation defend critical systems</w:t>
            </w:r>
          </w:p>
        </w:tc>
      </w:tr>
      <w:tr>
        <w:tc>
          <w:tcPr>
            <w:tcW w:type="dxa" w:w="2808"/>
            <w:tcBorders>
              <w:top w:val="single" w:color="CCCCCC" w:sz="1"/>
              <w:left w:val="single" w:color="CCCCCC" w:sz="1"/>
              <w:bottom w:val="single" w:color="CCCCCC" w:sz="1"/>
              <w:right w:val="single" w:color="CCCCCC" w:sz="1"/>
            </w:tcBorders>
            <w:shd w:fill="D5E8E8" w:val="clear"/>
            <w:tcMar>
              <w:top w:type="dxa" w:w="80"/>
              <w:left w:type="dxa" w:w="120"/>
              <w:bottom w:type="dxa" w:w="80"/>
              <w:right w:type="dxa" w:w="120"/>
            </w:tcMar>
          </w:tcPr>
          <w:p>
            <w:r>
              <w:t xml:space="preserve">Mobile App Backends</w:t>
            </w:r>
          </w:p>
        </w:tc>
        <w:tc>
          <w:tcPr>
            <w:tcW w:type="dxa" w:w="6552"/>
            <w:tcBorders>
              <w:top w:val="single" w:color="CCCCCC" w:sz="1"/>
              <w:left w:val="single" w:color="CCCCCC" w:sz="1"/>
              <w:bottom w:val="single" w:color="CCCCCC" w:sz="1"/>
              <w:right w:val="single" w:color="CCCCCC" w:sz="1"/>
            </w:tcBorders>
            <w:shd w:fill="D5E8E8" w:val="clear"/>
            <w:tcMar>
              <w:top w:type="dxa" w:w="80"/>
              <w:left w:type="dxa" w:w="120"/>
              <w:bottom w:type="dxa" w:w="80"/>
              <w:right w:type="dxa" w:w="120"/>
            </w:tcMar>
          </w:tcPr>
          <w:p>
            <w:r>
              <w:t xml:space="preserve">API acceleration and reliability keep apps responsive across networks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SaaS Applications</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protection and performance tuning ensure security and reliability</w:t>
            </w:r>
          </w:p>
        </w:tc>
      </w:tr>
    </w:tbl>
    <w:p>
      <w:pPr>
        <w:spacing w:after="200"/>
      </w:pPr>
      <w:r>
        <w:t xml:space="preserve"> </w:t>
      </w:r>
    </w:p>
    <w:p>
      <w:pPr>
        <w:pStyle w:val="Heading1"/>
        <w:spacing w:after="200" w:before="200"/>
      </w:pPr>
      <w:r>
        <w:t xml:space="preserve">10. Developer Platform &amp; Tools</w:t>
      </w:r>
    </w:p>
    <w:p>
      <w:pPr>
        <w:pageBreakBefore/>
      </w:pPr>
    </w:p>
    <w:p>
      <w:pPr>
        <w:pStyle w:val="Heading2"/>
        <w:spacing w:after="120"/>
      </w:pPr>
      <w:r>
        <w:t xml:space="preserve">Developer Products &amp;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rPr>
                <w:b/>
                <w:bCs/>
                <w:color w:val="FFFFFF"/>
              </w:rPr>
            </w:pPr>
            <w:r>
              <w:t xml:space="preserve">Product</w:t>
            </w:r>
          </w:p>
        </w:tc>
        <w:tc>
          <w:tcPr>
            <w:tcW w:type="dxa" w:w="6552"/>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tcPr>
          <w:p>
            <w:pPr>
              <w:rPr>
                <w:b/>
                <w:bCs/>
                <w:color w:val="FFFFFF"/>
              </w:rPr>
            </w:pPr>
            <w:r>
              <w:t xml:space="preserve">Description</w:t>
            </w:r>
          </w:p>
        </w:tc>
      </w:tr>
      <w:tr>
        <w:tc>
          <w:tcPr>
            <w:tcW w:type="dxa" w:w="2808"/>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Cloudflare Workers</w:t>
            </w:r>
          </w:p>
        </w:tc>
        <w:tc>
          <w:tcPr>
            <w:tcW w:type="dxa" w:w="6552"/>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Serverless functions deployed at the edge — run JavaScript, Python, or Rust globally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Cloudflare Pages</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Full-stack Jamstack hosting with automatic builds and global CDN delivery</w:t>
            </w:r>
          </w:p>
        </w:tc>
      </w:tr>
      <w:tr>
        <w:tc>
          <w:tcPr>
            <w:tcW w:type="dxa" w:w="2808"/>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Cloudflare R2</w:t>
            </w:r>
          </w:p>
        </w:tc>
        <w:tc>
          <w:tcPr>
            <w:tcW w:type="dxa" w:w="6552"/>
            <w:tcBorders>
              <w:top w:val="single" w:color="CCCCCC" w:sz="1"/>
              <w:left w:val="single" w:color="CCCCCC" w:sz="1"/>
              <w:bottom w:val="single" w:color="CCCCCC" w:sz="1"/>
              <w:right w:val="single" w:color="CCCCCC" w:sz="1"/>
            </w:tcBorders>
            <w:shd w:fill="ECF0F6" w:val="clear"/>
            <w:tcMar>
              <w:top w:type="dxa" w:w="80"/>
              <w:left w:type="dxa" w:w="120"/>
              <w:bottom w:type="dxa" w:w="80"/>
              <w:right w:type="dxa" w:w="120"/>
            </w:tcMar>
          </w:tcPr>
          <w:p>
            <w:r>
              <w:t xml:space="preserve">S3-compatible object storage with zero egress fees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Cloudflare Tunnel</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Securely expose local servers to the internet without opening firewall ports</w:t>
            </w:r>
          </w:p>
        </w:tc>
      </w:tr>
    </w:tbl>
    <w:p>
      <w:pPr>
        <w:spacing w:after="300"/>
      </w:pPr>
      <w:r>
        <w:t xml:space="preserve"> </w:t>
      </w:r>
    </w:p>
    <w:p>
      <w:pPr>
        <w:pStyle w:val="Heading1"/>
        <w:spacing w:after="200" w:before="200"/>
      </w:pPr>
      <w:r>
        <w:t xml:space="preserve">Conclusion</w:t>
      </w:r>
    </w:p>
    <w:p>
      <w:pPr>
        <w:spacing w:after="200"/>
      </w:pPr>
      <w:r>
        <w:t xml:space="preserve">Cloudflare has revolutionized internet infrastructure by combining global performance, security, and developer-friendly tools into a single platform. With 300+ edge locations serving 20M+ websites, Cloudflare continues to power the modern internet.</w:t>
      </w:r>
    </w:p>
    <w:p>
      <w:pPr>
        <w:spacing w:after="300"/>
      </w:pPr>
      <w:r>
        <w:t xml:space="preserve">Whether you're protecting a small website or managing enterprise-scale infrastructure, Cloudflare provides the tools and reliability needed to ensure fast, secure, and dependable online experiences for users worldwide.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2761"/>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365F9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2026-04-08T12:37:48.798Z</dcterms:created>
  <dcterms:modified xsi:type="dcterms:W3CDTF">2026-04-08T12:37:48.799Z</dcterms:modified>
</cp:coreProperties>
</file>

<file path=docProps/custom.xml><?xml version="1.0" encoding="utf-8"?>
<Properties xmlns="http://schemas.openxmlformats.org/officeDocument/2006/custom-properties" xmlns:vt="http://schemas.openxmlformats.org/officeDocument/2006/docPropsVTypes"/>
</file>