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28F64" w14:textId="77777777" w:rsidR="001A0FF9" w:rsidRPr="005C35EA" w:rsidRDefault="001A0FF9" w:rsidP="005E39DE"/>
    <w:p w14:paraId="23D6C34B" w14:textId="260EE8DE" w:rsidR="0006417A" w:rsidRPr="00B14970" w:rsidRDefault="00E401F8" w:rsidP="00B14970">
      <w:pPr>
        <w:pStyle w:val="Title"/>
      </w:pPr>
      <w:r>
        <w:t xml:space="preserve">Case Study: </w:t>
      </w:r>
      <w:r w:rsidR="0006417A" w:rsidRPr="00B14970">
        <w:t xml:space="preserve">Retail Sales &amp; Customer Insights </w:t>
      </w:r>
    </w:p>
    <w:p w14:paraId="010ECE65" w14:textId="77777777" w:rsidR="0006417A" w:rsidRDefault="0006417A" w:rsidP="005E39DE"/>
    <w:p w14:paraId="7758FF2E" w14:textId="77777777" w:rsidR="004F3363" w:rsidRPr="005C35EA" w:rsidRDefault="004F3363" w:rsidP="005E39DE"/>
    <w:p w14:paraId="3010AA5F" w14:textId="6DF7FF57" w:rsidR="0006417A" w:rsidRPr="004D5BE4" w:rsidRDefault="0006417A" w:rsidP="005E39DE">
      <w:pPr>
        <w:pStyle w:val="Heading1"/>
      </w:pPr>
      <w:r w:rsidRPr="004D5BE4">
        <w:rPr>
          <w:rStyle w:val="Strong"/>
          <w:b w:val="0"/>
          <w:bCs w:val="0"/>
        </w:rPr>
        <w:t>Problem Statement</w:t>
      </w:r>
    </w:p>
    <w:p w14:paraId="0A64C267" w14:textId="25664EE1" w:rsidR="0006417A" w:rsidRPr="005C35EA" w:rsidRDefault="00FE3523" w:rsidP="005E39DE">
      <w:r>
        <w:t>Adventure Works is a bike manufacturer also dealing in components, accessories and clothing related to biking</w:t>
      </w:r>
      <w:r w:rsidR="00320EE7">
        <w:t xml:space="preserve">. It generates business through </w:t>
      </w:r>
      <w:r w:rsidR="00320EE7" w:rsidRPr="005C35EA">
        <w:t xml:space="preserve">online </w:t>
      </w:r>
      <w:r w:rsidR="002D33D9">
        <w:t xml:space="preserve">(retail) </w:t>
      </w:r>
      <w:r w:rsidR="00E36BB3">
        <w:t xml:space="preserve">and </w:t>
      </w:r>
      <w:r w:rsidR="0089505B">
        <w:t>reseller</w:t>
      </w:r>
      <w:r w:rsidR="00E36BB3">
        <w:t xml:space="preserve"> (B2B) </w:t>
      </w:r>
      <w:r w:rsidR="00320EE7" w:rsidRPr="005C35EA">
        <w:t>sales channels</w:t>
      </w:r>
      <w:r>
        <w:t xml:space="preserve">. </w:t>
      </w:r>
      <w:r w:rsidR="000A67D2">
        <w:t>Currently</w:t>
      </w:r>
      <w:r w:rsidR="00870E1B">
        <w:t>, the company is st</w:t>
      </w:r>
      <w:r w:rsidR="005D48CF">
        <w:t>r</w:t>
      </w:r>
      <w:r w:rsidR="00870E1B">
        <w:t xml:space="preserve">uggling </w:t>
      </w:r>
      <w:r w:rsidR="00830F83">
        <w:t xml:space="preserve">with </w:t>
      </w:r>
      <w:r w:rsidR="00FA782A">
        <w:t>competitive pressure</w:t>
      </w:r>
      <w:r w:rsidR="004E1138">
        <w:t>s</w:t>
      </w:r>
      <w:r w:rsidR="008B3E47">
        <w:t xml:space="preserve"> in online sales</w:t>
      </w:r>
      <w:r w:rsidR="004E1138">
        <w:t xml:space="preserve"> in some geographies</w:t>
      </w:r>
      <w:r w:rsidR="00A42C55">
        <w:t>,</w:t>
      </w:r>
      <w:r w:rsidR="004E1138">
        <w:t xml:space="preserve"> </w:t>
      </w:r>
      <w:r w:rsidR="006D4089">
        <w:t xml:space="preserve">where it is losing out to </w:t>
      </w:r>
      <w:r w:rsidR="00AA3790">
        <w:t xml:space="preserve">the </w:t>
      </w:r>
      <w:r w:rsidR="006D4089">
        <w:t xml:space="preserve">competition, </w:t>
      </w:r>
      <w:r w:rsidR="004E1138">
        <w:t xml:space="preserve">and </w:t>
      </w:r>
      <w:r w:rsidR="006D4089">
        <w:t>certain sections of the customer base</w:t>
      </w:r>
      <w:r w:rsidR="000A67D2">
        <w:t xml:space="preserve">. </w:t>
      </w:r>
      <w:r>
        <w:t>Brian Welcker, VP - Sales,</w:t>
      </w:r>
      <w:r w:rsidR="00AA0F0F">
        <w:t xml:space="preserve"> </w:t>
      </w:r>
      <w:r w:rsidR="003D5E59">
        <w:t xml:space="preserve">needs to tackle these issues but with a data-driven approach. </w:t>
      </w:r>
      <w:r w:rsidR="00665A39">
        <w:t>However,</w:t>
      </w:r>
      <w:r w:rsidR="00617FF0">
        <w:t xml:space="preserve"> he is </w:t>
      </w:r>
      <w:r w:rsidR="0006417A" w:rsidRPr="005C35EA">
        <w:t xml:space="preserve">experiencing challenges in extracting actionable insights from </w:t>
      </w:r>
      <w:r w:rsidR="00A26402">
        <w:t>the company’s</w:t>
      </w:r>
      <w:r w:rsidR="0006417A" w:rsidRPr="005C35EA">
        <w:t xml:space="preserve"> disparate data sources. The company uses multiple systems for inventory management, customer relationship management (CRM), and point-of-sale (POS) transactions. However, these systems are not integrated, resulting in fragmented data that is difficult to analy</w:t>
      </w:r>
      <w:r w:rsidR="00E471DD">
        <w:t>z</w:t>
      </w:r>
      <w:r w:rsidR="0006417A" w:rsidRPr="005C35EA">
        <w:t>e.</w:t>
      </w:r>
    </w:p>
    <w:p w14:paraId="568297C3" w14:textId="3802F721" w:rsidR="0006417A" w:rsidRPr="005C35EA" w:rsidRDefault="0006417A" w:rsidP="005E39DE">
      <w:r w:rsidRPr="005C35EA">
        <w:t xml:space="preserve">Specifically, </w:t>
      </w:r>
      <w:r w:rsidR="00A26402">
        <w:t xml:space="preserve">Adventure Works </w:t>
      </w:r>
      <w:r w:rsidRPr="005C35EA">
        <w:t>faces the following issues:</w:t>
      </w:r>
    </w:p>
    <w:p w14:paraId="6B04E7B8" w14:textId="77777777" w:rsidR="0006417A" w:rsidRPr="0038031A" w:rsidRDefault="0006417A" w:rsidP="005E39DE">
      <w:pPr>
        <w:pStyle w:val="ListParagraph"/>
        <w:numPr>
          <w:ilvl w:val="0"/>
          <w:numId w:val="1"/>
        </w:numPr>
      </w:pPr>
      <w:r w:rsidRPr="005E39DE">
        <w:rPr>
          <w:b/>
          <w:bCs/>
        </w:rPr>
        <w:t>Lack of a Centralized Data System:</w:t>
      </w:r>
      <w:r w:rsidRPr="0038031A">
        <w:t xml:space="preserve"> Data is spread across multiple platforms such as POS, CRM, eCommerce, and inventory, making it difficult to gather insights from different sources simultaneously.</w:t>
      </w:r>
    </w:p>
    <w:p w14:paraId="363A7821" w14:textId="77777777" w:rsidR="0006417A" w:rsidRPr="0038031A" w:rsidRDefault="0006417A" w:rsidP="005E39DE">
      <w:pPr>
        <w:pStyle w:val="ListParagraph"/>
        <w:numPr>
          <w:ilvl w:val="0"/>
          <w:numId w:val="1"/>
        </w:numPr>
      </w:pPr>
      <w:r w:rsidRPr="005E39DE">
        <w:rPr>
          <w:b/>
          <w:bCs/>
        </w:rPr>
        <w:t>Inconsistent Reporting and Delayed Insights:</w:t>
      </w:r>
      <w:r w:rsidRPr="0038031A">
        <w:t xml:space="preserve"> Employees rely on different reports, which often lead to conflicting information and delays in decision-making.</w:t>
      </w:r>
    </w:p>
    <w:p w14:paraId="0F57C669" w14:textId="77777777" w:rsidR="00F30C76" w:rsidRPr="0038031A" w:rsidRDefault="00F30C76" w:rsidP="00F30C76">
      <w:pPr>
        <w:pStyle w:val="ListParagraph"/>
        <w:numPr>
          <w:ilvl w:val="0"/>
          <w:numId w:val="1"/>
        </w:numPr>
      </w:pPr>
      <w:r w:rsidRPr="005E39DE">
        <w:rPr>
          <w:b/>
          <w:bCs/>
        </w:rPr>
        <w:t>Sales and Revenue Analysis:</w:t>
      </w:r>
      <w:r w:rsidRPr="0038031A">
        <w:t xml:space="preserve"> The company struggles to track sales trends, profitability, and performance by product or location, making it harder to optimize pricing, inventory, and promotions.</w:t>
      </w:r>
    </w:p>
    <w:p w14:paraId="7C1F4E3F" w14:textId="361C6CD6" w:rsidR="0006417A" w:rsidRPr="0038031A" w:rsidRDefault="0006417A" w:rsidP="005E39DE">
      <w:pPr>
        <w:pStyle w:val="ListParagraph"/>
        <w:numPr>
          <w:ilvl w:val="0"/>
          <w:numId w:val="1"/>
        </w:numPr>
      </w:pPr>
      <w:r w:rsidRPr="005E39DE">
        <w:rPr>
          <w:b/>
          <w:bCs/>
        </w:rPr>
        <w:t>Customer Insights:</w:t>
      </w:r>
      <w:r w:rsidRPr="0038031A">
        <w:t xml:space="preserve"> </w:t>
      </w:r>
      <w:r w:rsidR="00347A77">
        <w:t xml:space="preserve">Adventure Works </w:t>
      </w:r>
      <w:r w:rsidRPr="0038031A">
        <w:t>does not have a clear understanding of its customers' purchasing behavior, loyalty, or demographics, making targeted marketing and customer retention strategies challenging.</w:t>
      </w:r>
    </w:p>
    <w:p w14:paraId="072251F8" w14:textId="78BF84CD" w:rsidR="0006417A" w:rsidRPr="005E39DE" w:rsidRDefault="007644FB" w:rsidP="005E39DE">
      <w:r>
        <w:t xml:space="preserve">Adventure Works </w:t>
      </w:r>
      <w:r w:rsidR="0006417A" w:rsidRPr="005E39DE">
        <w:t xml:space="preserve">needs a solution to centralize its data, improve reporting, and analyze sales and </w:t>
      </w:r>
      <w:r w:rsidR="00045F1D">
        <w:t xml:space="preserve">gain </w:t>
      </w:r>
      <w:r w:rsidR="0006417A" w:rsidRPr="005E39DE">
        <w:t xml:space="preserve">customer </w:t>
      </w:r>
      <w:r w:rsidR="00045F1D">
        <w:t xml:space="preserve">insights </w:t>
      </w:r>
      <w:r w:rsidR="0006417A" w:rsidRPr="005E39DE">
        <w:t>to make informed business decisions. This solution will leverage SQL for data management, Python for data processing, and Power</w:t>
      </w:r>
      <w:r w:rsidR="00F30C76">
        <w:t xml:space="preserve"> </w:t>
      </w:r>
      <w:r w:rsidR="0006417A" w:rsidRPr="005E39DE">
        <w:t>BI for visualization.</w:t>
      </w:r>
    </w:p>
    <w:p w14:paraId="4AAF5416" w14:textId="6589E7EE" w:rsidR="0006417A" w:rsidRPr="0038031A" w:rsidRDefault="0006417A" w:rsidP="005E39DE"/>
    <w:p w14:paraId="0E457AB1" w14:textId="77777777" w:rsidR="004F3363" w:rsidRDefault="004F3363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339A449" w14:textId="2C42806C" w:rsidR="0006417A" w:rsidRPr="004675BE" w:rsidRDefault="0006417A" w:rsidP="005E39DE">
      <w:pPr>
        <w:pStyle w:val="Heading1"/>
      </w:pPr>
      <w:r w:rsidRPr="004675BE">
        <w:lastRenderedPageBreak/>
        <w:t>Solution Overview</w:t>
      </w:r>
    </w:p>
    <w:p w14:paraId="15606BA0" w14:textId="3CF1A79C" w:rsidR="0006417A" w:rsidRPr="005C35EA" w:rsidRDefault="0006417A" w:rsidP="005E39DE">
      <w:r w:rsidRPr="005C35EA">
        <w:t xml:space="preserve">The solution involves implementing a </w:t>
      </w:r>
      <w:r w:rsidRPr="004675BE">
        <w:rPr>
          <w:b/>
          <w:bCs/>
        </w:rPr>
        <w:t>Data Warehouse</w:t>
      </w:r>
      <w:r w:rsidRPr="005C35EA">
        <w:t xml:space="preserve"> that consolidates data from all business systems (POS, CRM, eCommerce, and Inventory). Using </w:t>
      </w:r>
      <w:r w:rsidRPr="004675BE">
        <w:rPr>
          <w:b/>
          <w:bCs/>
        </w:rPr>
        <w:t>SQL</w:t>
      </w:r>
      <w:r w:rsidRPr="005C35EA">
        <w:t xml:space="preserve"> for data management, </w:t>
      </w:r>
      <w:r w:rsidRPr="004675BE">
        <w:rPr>
          <w:b/>
          <w:bCs/>
        </w:rPr>
        <w:t>Python</w:t>
      </w:r>
      <w:r w:rsidRPr="005C35EA">
        <w:t xml:space="preserve"> for ETL (Extract, Transform, Load) processes, and </w:t>
      </w:r>
      <w:r w:rsidRPr="004675BE">
        <w:rPr>
          <w:b/>
          <w:bCs/>
        </w:rPr>
        <w:t>PowerBI</w:t>
      </w:r>
      <w:r w:rsidRPr="005C35EA">
        <w:t xml:space="preserve"> for reporting and visualization, </w:t>
      </w:r>
      <w:r w:rsidR="00F30C76">
        <w:t xml:space="preserve">Adventure Works </w:t>
      </w:r>
      <w:r w:rsidRPr="005C35EA">
        <w:t>will be able to perform comprehensive sales and revenue analysis and gain deeper insights into customer behavior.</w:t>
      </w:r>
    </w:p>
    <w:p w14:paraId="2F0D8A34" w14:textId="769395A9" w:rsidR="0006417A" w:rsidRPr="0038031A" w:rsidRDefault="0006417A" w:rsidP="005E39DE"/>
    <w:p w14:paraId="357BC5C2" w14:textId="065DAB0E" w:rsidR="0006417A" w:rsidRPr="00010D23" w:rsidRDefault="0006417A" w:rsidP="005E39DE">
      <w:pPr>
        <w:pStyle w:val="Heading2"/>
      </w:pPr>
      <w:r w:rsidRPr="00010D23">
        <w:t>Data Warehous</w:t>
      </w:r>
      <w:r w:rsidR="00D81DFE">
        <w:t>ing</w:t>
      </w:r>
      <w:r w:rsidRPr="00010D23">
        <w:t xml:space="preserve"> </w:t>
      </w:r>
      <w:r w:rsidR="00D81DFE">
        <w:t xml:space="preserve">using </w:t>
      </w:r>
      <w:r w:rsidR="00B82E0B">
        <w:t>SQL Server</w:t>
      </w:r>
      <w:r w:rsidRPr="00010D23">
        <w:t>:</w:t>
      </w:r>
    </w:p>
    <w:p w14:paraId="685E6749" w14:textId="77777777" w:rsidR="0006417A" w:rsidRPr="0038031A" w:rsidRDefault="0006417A" w:rsidP="00F95D7B">
      <w:pPr>
        <w:pStyle w:val="ParaH2"/>
      </w:pPr>
      <w:r w:rsidRPr="0038031A">
        <w:t xml:space="preserve">The Data Warehouse (DW) will act as a central repository for all business data, structured in a star schema to support reporting and analysis. The ETL pipeline will be automated using </w:t>
      </w:r>
      <w:r w:rsidRPr="0038031A">
        <w:rPr>
          <w:b/>
          <w:bCs/>
        </w:rPr>
        <w:t>Python</w:t>
      </w:r>
      <w:r w:rsidRPr="0038031A">
        <w:t xml:space="preserve">, and </w:t>
      </w:r>
      <w:r w:rsidRPr="0038031A">
        <w:rPr>
          <w:b/>
          <w:bCs/>
        </w:rPr>
        <w:t>SQL</w:t>
      </w:r>
      <w:r w:rsidRPr="0038031A">
        <w:t xml:space="preserve"> will be used for querying the data warehouse.</w:t>
      </w:r>
    </w:p>
    <w:p w14:paraId="08AD4420" w14:textId="77777777" w:rsidR="0006417A" w:rsidRPr="005C405D" w:rsidRDefault="0006417A" w:rsidP="005C405D">
      <w:pPr>
        <w:pStyle w:val="Heading3"/>
      </w:pPr>
      <w:r w:rsidRPr="005C405D">
        <w:t>Data Sources:</w:t>
      </w:r>
    </w:p>
    <w:p w14:paraId="7A1B229D" w14:textId="77777777" w:rsidR="0006417A" w:rsidRPr="0038031A" w:rsidRDefault="0006417A" w:rsidP="005E39DE">
      <w:pPr>
        <w:pStyle w:val="ListParagraph"/>
        <w:numPr>
          <w:ilvl w:val="1"/>
          <w:numId w:val="2"/>
        </w:numPr>
      </w:pPr>
      <w:r w:rsidRPr="005E39DE">
        <w:rPr>
          <w:b/>
          <w:bCs/>
        </w:rPr>
        <w:t>Point-of-Sale (POS) System:</w:t>
      </w:r>
      <w:r w:rsidRPr="0038031A">
        <w:t xml:space="preserve"> Sales data such as products sold, quantities, prices, discounts, and payment methods.</w:t>
      </w:r>
    </w:p>
    <w:p w14:paraId="7E0BDA91" w14:textId="77777777" w:rsidR="0006417A" w:rsidRPr="0038031A" w:rsidRDefault="0006417A" w:rsidP="005E39DE">
      <w:pPr>
        <w:pStyle w:val="ListParagraph"/>
        <w:numPr>
          <w:ilvl w:val="1"/>
          <w:numId w:val="2"/>
        </w:numPr>
      </w:pPr>
      <w:r w:rsidRPr="005E39DE">
        <w:rPr>
          <w:b/>
          <w:bCs/>
        </w:rPr>
        <w:t>Customer Relationship Management (CRM) System:</w:t>
      </w:r>
      <w:r w:rsidRPr="0038031A">
        <w:t xml:space="preserve"> Customer data including demographics, purchase history, and loyalty program information.</w:t>
      </w:r>
    </w:p>
    <w:p w14:paraId="27CCDE7E" w14:textId="77777777" w:rsidR="0006417A" w:rsidRPr="0038031A" w:rsidRDefault="0006417A" w:rsidP="005E39DE">
      <w:pPr>
        <w:pStyle w:val="ListParagraph"/>
        <w:numPr>
          <w:ilvl w:val="1"/>
          <w:numId w:val="2"/>
        </w:numPr>
      </w:pPr>
      <w:r w:rsidRPr="005E39DE">
        <w:rPr>
          <w:b/>
          <w:bCs/>
        </w:rPr>
        <w:t>eCommerce Platform:</w:t>
      </w:r>
      <w:r w:rsidRPr="0038031A">
        <w:t xml:space="preserve"> Online transaction data, browsing behavior, abandoned carts, and customer interactions.</w:t>
      </w:r>
    </w:p>
    <w:p w14:paraId="79805E50" w14:textId="77777777" w:rsidR="0006417A" w:rsidRDefault="0006417A" w:rsidP="005E39DE">
      <w:pPr>
        <w:pStyle w:val="ListParagraph"/>
        <w:numPr>
          <w:ilvl w:val="1"/>
          <w:numId w:val="2"/>
        </w:numPr>
      </w:pPr>
      <w:r w:rsidRPr="005E39DE">
        <w:rPr>
          <w:b/>
          <w:bCs/>
        </w:rPr>
        <w:t>Inventory Management System:</w:t>
      </w:r>
      <w:r w:rsidRPr="0038031A">
        <w:t xml:space="preserve"> Stock data, sales patterns, product restocks, and stock-outs.</w:t>
      </w:r>
    </w:p>
    <w:p w14:paraId="13BC7A24" w14:textId="77777777" w:rsidR="0005416E" w:rsidRPr="0038031A" w:rsidRDefault="0005416E" w:rsidP="005C3ED2">
      <w:pPr>
        <w:pStyle w:val="ListParagraph"/>
        <w:ind w:left="1440"/>
      </w:pPr>
    </w:p>
    <w:p w14:paraId="4CAF1B66" w14:textId="77777777" w:rsidR="0006417A" w:rsidRPr="00D471BD" w:rsidRDefault="0006417A" w:rsidP="005C405D">
      <w:pPr>
        <w:pStyle w:val="Heading3"/>
      </w:pPr>
      <w:r w:rsidRPr="00D471BD">
        <w:t>ETL Process:</w:t>
      </w:r>
    </w:p>
    <w:p w14:paraId="74BAE71A" w14:textId="77777777" w:rsidR="0006417A" w:rsidRPr="0038031A" w:rsidRDefault="0006417A" w:rsidP="005E39DE">
      <w:pPr>
        <w:pStyle w:val="ListParagraph"/>
        <w:numPr>
          <w:ilvl w:val="1"/>
          <w:numId w:val="2"/>
        </w:numPr>
      </w:pPr>
      <w:r w:rsidRPr="005E39DE">
        <w:rPr>
          <w:b/>
          <w:bCs/>
        </w:rPr>
        <w:t>Extract:</w:t>
      </w:r>
      <w:r w:rsidRPr="0038031A">
        <w:t xml:space="preserve"> Data will be extracted from all relevant systems.</w:t>
      </w:r>
    </w:p>
    <w:p w14:paraId="4140C27D" w14:textId="77777777" w:rsidR="0006417A" w:rsidRPr="0038031A" w:rsidRDefault="0006417A" w:rsidP="005E39DE">
      <w:pPr>
        <w:pStyle w:val="ListParagraph"/>
        <w:numPr>
          <w:ilvl w:val="1"/>
          <w:numId w:val="2"/>
        </w:numPr>
      </w:pPr>
      <w:r w:rsidRPr="005E39DE">
        <w:rPr>
          <w:b/>
          <w:bCs/>
        </w:rPr>
        <w:t>Transform:</w:t>
      </w:r>
      <w:r w:rsidRPr="0038031A">
        <w:t xml:space="preserve"> Using </w:t>
      </w:r>
      <w:r w:rsidRPr="005E39DE">
        <w:rPr>
          <w:b/>
          <w:bCs/>
        </w:rPr>
        <w:t>Python</w:t>
      </w:r>
      <w:r w:rsidRPr="0038031A">
        <w:t>, data will be cleaned, standardized, and transformed into a common format. For example, product names will be standardized, currencies will be converted, and sales transactions will be categorized.</w:t>
      </w:r>
    </w:p>
    <w:p w14:paraId="6C71FA91" w14:textId="77777777" w:rsidR="0006417A" w:rsidRDefault="0006417A" w:rsidP="005E39DE">
      <w:pPr>
        <w:pStyle w:val="ListParagraph"/>
        <w:numPr>
          <w:ilvl w:val="1"/>
          <w:numId w:val="2"/>
        </w:numPr>
      </w:pPr>
      <w:r w:rsidRPr="005E39DE">
        <w:rPr>
          <w:b/>
          <w:bCs/>
        </w:rPr>
        <w:t>Load:</w:t>
      </w:r>
      <w:r w:rsidRPr="0038031A">
        <w:t xml:space="preserve"> Transformed data will be loaded into a </w:t>
      </w:r>
      <w:r w:rsidRPr="005E39DE">
        <w:rPr>
          <w:b/>
          <w:bCs/>
        </w:rPr>
        <w:t>SQL-based Data Warehouse</w:t>
      </w:r>
      <w:r w:rsidRPr="0038031A">
        <w:t xml:space="preserve"> (e.g., MySQL)</w:t>
      </w:r>
    </w:p>
    <w:p w14:paraId="59220195" w14:textId="77777777" w:rsidR="005C3ED2" w:rsidRPr="0038031A" w:rsidRDefault="005C3ED2" w:rsidP="005C3ED2">
      <w:pPr>
        <w:pStyle w:val="ListParagraph"/>
        <w:ind w:left="1440"/>
      </w:pPr>
    </w:p>
    <w:p w14:paraId="6BA67F9D" w14:textId="77777777" w:rsidR="0006417A" w:rsidRPr="00D471BD" w:rsidRDefault="0006417A" w:rsidP="005C405D">
      <w:pPr>
        <w:pStyle w:val="Heading3"/>
      </w:pPr>
      <w:r w:rsidRPr="00D471BD">
        <w:t>Data Warehouse Schema (Star Schema):</w:t>
      </w:r>
    </w:p>
    <w:p w14:paraId="6D7A9C73" w14:textId="77777777" w:rsidR="0006417A" w:rsidRPr="0038031A" w:rsidRDefault="0006417A" w:rsidP="005E39DE">
      <w:pPr>
        <w:pStyle w:val="ListParagraph"/>
        <w:numPr>
          <w:ilvl w:val="1"/>
          <w:numId w:val="2"/>
        </w:numPr>
      </w:pPr>
      <w:r w:rsidRPr="0038031A">
        <w:t>Fact Tables:</w:t>
      </w:r>
    </w:p>
    <w:p w14:paraId="13D0CFB5" w14:textId="77777777" w:rsidR="0006417A" w:rsidRPr="0038031A" w:rsidRDefault="0006417A" w:rsidP="005E39DE">
      <w:pPr>
        <w:pStyle w:val="ListParagraph"/>
        <w:numPr>
          <w:ilvl w:val="2"/>
          <w:numId w:val="2"/>
        </w:numPr>
      </w:pPr>
      <w:r w:rsidRPr="005E39DE">
        <w:rPr>
          <w:b/>
          <w:bCs/>
        </w:rPr>
        <w:t>Sales Fact Table:</w:t>
      </w:r>
      <w:r w:rsidRPr="0038031A">
        <w:t xml:space="preserve"> Records of transactions, including sales amount, quantities, discounts, and revenue.</w:t>
      </w:r>
    </w:p>
    <w:p w14:paraId="4CBD03D5" w14:textId="77777777" w:rsidR="0006417A" w:rsidRPr="0038031A" w:rsidRDefault="0006417A" w:rsidP="005E39DE">
      <w:pPr>
        <w:pStyle w:val="ListParagraph"/>
        <w:numPr>
          <w:ilvl w:val="2"/>
          <w:numId w:val="2"/>
        </w:numPr>
      </w:pPr>
      <w:r w:rsidRPr="005E39DE">
        <w:rPr>
          <w:b/>
          <w:bCs/>
        </w:rPr>
        <w:t>Inventory Fact Table:</w:t>
      </w:r>
      <w:r w:rsidRPr="0038031A">
        <w:t xml:space="preserve"> Information about products in stock, restock quantities, and sales velocity.</w:t>
      </w:r>
    </w:p>
    <w:p w14:paraId="0A48DB3F" w14:textId="77777777" w:rsidR="0006417A" w:rsidRPr="0038031A" w:rsidRDefault="0006417A" w:rsidP="005E39DE">
      <w:pPr>
        <w:pStyle w:val="ListParagraph"/>
        <w:numPr>
          <w:ilvl w:val="1"/>
          <w:numId w:val="2"/>
        </w:numPr>
      </w:pPr>
      <w:r w:rsidRPr="0038031A">
        <w:t>Dimension Tables:</w:t>
      </w:r>
    </w:p>
    <w:p w14:paraId="280FC3B3" w14:textId="77777777" w:rsidR="0006417A" w:rsidRPr="0038031A" w:rsidRDefault="0006417A" w:rsidP="005E39DE">
      <w:pPr>
        <w:pStyle w:val="ListParagraph"/>
        <w:numPr>
          <w:ilvl w:val="2"/>
          <w:numId w:val="2"/>
        </w:numPr>
      </w:pPr>
      <w:r w:rsidRPr="005E39DE">
        <w:rPr>
          <w:b/>
          <w:bCs/>
        </w:rPr>
        <w:t>Customer Dimension:</w:t>
      </w:r>
      <w:r w:rsidRPr="0038031A">
        <w:t xml:space="preserve"> Customer details such as name, age, location, and loyalty status.</w:t>
      </w:r>
    </w:p>
    <w:p w14:paraId="7FD36C43" w14:textId="77777777" w:rsidR="0006417A" w:rsidRPr="0038031A" w:rsidRDefault="0006417A" w:rsidP="005E39DE">
      <w:pPr>
        <w:pStyle w:val="ListParagraph"/>
        <w:numPr>
          <w:ilvl w:val="2"/>
          <w:numId w:val="2"/>
        </w:numPr>
      </w:pPr>
      <w:r w:rsidRPr="005E39DE">
        <w:rPr>
          <w:b/>
          <w:bCs/>
        </w:rPr>
        <w:t>Product Dimension:</w:t>
      </w:r>
      <w:r w:rsidRPr="0038031A">
        <w:t xml:space="preserve"> Information about products, categories, and pricing.</w:t>
      </w:r>
    </w:p>
    <w:p w14:paraId="6CED360E" w14:textId="77777777" w:rsidR="0006417A" w:rsidRPr="0038031A" w:rsidRDefault="0006417A" w:rsidP="005E39DE">
      <w:pPr>
        <w:pStyle w:val="ListParagraph"/>
        <w:numPr>
          <w:ilvl w:val="2"/>
          <w:numId w:val="2"/>
        </w:numPr>
      </w:pPr>
      <w:r w:rsidRPr="005E39DE">
        <w:rPr>
          <w:b/>
          <w:bCs/>
        </w:rPr>
        <w:t>Time Dimension:</w:t>
      </w:r>
      <w:r w:rsidRPr="0038031A">
        <w:t xml:space="preserve"> Date, week, month, and year.</w:t>
      </w:r>
    </w:p>
    <w:p w14:paraId="633FB0B1" w14:textId="77777777" w:rsidR="0006417A" w:rsidRPr="0038031A" w:rsidRDefault="0006417A" w:rsidP="005E39DE">
      <w:pPr>
        <w:pStyle w:val="ListParagraph"/>
        <w:numPr>
          <w:ilvl w:val="2"/>
          <w:numId w:val="2"/>
        </w:numPr>
      </w:pPr>
      <w:r w:rsidRPr="005E39DE">
        <w:rPr>
          <w:b/>
          <w:bCs/>
        </w:rPr>
        <w:t>Store Location Dimension:</w:t>
      </w:r>
      <w:r w:rsidRPr="0038031A">
        <w:t xml:space="preserve"> Information about physical store locations.</w:t>
      </w:r>
    </w:p>
    <w:p w14:paraId="1D6A6F03" w14:textId="2DD28971" w:rsidR="0006417A" w:rsidRPr="0038031A" w:rsidRDefault="0006417A" w:rsidP="005E39DE"/>
    <w:p w14:paraId="17319178" w14:textId="7B304451" w:rsidR="0006417A" w:rsidRPr="004675BE" w:rsidRDefault="0006417A" w:rsidP="00216081">
      <w:pPr>
        <w:pStyle w:val="Heading2"/>
      </w:pPr>
      <w:r w:rsidRPr="004675BE">
        <w:lastRenderedPageBreak/>
        <w:t xml:space="preserve">ETL Process </w:t>
      </w:r>
      <w:r w:rsidR="00D81DFE">
        <w:t>u</w:t>
      </w:r>
      <w:r w:rsidRPr="004675BE">
        <w:t>sing Python:</w:t>
      </w:r>
    </w:p>
    <w:p w14:paraId="63A67817" w14:textId="1D1732F0" w:rsidR="0006417A" w:rsidRPr="00D471BD" w:rsidRDefault="0006417A" w:rsidP="007F118E">
      <w:pPr>
        <w:pStyle w:val="ParaH2"/>
      </w:pPr>
      <w:r w:rsidRPr="00D471BD">
        <w:t xml:space="preserve">Using </w:t>
      </w:r>
      <w:r w:rsidRPr="00D471BD">
        <w:rPr>
          <w:b/>
          <w:bCs/>
        </w:rPr>
        <w:t>Python</w:t>
      </w:r>
      <w:r w:rsidRPr="00D471BD">
        <w:t xml:space="preserve"> and libraries like </w:t>
      </w:r>
      <w:r w:rsidR="005C3ED2">
        <w:rPr>
          <w:b/>
          <w:bCs/>
        </w:rPr>
        <w:t>P</w:t>
      </w:r>
      <w:r w:rsidRPr="00D471BD">
        <w:rPr>
          <w:b/>
          <w:bCs/>
        </w:rPr>
        <w:t>andas</w:t>
      </w:r>
      <w:r w:rsidRPr="00D471BD">
        <w:t xml:space="preserve"> and </w:t>
      </w:r>
      <w:r w:rsidRPr="00D471BD">
        <w:rPr>
          <w:b/>
          <w:bCs/>
        </w:rPr>
        <w:t>SQLAlchemy</w:t>
      </w:r>
      <w:r w:rsidRPr="00D471BD">
        <w:t>, we can automate the ETL process.</w:t>
      </w:r>
    </w:p>
    <w:p w14:paraId="0459FFD9" w14:textId="7AB5608C" w:rsidR="0006417A" w:rsidRPr="004675BE" w:rsidRDefault="0006417A" w:rsidP="004770F3">
      <w:pPr>
        <w:pStyle w:val="Heading3"/>
        <w:numPr>
          <w:ilvl w:val="3"/>
          <w:numId w:val="7"/>
        </w:numPr>
        <w:ind w:left="1276"/>
      </w:pPr>
      <w:r w:rsidRPr="004675BE">
        <w:t>Extract Data from Multiple Sources</w:t>
      </w:r>
    </w:p>
    <w:p w14:paraId="0BB8D41E" w14:textId="1B45C7CF" w:rsidR="0006417A" w:rsidRPr="004675BE" w:rsidRDefault="0006417A" w:rsidP="004770F3">
      <w:pPr>
        <w:pStyle w:val="Heading3"/>
        <w:numPr>
          <w:ilvl w:val="3"/>
          <w:numId w:val="7"/>
        </w:numPr>
        <w:ind w:left="1276"/>
      </w:pPr>
      <w:r w:rsidRPr="004675BE">
        <w:t>Data Transformation</w:t>
      </w:r>
    </w:p>
    <w:p w14:paraId="4CAE43C9" w14:textId="5F0F07DF" w:rsidR="0006417A" w:rsidRDefault="0006417A" w:rsidP="004770F3">
      <w:pPr>
        <w:pStyle w:val="Heading3"/>
        <w:numPr>
          <w:ilvl w:val="3"/>
          <w:numId w:val="7"/>
        </w:numPr>
        <w:ind w:left="1276"/>
      </w:pPr>
      <w:r w:rsidRPr="004675BE">
        <w:t>Load Data into the Data Warehouse</w:t>
      </w:r>
    </w:p>
    <w:p w14:paraId="0D51E5B5" w14:textId="77777777" w:rsidR="00910445" w:rsidRPr="00910445" w:rsidRDefault="00910445" w:rsidP="00910445"/>
    <w:p w14:paraId="546B5B66" w14:textId="3BBEBDFB" w:rsidR="0006417A" w:rsidRPr="004675BE" w:rsidRDefault="0006417A" w:rsidP="00910445">
      <w:pPr>
        <w:pStyle w:val="Heading2"/>
      </w:pPr>
      <w:r w:rsidRPr="004675BE">
        <w:t xml:space="preserve">Sales Analysis </w:t>
      </w:r>
      <w:r w:rsidR="009E3A9E">
        <w:t xml:space="preserve">and Customer Insights </w:t>
      </w:r>
      <w:r w:rsidR="00EE3D79">
        <w:t>u</w:t>
      </w:r>
      <w:r w:rsidRPr="004675BE">
        <w:t xml:space="preserve">sing </w:t>
      </w:r>
      <w:r w:rsidR="009E3A9E">
        <w:t>Power BI</w:t>
      </w:r>
      <w:r w:rsidRPr="004675BE">
        <w:t>:</w:t>
      </w:r>
    </w:p>
    <w:p w14:paraId="359E28AE" w14:textId="1639B5E4" w:rsidR="0006417A" w:rsidRPr="00D471BD" w:rsidRDefault="0006417A" w:rsidP="00910445">
      <w:pPr>
        <w:pStyle w:val="ParaH2"/>
      </w:pPr>
      <w:r w:rsidRPr="00D471BD">
        <w:t xml:space="preserve">Once the data is loaded into the data warehouse, </w:t>
      </w:r>
      <w:r w:rsidR="00EE3D79">
        <w:t xml:space="preserve">the Power BI report can connect </w:t>
      </w:r>
      <w:r w:rsidR="00D81DFE">
        <w:t xml:space="preserve">with it </w:t>
      </w:r>
      <w:r w:rsidRPr="00D471BD">
        <w:t xml:space="preserve">to extract </w:t>
      </w:r>
      <w:r w:rsidR="00D81DFE">
        <w:t xml:space="preserve">the required </w:t>
      </w:r>
      <w:r w:rsidRPr="00D471BD">
        <w:t>insights.</w:t>
      </w:r>
      <w:r w:rsidR="001C6EAA">
        <w:t xml:space="preserve"> </w:t>
      </w:r>
      <w:r w:rsidR="00E45187">
        <w:t>T</w:t>
      </w:r>
      <w:r w:rsidR="001C6EAA">
        <w:t xml:space="preserve">he following points </w:t>
      </w:r>
      <w:r w:rsidR="00E45187">
        <w:t xml:space="preserve">pertain </w:t>
      </w:r>
      <w:r w:rsidR="001C6EAA">
        <w:t xml:space="preserve">only </w:t>
      </w:r>
      <w:r w:rsidR="00E45187">
        <w:t xml:space="preserve">to </w:t>
      </w:r>
      <w:r w:rsidR="001C6EAA">
        <w:t xml:space="preserve">online sales </w:t>
      </w:r>
      <w:r w:rsidR="00E45187">
        <w:t>of the company.</w:t>
      </w:r>
    </w:p>
    <w:p w14:paraId="238A2BBA" w14:textId="372B160E" w:rsidR="008A31A3" w:rsidRDefault="00560B89" w:rsidP="008A31A3">
      <w:pPr>
        <w:pStyle w:val="Heading3"/>
        <w:numPr>
          <w:ilvl w:val="3"/>
          <w:numId w:val="2"/>
        </w:numPr>
        <w:ind w:left="1276"/>
      </w:pPr>
      <w:r>
        <w:t xml:space="preserve">Worst performing </w:t>
      </w:r>
      <w:r w:rsidR="00321CF3">
        <w:t>s</w:t>
      </w:r>
      <w:r>
        <w:t>ales territories</w:t>
      </w:r>
    </w:p>
    <w:p w14:paraId="3A4CEADA" w14:textId="4B11313F" w:rsidR="00945451" w:rsidRPr="00945451" w:rsidRDefault="00945451" w:rsidP="00741814">
      <w:pPr>
        <w:pStyle w:val="ParaH3"/>
      </w:pPr>
      <w:r>
        <w:t xml:space="preserve">Create a visual </w:t>
      </w:r>
      <w:r w:rsidR="003B6E3F">
        <w:t>showing Total Sales</w:t>
      </w:r>
      <w:r w:rsidR="004D570A">
        <w:t xml:space="preserve"> and</w:t>
      </w:r>
      <w:r w:rsidR="003B6E3F">
        <w:t xml:space="preserve"> Avg Order Value </w:t>
      </w:r>
      <w:r w:rsidR="008D238A">
        <w:t>by S</w:t>
      </w:r>
      <w:r w:rsidR="003B6E3F">
        <w:t xml:space="preserve">ales </w:t>
      </w:r>
      <w:r w:rsidR="008D238A">
        <w:t>T</w:t>
      </w:r>
      <w:r w:rsidR="003B6E3F">
        <w:t>erritor</w:t>
      </w:r>
      <w:r w:rsidR="003B6E3F">
        <w:t>y</w:t>
      </w:r>
      <w:r w:rsidR="003B6E3F">
        <w:t xml:space="preserve"> </w:t>
      </w:r>
      <w:r>
        <w:t xml:space="preserve">to help identify the </w:t>
      </w:r>
      <w:r w:rsidR="00321CF3">
        <w:t xml:space="preserve">where the </w:t>
      </w:r>
      <w:r w:rsidR="00D301F1">
        <w:t xml:space="preserve">company needs to improve penetration. </w:t>
      </w:r>
    </w:p>
    <w:p w14:paraId="6B1674C9" w14:textId="77777777" w:rsidR="00A51196" w:rsidRDefault="00A51196" w:rsidP="00A51196">
      <w:pPr>
        <w:pStyle w:val="Heading3"/>
        <w:numPr>
          <w:ilvl w:val="3"/>
          <w:numId w:val="2"/>
        </w:numPr>
        <w:tabs>
          <w:tab w:val="num" w:pos="2880"/>
        </w:tabs>
        <w:ind w:left="1276"/>
      </w:pPr>
      <w:r w:rsidRPr="004675BE">
        <w:t xml:space="preserve">Customer Segmentation </w:t>
      </w:r>
      <w:r>
        <w:t>b</w:t>
      </w:r>
      <w:r w:rsidRPr="004675BE">
        <w:t xml:space="preserve">ased on </w:t>
      </w:r>
      <w:r>
        <w:t>Occupation and Annual Income</w:t>
      </w:r>
    </w:p>
    <w:p w14:paraId="578B2DA4" w14:textId="1E64A5B9" w:rsidR="00A51196" w:rsidRPr="005D7FF2" w:rsidRDefault="00A51196" w:rsidP="00A51196">
      <w:pPr>
        <w:pStyle w:val="ParaH3"/>
      </w:pPr>
      <w:r>
        <w:t xml:space="preserve">Show </w:t>
      </w:r>
      <w:r w:rsidR="003224D1">
        <w:t xml:space="preserve">Avg Sales per Customer </w:t>
      </w:r>
      <w:r>
        <w:t>by Occupation and Annual Income of Customers</w:t>
      </w:r>
      <w:r w:rsidR="00782EF8">
        <w:t xml:space="preserve"> </w:t>
      </w:r>
      <w:proofErr w:type="gramStart"/>
      <w:r w:rsidR="00782EF8">
        <w:t>so as to</w:t>
      </w:r>
      <w:proofErr w:type="gramEnd"/>
      <w:r w:rsidR="00782EF8">
        <w:t xml:space="preserve"> identify customer groups who are below average </w:t>
      </w:r>
      <w:r w:rsidR="009E6AB1">
        <w:t>in Sales per Customer</w:t>
      </w:r>
      <w:r>
        <w:t>.</w:t>
      </w:r>
    </w:p>
    <w:p w14:paraId="70E5EA1F" w14:textId="009C9FFE" w:rsidR="0006417A" w:rsidRDefault="00741814" w:rsidP="008A31A3">
      <w:pPr>
        <w:pStyle w:val="Heading3"/>
        <w:numPr>
          <w:ilvl w:val="3"/>
          <w:numId w:val="2"/>
        </w:numPr>
        <w:ind w:left="1276"/>
      </w:pPr>
      <w:r>
        <w:t xml:space="preserve">Customer </w:t>
      </w:r>
      <w:r w:rsidR="00BA09D0">
        <w:t>age-group</w:t>
      </w:r>
      <w:r>
        <w:t xml:space="preserve"> to target </w:t>
      </w:r>
      <w:r w:rsidR="00A5719C">
        <w:t xml:space="preserve">for </w:t>
      </w:r>
      <w:r>
        <w:t>increasing sales</w:t>
      </w:r>
    </w:p>
    <w:p w14:paraId="7CF839D1" w14:textId="15A99255" w:rsidR="00741814" w:rsidRPr="00741814" w:rsidRDefault="007B28FF" w:rsidP="00A5719C">
      <w:pPr>
        <w:pStyle w:val="ParaH3"/>
      </w:pPr>
      <w:r>
        <w:t xml:space="preserve">Create a visual to </w:t>
      </w:r>
      <w:r>
        <w:t>h</w:t>
      </w:r>
      <w:r w:rsidR="0046056C">
        <w:t xml:space="preserve">elp </w:t>
      </w:r>
      <w:r w:rsidR="00B7321B">
        <w:t xml:space="preserve">Brian identify an age-group </w:t>
      </w:r>
      <w:r w:rsidR="00BF7F76">
        <w:t>(25-30</w:t>
      </w:r>
      <w:r w:rsidR="0046056C">
        <w:t>,</w:t>
      </w:r>
      <w:r w:rsidR="00BF7F76">
        <w:t xml:space="preserve"> 30-35</w:t>
      </w:r>
      <w:r w:rsidR="0046056C">
        <w:t>, and so on)</w:t>
      </w:r>
      <w:r w:rsidR="00BF7F76">
        <w:t xml:space="preserve"> under the age of 50 </w:t>
      </w:r>
      <w:r w:rsidR="00B7321B">
        <w:t>to target</w:t>
      </w:r>
      <w:r w:rsidR="00012885">
        <w:t>.</w:t>
      </w:r>
      <w:r w:rsidR="001F107E">
        <w:t xml:space="preserve"> </w:t>
      </w:r>
      <w:r w:rsidR="002068D6">
        <w:t>Add the Age column in the data model</w:t>
      </w:r>
      <w:r w:rsidR="00181835">
        <w:t>, not in Power Query.</w:t>
      </w:r>
    </w:p>
    <w:p w14:paraId="75A75B16" w14:textId="77777777" w:rsidR="0006417A" w:rsidRPr="005C35EA" w:rsidRDefault="0006417A" w:rsidP="005E39DE"/>
    <w:sectPr w:rsidR="0006417A" w:rsidRPr="005C3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091C"/>
    <w:multiLevelType w:val="hybridMultilevel"/>
    <w:tmpl w:val="2FF8B0D8"/>
    <w:lvl w:ilvl="0" w:tplc="DE6A45D4">
      <w:start w:val="1"/>
      <w:numFmt w:val="decimal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E03FB"/>
    <w:multiLevelType w:val="multilevel"/>
    <w:tmpl w:val="E4A0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36D68"/>
    <w:multiLevelType w:val="hybridMultilevel"/>
    <w:tmpl w:val="27BCA3A4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40090015">
      <w:start w:val="1"/>
      <w:numFmt w:val="upperLetter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A126DB"/>
    <w:multiLevelType w:val="multilevel"/>
    <w:tmpl w:val="BA52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7462F"/>
    <w:multiLevelType w:val="multilevel"/>
    <w:tmpl w:val="69D8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2216B"/>
    <w:multiLevelType w:val="multilevel"/>
    <w:tmpl w:val="A480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A4108"/>
    <w:multiLevelType w:val="hybridMultilevel"/>
    <w:tmpl w:val="1D4683A6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18585243">
    <w:abstractNumId w:val="3"/>
  </w:num>
  <w:num w:numId="2" w16cid:durableId="1978754828">
    <w:abstractNumId w:val="5"/>
  </w:num>
  <w:num w:numId="3" w16cid:durableId="1753504397">
    <w:abstractNumId w:val="1"/>
  </w:num>
  <w:num w:numId="4" w16cid:durableId="98181110">
    <w:abstractNumId w:val="4"/>
  </w:num>
  <w:num w:numId="5" w16cid:durableId="1350990646">
    <w:abstractNumId w:val="0"/>
  </w:num>
  <w:num w:numId="6" w16cid:durableId="948120226">
    <w:abstractNumId w:val="6"/>
  </w:num>
  <w:num w:numId="7" w16cid:durableId="192545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16"/>
    <w:rsid w:val="00000172"/>
    <w:rsid w:val="00002CEF"/>
    <w:rsid w:val="00010D23"/>
    <w:rsid w:val="00012885"/>
    <w:rsid w:val="00045F1D"/>
    <w:rsid w:val="00052066"/>
    <w:rsid w:val="0005416E"/>
    <w:rsid w:val="0006417A"/>
    <w:rsid w:val="000A67D2"/>
    <w:rsid w:val="001223D3"/>
    <w:rsid w:val="00167C2E"/>
    <w:rsid w:val="00181835"/>
    <w:rsid w:val="001A0FF9"/>
    <w:rsid w:val="001C6EAA"/>
    <w:rsid w:val="001F107E"/>
    <w:rsid w:val="002068D6"/>
    <w:rsid w:val="00216081"/>
    <w:rsid w:val="002165C2"/>
    <w:rsid w:val="00227AE5"/>
    <w:rsid w:val="00270C24"/>
    <w:rsid w:val="00293DE7"/>
    <w:rsid w:val="00297A5B"/>
    <w:rsid w:val="002D327F"/>
    <w:rsid w:val="002D33D9"/>
    <w:rsid w:val="002F0568"/>
    <w:rsid w:val="002F0B87"/>
    <w:rsid w:val="003017C9"/>
    <w:rsid w:val="00320EE7"/>
    <w:rsid w:val="00321CF3"/>
    <w:rsid w:val="00322208"/>
    <w:rsid w:val="003224D1"/>
    <w:rsid w:val="00347A77"/>
    <w:rsid w:val="0038031A"/>
    <w:rsid w:val="0038784F"/>
    <w:rsid w:val="003B6E3F"/>
    <w:rsid w:val="003D5E59"/>
    <w:rsid w:val="003F3826"/>
    <w:rsid w:val="003F3916"/>
    <w:rsid w:val="00415E95"/>
    <w:rsid w:val="0046056C"/>
    <w:rsid w:val="004675BE"/>
    <w:rsid w:val="004770F3"/>
    <w:rsid w:val="004B6EA8"/>
    <w:rsid w:val="004D570A"/>
    <w:rsid w:val="004D5BE4"/>
    <w:rsid w:val="004E1138"/>
    <w:rsid w:val="004F3363"/>
    <w:rsid w:val="005301DE"/>
    <w:rsid w:val="00540183"/>
    <w:rsid w:val="00560B89"/>
    <w:rsid w:val="005A615A"/>
    <w:rsid w:val="005C35EA"/>
    <w:rsid w:val="005C3ED2"/>
    <w:rsid w:val="005C405D"/>
    <w:rsid w:val="005D48CF"/>
    <w:rsid w:val="005D5BC7"/>
    <w:rsid w:val="005D7FF2"/>
    <w:rsid w:val="005E39DE"/>
    <w:rsid w:val="00617FF0"/>
    <w:rsid w:val="00665A39"/>
    <w:rsid w:val="006A00C4"/>
    <w:rsid w:val="006B4EBF"/>
    <w:rsid w:val="006C0643"/>
    <w:rsid w:val="006D4089"/>
    <w:rsid w:val="006F03A1"/>
    <w:rsid w:val="00706C96"/>
    <w:rsid w:val="00741814"/>
    <w:rsid w:val="007644FB"/>
    <w:rsid w:val="00782EF8"/>
    <w:rsid w:val="007958D5"/>
    <w:rsid w:val="007A13D7"/>
    <w:rsid w:val="007B28FF"/>
    <w:rsid w:val="007F118E"/>
    <w:rsid w:val="00830F83"/>
    <w:rsid w:val="00856A61"/>
    <w:rsid w:val="00870E1B"/>
    <w:rsid w:val="0089505B"/>
    <w:rsid w:val="008A31A3"/>
    <w:rsid w:val="008B0336"/>
    <w:rsid w:val="008B3E47"/>
    <w:rsid w:val="008D238A"/>
    <w:rsid w:val="00903BB2"/>
    <w:rsid w:val="00910445"/>
    <w:rsid w:val="00923EA9"/>
    <w:rsid w:val="00930816"/>
    <w:rsid w:val="00945451"/>
    <w:rsid w:val="009E3A9E"/>
    <w:rsid w:val="009E6AB1"/>
    <w:rsid w:val="00A26402"/>
    <w:rsid w:val="00A42C55"/>
    <w:rsid w:val="00A51196"/>
    <w:rsid w:val="00A5719C"/>
    <w:rsid w:val="00A6463A"/>
    <w:rsid w:val="00A75ABF"/>
    <w:rsid w:val="00AA0F0F"/>
    <w:rsid w:val="00AA3790"/>
    <w:rsid w:val="00B14970"/>
    <w:rsid w:val="00B55D62"/>
    <w:rsid w:val="00B7321B"/>
    <w:rsid w:val="00B82E0B"/>
    <w:rsid w:val="00B84DB5"/>
    <w:rsid w:val="00BA09D0"/>
    <w:rsid w:val="00BF3A9C"/>
    <w:rsid w:val="00BF762C"/>
    <w:rsid w:val="00BF7F76"/>
    <w:rsid w:val="00C7246B"/>
    <w:rsid w:val="00C75328"/>
    <w:rsid w:val="00C75E24"/>
    <w:rsid w:val="00D024A6"/>
    <w:rsid w:val="00D301F1"/>
    <w:rsid w:val="00D471BD"/>
    <w:rsid w:val="00D81DFE"/>
    <w:rsid w:val="00DC7E28"/>
    <w:rsid w:val="00DE29A3"/>
    <w:rsid w:val="00E02C9B"/>
    <w:rsid w:val="00E12410"/>
    <w:rsid w:val="00E30CB3"/>
    <w:rsid w:val="00E36BB3"/>
    <w:rsid w:val="00E401F8"/>
    <w:rsid w:val="00E45187"/>
    <w:rsid w:val="00E471DD"/>
    <w:rsid w:val="00EE3D79"/>
    <w:rsid w:val="00F04EA6"/>
    <w:rsid w:val="00F15CAF"/>
    <w:rsid w:val="00F30C76"/>
    <w:rsid w:val="00F36E09"/>
    <w:rsid w:val="00F8694B"/>
    <w:rsid w:val="00F95D7B"/>
    <w:rsid w:val="00FA782A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12DE"/>
  <w15:chartTrackingRefBased/>
  <w15:docId w15:val="{2B144C1A-D5A9-43DD-ADE2-40596439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DE"/>
    <w:pPr>
      <w:jc w:val="both"/>
    </w:pPr>
    <w:rPr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EA6"/>
    <w:pPr>
      <w:keepNext/>
      <w:keepLines/>
      <w:numPr>
        <w:numId w:val="5"/>
      </w:numPr>
      <w:spacing w:before="160" w:after="80"/>
      <w:ind w:left="426"/>
      <w:outlineLvl w:val="1"/>
    </w:pPr>
    <w:rPr>
      <w:rFonts w:asciiTheme="majorHAnsi" w:eastAsiaTheme="majorEastAsia" w:hAnsiTheme="majorHAnsi" w:cstheme="majorBidi"/>
      <w:b/>
      <w:bCs/>
      <w:color w:val="215E99" w:themeColor="text2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EA6"/>
    <w:pPr>
      <w:keepNext/>
      <w:keepLines/>
      <w:spacing w:before="160" w:after="80"/>
      <w:ind w:left="360" w:firstLine="720"/>
      <w:outlineLvl w:val="2"/>
    </w:pPr>
    <w:rPr>
      <w:rFonts w:eastAsiaTheme="majorEastAsia" w:cstheme="majorBidi"/>
      <w:color w:val="215E99" w:themeColor="text2" w:themeTint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A6"/>
    <w:rPr>
      <w:rFonts w:asciiTheme="majorHAnsi" w:eastAsiaTheme="majorEastAsia" w:hAnsiTheme="majorHAnsi" w:cstheme="majorBidi"/>
      <w:color w:val="215E99" w:themeColor="text2" w:themeTint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4EA6"/>
    <w:rPr>
      <w:rFonts w:asciiTheme="majorHAnsi" w:eastAsiaTheme="majorEastAsia" w:hAnsiTheme="majorHAnsi" w:cstheme="majorBidi"/>
      <w:b/>
      <w:bCs/>
      <w:color w:val="215E99" w:themeColor="text2" w:themeTint="BF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4EA6"/>
    <w:rPr>
      <w:rFonts w:eastAsiaTheme="majorEastAsia" w:cstheme="majorBidi"/>
      <w:color w:val="215E99" w:themeColor="text2" w:themeTint="BF"/>
      <w:kern w:val="0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02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970"/>
    <w:pPr>
      <w:spacing w:after="80" w:line="240" w:lineRule="auto"/>
      <w:contextualSpacing/>
    </w:pPr>
    <w:rPr>
      <w:rFonts w:eastAsiaTheme="majorEastAsia" w:cstheme="minorHAnsi"/>
      <w:i/>
      <w:i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14970"/>
    <w:rPr>
      <w:rFonts w:eastAsiaTheme="majorEastAsia" w:cstheme="minorHAnsi"/>
      <w:i/>
      <w:iCs/>
      <w:spacing w:val="-10"/>
      <w:kern w:val="28"/>
      <w:sz w:val="40"/>
      <w:szCs w:val="4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024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2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4A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A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02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4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417A"/>
    <w:rPr>
      <w:b/>
      <w:bCs/>
    </w:rPr>
  </w:style>
  <w:style w:type="paragraph" w:styleId="NoSpacing">
    <w:name w:val="No Spacing"/>
    <w:uiPriority w:val="1"/>
    <w:qFormat/>
    <w:rsid w:val="005C35EA"/>
    <w:pPr>
      <w:spacing w:after="0" w:line="240" w:lineRule="auto"/>
    </w:pPr>
    <w:rPr>
      <w:kern w:val="0"/>
      <w14:ligatures w14:val="none"/>
    </w:rPr>
  </w:style>
  <w:style w:type="paragraph" w:customStyle="1" w:styleId="ParaH2">
    <w:name w:val="Para H2"/>
    <w:basedOn w:val="Normal"/>
    <w:qFormat/>
    <w:rsid w:val="00F95D7B"/>
    <w:pPr>
      <w:ind w:left="360"/>
    </w:pPr>
  </w:style>
  <w:style w:type="paragraph" w:customStyle="1" w:styleId="ParaH3">
    <w:name w:val="Para H3"/>
    <w:basedOn w:val="Normal"/>
    <w:qFormat/>
    <w:rsid w:val="00741814"/>
    <w:pPr>
      <w:ind w:left="12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egoe Black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Sangeet</dc:creator>
  <cp:keywords/>
  <dc:description/>
  <cp:lastModifiedBy>Amol Sangeet</cp:lastModifiedBy>
  <cp:revision>115</cp:revision>
  <dcterms:created xsi:type="dcterms:W3CDTF">2025-02-25T03:12:00Z</dcterms:created>
  <dcterms:modified xsi:type="dcterms:W3CDTF">2025-02-25T18:41:00Z</dcterms:modified>
</cp:coreProperties>
</file>