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Harry Phillisp.</w:t>
      </w:r>
    </w:p>
    <w:p>
      <w:r>
        <w:t>Contractor Tax ID (SSN): 296-29-2254</w:t>
      </w:r>
    </w:p>
    <w:p>
      <w:r>
        <w:t>Notices shall be sent to: 940 Lane Ports Apt. 490, Toddberg, NY 10575</w:t>
      </w:r>
    </w:p>
    <w:p>
      <w:r>
        <w:t>Contractor phone: 9415027674</w:t>
      </w:r>
    </w:p>
    <w:p>
      <w:r>
        <w:t>Payment terms: Net 30 against invoice number 805-41-6491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