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Solulab Assignment Doc</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Assignment Question: </w:t>
      </w:r>
    </w:p>
    <w:p w:rsidR="00000000" w:rsidDel="00000000" w:rsidP="00000000" w:rsidRDefault="00000000" w:rsidRPr="00000000" w14:paraId="00000004">
      <w:pPr>
        <w:numPr>
          <w:ilvl w:val="0"/>
          <w:numId w:val="1"/>
        </w:numPr>
        <w:ind w:left="940" w:hanging="360"/>
        <w:rPr>
          <w:b w:val="1"/>
          <w:color w:val="000000"/>
        </w:rPr>
      </w:pPr>
      <w:r w:rsidDel="00000000" w:rsidR="00000000" w:rsidRPr="00000000">
        <w:rPr>
          <w:b w:val="1"/>
          <w:highlight w:val="white"/>
          <w:rtl w:val="0"/>
        </w:rPr>
        <w:t xml:space="preserve">Create an ICO Smart Contract, with your custom ERC20 Token with the below details:</w:t>
      </w:r>
    </w:p>
    <w:p w:rsidR="00000000" w:rsidDel="00000000" w:rsidP="00000000" w:rsidRDefault="00000000" w:rsidRPr="00000000" w14:paraId="00000005">
      <w:pPr>
        <w:numPr>
          <w:ilvl w:val="1"/>
          <w:numId w:val="1"/>
        </w:numPr>
        <w:ind w:left="1660" w:hanging="360"/>
        <w:rPr>
          <w:b w:val="1"/>
          <w:color w:val="000000"/>
        </w:rPr>
      </w:pPr>
      <w:r w:rsidDel="00000000" w:rsidR="00000000" w:rsidRPr="00000000">
        <w:rPr>
          <w:b w:val="1"/>
          <w:highlight w:val="white"/>
          <w:rtl w:val="0"/>
        </w:rPr>
        <w:t xml:space="preserve">Total Supply of Token: 100 Million</w:t>
      </w:r>
    </w:p>
    <w:p w:rsidR="00000000" w:rsidDel="00000000" w:rsidP="00000000" w:rsidRDefault="00000000" w:rsidRPr="00000000" w14:paraId="00000006">
      <w:pPr>
        <w:numPr>
          <w:ilvl w:val="1"/>
          <w:numId w:val="1"/>
        </w:numPr>
        <w:ind w:left="1660" w:hanging="360"/>
        <w:rPr>
          <w:b w:val="1"/>
          <w:color w:val="000000"/>
        </w:rPr>
      </w:pPr>
      <w:r w:rsidDel="00000000" w:rsidR="00000000" w:rsidRPr="00000000">
        <w:rPr>
          <w:b w:val="1"/>
          <w:highlight w:val="white"/>
          <w:rtl w:val="0"/>
        </w:rPr>
        <w:t xml:space="preserve">Initial Value at $0.01 (Pre-sale Quantity: 30 Million)</w:t>
      </w:r>
    </w:p>
    <w:p w:rsidR="00000000" w:rsidDel="00000000" w:rsidP="00000000" w:rsidRDefault="00000000" w:rsidRPr="00000000" w14:paraId="00000007">
      <w:pPr>
        <w:numPr>
          <w:ilvl w:val="1"/>
          <w:numId w:val="1"/>
        </w:numPr>
        <w:ind w:left="1660" w:hanging="360"/>
        <w:rPr>
          <w:b w:val="1"/>
          <w:color w:val="000000"/>
        </w:rPr>
      </w:pPr>
      <w:r w:rsidDel="00000000" w:rsidR="00000000" w:rsidRPr="00000000">
        <w:rPr>
          <w:b w:val="1"/>
          <w:highlight w:val="white"/>
          <w:rtl w:val="0"/>
        </w:rPr>
        <w:t xml:space="preserve">2nd Sale Value at $0.02 (Seed Sale Quantity: 50 Million)</w:t>
      </w:r>
    </w:p>
    <w:p w:rsidR="00000000" w:rsidDel="00000000" w:rsidP="00000000" w:rsidRDefault="00000000" w:rsidRPr="00000000" w14:paraId="00000008">
      <w:pPr>
        <w:numPr>
          <w:ilvl w:val="1"/>
          <w:numId w:val="1"/>
        </w:numPr>
        <w:ind w:left="1660" w:hanging="360"/>
        <w:rPr>
          <w:b w:val="1"/>
          <w:color w:val="000000"/>
        </w:rPr>
      </w:pPr>
      <w:r w:rsidDel="00000000" w:rsidR="00000000" w:rsidRPr="00000000">
        <w:rPr>
          <w:b w:val="1"/>
          <w:highlight w:val="white"/>
          <w:rtl w:val="0"/>
        </w:rPr>
        <w:t xml:space="preserve">Final Sale for Remaining Tokens should be dynamically allocated.</w:t>
      </w:r>
    </w:p>
    <w:p w:rsidR="00000000" w:rsidDel="00000000" w:rsidP="00000000" w:rsidRDefault="00000000" w:rsidRPr="00000000" w14:paraId="00000009">
      <w:pPr>
        <w:ind w:left="0" w:firstLine="0"/>
        <w:rPr>
          <w:b w:val="1"/>
          <w:highlight w:val="white"/>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b w:val="1"/>
          <w:rtl w:val="0"/>
        </w:rPr>
        <w:t xml:space="preserve">Explanation - </w:t>
      </w:r>
      <w:r w:rsidDel="00000000" w:rsidR="00000000" w:rsidRPr="00000000">
        <w:rPr>
          <w:rtl w:val="0"/>
        </w:rPr>
        <w:t xml:space="preserve">Assignment consists of two smart contracts which are:</w:t>
      </w:r>
    </w:p>
    <w:p w:rsidR="00000000" w:rsidDel="00000000" w:rsidP="00000000" w:rsidRDefault="00000000" w:rsidRPr="00000000" w14:paraId="0000000B">
      <w:pPr>
        <w:numPr>
          <w:ilvl w:val="0"/>
          <w:numId w:val="2"/>
        </w:numPr>
        <w:ind w:left="720" w:hanging="360"/>
        <w:rPr>
          <w:b w:val="1"/>
        </w:rPr>
      </w:pPr>
      <w:r w:rsidDel="00000000" w:rsidR="00000000" w:rsidRPr="00000000">
        <w:rPr>
          <w:b w:val="1"/>
          <w:rtl w:val="0"/>
        </w:rPr>
        <w:t xml:space="preserve">CrowdSaleRushTokens.sol</w:t>
      </w:r>
    </w:p>
    <w:p w:rsidR="00000000" w:rsidDel="00000000" w:rsidP="00000000" w:rsidRDefault="00000000" w:rsidRPr="00000000" w14:paraId="0000000C">
      <w:pPr>
        <w:numPr>
          <w:ilvl w:val="0"/>
          <w:numId w:val="2"/>
        </w:numPr>
        <w:ind w:left="720" w:hanging="360"/>
        <w:rPr>
          <w:b w:val="1"/>
        </w:rPr>
      </w:pPr>
      <w:r w:rsidDel="00000000" w:rsidR="00000000" w:rsidRPr="00000000">
        <w:rPr>
          <w:b w:val="1"/>
          <w:rtl w:val="0"/>
        </w:rPr>
        <w:t xml:space="preserve">RushTokens.sol</w:t>
      </w:r>
    </w:p>
    <w:p w:rsidR="00000000" w:rsidDel="00000000" w:rsidP="00000000" w:rsidRDefault="00000000" w:rsidRPr="00000000" w14:paraId="0000000D">
      <w:pPr>
        <w:ind w:left="0" w:firstLine="0"/>
        <w:rPr>
          <w:b w:val="1"/>
        </w:rPr>
      </w:pPr>
      <w:r w:rsidDel="00000000" w:rsidR="00000000" w:rsidRPr="00000000">
        <w:rPr>
          <w:rtl w:val="0"/>
        </w:rPr>
        <w:t xml:space="preserve">NOTE: </w:t>
      </w:r>
      <w:r w:rsidDel="00000000" w:rsidR="00000000" w:rsidRPr="00000000">
        <w:rPr>
          <w:b w:val="1"/>
          <w:rtl w:val="0"/>
        </w:rPr>
        <w:t xml:space="preserve">RushTokens.sol </w:t>
      </w:r>
      <w:r w:rsidDel="00000000" w:rsidR="00000000" w:rsidRPr="00000000">
        <w:rPr>
          <w:rtl w:val="0"/>
        </w:rPr>
        <w:t xml:space="preserve">inherits </w:t>
      </w:r>
      <w:r w:rsidDel="00000000" w:rsidR="00000000" w:rsidRPr="00000000">
        <w:rPr>
          <w:b w:val="1"/>
          <w:rtl w:val="0"/>
        </w:rPr>
        <w:t xml:space="preserve">CrowdSaleRushTokens.sol.</w:t>
      </w:r>
    </w:p>
    <w:p w:rsidR="00000000" w:rsidDel="00000000" w:rsidP="00000000" w:rsidRDefault="00000000" w:rsidRPr="00000000" w14:paraId="0000000E">
      <w:pPr>
        <w:ind w:left="0" w:firstLine="0"/>
        <w:rPr/>
      </w:pPr>
      <w:r w:rsidDel="00000000" w:rsidR="00000000" w:rsidRPr="00000000">
        <w:rPr>
          <w:rtl w:val="0"/>
        </w:rPr>
        <w:t xml:space="preserve">To make the smart contract functioning well, we would first have to deploy CrowdSaleRushTokens.sol smart contract. Once this smart contract is deployed we are able to Deploy the RushTokens.sol smart contract which is the core  SC consisting of all the crowdsale and ICO functionalities.</w:t>
      </w:r>
    </w:p>
    <w:p w:rsidR="00000000" w:rsidDel="00000000" w:rsidP="00000000" w:rsidRDefault="00000000" w:rsidRPr="00000000" w14:paraId="0000000F">
      <w:pPr>
        <w:ind w:left="0" w:firstLine="0"/>
        <w:rPr>
          <w:b w:val="1"/>
        </w:rPr>
      </w:pP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b w:val="1"/>
          <w:rtl w:val="0"/>
        </w:rPr>
        <w:t xml:space="preserve">Below are the transaction hashes and contract addresses that have been mentioned - </w:t>
      </w:r>
    </w:p>
    <w:p w:rsidR="00000000" w:rsidDel="00000000" w:rsidP="00000000" w:rsidRDefault="00000000" w:rsidRPr="00000000" w14:paraId="00000011">
      <w:pPr>
        <w:numPr>
          <w:ilvl w:val="0"/>
          <w:numId w:val="3"/>
        </w:numPr>
        <w:ind w:left="720" w:hanging="360"/>
        <w:rPr>
          <w:b w:val="1"/>
          <w:u w:val="none"/>
        </w:rPr>
      </w:pPr>
      <w:r w:rsidDel="00000000" w:rsidR="00000000" w:rsidRPr="00000000">
        <w:rPr>
          <w:b w:val="1"/>
          <w:rtl w:val="0"/>
        </w:rPr>
        <w:t xml:space="preserve">CrowdSaleRushTokens.sol - </w:t>
      </w:r>
    </w:p>
    <w:p w:rsidR="00000000" w:rsidDel="00000000" w:rsidP="00000000" w:rsidRDefault="00000000" w:rsidRPr="00000000" w14:paraId="00000012">
      <w:pPr>
        <w:ind w:left="720" w:firstLine="0"/>
        <w:rPr/>
      </w:pPr>
      <w:r w:rsidDel="00000000" w:rsidR="00000000" w:rsidRPr="00000000">
        <w:rPr>
          <w:b w:val="1"/>
          <w:rtl w:val="0"/>
        </w:rPr>
        <w:t xml:space="preserve">Contract Address -</w:t>
      </w:r>
      <w:r w:rsidDel="00000000" w:rsidR="00000000" w:rsidRPr="00000000">
        <w:rPr>
          <w:rtl w:val="0"/>
        </w:rPr>
        <w:t xml:space="preserve"> 0xA504154e47910371a3aAd5D49C8b1E31A2f119cB</w:t>
      </w:r>
    </w:p>
    <w:p w:rsidR="00000000" w:rsidDel="00000000" w:rsidP="00000000" w:rsidRDefault="00000000" w:rsidRPr="00000000" w14:paraId="00000013">
      <w:pPr>
        <w:ind w:left="720" w:firstLine="0"/>
        <w:rPr/>
      </w:pPr>
      <w:r w:rsidDel="00000000" w:rsidR="00000000" w:rsidRPr="00000000">
        <w:rPr>
          <w:b w:val="1"/>
          <w:rtl w:val="0"/>
        </w:rPr>
        <w:t xml:space="preserve">Transaction Hash </w:t>
      </w:r>
      <w:r w:rsidDel="00000000" w:rsidR="00000000" w:rsidRPr="00000000">
        <w:rPr>
          <w:rtl w:val="0"/>
        </w:rPr>
        <w:t xml:space="preserve">0xc4f52feb6f3e5875382f8e4d1c0bb961a5328fb497166553bd752c71d1c9e1df</w:t>
      </w:r>
    </w:p>
    <w:p w:rsidR="00000000" w:rsidDel="00000000" w:rsidP="00000000" w:rsidRDefault="00000000" w:rsidRPr="00000000" w14:paraId="00000014">
      <w:pPr>
        <w:numPr>
          <w:ilvl w:val="0"/>
          <w:numId w:val="3"/>
        </w:numPr>
        <w:ind w:left="720" w:hanging="360"/>
        <w:rPr>
          <w:b w:val="1"/>
        </w:rPr>
      </w:pPr>
      <w:r w:rsidDel="00000000" w:rsidR="00000000" w:rsidRPr="00000000">
        <w:rPr>
          <w:b w:val="1"/>
          <w:rtl w:val="0"/>
        </w:rPr>
        <w:t xml:space="preserve">RushTokens.sol - </w:t>
      </w:r>
    </w:p>
    <w:p w:rsidR="00000000" w:rsidDel="00000000" w:rsidP="00000000" w:rsidRDefault="00000000" w:rsidRPr="00000000" w14:paraId="00000015">
      <w:pPr>
        <w:ind w:left="720" w:firstLine="0"/>
        <w:rPr/>
      </w:pPr>
      <w:r w:rsidDel="00000000" w:rsidR="00000000" w:rsidRPr="00000000">
        <w:rPr>
          <w:rtl w:val="0"/>
        </w:rPr>
        <w:t xml:space="preserve">Contract Address - 0x86fD301E5216aD9bcA2Ae915400BebE6a57355Ee</w:t>
      </w:r>
    </w:p>
    <w:p w:rsidR="00000000" w:rsidDel="00000000" w:rsidP="00000000" w:rsidRDefault="00000000" w:rsidRPr="00000000" w14:paraId="00000016">
      <w:pPr>
        <w:ind w:left="720" w:firstLine="0"/>
        <w:rPr/>
      </w:pPr>
      <w:r w:rsidDel="00000000" w:rsidR="00000000" w:rsidRPr="00000000">
        <w:rPr>
          <w:b w:val="1"/>
          <w:rtl w:val="0"/>
        </w:rPr>
        <w:t xml:space="preserve">Transaction Hash </w:t>
      </w:r>
      <w:r w:rsidDel="00000000" w:rsidR="00000000" w:rsidRPr="00000000">
        <w:rPr>
          <w:rtl w:val="0"/>
        </w:rPr>
        <w:t xml:space="preserve">0x17426c3fdc5eecebb400abc476bf7ce5a86cb6816f8657747b1702781088e02e</w:t>
      </w:r>
    </w:p>
    <w:p w:rsidR="00000000" w:rsidDel="00000000" w:rsidP="00000000" w:rsidRDefault="00000000" w:rsidRPr="00000000" w14:paraId="00000017">
      <w:pPr>
        <w:ind w:left="0" w:firstLine="0"/>
        <w:rPr>
          <w:b w:val="1"/>
        </w:rPr>
      </w:pPr>
      <w:r w:rsidDel="00000000" w:rsidR="00000000" w:rsidRPr="00000000">
        <w:rPr>
          <w:rtl w:val="0"/>
        </w:rPr>
        <w:t xml:space="preserve">These smart contracts have been deployed on </w:t>
      </w:r>
      <w:r w:rsidDel="00000000" w:rsidR="00000000" w:rsidRPr="00000000">
        <w:rPr>
          <w:b w:val="1"/>
          <w:rtl w:val="0"/>
        </w:rPr>
        <w:t xml:space="preserve">Rinkeby testnet.</w:t>
      </w:r>
    </w:p>
    <w:p w:rsidR="00000000" w:rsidDel="00000000" w:rsidP="00000000" w:rsidRDefault="00000000" w:rsidRPr="00000000" w14:paraId="00000018">
      <w:pPr>
        <w:ind w:left="0" w:firstLine="0"/>
        <w:rPr>
          <w:b w:val="1"/>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b w:val="1"/>
          <w:rtl w:val="0"/>
        </w:rPr>
        <w:t xml:space="preserve">NOTE: </w:t>
      </w:r>
      <w:r w:rsidDel="00000000" w:rsidR="00000000" w:rsidRPr="00000000">
        <w:rPr>
          <w:rtl w:val="0"/>
        </w:rPr>
        <w:t xml:space="preserve">To deploy smart contracts please use REMIX IDE. I haven’t used truffle or web3 &amp; solc compiler to deploy the smart contracts because of time constraints.</w:t>
      </w:r>
    </w:p>
    <w:p w:rsidR="00000000" w:rsidDel="00000000" w:rsidP="00000000" w:rsidRDefault="00000000" w:rsidRPr="00000000" w14:paraId="0000001A">
      <w:pPr>
        <w:ind w:left="0" w:firstLine="0"/>
        <w:rPr>
          <w:b w:val="1"/>
        </w:rPr>
      </w:pPr>
      <w:r w:rsidDel="00000000" w:rsidR="00000000" w:rsidRPr="00000000">
        <w:rPr>
          <w:b w:val="1"/>
          <w:rtl w:val="0"/>
        </w:rPr>
        <w:br w:type="textWrapping"/>
        <w:t xml:space="preserve">Constructor method argument values are - </w:t>
      </w:r>
    </w:p>
    <w:p w:rsidR="00000000" w:rsidDel="00000000" w:rsidP="00000000" w:rsidRDefault="00000000" w:rsidRPr="00000000" w14:paraId="0000001B">
      <w:pPr>
        <w:rPr/>
      </w:pPr>
      <w:r w:rsidDel="00000000" w:rsidR="00000000" w:rsidRPr="00000000">
        <w:rPr>
          <w:rtl w:val="0"/>
        </w:rPr>
        <w:t xml:space="preserve">_RATE</w:t>
        <w:tab/>
        <w:t xml:space="preserve">       </w:t>
        <w:tab/>
        <w:t xml:space="preserve">-</w:t>
        <w:tab/>
        <w:t xml:space="preserve">500</w:t>
      </w:r>
    </w:p>
    <w:p w:rsidR="00000000" w:rsidDel="00000000" w:rsidP="00000000" w:rsidRDefault="00000000" w:rsidRPr="00000000" w14:paraId="0000001C">
      <w:pPr>
        <w:rPr/>
      </w:pPr>
      <w:r w:rsidDel="00000000" w:rsidR="00000000" w:rsidRPr="00000000">
        <w:rPr>
          <w:rtl w:val="0"/>
        </w:rPr>
        <w:t xml:space="preserve">_WALLET   </w:t>
        <w:tab/>
        <w:t xml:space="preserve">-</w:t>
        <w:tab/>
        <w:t xml:space="preserve">0x148e772046B59f5A61ea0F0322110eCE5f6bb146 </w:t>
      </w:r>
    </w:p>
    <w:p w:rsidR="00000000" w:rsidDel="00000000" w:rsidP="00000000" w:rsidRDefault="00000000" w:rsidRPr="00000000" w14:paraId="0000001D">
      <w:pPr>
        <w:rPr>
          <w:rFonts w:ascii="Roboto" w:cs="Roboto" w:eastAsia="Roboto" w:hAnsi="Roboto"/>
          <w:b w:val="1"/>
          <w:color w:val="959bad"/>
          <w:sz w:val="15"/>
          <w:szCs w:val="15"/>
          <w:shd w:fill="222336" w:val="clear"/>
        </w:rPr>
      </w:pPr>
      <w:r w:rsidDel="00000000" w:rsidR="00000000" w:rsidRPr="00000000">
        <w:rPr>
          <w:rtl w:val="0"/>
        </w:rPr>
        <w:t xml:space="preserve">_TOKEN </w:t>
        <w:tab/>
        <w:t xml:space="preserve">-</w:t>
        <w:tab/>
        <w:t xml:space="preserve">0xD6aE8250b8348C94847280928c79fb3b63cA453e</w:t>
      </w: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2"/>
        <w:szCs w:val="22"/>
        <w:highlight w:val="white"/>
        <w:u w:val="none"/>
      </w:rPr>
    </w:lvl>
    <w:lvl w:ilvl="1">
      <w:start w:val="1"/>
      <w:numFmt w:val="bullet"/>
      <w:lvlText w:val="●"/>
      <w:lvlJc w:val="left"/>
      <w:pPr>
        <w:ind w:left="1440" w:hanging="360"/>
      </w:pPr>
      <w:rPr>
        <w:rFonts w:ascii="Arial" w:cs="Arial" w:eastAsia="Arial" w:hAnsi="Arial"/>
        <w:color w:val="222222"/>
        <w:sz w:val="22"/>
        <w:szCs w:val="22"/>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