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F841" w14:textId="77777777" w:rsidR="00BD132A" w:rsidRDefault="00000000">
      <w:pPr>
        <w:pStyle w:val="Heading1"/>
      </w:pPr>
      <w:r>
        <w:t>The AI Upsell Engine: How Recommendations Are Made</w:t>
      </w:r>
    </w:p>
    <w:p w14:paraId="77719201" w14:textId="77777777" w:rsidR="00BD132A" w:rsidRDefault="00000000">
      <w:pPr>
        <w:pStyle w:val="Heading3"/>
        <w:spacing w:before="0" w:after="320"/>
      </w:pPr>
      <w:r>
        <w:t>Full walkthrough for the Rushton's / GoodAgents review meeting — every rule, number and cut-off the engine actually uses, explained in plain terms</w:t>
      </w:r>
    </w:p>
    <w:p w14:paraId="5AFB19A3" w14:textId="77777777" w:rsidR="00BD132A" w:rsidRDefault="00000000">
      <w:pPr>
        <w:pStyle w:val="Heading2"/>
      </w:pPr>
      <w:r>
        <w:t>Overview</w:t>
      </w:r>
    </w:p>
    <w:p w14:paraId="6E1363FE" w14:textId="77777777" w:rsidR="00BD132A" w:rsidRDefault="00000000">
      <w:pPr>
        <w:spacing w:after="160"/>
      </w:pPr>
      <w:r>
        <w:t>Every Monday, the engine looks at the week's orders and picks the 10 customers most worth reaching out to, works out what to offer each one, and drafts a WhatsApp message. This document walks through exactly how it makes those decisions — nothing is glossed over or simplified away, only translated out of technical language. It covers:</w:t>
      </w:r>
    </w:p>
    <w:p w14:paraId="78F0090C" w14:textId="77777777" w:rsidR="00BD132A" w:rsidRDefault="00000000">
      <w:pPr>
        <w:pStyle w:val="ListParagraph"/>
        <w:numPr>
          <w:ilvl w:val="0"/>
          <w:numId w:val="2"/>
        </w:numPr>
        <w:spacing w:after="100"/>
      </w:pPr>
      <w:r>
        <w:t>The exact rules the engine follows to decide who gets contacted</w:t>
      </w:r>
    </w:p>
    <w:p w14:paraId="2B980247" w14:textId="77777777" w:rsidR="00BD132A" w:rsidRDefault="00000000">
      <w:pPr>
        <w:pStyle w:val="ListParagraph"/>
        <w:numPr>
          <w:ilvl w:val="0"/>
          <w:numId w:val="2"/>
        </w:numPr>
        <w:spacing w:after="100"/>
      </w:pPr>
      <w:r>
        <w:t>The exact rules it follows to decide what to offer them</w:t>
      </w:r>
    </w:p>
    <w:p w14:paraId="019C2D72" w14:textId="77777777" w:rsidR="00BD132A" w:rsidRDefault="00000000">
      <w:pPr>
        <w:pStyle w:val="ListParagraph"/>
        <w:numPr>
          <w:ilvl w:val="0"/>
          <w:numId w:val="2"/>
        </w:numPr>
        <w:spacing w:after="100"/>
      </w:pPr>
      <w:r>
        <w:t>The full list of shopping categories we've grouped your products into, for you to review</w:t>
      </w:r>
    </w:p>
    <w:p w14:paraId="5F88251C" w14:textId="77777777" w:rsidR="00BD132A" w:rsidRDefault="00000000">
      <w:pPr>
        <w:pStyle w:val="ListParagraph"/>
        <w:numPr>
          <w:ilvl w:val="0"/>
          <w:numId w:val="2"/>
        </w:numPr>
        <w:spacing w:after="100"/>
      </w:pPr>
      <w:r>
        <w:t>What extra information would sharpen these decisions further</w:t>
      </w:r>
    </w:p>
    <w:p w14:paraId="050493F2" w14:textId="77777777" w:rsidR="00BD132A" w:rsidRDefault="00000000">
      <w:pPr>
        <w:pStyle w:val="ListParagraph"/>
        <w:numPr>
          <w:ilvl w:val="0"/>
          <w:numId w:val="2"/>
        </w:numPr>
        <w:spacing w:after="100"/>
      </w:pPr>
      <w:r>
        <w:t>The specific things we need your sign-off on today</w:t>
      </w:r>
    </w:p>
    <w:p w14:paraId="1BAC51A8" w14:textId="77777777" w:rsidR="00BD132A" w:rsidRDefault="00000000">
      <w:pPr>
        <w:spacing w:after="160"/>
      </w:pPr>
      <w:r>
        <w:rPr>
          <w:b/>
          <w:bCs/>
        </w:rPr>
        <w:t>One principle sits underneath all of it: a fixed set of rules decides who gets picked, and those rules run exactly the same way every single week — same information in, same 10 accounts out, every time. The AI only writes the wording of the outreach message afterwards, once the list is already locked. It never adds, removes, reorders, or second-guesses who's on the list.</w:t>
      </w:r>
    </w:p>
    <w:p w14:paraId="3CC549FC" w14:textId="77777777" w:rsidR="00BD132A" w:rsidRDefault="00000000">
      <w:r>
        <w:br w:type="page"/>
      </w:r>
    </w:p>
    <w:p w14:paraId="77B42BF9" w14:textId="77777777" w:rsidR="00BD132A" w:rsidRDefault="00000000">
      <w:pPr>
        <w:pStyle w:val="Heading2"/>
      </w:pPr>
      <w:r>
        <w:lastRenderedPageBreak/>
        <w:t>1. How We Decide Who Gets Contacted</w:t>
      </w:r>
    </w:p>
    <w:p w14:paraId="5607F115" w14:textId="77777777" w:rsidR="00BD132A" w:rsidRDefault="00000000">
      <w:pPr>
        <w:pStyle w:val="Heading3"/>
      </w:pPr>
      <w:r>
        <w:t>Step 1 — The Six Qualifying Rules</w:t>
      </w:r>
    </w:p>
    <w:p w14:paraId="09B895C3" w14:textId="77777777" w:rsidR="00BD132A" w:rsidRDefault="00000000">
      <w:pPr>
        <w:spacing w:after="160"/>
      </w:pPr>
      <w:r>
        <w:t>An account has to pass every one of these six checks before it's even considered for the shortlist:</w:t>
      </w:r>
    </w:p>
    <w:p w14:paraId="0956193C" w14:textId="77777777" w:rsidR="00BD132A" w:rsidRDefault="00000000" w:rsidP="003034AD">
      <w:pPr>
        <w:pStyle w:val="ListParagraph"/>
        <w:numPr>
          <w:ilvl w:val="0"/>
          <w:numId w:val="5"/>
        </w:numPr>
        <w:spacing w:after="100"/>
      </w:pPr>
      <w:r>
        <w:t>Still actively ordering. For a regular buyer — someone who has placed at least 5 orders and typically orders about once a week — that means they've ordered within the last 7 days. For a more occasional buyer, we allow a longer leash: as long as they've ordered within the last 28 days (about a month), they still count as active. This is deliberate — occasional ordering is a normal pattern for some venues and shouldn't count against them.</w:t>
      </w:r>
    </w:p>
    <w:p w14:paraId="4712B989" w14:textId="77777777" w:rsidR="00BD132A" w:rsidRDefault="00000000" w:rsidP="003034AD">
      <w:pPr>
        <w:pStyle w:val="ListParagraph"/>
        <w:numPr>
          <w:ilvl w:val="0"/>
          <w:numId w:val="5"/>
        </w:numPr>
        <w:spacing w:after="100"/>
      </w:pPr>
      <w:r>
        <w:t>Buying narrowly. They've bought 4 or fewer different products from us in total, since we started tracking their orders. (This threshold is adjustable — we could switch it to “4 or fewer categories” instead of “4 or fewer products” if that turns out to define “narrow” better. Worth confirming which definition fits your customers best — see the sign-off list at the end.)</w:t>
      </w:r>
    </w:p>
    <w:p w14:paraId="34649317" w14:textId="77777777" w:rsidR="00BD132A" w:rsidRDefault="00000000" w:rsidP="003034AD">
      <w:pPr>
        <w:pStyle w:val="ListParagraph"/>
        <w:numPr>
          <w:ilvl w:val="0"/>
          <w:numId w:val="5"/>
        </w:numPr>
        <w:spacing w:after="100"/>
      </w:pPr>
      <w:r>
        <w:t>A genuine trading account. Internal accounts — waste, staff, samples — and manufacturing accounts are automatically filtered out. They'll never appear on the list.</w:t>
      </w:r>
    </w:p>
    <w:p w14:paraId="116B966D" w14:textId="77777777" w:rsidR="00BD132A" w:rsidRDefault="00000000" w:rsidP="003034AD">
      <w:pPr>
        <w:pStyle w:val="ListParagraph"/>
        <w:numPr>
          <w:ilvl w:val="0"/>
          <w:numId w:val="5"/>
        </w:numPr>
        <w:spacing w:after="100"/>
      </w:pPr>
      <w:r>
        <w:t>Engaged enough to be worth approaching. At least 2 orders in their history. This filters out true one-off, trial, or test orders — someone who has ordered exactly once isn't yet a relationship worth building on.</w:t>
      </w:r>
    </w:p>
    <w:p w14:paraId="6776887F" w14:textId="77777777" w:rsidR="00BD132A" w:rsidRDefault="00000000" w:rsidP="003034AD">
      <w:pPr>
        <w:pStyle w:val="ListParagraph"/>
        <w:numPr>
          <w:ilvl w:val="0"/>
          <w:numId w:val="5"/>
        </w:numPr>
        <w:spacing w:after="100"/>
      </w:pPr>
      <w:r>
        <w:t>Not contacted too recently. They haven't been picked by this programme in the last 8 weeks, so nobody gets approached again and again in quick succession.</w:t>
      </w:r>
    </w:p>
    <w:p w14:paraId="495F531E" w14:textId="77777777" w:rsidR="00BD132A" w:rsidRDefault="00000000" w:rsidP="003034AD">
      <w:pPr>
        <w:pStyle w:val="ListParagraph"/>
        <w:numPr>
          <w:ilvl w:val="0"/>
          <w:numId w:val="5"/>
        </w:numPr>
        <w:spacing w:after="100"/>
      </w:pPr>
      <w:r>
        <w:t>Something genuine to offer them. There's at least one relevant product category we could realistically pitch to their type of venue (see Section 2). No point shortlisting someone we have nothing sensible to suggest to.</w:t>
      </w:r>
    </w:p>
    <w:p w14:paraId="69047DB6" w14:textId="77777777" w:rsidR="00BD132A" w:rsidRDefault="00000000">
      <w:pPr>
        <w:spacing w:after="160"/>
      </w:pPr>
      <w:r>
        <w:rPr>
          <w:i/>
          <w:iCs/>
          <w:color w:val="666666"/>
        </w:rPr>
        <w:t>Only accounts that are still actively ordering are considered here at all — customers who have stopped ordering altogether (lapsed accounts) are a different, separate programme, mentioned in the original kickoff notes as a later stage of work.</w:t>
      </w:r>
    </w:p>
    <w:p w14:paraId="6C57AAD2" w14:textId="77777777" w:rsidR="00BD132A" w:rsidRDefault="00000000">
      <w:pPr>
        <w:pStyle w:val="Heading3"/>
      </w:pPr>
      <w:r>
        <w:t>Step 2 — Scoring And Ranking The Shortlist</w:t>
      </w:r>
    </w:p>
    <w:p w14:paraId="7A413638" w14:textId="77777777" w:rsidR="00BD132A" w:rsidRDefault="00000000">
      <w:pPr>
        <w:spacing w:after="160"/>
      </w:pPr>
      <w:r>
        <w:t>Every account that clears all six rules above then gets a single score, built by adding up four weighted factors. A higher weight means that factor pulls the ranking harder — a factor weighted 3.0 has six times the influence of one weighted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1423"/>
        <w:gridCol w:w="3287"/>
        <w:gridCol w:w="2724"/>
      </w:tblGrid>
      <w:tr w:rsidR="00BD132A" w14:paraId="2420BD01" w14:textId="77777777">
        <w:tblPrEx>
          <w:tblCellMar>
            <w:top w:w="0" w:type="dxa"/>
            <w:bottom w:w="0" w:type="dxa"/>
          </w:tblCellMar>
        </w:tblPrEx>
        <w:trPr>
          <w:tblHeader/>
        </w:trPr>
        <w:tc>
          <w:tcPr>
            <w:tcW w:w="26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32C9ECF8" w14:textId="77777777" w:rsidR="00BD132A" w:rsidRDefault="00000000">
            <w:r>
              <w:rPr>
                <w:b/>
                <w:bCs/>
                <w:color w:val="FFFFFF"/>
              </w:rPr>
              <w:lastRenderedPageBreak/>
              <w:t>Factor</w:t>
            </w:r>
          </w:p>
        </w:tc>
        <w:tc>
          <w:tcPr>
            <w:tcW w:w="15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0794ABDB" w14:textId="77777777" w:rsidR="00BD132A" w:rsidRDefault="00000000">
            <w:r>
              <w:rPr>
                <w:b/>
                <w:bCs/>
                <w:color w:val="FFFFFF"/>
              </w:rPr>
              <w:t>Weight</w:t>
            </w:r>
          </w:p>
        </w:tc>
        <w:tc>
          <w:tcPr>
            <w:tcW w:w="416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6D91A827" w14:textId="77777777" w:rsidR="00BD132A" w:rsidRDefault="00000000">
            <w:r>
              <w:rPr>
                <w:b/>
                <w:bCs/>
                <w:color w:val="FFFFFF"/>
              </w:rPr>
              <w:t>What it actually counts</w:t>
            </w:r>
          </w:p>
        </w:tc>
        <w:tc>
          <w:tcPr>
            <w:tcW w:w="356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07ECD7D5" w14:textId="77777777" w:rsidR="00BD132A" w:rsidRDefault="00000000">
            <w:r>
              <w:rPr>
                <w:b/>
                <w:bCs/>
                <w:color w:val="FFFFFF"/>
              </w:rPr>
              <w:t>Why it matters</w:t>
            </w:r>
          </w:p>
        </w:tc>
      </w:tr>
      <w:tr w:rsidR="00BD132A" w14:paraId="26C5D2D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6FF92CD" w14:textId="77777777" w:rsidR="00BD132A" w:rsidRDefault="00000000">
            <w:r>
              <w:t>How often they order</w:t>
            </w:r>
          </w:p>
        </w:tc>
        <w:tc>
          <w:tcPr>
            <w:tcW w:w="15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5AF883B" w14:textId="77777777" w:rsidR="00BD132A" w:rsidRDefault="00000000">
            <w:r>
              <w:t>3.0 (heaviest)</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A0A1D65" w14:textId="77777777" w:rsidR="00BD132A" w:rsidRDefault="00000000">
            <w:r>
              <w:t>Orders per week — capped at 6 per week, so ordering even more often than that doesn't earn extra credit</w:t>
            </w:r>
          </w:p>
        </w:tc>
        <w:tc>
          <w:tcPr>
            <w:tcW w:w="35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1167CFE" w14:textId="77777777" w:rsidR="00BD132A" w:rsidRDefault="00000000">
            <w:r>
              <w:t>Rewards loyal, regular buyers over one-off or occasional ones</w:t>
            </w:r>
          </w:p>
        </w:tc>
      </w:tr>
      <w:tr w:rsidR="00BD132A" w14:paraId="13EF00E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0E35A51F" w14:textId="77777777" w:rsidR="00BD132A" w:rsidRDefault="00000000">
            <w:r>
              <w:t>How much room to grow</w:t>
            </w:r>
          </w:p>
        </w:tc>
        <w:tc>
          <w:tcPr>
            <w:tcW w:w="15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B0C6024" w14:textId="77777777" w:rsidR="00BD132A" w:rsidRDefault="00000000">
            <w:r>
              <w:t>2.0</w:t>
            </w:r>
          </w:p>
        </w:tc>
        <w:tc>
          <w:tcPr>
            <w:tcW w:w="41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64D122A9" w14:textId="77777777" w:rsidR="00BD132A" w:rsidRDefault="00000000">
            <w:r>
              <w:t>How many of the 16 targeted shopping categories (see Section 3) they haven't bought from at all</w:t>
            </w:r>
          </w:p>
        </w:tc>
        <w:tc>
          <w:tcPr>
            <w:tcW w:w="35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462BA894" w14:textId="77777777" w:rsidR="00BD132A" w:rsidRDefault="00000000">
            <w:r>
              <w:t>The bigger the genuine gap, the bigger the opportunity</w:t>
            </w:r>
          </w:p>
        </w:tc>
      </w:tr>
      <w:tr w:rsidR="00BD132A" w14:paraId="693201D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3031854" w14:textId="77777777" w:rsidR="00BD132A" w:rsidRDefault="00000000">
            <w:r>
              <w:t>Type of venue</w:t>
            </w:r>
          </w:p>
        </w:tc>
        <w:tc>
          <w:tcPr>
            <w:tcW w:w="15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8C92A01" w14:textId="77777777" w:rsidR="00BD132A" w:rsidRDefault="00000000">
            <w:r>
              <w:t>1.0</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85D39E3" w14:textId="77777777" w:rsidR="00BD132A" w:rsidRDefault="00000000">
            <w:r>
              <w:t>Restaurants first, then Hotels/Members’ Clubs, then Pubs/Bars, then Catering — the priority order agreed at kickoff</w:t>
            </w:r>
          </w:p>
        </w:tc>
        <w:tc>
          <w:tcPr>
            <w:tcW w:w="35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B8284EB" w14:textId="77777777" w:rsidR="00BD132A" w:rsidRDefault="00000000">
            <w:r>
              <w:t>Focuses effort where it's most likely to pay off first</w:t>
            </w:r>
          </w:p>
        </w:tc>
      </w:tr>
      <w:tr w:rsidR="00BD132A" w14:paraId="033B8D1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E7D601C" w14:textId="77777777" w:rsidR="00BD132A" w:rsidRDefault="00000000">
            <w:r>
              <w:t>Size of their orders</w:t>
            </w:r>
          </w:p>
        </w:tc>
        <w:tc>
          <w:tcPr>
            <w:tcW w:w="15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6ADCE531" w14:textId="77777777" w:rsidR="00BD132A" w:rsidRDefault="00000000">
            <w:r>
              <w:t>0.5 (lightest)</w:t>
            </w:r>
          </w:p>
        </w:tc>
        <w:tc>
          <w:tcPr>
            <w:tcW w:w="41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7516C88" w14:textId="77777777" w:rsidR="00BD132A" w:rsidRDefault="00000000">
            <w:r>
              <w:t>Average number of items per order, capped at 10 items</w:t>
            </w:r>
          </w:p>
        </w:tc>
        <w:tc>
          <w:tcPr>
            <w:tcW w:w="35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49BD6E41" w14:textId="77777777" w:rsidR="00BD132A" w:rsidRDefault="00000000">
            <w:r>
              <w:t>A sign the account can support a bigger relationship, not just a token order</w:t>
            </w:r>
          </w:p>
        </w:tc>
      </w:tr>
    </w:tbl>
    <w:p w14:paraId="1EA00D76" w14:textId="77777777" w:rsidR="00BD132A" w:rsidRDefault="00BD132A">
      <w:pPr>
        <w:spacing w:after="160"/>
      </w:pPr>
    </w:p>
    <w:p w14:paraId="7D312F7F" w14:textId="77777777" w:rsidR="00BD132A" w:rsidRDefault="00000000">
      <w:pPr>
        <w:spacing w:after="160"/>
      </w:pPr>
      <w:r>
        <w:rPr>
          <w:b/>
          <w:bCs/>
        </w:rPr>
        <w:t>The full venue-type priority order, including venue types not explicitly named at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5787"/>
        <w:gridCol w:w="1746"/>
      </w:tblGrid>
      <w:tr w:rsidR="00BD132A" w14:paraId="367F59D5"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62F824DA" w14:textId="77777777" w:rsidR="00BD132A" w:rsidRDefault="00000000">
            <w:r>
              <w:rPr>
                <w:b/>
                <w:bCs/>
                <w:color w:val="FFFFFF"/>
              </w:rPr>
              <w:t>Priority</w:t>
            </w:r>
          </w:p>
        </w:tc>
        <w:tc>
          <w:tcPr>
            <w:tcW w:w="57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64AABA00" w14:textId="77777777" w:rsidR="00BD132A" w:rsidRDefault="00000000">
            <w:r>
              <w:rPr>
                <w:b/>
                <w:bCs/>
                <w:color w:val="FFFFFF"/>
              </w:rPr>
              <w:t>Venue types</w:t>
            </w:r>
          </w:p>
        </w:tc>
        <w:tc>
          <w:tcPr>
            <w:tcW w:w="172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04AE870B" w14:textId="77777777" w:rsidR="00BD132A" w:rsidRDefault="00000000">
            <w:r>
              <w:rPr>
                <w:b/>
                <w:bCs/>
                <w:color w:val="FFFFFF"/>
              </w:rPr>
              <w:t>Score contribution</w:t>
            </w:r>
          </w:p>
        </w:tc>
      </w:tr>
      <w:tr w:rsidR="00BD132A" w14:paraId="562A8E1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EA619FE" w14:textId="77777777" w:rsidR="00BD132A" w:rsidRDefault="00000000">
            <w:r>
              <w:t>Highest</w:t>
            </w:r>
          </w:p>
        </w:tc>
        <w:tc>
          <w:tcPr>
            <w:tcW w:w="57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5400867" w14:textId="77777777" w:rsidR="00BD132A" w:rsidRDefault="00000000">
            <w:r>
              <w:t>Restaurants</w:t>
            </w:r>
          </w:p>
        </w:tc>
        <w:tc>
          <w:tcPr>
            <w:tcW w:w="172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48F3D2C" w14:textId="77777777" w:rsidR="00BD132A" w:rsidRDefault="00000000">
            <w:r>
              <w:t>1.0</w:t>
            </w:r>
          </w:p>
        </w:tc>
      </w:tr>
      <w:tr w:rsidR="00BD132A" w14:paraId="4278953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999B84F" w14:textId="77777777" w:rsidR="00BD132A" w:rsidRDefault="00000000">
            <w:r>
              <w:t>Second</w:t>
            </w:r>
          </w:p>
        </w:tc>
        <w:tc>
          <w:tcPr>
            <w:tcW w:w="57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59409221" w14:textId="77777777" w:rsidR="00BD132A" w:rsidRDefault="00000000">
            <w:r>
              <w:t>Hotels, Members’ Clubs</w:t>
            </w:r>
          </w:p>
        </w:tc>
        <w:tc>
          <w:tcPr>
            <w:tcW w:w="172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1D32D741" w14:textId="77777777" w:rsidR="00BD132A" w:rsidRDefault="00000000">
            <w:r>
              <w:t>0.75</w:t>
            </w:r>
          </w:p>
        </w:tc>
      </w:tr>
      <w:tr w:rsidR="00BD132A" w14:paraId="4422917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701D040" w14:textId="77777777" w:rsidR="00BD132A" w:rsidRDefault="00000000">
            <w:r>
              <w:t>Third</w:t>
            </w:r>
          </w:p>
        </w:tc>
        <w:tc>
          <w:tcPr>
            <w:tcW w:w="57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B9EFC99" w14:textId="77777777" w:rsidR="00BD132A" w:rsidRDefault="00000000">
            <w:r>
              <w:t>Pubs, Bars</w:t>
            </w:r>
          </w:p>
        </w:tc>
        <w:tc>
          <w:tcPr>
            <w:tcW w:w="172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D4D28C9" w14:textId="77777777" w:rsidR="00BD132A" w:rsidRDefault="00000000">
            <w:r>
              <w:t>0.5</w:t>
            </w:r>
          </w:p>
        </w:tc>
      </w:tr>
      <w:tr w:rsidR="00BD132A" w14:paraId="0E9F1A6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7D346CF4" w14:textId="77777777" w:rsidR="00BD132A" w:rsidRDefault="00000000">
            <w:r>
              <w:t>Lowest</w:t>
            </w:r>
          </w:p>
        </w:tc>
        <w:tc>
          <w:tcPr>
            <w:tcW w:w="57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5F44D934" w14:textId="77777777" w:rsidR="00BD132A" w:rsidRDefault="00000000">
            <w:r>
              <w:t>Event Catering, Contract Catering — and any venue type not yet given its own tier (e.g. cafés, retail, bakeries)</w:t>
            </w:r>
          </w:p>
        </w:tc>
        <w:tc>
          <w:tcPr>
            <w:tcW w:w="172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6F4D96CD" w14:textId="77777777" w:rsidR="00BD132A" w:rsidRDefault="00000000">
            <w:r>
              <w:t>0.25</w:t>
            </w:r>
          </w:p>
        </w:tc>
      </w:tr>
    </w:tbl>
    <w:p w14:paraId="08C5AD6E" w14:textId="77777777" w:rsidR="00BD132A" w:rsidRDefault="00000000">
      <w:pPr>
        <w:pStyle w:val="Heading3"/>
      </w:pPr>
      <w:r>
        <w:t>Step 3 — Breaking Ties</w:t>
      </w:r>
    </w:p>
    <w:p w14:paraId="229B02AB" w14:textId="77777777" w:rsidR="00BD132A" w:rsidRDefault="00000000">
      <w:pPr>
        <w:spacing w:after="160"/>
      </w:pPr>
      <w:r>
        <w:t xml:space="preserve">If two accounts ever land on exactly the same score, we don't leave it to chance or to the AI to decide. We break the tie in a fixed order: first, whoever has placed more order </w:t>
      </w:r>
      <w:r>
        <w:lastRenderedPageBreak/>
        <w:t>lines overall wins; if still tied, we fall back to alphabetical order by account code. This guarantees that, given the same starting data, the engine produces the exact same top 10 every time it's run — this is what we mean when we say the computer decides, never the AI.</w:t>
      </w:r>
    </w:p>
    <w:p w14:paraId="2FC22C52" w14:textId="77777777" w:rsidR="00BD132A" w:rsidRDefault="00000000">
      <w:pPr>
        <w:pStyle w:val="Heading3"/>
      </w:pPr>
      <w:r>
        <w:t>Worked Example: Robin's Ramen (from the live June data)</w:t>
      </w:r>
    </w:p>
    <w:p w14:paraId="472B033B" w14:textId="77777777" w:rsidR="00BD132A" w:rsidRDefault="00000000">
      <w:pPr>
        <w:spacing w:after="160"/>
      </w:pPr>
      <w:r>
        <w:t>Robin's Ramen was ranked #1 in the June test run. Here's why, rule by rule: they order fairly regularly, but only from 2 categories (Dairy &amp; Chilled and Vegetables) — leaving 14 of the 16 targeted categories completely untouched, which scores very high on “room to grow.” As a Restaurant, they also sit in the highest venue-priority tier. That combination — engaged, but genuinely narrow, in our top-priority venue type — is exactly the profile the ranking is designed to surface first.</w:t>
      </w:r>
    </w:p>
    <w:p w14:paraId="5827C62C" w14:textId="77777777" w:rsidR="00BD132A" w:rsidRDefault="00000000">
      <w:r>
        <w:br w:type="page"/>
      </w:r>
    </w:p>
    <w:p w14:paraId="08EA7ABA" w14:textId="77777777" w:rsidR="00BD132A" w:rsidRDefault="00000000">
      <w:pPr>
        <w:pStyle w:val="Heading2"/>
      </w:pPr>
      <w:r>
        <w:lastRenderedPageBreak/>
        <w:t>2. How We Decide What To Offer</w:t>
      </w:r>
    </w:p>
    <w:p w14:paraId="2672E4E6" w14:textId="77777777" w:rsidR="00BD132A" w:rsidRDefault="00000000">
      <w:pPr>
        <w:pStyle w:val="Heading3"/>
      </w:pPr>
      <w:r>
        <w:t>Step 1 — Finding The Category Gaps</w:t>
      </w:r>
    </w:p>
    <w:p w14:paraId="20C40F4B" w14:textId="47B0F017" w:rsidR="00BD132A" w:rsidRDefault="00000000">
      <w:pPr>
        <w:spacing w:after="160"/>
      </w:pPr>
      <w:r>
        <w:t xml:space="preserve">We've grouped your roughly </w:t>
      </w:r>
      <w:r w:rsidR="00E27888">
        <w:t xml:space="preserve">1,455 </w:t>
      </w:r>
      <w:r>
        <w:t xml:space="preserve"> products</w:t>
      </w:r>
      <w:r w:rsidR="00E27888">
        <w:t xml:space="preserve"> (those customers have ordered during the monitored period)</w:t>
      </w:r>
      <w:r>
        <w:t xml:space="preserve"> into 20 shopping categories. A “gap” is any of those categories a shortlisted account has never bought from at all. 16 of the 20 are used for this targeting; the other 4 are deliberately excluded — the full list is in Section 3 for you to check line by line.</w:t>
      </w:r>
    </w:p>
    <w:p w14:paraId="1C8B6B84" w14:textId="77777777" w:rsidR="00BD132A" w:rsidRDefault="00000000">
      <w:pPr>
        <w:pStyle w:val="Heading3"/>
      </w:pPr>
      <w:r>
        <w:t>Step 2 — Matching Gaps To Venue Type</w:t>
      </w:r>
    </w:p>
    <w:p w14:paraId="2BA8746E" w14:textId="77777777" w:rsidR="00BD132A" w:rsidRDefault="00000000">
      <w:pPr>
        <w:spacing w:after="160"/>
      </w:pPr>
      <w:r>
        <w:t>We don't pitch every missing category equally — we focus on the ones that make commercial sense for that type of venue, and cap it at 3 categories per account so the pitch (and the sample box) stays themed rather than scattershot: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132A" w14:paraId="6037A61B" w14:textId="77777777">
        <w:tblPrEx>
          <w:tblCellMar>
            <w:top w:w="0" w:type="dxa"/>
            <w:bottom w:w="0" w:type="dxa"/>
          </w:tblCellMar>
        </w:tblPrEx>
        <w:trPr>
          <w:tblHeader/>
        </w:trPr>
        <w:tc>
          <w:tcPr>
            <w:tcW w:w="28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788772C1" w14:textId="77777777" w:rsidR="00BD132A" w:rsidRDefault="00000000">
            <w:r>
              <w:rPr>
                <w:b/>
                <w:bCs/>
                <w:color w:val="FFFFFF"/>
              </w:rPr>
              <w:t>Venue type</w:t>
            </w:r>
          </w:p>
        </w:tc>
        <w:tc>
          <w:tcPr>
            <w:tcW w:w="656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7F4A4B4C" w14:textId="77777777" w:rsidR="00BD132A" w:rsidRDefault="00000000">
            <w:r>
              <w:rPr>
                <w:b/>
                <w:bCs/>
                <w:color w:val="FFFFFF"/>
              </w:rPr>
              <w:t>Categories we'd pitch first</w:t>
            </w:r>
          </w:p>
        </w:tc>
      </w:tr>
      <w:tr w:rsidR="00BD132A" w14:paraId="1F4A1C7A"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1EC519E" w14:textId="77777777" w:rsidR="00BD132A" w:rsidRDefault="00000000">
            <w:r>
              <w:t>Restaurants</w:t>
            </w:r>
          </w:p>
        </w:tc>
        <w:tc>
          <w:tcPr>
            <w:tcW w:w="65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204053E" w14:textId="77777777" w:rsidR="00BD132A" w:rsidRDefault="00000000">
            <w:r>
              <w:t>Dairy &amp; Chilled; Dry Stores &amp; Non-Food; Fruits; Micro Herbs, Leaves &amp; Flowers</w:t>
            </w:r>
          </w:p>
        </w:tc>
      </w:tr>
      <w:tr w:rsidR="00BD132A" w14:paraId="79D8A226"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79333F05" w14:textId="77777777" w:rsidR="00BD132A" w:rsidRDefault="00000000">
            <w:r>
              <w:t>Hotels &amp; Members’ Clubs</w:t>
            </w:r>
          </w:p>
        </w:tc>
        <w:tc>
          <w:tcPr>
            <w:tcW w:w="65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E05A6B1" w14:textId="77777777" w:rsidR="00BD132A" w:rsidRDefault="00000000">
            <w:r>
              <w:t>Dairy &amp; Chilled; Fruits; Frozen Produce; Prepped Fruit &amp; Juices</w:t>
            </w:r>
          </w:p>
        </w:tc>
      </w:tr>
      <w:tr w:rsidR="00BD132A" w14:paraId="2774619B"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6D18172" w14:textId="77777777" w:rsidR="00BD132A" w:rsidRDefault="00000000">
            <w:r>
              <w:t>Pubs &amp; Bars</w:t>
            </w:r>
          </w:p>
        </w:tc>
        <w:tc>
          <w:tcPr>
            <w:tcW w:w="65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E5FACC9" w14:textId="77777777" w:rsidR="00BD132A" w:rsidRDefault="00000000">
            <w:r>
              <w:t>Dairy &amp; Chilled; Herbs; Exotic Fruit &amp; Veg; Prepped Vegetables (cocktail- and kitchen-friendly categories)</w:t>
            </w:r>
          </w:p>
        </w:tc>
      </w:tr>
      <w:tr w:rsidR="00BD132A" w14:paraId="6876DFC9"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36D12ED5" w14:textId="77777777" w:rsidR="00BD132A" w:rsidRDefault="00000000">
            <w:r>
              <w:t>Event &amp; Contract Catering</w:t>
            </w:r>
          </w:p>
        </w:tc>
        <w:tc>
          <w:tcPr>
            <w:tcW w:w="65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11FE6BB6" w14:textId="77777777" w:rsidR="00BD132A" w:rsidRDefault="00000000">
            <w:r>
              <w:t>Frozen Produce; Prepped Vegetables; Potatoes; Dry Stores &amp; Non-Food</w:t>
            </w:r>
          </w:p>
        </w:tc>
      </w:tr>
    </w:tbl>
    <w:p w14:paraId="3374047A" w14:textId="77777777" w:rsidR="00BD132A" w:rsidRDefault="00000000">
      <w:pPr>
        <w:spacing w:after="160"/>
      </w:pPr>
      <w:r>
        <w:rPr>
          <w:i/>
          <w:iCs/>
          <w:color w:val="666666"/>
        </w:rPr>
        <w:t>If a venue type doesn't yet have its own focus list — for example, a café, retail shop, or bakery — we currently fall back to pitching whichever categories they're missing, in alphabetical order, rather than a themed subset. Worth deciding together whether those venue types deserve their own focus list too (see sign-off item 2).</w:t>
      </w:r>
    </w:p>
    <w:p w14:paraId="04DC89BA" w14:textId="77777777" w:rsidR="00BD132A" w:rsidRDefault="00000000">
      <w:pPr>
        <w:pStyle w:val="Heading3"/>
      </w:pPr>
      <w:r>
        <w:t>Step 3 — Picking The Actual Products</w:t>
      </w:r>
    </w:p>
    <w:p w14:paraId="1B9C4A09" w14:textId="77777777" w:rsidR="00BD132A" w:rsidRDefault="00000000">
      <w:pPr>
        <w:spacing w:after="160"/>
      </w:pPr>
      <w:r>
        <w:t>For each category we've chosen to pitch, we suggest the 3 specific products that the most different customers have bought in the last 14 days — a simple, safe proxy for “popular and genuinely in season right now,” without needing someone to manually check the calendar every week. Anything currently flagged by Fresho as out of season is automatically excluded from suggestions, however popular it was before. If nothing in that category has sold in the last 14 days at all, we fall back to using the product's full order history instead, so a suggestion is never left empty.</w:t>
      </w:r>
    </w:p>
    <w:p w14:paraId="55D10E37" w14:textId="77777777" w:rsidR="00BD132A" w:rsidRDefault="00000000">
      <w:pPr>
        <w:pStyle w:val="Heading3"/>
      </w:pPr>
      <w:r>
        <w:lastRenderedPageBreak/>
        <w:t>Continuing The Example: Robin's Ramen</w:t>
      </w:r>
    </w:p>
    <w:p w14:paraId="501B30BE" w14:textId="77777777" w:rsidR="00BD132A" w:rsidRDefault="00000000">
      <w:pPr>
        <w:spacing w:after="160"/>
      </w:pPr>
      <w:r>
        <w:t>Their three pitched categories were Dry Stores &amp; Non-Food, Fruits, and Micro Herbs, Leaves &amp; Flowers. The specific products suggested were Panko breadcrumbs and olive oil for Dry Stores; lemons, limes and strawberries for Fruits; and micro coriander, pea shoots and edible violas for the Micro Herbs category — all products with strong recent demand elsewhere on the round in the two weeks before the recommendation was made.</w:t>
      </w:r>
    </w:p>
    <w:p w14:paraId="3E29BDEB" w14:textId="77777777" w:rsidR="00BD132A" w:rsidRDefault="00000000">
      <w:r>
        <w:br w:type="page"/>
      </w:r>
    </w:p>
    <w:p w14:paraId="6267B27E" w14:textId="77777777" w:rsidR="00BD132A" w:rsidRDefault="00000000">
      <w:pPr>
        <w:pStyle w:val="Heading2"/>
      </w:pPr>
      <w:r>
        <w:lastRenderedPageBreak/>
        <w:t>3. The Full Shopping Category List (for your review)</w:t>
      </w:r>
    </w:p>
    <w:p w14:paraId="3F37689C" w14:textId="77777777" w:rsidR="00BD132A" w:rsidRDefault="00000000">
      <w:pPr>
        <w:spacing w:after="160"/>
      </w:pPr>
      <w:r>
        <w:t>This is the complete list of the 20 categories your ~280 products are grouped into. 16 are used for targeting recommendations (marked Yes); 4 are deliberately excluded (marked No, with the reason). Please check this list carefully — this is one of the things we need your sign-off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BD132A" w14:paraId="49B215A2" w14:textId="77777777">
        <w:tblPrEx>
          <w:tblCellMar>
            <w:top w:w="0" w:type="dxa"/>
            <w:bottom w:w="0" w:type="dxa"/>
          </w:tblCellMar>
        </w:tblPrEx>
        <w:trPr>
          <w:tblHeader/>
        </w:trPr>
        <w:tc>
          <w:tcPr>
            <w:tcW w:w="32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4BB50489" w14:textId="77777777" w:rsidR="00BD132A" w:rsidRDefault="00000000">
            <w:r>
              <w:rPr>
                <w:b/>
                <w:bCs/>
                <w:color w:val="FFFFFF"/>
              </w:rPr>
              <w:t>Category</w:t>
            </w:r>
          </w:p>
        </w:tc>
        <w:tc>
          <w:tcPr>
            <w:tcW w:w="20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7A7BC9C4" w14:textId="77777777" w:rsidR="00BD132A" w:rsidRDefault="00000000">
            <w:r>
              <w:rPr>
                <w:b/>
                <w:bCs/>
                <w:color w:val="FFFFFF"/>
              </w:rPr>
              <w:t>Used for targeting?</w:t>
            </w:r>
          </w:p>
        </w:tc>
        <w:tc>
          <w:tcPr>
            <w:tcW w:w="416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79F867C6" w14:textId="77777777" w:rsidR="00BD132A" w:rsidRDefault="00000000">
            <w:r>
              <w:rPr>
                <w:b/>
                <w:bCs/>
                <w:color w:val="FFFFFF"/>
              </w:rPr>
              <w:t>Note</w:t>
            </w:r>
          </w:p>
        </w:tc>
      </w:tr>
      <w:tr w:rsidR="00BD132A" w14:paraId="16035C5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FF4C7AF" w14:textId="77777777" w:rsidR="00BD132A" w:rsidRDefault="00000000">
            <w:r>
              <w:t>Vegetables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C9D6AA0"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E10651A" w14:textId="77777777" w:rsidR="00BD132A" w:rsidRDefault="00BD132A"/>
        </w:tc>
      </w:tr>
      <w:tr w:rsidR="00BD132A" w14:paraId="1DD09125"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9FAD498" w14:textId="77777777" w:rsidR="00BD132A" w:rsidRDefault="00000000">
            <w:r>
              <w:t>Potatoes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6BA9446"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ED71F16" w14:textId="77777777" w:rsidR="00BD132A" w:rsidRDefault="00BD132A"/>
        </w:tc>
      </w:tr>
      <w:tr w:rsidR="00BD132A" w14:paraId="40188451"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55CFF8C" w14:textId="77777777" w:rsidR="00BD132A" w:rsidRDefault="00000000">
            <w:r>
              <w:t>Salads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BC48629"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D5BA6BC" w14:textId="77777777" w:rsidR="00BD132A" w:rsidRDefault="00BD132A"/>
        </w:tc>
      </w:tr>
      <w:tr w:rsidR="00BD132A" w14:paraId="4880A6F1"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798E162" w14:textId="77777777" w:rsidR="00BD132A" w:rsidRDefault="00000000">
            <w:r>
              <w:t>Tomatoes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F0B2ACC"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A757E72" w14:textId="77777777" w:rsidR="00BD132A" w:rsidRDefault="00BD132A"/>
        </w:tc>
      </w:tr>
      <w:tr w:rsidR="00BD132A" w14:paraId="08F4C04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A9148FD" w14:textId="77777777" w:rsidR="00BD132A" w:rsidRDefault="00000000">
            <w:r>
              <w:t>Fruits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2A9D8CC"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8EEB724" w14:textId="77777777" w:rsidR="00BD132A" w:rsidRDefault="00BD132A"/>
        </w:tc>
      </w:tr>
      <w:tr w:rsidR="00BD132A" w14:paraId="49B9552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081AA0E" w14:textId="77777777" w:rsidR="00BD132A" w:rsidRDefault="00000000">
            <w:r>
              <w:t>Italian</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965A663"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BAD12DC" w14:textId="77777777" w:rsidR="00BD132A" w:rsidRDefault="00BD132A"/>
        </w:tc>
      </w:tr>
      <w:tr w:rsidR="00BD132A" w14:paraId="3F29A56D"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60524E4" w14:textId="77777777" w:rsidR="00BD132A" w:rsidRDefault="00000000">
            <w:r>
              <w:t>Baby Vegetables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E652999"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9F9CC91" w14:textId="77777777" w:rsidR="00BD132A" w:rsidRDefault="00BD132A"/>
        </w:tc>
      </w:tr>
      <w:tr w:rsidR="00BD132A" w14:paraId="54E603D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BBC1CC4" w14:textId="77777777" w:rsidR="00BD132A" w:rsidRDefault="00000000">
            <w:r>
              <w:t>Exotic Fruit &amp; Veg</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AA860B2"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892702B" w14:textId="77777777" w:rsidR="00BD132A" w:rsidRDefault="00BD132A"/>
        </w:tc>
      </w:tr>
      <w:tr w:rsidR="00BD132A" w14:paraId="18614D5D"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72EA10F" w14:textId="77777777" w:rsidR="00BD132A" w:rsidRDefault="00000000">
            <w:r>
              <w:t>Mushroom</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2E56E46"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6C46B9D" w14:textId="77777777" w:rsidR="00BD132A" w:rsidRDefault="00BD132A"/>
        </w:tc>
      </w:tr>
      <w:tr w:rsidR="00BD132A" w14:paraId="3D8402FE"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7E1AEC4" w14:textId="77777777" w:rsidR="00BD132A" w:rsidRDefault="00000000">
            <w:r>
              <w:t>Herbs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7FA8811"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142DF79" w14:textId="77777777" w:rsidR="00BD132A" w:rsidRDefault="00BD132A"/>
        </w:tc>
      </w:tr>
      <w:tr w:rsidR="00BD132A" w14:paraId="474A83E9"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C73A28B" w14:textId="77777777" w:rsidR="00BD132A" w:rsidRDefault="00000000">
            <w:r>
              <w:t>Micro Herbs, Leaves &amp; Flowers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B2F60EC"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3A620F0" w14:textId="77777777" w:rsidR="00BD132A" w:rsidRDefault="00BD132A"/>
        </w:tc>
      </w:tr>
      <w:tr w:rsidR="00BD132A" w14:paraId="1D94B79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0B34AB4" w14:textId="77777777" w:rsidR="00BD132A" w:rsidRDefault="00000000">
            <w:r>
              <w:t>Dry Stores &amp; Non-Food</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94592B0"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D1945BA" w14:textId="77777777" w:rsidR="00BD132A" w:rsidRDefault="00BD132A"/>
        </w:tc>
      </w:tr>
      <w:tr w:rsidR="00BD132A" w14:paraId="7E30638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D547046" w14:textId="77777777" w:rsidR="00BD132A" w:rsidRDefault="00000000">
            <w:r>
              <w:t>Prepped Fruit &amp; Juices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B642BC2"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CEF94E8" w14:textId="77777777" w:rsidR="00BD132A" w:rsidRDefault="00BD132A"/>
        </w:tc>
      </w:tr>
      <w:tr w:rsidR="00BD132A" w14:paraId="44E548E8"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167AE7B" w14:textId="77777777" w:rsidR="00BD132A" w:rsidRDefault="00000000">
            <w:r>
              <w:t>Prepped Vegetables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19D5637"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C0131EE" w14:textId="77777777" w:rsidR="00BD132A" w:rsidRDefault="00BD132A"/>
        </w:tc>
      </w:tr>
      <w:tr w:rsidR="00BD132A" w14:paraId="4503703C"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B2AD721" w14:textId="77777777" w:rsidR="00BD132A" w:rsidRDefault="00000000">
            <w:r>
              <w:t>Frozen Produce</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58BE794"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33FE366" w14:textId="77777777" w:rsidR="00BD132A" w:rsidRDefault="00BD132A"/>
        </w:tc>
      </w:tr>
      <w:tr w:rsidR="00BD132A" w14:paraId="6B6D5100"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FF57FC6" w14:textId="77777777" w:rsidR="00BD132A" w:rsidRDefault="00000000">
            <w:r>
              <w:t>Dairy &amp; Chilled</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8338E77" w14:textId="77777777" w:rsidR="00BD132A" w:rsidRDefault="00000000">
            <w:r>
              <w:t>Yes</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CED6CA1" w14:textId="77777777" w:rsidR="00BD132A" w:rsidRDefault="00BD132A"/>
        </w:tc>
      </w:tr>
      <w:tr w:rsidR="00BD132A" w14:paraId="4317AEB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BC95839" w14:textId="77777777" w:rsidR="00BD132A" w:rsidRDefault="00000000">
            <w:r>
              <w:t>Foraged</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64A59D9" w14:textId="77777777" w:rsidR="00BD132A" w:rsidRDefault="00000000">
            <w:r>
              <w:t>No</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D65BD2F" w14:textId="77777777" w:rsidR="00BD132A" w:rsidRDefault="00000000">
            <w:r>
              <w:t>Small, specialty bucket — not a reliable theme for a sample box</w:t>
            </w:r>
          </w:p>
        </w:tc>
      </w:tr>
      <w:tr w:rsidR="00BD132A" w14:paraId="5D651C8F"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E97231B" w14:textId="77777777" w:rsidR="00BD132A" w:rsidRDefault="00000000">
            <w:r>
              <w:lastRenderedPageBreak/>
              <w:t>Miscellaneous</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72AC796" w14:textId="77777777" w:rsidR="00BD132A" w:rsidRDefault="00000000">
            <w:r>
              <w:t>No</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F3773E0" w14:textId="77777777" w:rsidR="00BD132A" w:rsidRDefault="00000000">
            <w:r>
              <w:t>Catch-all bucket, not specific enough to build a themed offer around</w:t>
            </w:r>
          </w:p>
        </w:tc>
      </w:tr>
      <w:tr w:rsidR="00BD132A" w14:paraId="25F34D0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B057F08" w14:textId="77777777" w:rsidR="00BD132A" w:rsidRDefault="00000000">
            <w:r>
              <w:t>Miscellaneous Prep</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CE70AA7" w14:textId="77777777" w:rsidR="00BD132A" w:rsidRDefault="00000000">
            <w:r>
              <w:t>No</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690A412" w14:textId="77777777" w:rsidR="00BD132A" w:rsidRDefault="00000000">
            <w:r>
              <w:t>Same as above, for prepped items</w:t>
            </w:r>
          </w:p>
        </w:tc>
      </w:tr>
      <w:tr w:rsidR="00BD132A" w14:paraId="343A9404"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1DF2DE9" w14:textId="77777777" w:rsidR="00BD132A" w:rsidRDefault="00000000">
            <w:r>
              <w:t>Out of Season</w:t>
            </w:r>
          </w:p>
        </w:tc>
        <w:tc>
          <w:tcPr>
            <w:tcW w:w="20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9F0FCBD" w14:textId="77777777" w:rsidR="00BD132A" w:rsidRDefault="00000000">
            <w:r>
              <w:t>No</w:t>
            </w:r>
          </w:p>
        </w:tc>
        <w:tc>
          <w:tcPr>
            <w:tcW w:w="4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D1CC83C" w14:textId="77777777" w:rsidR="00BD132A" w:rsidRDefault="00000000">
            <w:r>
              <w:t>Not a real category — a temporary Fresho flag for produce that's currently between seasons, so it doesn't make sense to say a customer is “missing” it</w:t>
            </w:r>
          </w:p>
        </w:tc>
      </w:tr>
    </w:tbl>
    <w:p w14:paraId="464D3EB6" w14:textId="77777777" w:rsidR="00BD132A" w:rsidRDefault="00000000">
      <w:r>
        <w:br w:type="page"/>
      </w:r>
    </w:p>
    <w:p w14:paraId="1C6B9D1E" w14:textId="77777777" w:rsidR="00BD132A" w:rsidRDefault="00000000">
      <w:pPr>
        <w:pStyle w:val="Heading2"/>
      </w:pPr>
      <w:r>
        <w:lastRenderedPageBreak/>
        <w:t>4. What Would Make This Sharper</w:t>
      </w:r>
    </w:p>
    <w:p w14:paraId="677748EF" w14:textId="77777777" w:rsidR="00BD132A" w:rsidRDefault="00000000">
      <w:pPr>
        <w:spacing w:after="160"/>
      </w:pPr>
      <w:r>
        <w:t>The engine works correctly today on the data available, but a few things would meaningfully improve its judgement: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D132A" w14:paraId="46F9192D" w14:textId="77777777">
        <w:tblPrEx>
          <w:tblCellMar>
            <w:top w:w="0" w:type="dxa"/>
            <w:bottom w:w="0" w:type="dxa"/>
          </w:tblCellMar>
        </w:tblPrEx>
        <w:trPr>
          <w:tblHeader/>
        </w:trPr>
        <w:tc>
          <w:tcPr>
            <w:tcW w:w="320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6635EC23" w14:textId="77777777" w:rsidR="00BD132A" w:rsidRDefault="00000000">
            <w:r>
              <w:rPr>
                <w:b/>
                <w:bCs/>
                <w:color w:val="FFFFFF"/>
              </w:rPr>
              <w:t>What we'd add</w:t>
            </w:r>
          </w:p>
        </w:tc>
        <w:tc>
          <w:tcPr>
            <w:tcW w:w="6160" w:type="dxa"/>
            <w:tcBorders>
              <w:top w:val="single" w:sz="1" w:space="0" w:color="D9D9D9"/>
              <w:left w:val="single" w:sz="1" w:space="0" w:color="D9D9D9"/>
              <w:bottom w:val="single" w:sz="1" w:space="0" w:color="D9D9D9"/>
              <w:right w:val="single" w:sz="1" w:space="0" w:color="D9D9D9"/>
            </w:tcBorders>
            <w:shd w:val="clear" w:color="auto" w:fill="53009B"/>
            <w:tcMar>
              <w:top w:w="100" w:type="dxa"/>
              <w:left w:w="140" w:type="dxa"/>
              <w:bottom w:w="100" w:type="dxa"/>
              <w:right w:w="140" w:type="dxa"/>
            </w:tcMar>
          </w:tcPr>
          <w:p w14:paraId="3DB0E976" w14:textId="77777777" w:rsidR="00BD132A" w:rsidRDefault="00000000">
            <w:r>
              <w:rPr>
                <w:b/>
                <w:bCs/>
                <w:color w:val="FFFFFF"/>
              </w:rPr>
              <w:t>What it would unlock</w:t>
            </w:r>
          </w:p>
        </w:tc>
      </w:tr>
      <w:tr w:rsidR="00BD132A" w14:paraId="0541B095"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D47ADDC" w14:textId="77777777" w:rsidR="00BD132A" w:rsidRDefault="00000000">
            <w:r>
              <w:t>Access to your price list</w:t>
            </w:r>
          </w:p>
        </w:tc>
        <w:tc>
          <w:tcPr>
            <w:tcW w:w="6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1E5BAF3" w14:textId="77777777" w:rsidR="00BD132A" w:rsidRDefault="00000000">
            <w:r>
              <w:t>Right now, “size” and priority are based on order volume, because we have no price data at all. With prices, we could prioritise by the actual pound-value of the opportunity — a £200/week gap is very different from a £20/week gap, and today we can't tell them apart.</w:t>
            </w:r>
          </w:p>
        </w:tc>
      </w:tr>
      <w:tr w:rsidR="00BD132A" w14:paraId="4E1EE499"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441FEF5D" w14:textId="77777777" w:rsidR="00BD132A" w:rsidRDefault="00000000">
            <w:r>
              <w:t>More order history (currently just June)</w:t>
            </w:r>
          </w:p>
        </w:tc>
        <w:tc>
          <w:tcPr>
            <w:tcW w:w="61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182E9536" w14:textId="77777777" w:rsidR="00BD132A" w:rsidRDefault="00000000">
            <w:r>
              <w:t>Lets us tell a genuine gap apart from a seasonal pause, and enables real trend and seasonality detection rather than a single month's snapshot.</w:t>
            </w:r>
          </w:p>
        </w:tc>
      </w:tr>
      <w:tr w:rsidR="00BD132A" w14:paraId="733343C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234B354" w14:textId="77777777" w:rsidR="00BD132A" w:rsidRDefault="00000000">
            <w:r>
              <w:t>A full product catalogue with details (cuisine fit, prep style, allergens)</w:t>
            </w:r>
          </w:p>
        </w:tc>
        <w:tc>
          <w:tcPr>
            <w:tcW w:w="6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AD046A8" w14:textId="77777777" w:rsidR="00BD132A" w:rsidRDefault="00000000">
            <w:r>
              <w:t>Would let suggestions go beyond “popular in this category right now” toward genuinely tailored matches per venue.</w:t>
            </w:r>
          </w:p>
        </w:tc>
      </w:tr>
      <w:tr w:rsidR="00BD132A" w14:paraId="210B6704"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10BC9565" w14:textId="31A9521B" w:rsidR="00BD132A" w:rsidRDefault="003034AD">
            <w:r>
              <w:t>Feedback on what actually gets a reply or a sale</w:t>
            </w:r>
          </w:p>
        </w:tc>
        <w:tc>
          <w:tcPr>
            <w:tcW w:w="6160" w:type="dxa"/>
            <w:tcBorders>
              <w:top w:val="single" w:sz="1" w:space="0" w:color="D9D9D9"/>
              <w:left w:val="single" w:sz="1" w:space="0" w:color="D9D9D9"/>
              <w:bottom w:val="single" w:sz="1" w:space="0" w:color="D9D9D9"/>
              <w:right w:val="single" w:sz="1" w:space="0" w:color="D9D9D9"/>
            </w:tcBorders>
            <w:shd w:val="clear" w:color="auto" w:fill="F4E9F7"/>
            <w:tcMar>
              <w:top w:w="100" w:type="dxa"/>
              <w:left w:w="140" w:type="dxa"/>
              <w:bottom w:w="100" w:type="dxa"/>
              <w:right w:w="140" w:type="dxa"/>
            </w:tcMar>
          </w:tcPr>
          <w:p w14:paraId="2DBC04A8" w14:textId="3C5AD5BB" w:rsidR="00BD132A" w:rsidRDefault="003034AD">
            <w:r>
              <w:t>Once a few weeks of real replies and orders exist, we can tune the ranking weights in Section 1 against what genuinely converts, rather than our initial best judgement.</w:t>
            </w:r>
          </w:p>
        </w:tc>
      </w:tr>
    </w:tbl>
    <w:p w14:paraId="0E121214" w14:textId="77777777" w:rsidR="00BD132A" w:rsidRDefault="00000000">
      <w:r>
        <w:br w:type="page"/>
      </w:r>
    </w:p>
    <w:p w14:paraId="664C523E" w14:textId="77777777" w:rsidR="00BD132A" w:rsidRDefault="00000000">
      <w:pPr>
        <w:pStyle w:val="Heading2"/>
      </w:pPr>
      <w:r>
        <w:lastRenderedPageBreak/>
        <w:t>5. What We Need Your Sign-Off On Today</w:t>
      </w:r>
    </w:p>
    <w:p w14:paraId="18FC1195" w14:textId="77777777" w:rsidR="00BD132A" w:rsidRDefault="00000000">
      <w:pPr>
        <w:spacing w:after="160"/>
      </w:pPr>
      <w:r>
        <w:t>Everything below is a business judgement call about your customers and your range — not a technical one — so we need your input before relying on it for live, ongoing outreach:</w:t>
      </w:r>
    </w:p>
    <w:p w14:paraId="193B3AAD" w14:textId="77777777" w:rsidR="00BD132A" w:rsidRDefault="00000000">
      <w:pPr>
        <w:pStyle w:val="ListParagraph"/>
        <w:numPr>
          <w:ilvl w:val="0"/>
          <w:numId w:val="3"/>
        </w:numPr>
      </w:pPr>
      <w:r>
        <w:t>The full category list in Section 3. Please confirm the 20 categories and the 16 used for targeting make sense, or tell us what to change.</w:t>
      </w:r>
    </w:p>
    <w:p w14:paraId="1046C582" w14:textId="77777777" w:rsidR="00BD132A" w:rsidRDefault="00000000">
      <w:pPr>
        <w:pStyle w:val="ListParagraph"/>
        <w:numPr>
          <w:ilvl w:val="0"/>
          <w:numId w:val="3"/>
        </w:numPr>
      </w:pPr>
      <w:r>
        <w:t>The venue-type focus map in Section 2, Step 2. Confirm or adjust which categories get pitched to which venue types — and let us know if venue types without their own focus list (cafés, retail, bakeries) should get one too.</w:t>
      </w:r>
    </w:p>
    <w:p w14:paraId="0613CAB8" w14:textId="77777777" w:rsidR="00BD132A" w:rsidRDefault="00000000">
      <w:pPr>
        <w:pStyle w:val="ListParagraph"/>
        <w:numPr>
          <w:ilvl w:val="0"/>
          <w:numId w:val="3"/>
        </w:numPr>
      </w:pPr>
      <w:r>
        <w:t>The tone and wording of the WhatsApp messages. We'll walk through real drafted examples in the meeting — please confirm this is the voice you want representing the account managers.</w:t>
      </w:r>
    </w:p>
    <w:p w14:paraId="4054BB0D" w14:textId="77777777" w:rsidR="00BD132A" w:rsidRDefault="00000000">
      <w:pPr>
        <w:pStyle w:val="ListParagraph"/>
        <w:numPr>
          <w:ilvl w:val="0"/>
          <w:numId w:val="3"/>
        </w:numPr>
      </w:pPr>
      <w:r>
        <w:t>The definition of a “narrow” customer (Section 1, rule 2). Confirm the current threshold — 4 or fewer distinct products — feels right, or whether it should be based on categories instead of individual products.</w:t>
      </w:r>
    </w:p>
    <w:p w14:paraId="0D98C322" w14:textId="77777777" w:rsidR="00BD132A" w:rsidRDefault="00000000">
      <w:pPr>
        <w:pStyle w:val="ListParagraph"/>
        <w:numPr>
          <w:ilvl w:val="0"/>
          <w:numId w:val="3"/>
        </w:numPr>
      </w:pPr>
      <w:r>
        <w:t>The 8-week gap before re-contacting the same customer (Section 1, rule 5). Confirm this cadence feels right for the relationship — not too frequent, not too sparse.</w:t>
      </w:r>
    </w:p>
    <w:p w14:paraId="3882A7EC" w14:textId="77777777" w:rsidR="00BD132A" w:rsidRDefault="00000000">
      <w:pPr>
        <w:pStyle w:val="ListParagraph"/>
        <w:numPr>
          <w:ilvl w:val="0"/>
          <w:numId w:val="3"/>
        </w:numPr>
      </w:pPr>
      <w:r>
        <w:t>Any accounts that should never appear on this list. VIP relationships, sensitive accounts, or anyone the team is already handling personally — we can exclude them permanently.</w:t>
      </w:r>
    </w:p>
    <w:p w14:paraId="0770E7E6" w14:textId="77777777" w:rsidR="00BD132A" w:rsidRDefault="00000000">
      <w:pPr>
        <w:pStyle w:val="ListParagraph"/>
        <w:numPr>
          <w:ilvl w:val="0"/>
          <w:numId w:val="3"/>
        </w:numPr>
      </w:pPr>
      <w:r>
        <w:t>Access to a price list, whenever convenient. Not needed to keep the engine running, but the single biggest upgrade available (Section 4).</w:t>
      </w:r>
    </w:p>
    <w:p w14:paraId="117D09E5" w14:textId="77777777" w:rsidR="00BD132A" w:rsidRDefault="00BD132A">
      <w:pPr>
        <w:spacing w:after="160"/>
      </w:pPr>
    </w:p>
    <w:p w14:paraId="04F15788" w14:textId="77777777" w:rsidR="00BD132A" w:rsidRDefault="00000000">
      <w:pPr>
        <w:spacing w:after="160"/>
      </w:pPr>
      <w:r>
        <w:rPr>
          <w:i/>
          <w:iCs/>
          <w:color w:val="666666"/>
        </w:rPr>
        <w:t>Nothing above blocks this week's outreach going ahead — the engine is live and producing sensible results today. These are the decisions that determine how sharp it gets from here.</w:t>
      </w:r>
    </w:p>
    <w:sectPr w:rsidR="00BD132A">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F48A0" w14:textId="77777777" w:rsidR="002E410D" w:rsidRDefault="002E410D">
      <w:r>
        <w:separator/>
      </w:r>
    </w:p>
  </w:endnote>
  <w:endnote w:type="continuationSeparator" w:id="0">
    <w:p w14:paraId="666B926D" w14:textId="77777777" w:rsidR="002E410D" w:rsidRDefault="002E4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7710" w14:textId="3AC3346E" w:rsidR="00E27888" w:rsidRDefault="00E27888">
    <w:pPr>
      <w:pStyle w:val="Footer"/>
    </w:pPr>
    <w:r>
      <w:rPr>
        <w:noProof/>
      </w:rPr>
      <mc:AlternateContent>
        <mc:Choice Requires="wps">
          <w:drawing>
            <wp:anchor distT="0" distB="0" distL="0" distR="0" simplePos="0" relativeHeight="251659264" behindDoc="0" locked="0" layoutInCell="1" allowOverlap="1" wp14:anchorId="6DBF3F7E" wp14:editId="04BE53D4">
              <wp:simplePos x="635" y="635"/>
              <wp:positionH relativeFrom="page">
                <wp:align>right</wp:align>
              </wp:positionH>
              <wp:positionV relativeFrom="page">
                <wp:align>bottom</wp:align>
              </wp:positionV>
              <wp:extent cx="1026160" cy="345440"/>
              <wp:effectExtent l="0" t="0" r="0" b="0"/>
              <wp:wrapNone/>
              <wp:docPr id="538381522" name="Text Box 2" descr="Felix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6160" cy="345440"/>
                      </a:xfrm>
                      <a:prstGeom prst="rect">
                        <a:avLst/>
                      </a:prstGeom>
                      <a:noFill/>
                      <a:ln>
                        <a:noFill/>
                      </a:ln>
                    </wps:spPr>
                    <wps:txbx>
                      <w:txbxContent>
                        <w:p w14:paraId="1AB613C2" w14:textId="5620BDE3"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BF3F7E" id="_x0000_t202" coordsize="21600,21600" o:spt="202" path="m,l,21600r21600,l21600,xe">
              <v:stroke joinstyle="miter"/>
              <v:path gradientshapeok="t" o:connecttype="rect"/>
            </v:shapetype>
            <v:shape id="Text Box 2" o:spid="_x0000_s1026" type="#_x0000_t202" alt="Felix - Internal" style="position:absolute;margin-left:29.6pt;margin-top:0;width:80.8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" filled="f" stroked="f">
              <v:fill o:detectmouseclick="t"/>
              <v:textbox style="mso-fit-shape-to-text:t" inset="0,0,20pt,15pt">
                <w:txbxContent>
                  <w:p w14:paraId="1AB613C2" w14:textId="5620BDE3"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F247" w14:textId="401ABBEF" w:rsidR="00BD132A" w:rsidRDefault="00E27888">
    <w:pPr>
      <w:jc w:val="center"/>
    </w:pPr>
    <w:r>
      <w:rPr>
        <w:noProof/>
        <w:color w:val="666666"/>
        <w:sz w:val="18"/>
        <w:szCs w:val="18"/>
      </w:rPr>
      <mc:AlternateContent>
        <mc:Choice Requires="wps">
          <w:drawing>
            <wp:anchor distT="0" distB="0" distL="0" distR="0" simplePos="0" relativeHeight="251660288" behindDoc="0" locked="0" layoutInCell="1" allowOverlap="1" wp14:anchorId="5CA89863" wp14:editId="59E3B89A">
              <wp:simplePos x="914400" y="9467850"/>
              <wp:positionH relativeFrom="page">
                <wp:align>right</wp:align>
              </wp:positionH>
              <wp:positionV relativeFrom="page">
                <wp:align>bottom</wp:align>
              </wp:positionV>
              <wp:extent cx="1026160" cy="345440"/>
              <wp:effectExtent l="0" t="0" r="0" b="0"/>
              <wp:wrapNone/>
              <wp:docPr id="799262258" name="Text Box 3" descr="Felix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6160" cy="345440"/>
                      </a:xfrm>
                      <a:prstGeom prst="rect">
                        <a:avLst/>
                      </a:prstGeom>
                      <a:noFill/>
                      <a:ln>
                        <a:noFill/>
                      </a:ln>
                    </wps:spPr>
                    <wps:txbx>
                      <w:txbxContent>
                        <w:p w14:paraId="4491B879" w14:textId="255EDB37"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A89863" id="_x0000_t202" coordsize="21600,21600" o:spt="202" path="m,l,21600r21600,l21600,xe">
              <v:stroke joinstyle="miter"/>
              <v:path gradientshapeok="t" o:connecttype="rect"/>
            </v:shapetype>
            <v:shape id="Text Box 3" o:spid="_x0000_s1027" type="#_x0000_t202" alt="Felix - Internal" style="position:absolute;left:0;text-align:left;margin-left:29.6pt;margin-top:0;width:80.8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" filled="f" stroked="f">
              <v:fill o:detectmouseclick="t"/>
              <v:textbox style="mso-fit-shape-to-text:t" inset="0,0,20pt,15pt">
                <w:txbxContent>
                  <w:p w14:paraId="4491B879" w14:textId="255EDB37"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v:textbox>
              <w10:wrap anchorx="page" anchory="page"/>
            </v:shape>
          </w:pict>
        </mc:Fallback>
      </mc:AlternateContent>
    </w:r>
    <w:r w:rsidR="00000000">
      <w:rPr>
        <w:color w:val="666666"/>
        <w:sz w:val="18"/>
        <w:szCs w:val="18"/>
      </w:rPr>
      <w:t xml:space="preserve">Page </w:t>
    </w:r>
    <w:r w:rsidR="00000000">
      <w:rPr>
        <w:color w:val="666666"/>
        <w:sz w:val="18"/>
        <w:szCs w:val="18"/>
      </w:rPr>
      <w:fldChar w:fldCharType="begin"/>
    </w:r>
    <w:r w:rsidR="00000000">
      <w:rPr>
        <w:color w:val="666666"/>
        <w:sz w:val="18"/>
        <w:szCs w:val="18"/>
      </w:rPr>
      <w:instrText>PAGE</w:instrText>
    </w:r>
    <w:r w:rsidR="00000000">
      <w:rPr>
        <w:color w:val="666666"/>
        <w:sz w:val="18"/>
        <w:szCs w:val="18"/>
      </w:rPr>
      <w:fldChar w:fldCharType="separate"/>
    </w:r>
    <w:r w:rsidR="003034AD">
      <w:rPr>
        <w:noProof/>
        <w:color w:val="666666"/>
        <w:sz w:val="18"/>
        <w:szCs w:val="18"/>
      </w:rPr>
      <w:t>1</w:t>
    </w:r>
    <w:r w:rsidR="00000000">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18BE" w14:textId="5AACE8A8" w:rsidR="00E27888" w:rsidRDefault="00E27888">
    <w:pPr>
      <w:pStyle w:val="Footer"/>
    </w:pPr>
    <w:r>
      <w:rPr>
        <w:noProof/>
      </w:rPr>
      <mc:AlternateContent>
        <mc:Choice Requires="wps">
          <w:drawing>
            <wp:anchor distT="0" distB="0" distL="0" distR="0" simplePos="0" relativeHeight="251658240" behindDoc="0" locked="0" layoutInCell="1" allowOverlap="1" wp14:anchorId="36664C8C" wp14:editId="1F84BFCF">
              <wp:simplePos x="635" y="635"/>
              <wp:positionH relativeFrom="page">
                <wp:align>right</wp:align>
              </wp:positionH>
              <wp:positionV relativeFrom="page">
                <wp:align>bottom</wp:align>
              </wp:positionV>
              <wp:extent cx="1026160" cy="345440"/>
              <wp:effectExtent l="0" t="0" r="0" b="0"/>
              <wp:wrapNone/>
              <wp:docPr id="487097633" name="Text Box 1" descr="Felix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6160" cy="345440"/>
                      </a:xfrm>
                      <a:prstGeom prst="rect">
                        <a:avLst/>
                      </a:prstGeom>
                      <a:noFill/>
                      <a:ln>
                        <a:noFill/>
                      </a:ln>
                    </wps:spPr>
                    <wps:txbx>
                      <w:txbxContent>
                        <w:p w14:paraId="635A47AB" w14:textId="197C5765"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664C8C" id="_x0000_t202" coordsize="21600,21600" o:spt="202" path="m,l,21600r21600,l21600,xe">
              <v:stroke joinstyle="miter"/>
              <v:path gradientshapeok="t" o:connecttype="rect"/>
            </v:shapetype>
            <v:shape id="Text Box 1" o:spid="_x0000_s1028" type="#_x0000_t202" alt="Felix - Internal" style="position:absolute;margin-left:29.6pt;margin-top:0;width:80.8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" filled="f" stroked="f">
              <v:fill o:detectmouseclick="t"/>
              <v:textbox style="mso-fit-shape-to-text:t" inset="0,0,20pt,15pt">
                <w:txbxContent>
                  <w:p w14:paraId="635A47AB" w14:textId="197C5765" w:rsidR="00E27888" w:rsidRPr="00E27888" w:rsidRDefault="00E27888" w:rsidP="00E27888">
                    <w:pPr>
                      <w:rPr>
                        <w:rFonts w:ascii="Aptos" w:eastAsia="Aptos" w:hAnsi="Aptos" w:cs="Aptos"/>
                        <w:noProof/>
                        <w:color w:val="008000"/>
                        <w:sz w:val="20"/>
                        <w:szCs w:val="20"/>
                      </w:rPr>
                    </w:pPr>
                    <w:r w:rsidRPr="00E27888">
                      <w:rPr>
                        <w:rFonts w:ascii="Aptos" w:eastAsia="Aptos" w:hAnsi="Aptos" w:cs="Aptos"/>
                        <w:noProof/>
                        <w:color w:val="008000"/>
                        <w:sz w:val="20"/>
                        <w:szCs w:val="20"/>
                      </w:rPr>
                      <w:t>Felix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8ECBD" w14:textId="77777777" w:rsidR="002E410D" w:rsidRDefault="002E410D">
      <w:r>
        <w:separator/>
      </w:r>
    </w:p>
  </w:footnote>
  <w:footnote w:type="continuationSeparator" w:id="0">
    <w:p w14:paraId="7F7C3388" w14:textId="77777777" w:rsidR="002E410D" w:rsidRDefault="002E4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C584" w14:textId="77777777" w:rsidR="00BD132A" w:rsidRDefault="00000000">
    <w:pPr>
      <w:jc w:val="right"/>
    </w:pPr>
    <w:r>
      <w:rPr>
        <w:color w:val="666666"/>
        <w:sz w:val="18"/>
        <w:szCs w:val="18"/>
      </w:rPr>
      <w:t>Rushton's x GoodAgents — AI Upsell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2B47"/>
    <w:multiLevelType w:val="hybridMultilevel"/>
    <w:tmpl w:val="F4A03C68"/>
    <w:lvl w:ilvl="0" w:tplc="CEC286A2">
      <w:start w:val="1"/>
      <w:numFmt w:val="bullet"/>
      <w:lvlText w:val="☐"/>
      <w:lvlJc w:val="left"/>
      <w:pPr>
        <w:spacing w:after="160"/>
        <w:ind w:left="540" w:hanging="320"/>
      </w:pPr>
      <w:rPr>
        <w:color w:val="53009B"/>
        <w:sz w:val="24"/>
        <w:szCs w:val="24"/>
      </w:rPr>
    </w:lvl>
    <w:lvl w:ilvl="1" w:tplc="6E88E87C">
      <w:numFmt w:val="decimal"/>
      <w:lvlText w:val=""/>
      <w:lvlJc w:val="left"/>
    </w:lvl>
    <w:lvl w:ilvl="2" w:tplc="82E64834">
      <w:numFmt w:val="decimal"/>
      <w:lvlText w:val=""/>
      <w:lvlJc w:val="left"/>
    </w:lvl>
    <w:lvl w:ilvl="3" w:tplc="40546B92">
      <w:numFmt w:val="decimal"/>
      <w:lvlText w:val=""/>
      <w:lvlJc w:val="left"/>
    </w:lvl>
    <w:lvl w:ilvl="4" w:tplc="20A002DC">
      <w:numFmt w:val="decimal"/>
      <w:lvlText w:val=""/>
      <w:lvlJc w:val="left"/>
    </w:lvl>
    <w:lvl w:ilvl="5" w:tplc="2C04EAD2">
      <w:numFmt w:val="decimal"/>
      <w:lvlText w:val=""/>
      <w:lvlJc w:val="left"/>
    </w:lvl>
    <w:lvl w:ilvl="6" w:tplc="3298512C">
      <w:numFmt w:val="decimal"/>
      <w:lvlText w:val=""/>
      <w:lvlJc w:val="left"/>
    </w:lvl>
    <w:lvl w:ilvl="7" w:tplc="5B625304">
      <w:numFmt w:val="decimal"/>
      <w:lvlText w:val=""/>
      <w:lvlJc w:val="left"/>
    </w:lvl>
    <w:lvl w:ilvl="8" w:tplc="1186C79C">
      <w:numFmt w:val="decimal"/>
      <w:lvlText w:val=""/>
      <w:lvlJc w:val="left"/>
    </w:lvl>
  </w:abstractNum>
  <w:abstractNum w:abstractNumId="1" w15:restartNumberingAfterBreak="0">
    <w:nsid w:val="197143EF"/>
    <w:multiLevelType w:val="hybridMultilevel"/>
    <w:tmpl w:val="89FACD1A"/>
    <w:lvl w:ilvl="0" w:tplc="08090001">
      <w:start w:val="1"/>
      <w:numFmt w:val="bullet"/>
      <w:lvlText w:val=""/>
      <w:lvlJc w:val="left"/>
      <w:pPr>
        <w:ind w:left="540" w:hanging="27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75C0BD5"/>
    <w:multiLevelType w:val="hybridMultilevel"/>
    <w:tmpl w:val="17407962"/>
    <w:lvl w:ilvl="0" w:tplc="099CFB2A">
      <w:start w:val="1"/>
      <w:numFmt w:val="decimal"/>
      <w:lvlText w:val="%1."/>
      <w:lvlJc w:val="left"/>
      <w:pPr>
        <w:ind w:left="540" w:hanging="270"/>
      </w:pPr>
    </w:lvl>
    <w:lvl w:ilvl="1" w:tplc="FF6EC138">
      <w:numFmt w:val="decimal"/>
      <w:lvlText w:val=""/>
      <w:lvlJc w:val="left"/>
    </w:lvl>
    <w:lvl w:ilvl="2" w:tplc="0E40F516">
      <w:numFmt w:val="decimal"/>
      <w:lvlText w:val=""/>
      <w:lvlJc w:val="left"/>
    </w:lvl>
    <w:lvl w:ilvl="3" w:tplc="F0C8D2AA">
      <w:numFmt w:val="decimal"/>
      <w:lvlText w:val=""/>
      <w:lvlJc w:val="left"/>
    </w:lvl>
    <w:lvl w:ilvl="4" w:tplc="6F580DBE">
      <w:numFmt w:val="decimal"/>
      <w:lvlText w:val=""/>
      <w:lvlJc w:val="left"/>
    </w:lvl>
    <w:lvl w:ilvl="5" w:tplc="9D183492">
      <w:numFmt w:val="decimal"/>
      <w:lvlText w:val=""/>
      <w:lvlJc w:val="left"/>
    </w:lvl>
    <w:lvl w:ilvl="6" w:tplc="23A84518">
      <w:numFmt w:val="decimal"/>
      <w:lvlText w:val=""/>
      <w:lvlJc w:val="left"/>
    </w:lvl>
    <w:lvl w:ilvl="7" w:tplc="1082C5EE">
      <w:numFmt w:val="decimal"/>
      <w:lvlText w:val=""/>
      <w:lvlJc w:val="left"/>
    </w:lvl>
    <w:lvl w:ilvl="8" w:tplc="DE3E9FB0">
      <w:numFmt w:val="decimal"/>
      <w:lvlText w:val=""/>
      <w:lvlJc w:val="left"/>
    </w:lvl>
  </w:abstractNum>
  <w:abstractNum w:abstractNumId="3" w15:restartNumberingAfterBreak="0">
    <w:nsid w:val="3F184BE0"/>
    <w:multiLevelType w:val="hybridMultilevel"/>
    <w:tmpl w:val="0FFA49D8"/>
    <w:lvl w:ilvl="0" w:tplc="3B7A3CC2">
      <w:start w:val="1"/>
      <w:numFmt w:val="bullet"/>
      <w:lvlText w:val="●"/>
      <w:lvlJc w:val="left"/>
      <w:pPr>
        <w:ind w:left="720" w:hanging="360"/>
      </w:pPr>
    </w:lvl>
    <w:lvl w:ilvl="1" w:tplc="61F0B82A">
      <w:start w:val="1"/>
      <w:numFmt w:val="bullet"/>
      <w:lvlText w:val="○"/>
      <w:lvlJc w:val="left"/>
      <w:pPr>
        <w:ind w:left="1440" w:hanging="360"/>
      </w:pPr>
    </w:lvl>
    <w:lvl w:ilvl="2" w:tplc="9724B96E">
      <w:start w:val="1"/>
      <w:numFmt w:val="bullet"/>
      <w:lvlText w:val="■"/>
      <w:lvlJc w:val="left"/>
      <w:pPr>
        <w:ind w:left="2160" w:hanging="360"/>
      </w:pPr>
    </w:lvl>
    <w:lvl w:ilvl="3" w:tplc="54B05F64">
      <w:start w:val="1"/>
      <w:numFmt w:val="bullet"/>
      <w:lvlText w:val="●"/>
      <w:lvlJc w:val="left"/>
      <w:pPr>
        <w:ind w:left="2880" w:hanging="360"/>
      </w:pPr>
    </w:lvl>
    <w:lvl w:ilvl="4" w:tplc="0C9C353A">
      <w:start w:val="1"/>
      <w:numFmt w:val="bullet"/>
      <w:lvlText w:val="○"/>
      <w:lvlJc w:val="left"/>
      <w:pPr>
        <w:ind w:left="3600" w:hanging="360"/>
      </w:pPr>
    </w:lvl>
    <w:lvl w:ilvl="5" w:tplc="60A6285C">
      <w:start w:val="1"/>
      <w:numFmt w:val="bullet"/>
      <w:lvlText w:val="■"/>
      <w:lvlJc w:val="left"/>
      <w:pPr>
        <w:ind w:left="4320" w:hanging="360"/>
      </w:pPr>
    </w:lvl>
    <w:lvl w:ilvl="6" w:tplc="D5B05448">
      <w:start w:val="1"/>
      <w:numFmt w:val="bullet"/>
      <w:lvlText w:val="●"/>
      <w:lvlJc w:val="left"/>
      <w:pPr>
        <w:ind w:left="5040" w:hanging="360"/>
      </w:pPr>
    </w:lvl>
    <w:lvl w:ilvl="7" w:tplc="A5681BE6">
      <w:start w:val="1"/>
      <w:numFmt w:val="bullet"/>
      <w:lvlText w:val="●"/>
      <w:lvlJc w:val="left"/>
      <w:pPr>
        <w:ind w:left="5760" w:hanging="360"/>
      </w:pPr>
    </w:lvl>
    <w:lvl w:ilvl="8" w:tplc="CF4C0BE8">
      <w:start w:val="1"/>
      <w:numFmt w:val="bullet"/>
      <w:lvlText w:val="●"/>
      <w:lvlJc w:val="left"/>
      <w:pPr>
        <w:ind w:left="6480" w:hanging="360"/>
      </w:pPr>
    </w:lvl>
  </w:abstractNum>
  <w:abstractNum w:abstractNumId="4" w15:restartNumberingAfterBreak="0">
    <w:nsid w:val="616655A4"/>
    <w:multiLevelType w:val="hybridMultilevel"/>
    <w:tmpl w:val="92CE69EE"/>
    <w:lvl w:ilvl="0" w:tplc="287A363E">
      <w:start w:val="1"/>
      <w:numFmt w:val="bullet"/>
      <w:lvlText w:val="•"/>
      <w:lvlJc w:val="left"/>
      <w:pPr>
        <w:ind w:left="540" w:hanging="270"/>
      </w:pPr>
    </w:lvl>
    <w:lvl w:ilvl="1" w:tplc="5D12EC60">
      <w:numFmt w:val="decimal"/>
      <w:lvlText w:val=""/>
      <w:lvlJc w:val="left"/>
    </w:lvl>
    <w:lvl w:ilvl="2" w:tplc="E7926E1A">
      <w:numFmt w:val="decimal"/>
      <w:lvlText w:val=""/>
      <w:lvlJc w:val="left"/>
    </w:lvl>
    <w:lvl w:ilvl="3" w:tplc="5366C132">
      <w:numFmt w:val="decimal"/>
      <w:lvlText w:val=""/>
      <w:lvlJc w:val="left"/>
    </w:lvl>
    <w:lvl w:ilvl="4" w:tplc="11B6C578">
      <w:numFmt w:val="decimal"/>
      <w:lvlText w:val=""/>
      <w:lvlJc w:val="left"/>
    </w:lvl>
    <w:lvl w:ilvl="5" w:tplc="21F8A1E4">
      <w:numFmt w:val="decimal"/>
      <w:lvlText w:val=""/>
      <w:lvlJc w:val="left"/>
    </w:lvl>
    <w:lvl w:ilvl="6" w:tplc="4202CE1E">
      <w:numFmt w:val="decimal"/>
      <w:lvlText w:val=""/>
      <w:lvlJc w:val="left"/>
    </w:lvl>
    <w:lvl w:ilvl="7" w:tplc="ED824082">
      <w:numFmt w:val="decimal"/>
      <w:lvlText w:val=""/>
      <w:lvlJc w:val="left"/>
    </w:lvl>
    <w:lvl w:ilvl="8" w:tplc="47F84A78">
      <w:numFmt w:val="decimal"/>
      <w:lvlText w:val=""/>
      <w:lvlJc w:val="left"/>
    </w:lvl>
  </w:abstractNum>
  <w:num w:numId="1" w16cid:durableId="1053385446">
    <w:abstractNumId w:val="3"/>
    <w:lvlOverride w:ilvl="0">
      <w:startOverride w:val="1"/>
    </w:lvlOverride>
  </w:num>
  <w:num w:numId="2" w16cid:durableId="1386833992">
    <w:abstractNumId w:val="2"/>
    <w:lvlOverride w:ilvl="0">
      <w:startOverride w:val="1"/>
    </w:lvlOverride>
  </w:num>
  <w:num w:numId="3" w16cid:durableId="1960918713">
    <w:abstractNumId w:val="0"/>
    <w:lvlOverride w:ilvl="0">
      <w:startOverride w:val="1"/>
    </w:lvlOverride>
  </w:num>
  <w:num w:numId="4" w16cid:durableId="745954612">
    <w:abstractNumId w:val="2"/>
  </w:num>
  <w:num w:numId="5" w16cid:durableId="195679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32A"/>
    <w:rsid w:val="002E410D"/>
    <w:rsid w:val="003034AD"/>
    <w:rsid w:val="00A01D59"/>
    <w:rsid w:val="00BD132A"/>
    <w:rsid w:val="00E278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84AF"/>
  <w15:docId w15:val="{C36DE360-AB94-413B-9AD7-B3E51D26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aps/>
      <w:color w:val="E91CA5"/>
      <w:sz w:val="48"/>
      <w:szCs w:val="48"/>
    </w:rPr>
  </w:style>
  <w:style w:type="paragraph" w:styleId="Heading2">
    <w:name w:val="heading 2"/>
    <w:basedOn w:val="Normal"/>
    <w:next w:val="Normal"/>
    <w:uiPriority w:val="9"/>
    <w:unhideWhenUsed/>
    <w:qFormat/>
    <w:pPr>
      <w:spacing w:before="320" w:after="180"/>
      <w:outlineLvl w:val="1"/>
    </w:pPr>
    <w:rPr>
      <w:color w:val="53009B"/>
      <w:sz w:val="40"/>
      <w:szCs w:val="40"/>
    </w:rPr>
  </w:style>
  <w:style w:type="paragraph" w:styleId="Heading3">
    <w:name w:val="heading 3"/>
    <w:basedOn w:val="Normal"/>
    <w:next w:val="Normal"/>
    <w:uiPriority w:val="9"/>
    <w:unhideWhenUsed/>
    <w:qFormat/>
    <w:pPr>
      <w:spacing w:before="240" w:after="140"/>
      <w:outlineLvl w:val="2"/>
    </w:pPr>
    <w:rPr>
      <w:color w:val="53009B"/>
      <w:sz w:val="32"/>
      <w:szCs w:val="3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basedOn w:val="Normal"/>
    <w:rPr>
      <w:b/>
      <w:bCs/>
      <w:color w:val="E91CA5"/>
      <w:u w:val="single"/>
    </w:rPr>
  </w:style>
  <w:style w:type="paragraph" w:styleId="Footer">
    <w:name w:val="footer"/>
    <w:basedOn w:val="Normal"/>
    <w:link w:val="FooterChar"/>
    <w:uiPriority w:val="99"/>
    <w:unhideWhenUsed/>
    <w:rsid w:val="00E27888"/>
    <w:pPr>
      <w:tabs>
        <w:tab w:val="center" w:pos="4513"/>
        <w:tab w:val="right" w:pos="9026"/>
      </w:tabs>
    </w:pPr>
  </w:style>
  <w:style w:type="character" w:customStyle="1" w:styleId="FooterChar">
    <w:name w:val="Footer Char"/>
    <w:basedOn w:val="DefaultParagraphFont"/>
    <w:link w:val="Footer"/>
    <w:uiPriority w:val="99"/>
    <w:rsid w:val="00E27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6d211d-ed9d-4ef5-b1e7-c49fdbfad1b3}" enabled="1" method="Standard" siteId="{a8d93646-3165-4cc1-a5e8-c8f3881f0a5c}" contentBits="2" removed="0"/>
</clbl:labelList>
</file>

<file path=docProps/app.xml><?xml version="1.0" encoding="utf-8"?>
<Properties xmlns="http://schemas.openxmlformats.org/officeDocument/2006/extended-properties" xmlns:vt="http://schemas.openxmlformats.org/officeDocument/2006/docPropsVTypes">
  <Template>Normal</Template>
  <TotalTime>26</TotalTime>
  <Pages>10</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Martínez</cp:lastModifiedBy>
  <cp:revision>2</cp:revision>
  <dcterms:created xsi:type="dcterms:W3CDTF">2026-07-08T06:18:00Z</dcterms:created>
  <dcterms:modified xsi:type="dcterms:W3CDTF">2026-07-08T08:39:00Z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1d088521,20170cd2,2fa3c632</vt:lpwstr>
  </property>
  <property fmtid="{D5CDD505-2E9C-101B-9397-08002B2CF9AE}" pid="3" name="ClassificationContentMarkingFooterFontProps">
    <vt:lpwstr>#008000,10,Aptos</vt:lpwstr>
  </property>
  <property fmtid="{D5CDD505-2E9C-101B-9397-08002B2CF9AE}" pid="4" name="ClassificationContentMarkingFooterText">
    <vt:lpwstr>Felix - Internal</vt:lpwstr>
  </property>
</Properties>
</file>