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543CE" w14:textId="77777777" w:rsidR="004F639D" w:rsidRDefault="00000000">
      <w:pPr>
        <w:spacing w:after="40"/>
        <w:jc w:val="center"/>
      </w:pPr>
      <w:r>
        <w:rPr>
          <w:b/>
          <w:bCs/>
          <w:sz w:val="28"/>
          <w:szCs w:val="28"/>
        </w:rPr>
        <w:t>UNIVERSIDADE PRESBITERIANA MACKENZIE</w:t>
      </w:r>
    </w:p>
    <w:p w14:paraId="2FF71838" w14:textId="77777777" w:rsidR="004F639D" w:rsidRDefault="00000000">
      <w:pPr>
        <w:spacing w:after="40"/>
        <w:jc w:val="center"/>
      </w:pPr>
      <w:r>
        <w:rPr>
          <w:sz w:val="24"/>
          <w:szCs w:val="24"/>
        </w:rPr>
        <w:t>Faculdade de Computação e Informática</w:t>
      </w:r>
    </w:p>
    <w:p w14:paraId="3568E2C7" w14:textId="77777777" w:rsidR="004F639D" w:rsidRDefault="00000000">
      <w:pPr>
        <w:spacing w:after="1600"/>
        <w:jc w:val="center"/>
      </w:pPr>
      <w:r>
        <w:rPr>
          <w:sz w:val="24"/>
          <w:szCs w:val="24"/>
        </w:rPr>
        <w:t>Tecnologia em Banco de Dados</w:t>
      </w:r>
    </w:p>
    <w:p w14:paraId="13D0BC3F" w14:textId="77777777" w:rsidR="004F639D" w:rsidRDefault="00000000">
      <w:pPr>
        <w:spacing w:after="800"/>
        <w:jc w:val="center"/>
      </w:pPr>
      <w:r>
        <w:rPr>
          <w:b/>
          <w:bCs/>
          <w:color w:val="1F4E79"/>
          <w:sz w:val="32"/>
          <w:szCs w:val="32"/>
        </w:rPr>
        <w:t>ANÁLISE DOS CURSOS DE TECNOLOGIA DA UNIVERSIDADE PAULISTA (UNIP): PRESENCIAL X EAD. ETAPAS 1 E 2</w:t>
      </w:r>
    </w:p>
    <w:p w14:paraId="49D26918" w14:textId="77777777" w:rsidR="004F639D" w:rsidRDefault="00000000">
      <w:pPr>
        <w:spacing w:after="600"/>
        <w:jc w:val="center"/>
      </w:pPr>
      <w:r>
        <w:rPr>
          <w:sz w:val="24"/>
          <w:szCs w:val="24"/>
        </w:rPr>
        <w:t>Empresa analisada: Universidade Paulista (UNIP)</w:t>
      </w:r>
    </w:p>
    <w:p w14:paraId="28169E01" w14:textId="77777777" w:rsidR="004F639D" w:rsidRDefault="00000000">
      <w:pPr>
        <w:spacing w:after="400"/>
        <w:jc w:val="center"/>
      </w:pPr>
      <w:r>
        <w:rPr>
          <w:b/>
          <w:bCs/>
          <w:sz w:val="26"/>
          <w:szCs w:val="26"/>
        </w:rPr>
        <w:t>Grupo 6</w:t>
      </w:r>
    </w:p>
    <w:p w14:paraId="06B84F81" w14:textId="77777777" w:rsidR="004F639D" w:rsidRDefault="00000000">
      <w:pPr>
        <w:spacing w:after="60"/>
        <w:jc w:val="center"/>
      </w:pPr>
      <w:r>
        <w:t>Barbara Angélica Viana Moreira, RA 10754628, barbara.29avm@gmail.com</w:t>
      </w:r>
    </w:p>
    <w:p w14:paraId="67CEB1BF" w14:textId="77777777" w:rsidR="004F639D" w:rsidRDefault="00000000">
      <w:pPr>
        <w:spacing w:after="60"/>
        <w:jc w:val="center"/>
      </w:pPr>
      <w:r>
        <w:t>Felipe Oliveira Rodrigues, RA 10781797, felipeorodrigues3@gmail.com</w:t>
      </w:r>
    </w:p>
    <w:p w14:paraId="7F85DAD4" w14:textId="77777777" w:rsidR="004F639D" w:rsidRDefault="00000000">
      <w:pPr>
        <w:spacing w:after="60"/>
        <w:jc w:val="center"/>
      </w:pPr>
      <w:proofErr w:type="spellStart"/>
      <w:r>
        <w:t>Rusivel</w:t>
      </w:r>
      <w:proofErr w:type="spellEnd"/>
      <w:r>
        <w:t xml:space="preserve"> Samuel Vieira de Farias, RA 10776024, rusivelf@gmail.com</w:t>
      </w:r>
    </w:p>
    <w:p w14:paraId="4D28ED2D" w14:textId="77777777" w:rsidR="004F639D" w:rsidRDefault="00000000">
      <w:pPr>
        <w:spacing w:after="700"/>
        <w:jc w:val="center"/>
      </w:pPr>
      <w:r>
        <w:t>Thiago Costa Ribeiro Moura Martins, RA 10773524, thcosta.dados@outlook.com</w:t>
      </w:r>
    </w:p>
    <w:p w14:paraId="361FC26C" w14:textId="77777777" w:rsidR="004F639D" w:rsidRDefault="00000000">
      <w:pPr>
        <w:spacing w:after="40"/>
        <w:jc w:val="center"/>
      </w:pPr>
      <w:r>
        <w:rPr>
          <w:b/>
          <w:bCs/>
        </w:rPr>
        <w:t>Repositório do projeto (GitHub):</w:t>
      </w:r>
    </w:p>
    <w:p w14:paraId="7B72725C" w14:textId="77777777" w:rsidR="004F639D" w:rsidRDefault="00000000">
      <w:pPr>
        <w:spacing w:after="1200"/>
        <w:jc w:val="center"/>
      </w:pPr>
      <w:r>
        <w:t>https://github.com/rusivelf/Dados--</w:t>
      </w:r>
      <w:proofErr w:type="spellStart"/>
      <w:r>
        <w:t>mackenzie</w:t>
      </w:r>
      <w:proofErr w:type="spellEnd"/>
    </w:p>
    <w:p w14:paraId="709A3E69" w14:textId="77777777" w:rsidR="004F639D" w:rsidRDefault="00000000">
      <w:pPr>
        <w:spacing w:after="40"/>
        <w:jc w:val="center"/>
      </w:pPr>
      <w:r>
        <w:rPr>
          <w:sz w:val="24"/>
          <w:szCs w:val="24"/>
        </w:rPr>
        <w:t>São Paulo</w:t>
      </w:r>
    </w:p>
    <w:p w14:paraId="6859403F" w14:textId="77777777" w:rsidR="004F639D" w:rsidRDefault="00000000">
      <w:pPr>
        <w:spacing w:after="120"/>
        <w:jc w:val="center"/>
      </w:pPr>
      <w:r>
        <w:rPr>
          <w:sz w:val="24"/>
          <w:szCs w:val="24"/>
        </w:rPr>
        <w:t>2026</w:t>
      </w:r>
    </w:p>
    <w:p w14:paraId="4302A5B3" w14:textId="77777777" w:rsidR="004F639D" w:rsidRDefault="00000000">
      <w:pPr>
        <w:keepNext/>
        <w:pageBreakBefore/>
        <w:spacing w:before="120" w:after="200"/>
      </w:pPr>
      <w:r>
        <w:rPr>
          <w:b/>
          <w:bCs/>
          <w:color w:val="1F4E79"/>
          <w:sz w:val="30"/>
          <w:szCs w:val="30"/>
        </w:rPr>
        <w:lastRenderedPageBreak/>
        <w:t>Lista de Figuras</w:t>
      </w:r>
    </w:p>
    <w:p w14:paraId="579BA4AF" w14:textId="77777777" w:rsidR="004F639D" w:rsidRDefault="00000000">
      <w:pPr>
        <w:spacing w:after="100" w:line="280" w:lineRule="auto"/>
        <w:ind w:left="360" w:hanging="360"/>
      </w:pPr>
      <w:r>
        <w:rPr>
          <w:sz w:val="21"/>
          <w:szCs w:val="21"/>
        </w:rPr>
        <w:t xml:space="preserve">Figura 1: Distribuição de matrículas e identificação de outliers por sede/polo (histograma em escala logarítmica e </w:t>
      </w:r>
      <w:proofErr w:type="spellStart"/>
      <w:r>
        <w:rPr>
          <w:sz w:val="21"/>
          <w:szCs w:val="21"/>
        </w:rPr>
        <w:t>boxplot</w:t>
      </w:r>
      <w:proofErr w:type="spellEnd"/>
      <w:r>
        <w:rPr>
          <w:sz w:val="21"/>
          <w:szCs w:val="21"/>
        </w:rPr>
        <w:t>)</w:t>
      </w:r>
    </w:p>
    <w:p w14:paraId="0909B38E" w14:textId="77777777" w:rsidR="004F639D" w:rsidRDefault="00000000">
      <w:pPr>
        <w:spacing w:after="100" w:line="280" w:lineRule="auto"/>
        <w:ind w:left="360" w:hanging="360"/>
      </w:pPr>
      <w:r>
        <w:rPr>
          <w:sz w:val="21"/>
          <w:szCs w:val="21"/>
        </w:rPr>
        <w:t>Figura 2: Contagem de registros por curso de TIC e distribuição por modalidade de ensino</w:t>
      </w:r>
    </w:p>
    <w:p w14:paraId="543A0A3A" w14:textId="77777777" w:rsidR="004F639D" w:rsidRDefault="00000000">
      <w:pPr>
        <w:spacing w:after="100" w:line="280" w:lineRule="auto"/>
        <w:ind w:left="360" w:hanging="360"/>
      </w:pPr>
      <w:r>
        <w:rPr>
          <w:sz w:val="21"/>
          <w:szCs w:val="21"/>
        </w:rPr>
        <w:t xml:space="preserve">Figura 3: Distribuição dos registros por região e principais </w:t>
      </w:r>
      <w:proofErr w:type="spellStart"/>
      <w:r>
        <w:rPr>
          <w:sz w:val="21"/>
          <w:szCs w:val="21"/>
        </w:rPr>
        <w:t>UFs</w:t>
      </w:r>
      <w:proofErr w:type="spellEnd"/>
    </w:p>
    <w:p w14:paraId="51A74363" w14:textId="77777777" w:rsidR="004F639D" w:rsidRDefault="00000000">
      <w:pPr>
        <w:spacing w:after="100" w:line="280" w:lineRule="auto"/>
        <w:ind w:left="360" w:hanging="360"/>
      </w:pPr>
      <w:r>
        <w:rPr>
          <w:sz w:val="21"/>
          <w:szCs w:val="21"/>
        </w:rPr>
        <w:t xml:space="preserve">Figura 4: Matriz de correlação de </w:t>
      </w:r>
      <w:proofErr w:type="spellStart"/>
      <w:r>
        <w:rPr>
          <w:sz w:val="21"/>
          <w:szCs w:val="21"/>
        </w:rPr>
        <w:t>Spearman</w:t>
      </w:r>
      <w:proofErr w:type="spellEnd"/>
      <w:r>
        <w:rPr>
          <w:sz w:val="21"/>
          <w:szCs w:val="21"/>
        </w:rPr>
        <w:t xml:space="preserve"> entre os indicadores educacionais quantitativos</w:t>
      </w:r>
    </w:p>
    <w:p w14:paraId="18D11185" w14:textId="77777777" w:rsidR="004F639D" w:rsidRDefault="00000000">
      <w:pPr>
        <w:spacing w:after="100" w:line="280" w:lineRule="auto"/>
        <w:ind w:left="360" w:hanging="360"/>
      </w:pPr>
      <w:r>
        <w:rPr>
          <w:sz w:val="21"/>
          <w:szCs w:val="21"/>
        </w:rPr>
        <w:t xml:space="preserve">Figura 5: Matriz de correlação de </w:t>
      </w:r>
      <w:proofErr w:type="spellStart"/>
      <w:r>
        <w:rPr>
          <w:sz w:val="21"/>
          <w:szCs w:val="21"/>
        </w:rPr>
        <w:t>Spearman</w:t>
      </w:r>
      <w:proofErr w:type="spellEnd"/>
      <w:r>
        <w:rPr>
          <w:sz w:val="21"/>
          <w:szCs w:val="21"/>
        </w:rPr>
        <w:t xml:space="preserve"> por modalidade, presencial (sedes) e EAD (polos)</w:t>
      </w:r>
    </w:p>
    <w:p w14:paraId="2799EC04" w14:textId="77777777" w:rsidR="004F639D" w:rsidRDefault="00000000">
      <w:pPr>
        <w:spacing w:after="100" w:line="280" w:lineRule="auto"/>
        <w:ind w:left="360" w:hanging="360"/>
      </w:pPr>
      <w:r>
        <w:rPr>
          <w:sz w:val="21"/>
          <w:szCs w:val="21"/>
        </w:rPr>
        <w:t>Figura 6: Comparativo de ingressantes, matrículas e concluintes entre as modalidades Presencial e EAD (polos/sedes)</w:t>
      </w:r>
    </w:p>
    <w:p w14:paraId="570020FB" w14:textId="77777777" w:rsidR="004F639D" w:rsidRDefault="00000000">
      <w:pPr>
        <w:keepNext/>
        <w:spacing w:before="120" w:after="200"/>
      </w:pPr>
      <w:r>
        <w:rPr>
          <w:b/>
          <w:bCs/>
          <w:color w:val="1F4E79"/>
          <w:sz w:val="30"/>
          <w:szCs w:val="30"/>
        </w:rPr>
        <w:t>Lista de Tabelas</w:t>
      </w:r>
    </w:p>
    <w:p w14:paraId="3AFE1A9F" w14:textId="77777777" w:rsidR="004F639D" w:rsidRDefault="00000000">
      <w:pPr>
        <w:spacing w:after="100" w:line="280" w:lineRule="auto"/>
        <w:ind w:left="360" w:hanging="360"/>
      </w:pPr>
      <w:r>
        <w:rPr>
          <w:sz w:val="21"/>
          <w:szCs w:val="21"/>
        </w:rPr>
        <w:t xml:space="preserve">Quadro 1: Metadados do </w:t>
      </w:r>
      <w:proofErr w:type="spellStart"/>
      <w:r>
        <w:rPr>
          <w:sz w:val="21"/>
          <w:szCs w:val="21"/>
        </w:rPr>
        <w:t>dataset</w:t>
      </w:r>
      <w:proofErr w:type="spellEnd"/>
    </w:p>
    <w:p w14:paraId="41500CA5" w14:textId="77777777" w:rsidR="004F639D" w:rsidRDefault="00000000">
      <w:pPr>
        <w:spacing w:after="100" w:line="280" w:lineRule="auto"/>
        <w:ind w:left="360" w:hanging="360"/>
      </w:pPr>
      <w:r>
        <w:rPr>
          <w:sz w:val="21"/>
          <w:szCs w:val="21"/>
        </w:rPr>
        <w:t xml:space="preserve">Tabela 1: Principais variáveis selecionadas do </w:t>
      </w:r>
      <w:proofErr w:type="spellStart"/>
      <w:r>
        <w:rPr>
          <w:sz w:val="21"/>
          <w:szCs w:val="21"/>
        </w:rPr>
        <w:t>dataset</w:t>
      </w:r>
      <w:proofErr w:type="spellEnd"/>
    </w:p>
    <w:p w14:paraId="3701E956" w14:textId="77777777" w:rsidR="004F639D" w:rsidRDefault="00000000">
      <w:pPr>
        <w:spacing w:after="100" w:line="280" w:lineRule="auto"/>
        <w:ind w:left="360" w:hanging="360"/>
      </w:pPr>
      <w:r>
        <w:rPr>
          <w:sz w:val="21"/>
          <w:szCs w:val="21"/>
        </w:rPr>
        <w:t>Tabela 2: Indicadores de oferta e de estudantes por modalidade (UNIP, Computação e TIC)</w:t>
      </w:r>
    </w:p>
    <w:p w14:paraId="5F616873" w14:textId="77777777" w:rsidR="004F639D" w:rsidRDefault="00000000">
      <w:pPr>
        <w:spacing w:after="100" w:line="280" w:lineRule="auto"/>
        <w:ind w:left="360" w:hanging="360"/>
      </w:pPr>
      <w:r>
        <w:rPr>
          <w:sz w:val="21"/>
          <w:szCs w:val="21"/>
        </w:rPr>
        <w:t>Tabela 3: Cronograma de atividades integrado (Etapas 1 e 2)</w:t>
      </w:r>
    </w:p>
    <w:p w14:paraId="36F0E64F" w14:textId="77777777" w:rsidR="004F639D" w:rsidRDefault="00000000">
      <w:pPr>
        <w:spacing w:after="100" w:line="280" w:lineRule="auto"/>
        <w:ind w:left="360" w:hanging="360"/>
      </w:pPr>
      <w:r>
        <w:rPr>
          <w:sz w:val="21"/>
          <w:szCs w:val="21"/>
        </w:rPr>
        <w:t>Tabela 4: Tipos de dados e contagem de campos após tipagem</w:t>
      </w:r>
    </w:p>
    <w:p w14:paraId="52C03911" w14:textId="77777777" w:rsidR="004F639D" w:rsidRDefault="00000000">
      <w:pPr>
        <w:spacing w:after="100" w:line="280" w:lineRule="auto"/>
        <w:ind w:left="360" w:hanging="360"/>
      </w:pPr>
      <w:r>
        <w:rPr>
          <w:sz w:val="21"/>
          <w:szCs w:val="21"/>
        </w:rPr>
        <w:t>Tabela 5: Distribuição de registros pelo tipo de dimensão geográfica (TP_DIMENSAO)</w:t>
      </w:r>
    </w:p>
    <w:p w14:paraId="335A2F3F" w14:textId="77777777" w:rsidR="004F639D" w:rsidRDefault="00000000">
      <w:pPr>
        <w:spacing w:after="100" w:line="280" w:lineRule="auto"/>
        <w:ind w:left="360" w:hanging="360"/>
      </w:pPr>
      <w:r>
        <w:rPr>
          <w:sz w:val="21"/>
          <w:szCs w:val="21"/>
        </w:rPr>
        <w:t>Tabela 6: Estatística descritiva das variáveis numéricas (N = 1.641)</w:t>
      </w:r>
    </w:p>
    <w:p w14:paraId="25D35735" w14:textId="77777777" w:rsidR="004F639D" w:rsidRDefault="00000000">
      <w:pPr>
        <w:spacing w:after="100" w:line="280" w:lineRule="auto"/>
        <w:ind w:left="360" w:hanging="360"/>
      </w:pPr>
      <w:r>
        <w:rPr>
          <w:sz w:val="21"/>
          <w:szCs w:val="21"/>
        </w:rPr>
        <w:t>Tabela 7: Amplitude e separatrizes (decis e percentis) das variáveis numéricas (N = 1.641)</w:t>
      </w:r>
    </w:p>
    <w:p w14:paraId="37C5657F" w14:textId="77777777" w:rsidR="004F639D" w:rsidRDefault="00000000">
      <w:pPr>
        <w:spacing w:after="100" w:line="280" w:lineRule="auto"/>
        <w:ind w:left="360" w:hanging="360"/>
      </w:pPr>
      <w:r>
        <w:rPr>
          <w:sz w:val="21"/>
          <w:szCs w:val="21"/>
        </w:rPr>
        <w:t>Tabela 8: Resumo do mapeamento de outliers pelo método IQR (ingressantes, matrículas e concluintes)</w:t>
      </w:r>
    </w:p>
    <w:p w14:paraId="2AD3796D" w14:textId="77777777" w:rsidR="004F639D" w:rsidRDefault="00000000">
      <w:pPr>
        <w:spacing w:after="100" w:line="280" w:lineRule="auto"/>
        <w:ind w:left="360" w:hanging="360"/>
      </w:pPr>
      <w:r>
        <w:rPr>
          <w:sz w:val="21"/>
          <w:szCs w:val="21"/>
        </w:rPr>
        <w:t>Tabela 9: Comparativo consolidado de indicadores no nível de polo/sede</w:t>
      </w:r>
    </w:p>
    <w:p w14:paraId="0DE61E98" w14:textId="77777777" w:rsidR="004F639D" w:rsidRDefault="00000000">
      <w:pPr>
        <w:keepNext/>
        <w:pageBreakBefore/>
        <w:spacing w:before="120" w:after="200"/>
      </w:pPr>
      <w:r>
        <w:rPr>
          <w:b/>
          <w:bCs/>
          <w:color w:val="1F4E79"/>
          <w:sz w:val="30"/>
          <w:szCs w:val="30"/>
        </w:rPr>
        <w:lastRenderedPageBreak/>
        <w:t>Glossário e lista de siglas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271"/>
      </w:tblGrid>
      <w:tr w:rsidR="004F639D" w14:paraId="52DF7F81" w14:textId="77777777">
        <w:tblPrEx>
          <w:tblCellMar>
            <w:top w:w="0" w:type="dxa"/>
            <w:bottom w:w="0" w:type="dxa"/>
          </w:tblCellMar>
        </w:tblPrEx>
        <w:trPr>
          <w:cantSplit/>
          <w:tblHeader/>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50307872" w14:textId="77777777" w:rsidR="004F639D" w:rsidRDefault="00000000">
            <w:pPr>
              <w:jc w:val="center"/>
            </w:pPr>
            <w:r>
              <w:rPr>
                <w:b/>
                <w:bCs/>
                <w:color w:val="FFFFFF"/>
                <w:sz w:val="18"/>
                <w:szCs w:val="18"/>
              </w:rPr>
              <w:t>Sigla / termo</w:t>
            </w:r>
          </w:p>
        </w:tc>
        <w:tc>
          <w:tcPr>
            <w:tcW w:w="3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6E899556" w14:textId="77777777" w:rsidR="004F639D" w:rsidRDefault="00000000">
            <w:pPr>
              <w:jc w:val="center"/>
            </w:pPr>
            <w:r>
              <w:rPr>
                <w:b/>
                <w:bCs/>
                <w:color w:val="FFFFFF"/>
                <w:sz w:val="18"/>
                <w:szCs w:val="18"/>
              </w:rPr>
              <w:t>Significado</w:t>
            </w:r>
          </w:p>
        </w:tc>
        <w:tc>
          <w:tcPr>
            <w:tcW w:w="32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2F3301F9" w14:textId="77777777" w:rsidR="004F639D" w:rsidRDefault="00000000">
            <w:pPr>
              <w:jc w:val="center"/>
            </w:pPr>
            <w:r>
              <w:rPr>
                <w:b/>
                <w:bCs/>
                <w:color w:val="FFFFFF"/>
                <w:sz w:val="18"/>
                <w:szCs w:val="18"/>
              </w:rPr>
              <w:t>Sinônimos / observação</w:t>
            </w:r>
          </w:p>
        </w:tc>
      </w:tr>
      <w:tr w:rsidR="004F639D" w14:paraId="3669D95F"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32B4DBB" w14:textId="77777777" w:rsidR="004F639D" w:rsidRDefault="00000000">
            <w:r>
              <w:rPr>
                <w:sz w:val="18"/>
                <w:szCs w:val="18"/>
              </w:rPr>
              <w:t>IES</w:t>
            </w:r>
          </w:p>
        </w:tc>
        <w:tc>
          <w:tcPr>
            <w:tcW w:w="3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F51DEEC" w14:textId="77777777" w:rsidR="004F639D" w:rsidRDefault="00000000">
            <w:r>
              <w:rPr>
                <w:sz w:val="18"/>
                <w:szCs w:val="18"/>
              </w:rPr>
              <w:t>Instituição de Educação Superior</w:t>
            </w:r>
          </w:p>
        </w:tc>
        <w:tc>
          <w:tcPr>
            <w:tcW w:w="3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2E1AAFF" w14:textId="77777777" w:rsidR="004F639D" w:rsidRDefault="00000000">
            <w:r>
              <w:rPr>
                <w:sz w:val="18"/>
                <w:szCs w:val="18"/>
              </w:rPr>
              <w:t>Faculdade, centro universitário, universidade</w:t>
            </w:r>
          </w:p>
        </w:tc>
      </w:tr>
      <w:tr w:rsidR="004F639D" w14:paraId="7E75A03E"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5C4D819" w14:textId="77777777" w:rsidR="004F639D" w:rsidRDefault="00000000">
            <w:r>
              <w:rPr>
                <w:sz w:val="18"/>
                <w:szCs w:val="18"/>
              </w:rPr>
              <w:t>Inep</w:t>
            </w:r>
          </w:p>
        </w:tc>
        <w:tc>
          <w:tcPr>
            <w:tcW w:w="3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BA2EE9B" w14:textId="77777777" w:rsidR="004F639D" w:rsidRDefault="00000000">
            <w:r>
              <w:rPr>
                <w:sz w:val="18"/>
                <w:szCs w:val="18"/>
              </w:rPr>
              <w:t>Instituto Nacional de Estudos e Pesquisas Educacionais Anísio Teixeira</w:t>
            </w:r>
          </w:p>
        </w:tc>
        <w:tc>
          <w:tcPr>
            <w:tcW w:w="3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4A87AA2" w14:textId="77777777" w:rsidR="004F639D" w:rsidRDefault="00000000">
            <w:r>
              <w:rPr>
                <w:sz w:val="18"/>
                <w:szCs w:val="18"/>
              </w:rPr>
              <w:t>Órgão responsável pelo Censo da Educação Superior</w:t>
            </w:r>
          </w:p>
        </w:tc>
      </w:tr>
      <w:tr w:rsidR="004F639D" w14:paraId="158E6E1D"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191736C" w14:textId="77777777" w:rsidR="004F639D" w:rsidRDefault="00000000">
            <w:r>
              <w:rPr>
                <w:sz w:val="18"/>
                <w:szCs w:val="18"/>
              </w:rPr>
              <w:t>CINE Brasil</w:t>
            </w:r>
          </w:p>
        </w:tc>
        <w:tc>
          <w:tcPr>
            <w:tcW w:w="3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405A451" w14:textId="77777777" w:rsidR="004F639D" w:rsidRDefault="00000000">
            <w:r>
              <w:rPr>
                <w:sz w:val="18"/>
                <w:szCs w:val="18"/>
              </w:rPr>
              <w:t>Classificação Internacional Normalizada da Educação, adaptada ao Brasil</w:t>
            </w:r>
          </w:p>
        </w:tc>
        <w:tc>
          <w:tcPr>
            <w:tcW w:w="3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77D861A" w14:textId="77777777" w:rsidR="004F639D" w:rsidRDefault="00000000">
            <w:r>
              <w:rPr>
                <w:sz w:val="18"/>
                <w:szCs w:val="18"/>
              </w:rPr>
              <w:t>Classificação por área do curso</w:t>
            </w:r>
          </w:p>
        </w:tc>
      </w:tr>
      <w:tr w:rsidR="004F639D" w14:paraId="761D275A"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422F9C6" w14:textId="77777777" w:rsidR="004F639D" w:rsidRDefault="00000000">
            <w:r>
              <w:rPr>
                <w:sz w:val="18"/>
                <w:szCs w:val="18"/>
              </w:rPr>
              <w:t>TIC</w:t>
            </w:r>
          </w:p>
        </w:tc>
        <w:tc>
          <w:tcPr>
            <w:tcW w:w="3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CD4CCFD" w14:textId="77777777" w:rsidR="004F639D" w:rsidRDefault="00000000">
            <w:r>
              <w:rPr>
                <w:sz w:val="18"/>
                <w:szCs w:val="18"/>
              </w:rPr>
              <w:t>Tecnologias da Informação e Comunicação</w:t>
            </w:r>
          </w:p>
        </w:tc>
        <w:tc>
          <w:tcPr>
            <w:tcW w:w="3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AC8D842" w14:textId="77777777" w:rsidR="004F639D" w:rsidRDefault="00000000">
            <w:r>
              <w:rPr>
                <w:sz w:val="18"/>
                <w:szCs w:val="18"/>
              </w:rPr>
              <w:t>Computação e TI</w:t>
            </w:r>
          </w:p>
        </w:tc>
      </w:tr>
      <w:tr w:rsidR="004F639D" w14:paraId="78786100"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77B9D8E" w14:textId="77777777" w:rsidR="004F639D" w:rsidRDefault="00000000">
            <w:r>
              <w:rPr>
                <w:sz w:val="18"/>
                <w:szCs w:val="18"/>
              </w:rPr>
              <w:t>EAD</w:t>
            </w:r>
          </w:p>
        </w:tc>
        <w:tc>
          <w:tcPr>
            <w:tcW w:w="3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C584626" w14:textId="77777777" w:rsidR="004F639D" w:rsidRDefault="00000000">
            <w:r>
              <w:rPr>
                <w:sz w:val="18"/>
                <w:szCs w:val="18"/>
              </w:rPr>
              <w:t>Educação a Distância</w:t>
            </w:r>
          </w:p>
        </w:tc>
        <w:tc>
          <w:tcPr>
            <w:tcW w:w="3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187F96C" w14:textId="77777777" w:rsidR="004F639D" w:rsidRDefault="00000000">
            <w:r>
              <w:rPr>
                <w:sz w:val="18"/>
                <w:szCs w:val="18"/>
              </w:rPr>
              <w:t>Ensino a distância</w:t>
            </w:r>
          </w:p>
        </w:tc>
      </w:tr>
      <w:tr w:rsidR="004F639D" w14:paraId="5A1349D2"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D2E22C1" w14:textId="77777777" w:rsidR="004F639D" w:rsidRDefault="00000000">
            <w:r>
              <w:rPr>
                <w:sz w:val="18"/>
                <w:szCs w:val="18"/>
              </w:rPr>
              <w:t>Polo</w:t>
            </w:r>
          </w:p>
        </w:tc>
        <w:tc>
          <w:tcPr>
            <w:tcW w:w="3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DF8135E" w14:textId="77777777" w:rsidR="004F639D" w:rsidRDefault="00000000">
            <w:r>
              <w:rPr>
                <w:sz w:val="18"/>
                <w:szCs w:val="18"/>
              </w:rPr>
              <w:t>Unidade de apoio presencial a cursos EAD</w:t>
            </w:r>
          </w:p>
        </w:tc>
        <w:tc>
          <w:tcPr>
            <w:tcW w:w="3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10BBB0B" w14:textId="77777777" w:rsidR="004F639D" w:rsidRDefault="00000000">
            <w:r>
              <w:rPr>
                <w:sz w:val="18"/>
                <w:szCs w:val="18"/>
              </w:rPr>
              <w:t>Polo de apoio presencial</w:t>
            </w:r>
          </w:p>
        </w:tc>
      </w:tr>
      <w:tr w:rsidR="004F639D" w14:paraId="072A4D47"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103D94D" w14:textId="77777777" w:rsidR="004F639D" w:rsidRDefault="00000000">
            <w:r>
              <w:rPr>
                <w:sz w:val="18"/>
                <w:szCs w:val="18"/>
              </w:rPr>
              <w:t>Sede / campus</w:t>
            </w:r>
          </w:p>
        </w:tc>
        <w:tc>
          <w:tcPr>
            <w:tcW w:w="3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BB43AE8" w14:textId="77777777" w:rsidR="004F639D" w:rsidRDefault="00000000">
            <w:r>
              <w:rPr>
                <w:sz w:val="18"/>
                <w:szCs w:val="18"/>
              </w:rPr>
              <w:t>Unidade física onde o curso presencial é oferecido</w:t>
            </w:r>
          </w:p>
        </w:tc>
        <w:tc>
          <w:tcPr>
            <w:tcW w:w="3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C44D19D" w14:textId="77777777" w:rsidR="004F639D" w:rsidRDefault="00000000">
            <w:r>
              <w:rPr>
                <w:sz w:val="18"/>
                <w:szCs w:val="18"/>
              </w:rPr>
              <w:t>Campus</w:t>
            </w:r>
          </w:p>
        </w:tc>
      </w:tr>
      <w:tr w:rsidR="004F639D" w14:paraId="762F277D"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CE35D14" w14:textId="77777777" w:rsidR="004F639D" w:rsidRDefault="00000000">
            <w:r>
              <w:rPr>
                <w:sz w:val="18"/>
                <w:szCs w:val="18"/>
              </w:rPr>
              <w:t>Registro</w:t>
            </w:r>
          </w:p>
        </w:tc>
        <w:tc>
          <w:tcPr>
            <w:tcW w:w="3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976C2A0" w14:textId="77777777" w:rsidR="004F639D" w:rsidRDefault="00000000">
            <w:r>
              <w:rPr>
                <w:sz w:val="18"/>
                <w:szCs w:val="18"/>
              </w:rPr>
              <w:t>Oferta de um curso em um município (linha da base)</w:t>
            </w:r>
          </w:p>
        </w:tc>
        <w:tc>
          <w:tcPr>
            <w:tcW w:w="3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C153F6E" w14:textId="77777777" w:rsidR="004F639D" w:rsidRDefault="00000000">
            <w:r>
              <w:rPr>
                <w:sz w:val="18"/>
                <w:szCs w:val="18"/>
              </w:rPr>
              <w:t>Não equivale a um polo. Um polo pode aparecer em vários registros</w:t>
            </w:r>
          </w:p>
        </w:tc>
      </w:tr>
      <w:tr w:rsidR="004F639D" w14:paraId="48003CB7"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A0AE006" w14:textId="77777777" w:rsidR="004F639D" w:rsidRDefault="00000000">
            <w:r>
              <w:rPr>
                <w:sz w:val="18"/>
                <w:szCs w:val="18"/>
              </w:rPr>
              <w:t>Vaga, inscrito, ingressante, matrícula, concluinte</w:t>
            </w:r>
          </w:p>
        </w:tc>
        <w:tc>
          <w:tcPr>
            <w:tcW w:w="3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E40F229" w14:textId="77777777" w:rsidR="004F639D" w:rsidRDefault="00000000">
            <w:r>
              <w:rPr>
                <w:sz w:val="18"/>
                <w:szCs w:val="18"/>
              </w:rPr>
              <w:t>Indicadores do Censo: oferta, candidatos, novos alunos, alunos vinculados e formandos</w:t>
            </w:r>
          </w:p>
        </w:tc>
        <w:tc>
          <w:tcPr>
            <w:tcW w:w="3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C9700A2" w14:textId="77777777" w:rsidR="004F639D" w:rsidRDefault="00000000">
            <w:r>
              <w:rPr>
                <w:sz w:val="18"/>
                <w:szCs w:val="18"/>
              </w:rPr>
              <w:t>Variáveis QT_VG_TOTAL, QT_INSCRITO_TOTAL, QT_ING, QT_MAT, QT_CONC</w:t>
            </w:r>
          </w:p>
        </w:tc>
      </w:tr>
      <w:tr w:rsidR="004F639D" w14:paraId="2E7D2A69"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4C2607AE" w14:textId="77777777" w:rsidR="004F639D" w:rsidRDefault="00000000">
            <w:r>
              <w:rPr>
                <w:sz w:val="18"/>
                <w:szCs w:val="18"/>
              </w:rPr>
              <w:t>EDA / AED</w:t>
            </w:r>
          </w:p>
        </w:tc>
        <w:tc>
          <w:tcPr>
            <w:tcW w:w="3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A0177D3" w14:textId="77777777" w:rsidR="004F639D" w:rsidRDefault="00000000">
            <w:proofErr w:type="spellStart"/>
            <w:r>
              <w:rPr>
                <w:sz w:val="18"/>
                <w:szCs w:val="18"/>
              </w:rPr>
              <w:t>Exploratory</w:t>
            </w:r>
            <w:proofErr w:type="spellEnd"/>
            <w:r>
              <w:rPr>
                <w:sz w:val="18"/>
                <w:szCs w:val="18"/>
              </w:rPr>
              <w:t xml:space="preserve"> Data </w:t>
            </w:r>
            <w:proofErr w:type="spellStart"/>
            <w:r>
              <w:rPr>
                <w:sz w:val="18"/>
                <w:szCs w:val="18"/>
              </w:rPr>
              <w:t>Analysis</w:t>
            </w:r>
            <w:proofErr w:type="spellEnd"/>
            <w:r>
              <w:rPr>
                <w:sz w:val="18"/>
                <w:szCs w:val="18"/>
              </w:rPr>
              <w:t xml:space="preserve"> / Análise Exploratória de Dados</w:t>
            </w:r>
          </w:p>
        </w:tc>
        <w:tc>
          <w:tcPr>
            <w:tcW w:w="3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55EBCC8" w14:textId="77777777" w:rsidR="004F639D" w:rsidRDefault="00000000">
            <w:r>
              <w:rPr>
                <w:sz w:val="18"/>
                <w:szCs w:val="18"/>
              </w:rPr>
              <w:t>Análise descritiva, etapa inicial de análise</w:t>
            </w:r>
          </w:p>
        </w:tc>
      </w:tr>
      <w:tr w:rsidR="004F639D" w14:paraId="01051121"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2D0CB40" w14:textId="77777777" w:rsidR="004F639D" w:rsidRDefault="00000000">
            <w:r>
              <w:rPr>
                <w:sz w:val="18"/>
                <w:szCs w:val="18"/>
              </w:rPr>
              <w:t>IQR</w:t>
            </w:r>
          </w:p>
        </w:tc>
        <w:tc>
          <w:tcPr>
            <w:tcW w:w="3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F120634" w14:textId="77777777" w:rsidR="004F639D" w:rsidRDefault="00000000">
            <w:r>
              <w:rPr>
                <w:sz w:val="18"/>
                <w:szCs w:val="18"/>
              </w:rPr>
              <w:t>Intervalo interquartil (Q3 menos Q1)</w:t>
            </w:r>
          </w:p>
        </w:tc>
        <w:tc>
          <w:tcPr>
            <w:tcW w:w="3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184DC53" w14:textId="77777777" w:rsidR="004F639D" w:rsidRDefault="00000000">
            <w:r>
              <w:rPr>
                <w:sz w:val="18"/>
                <w:szCs w:val="18"/>
              </w:rPr>
              <w:t>Usado para detectar outliers</w:t>
            </w:r>
          </w:p>
        </w:tc>
      </w:tr>
      <w:tr w:rsidR="004F639D" w14:paraId="61A877BB"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A6EE293" w14:textId="77777777" w:rsidR="004F639D" w:rsidRDefault="00000000">
            <w:r>
              <w:rPr>
                <w:sz w:val="18"/>
                <w:szCs w:val="18"/>
              </w:rPr>
              <w:t>CV</w:t>
            </w:r>
          </w:p>
        </w:tc>
        <w:tc>
          <w:tcPr>
            <w:tcW w:w="3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4AF6F519" w14:textId="77777777" w:rsidR="004F639D" w:rsidRDefault="00000000">
            <w:r>
              <w:rPr>
                <w:sz w:val="18"/>
                <w:szCs w:val="18"/>
              </w:rPr>
              <w:t>Coeficiente de variação (desvio padrão dividido pela média)</w:t>
            </w:r>
          </w:p>
        </w:tc>
        <w:tc>
          <w:tcPr>
            <w:tcW w:w="3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F25A143" w14:textId="77777777" w:rsidR="004F639D" w:rsidRDefault="00000000">
            <w:r>
              <w:rPr>
                <w:sz w:val="18"/>
                <w:szCs w:val="18"/>
              </w:rPr>
              <w:t>Dispersão relativa</w:t>
            </w:r>
          </w:p>
        </w:tc>
      </w:tr>
      <w:tr w:rsidR="004F639D" w14:paraId="71C26151"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7062C75" w14:textId="77777777" w:rsidR="004F639D" w:rsidRDefault="00000000">
            <w:r>
              <w:rPr>
                <w:sz w:val="18"/>
                <w:szCs w:val="18"/>
              </w:rPr>
              <w:t>Outlier</w:t>
            </w:r>
          </w:p>
        </w:tc>
        <w:tc>
          <w:tcPr>
            <w:tcW w:w="3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2E45114" w14:textId="77777777" w:rsidR="004F639D" w:rsidRDefault="00000000">
            <w:r>
              <w:rPr>
                <w:sz w:val="18"/>
                <w:szCs w:val="18"/>
              </w:rPr>
              <w:t>Valor muito acima ou abaixo do padrão da maioria</w:t>
            </w:r>
          </w:p>
        </w:tc>
        <w:tc>
          <w:tcPr>
            <w:tcW w:w="3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C075E87" w14:textId="77777777" w:rsidR="004F639D" w:rsidRDefault="00000000">
            <w:r>
              <w:rPr>
                <w:sz w:val="18"/>
                <w:szCs w:val="18"/>
              </w:rPr>
              <w:t>Valor atípico</w:t>
            </w:r>
          </w:p>
        </w:tc>
      </w:tr>
      <w:tr w:rsidR="004F639D" w14:paraId="596D4D64"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491C5F6E" w14:textId="77777777" w:rsidR="004F639D" w:rsidRDefault="00000000">
            <w:proofErr w:type="spellStart"/>
            <w:r>
              <w:rPr>
                <w:sz w:val="18"/>
                <w:szCs w:val="18"/>
              </w:rPr>
              <w:t>Spearman</w:t>
            </w:r>
            <w:proofErr w:type="spellEnd"/>
          </w:p>
        </w:tc>
        <w:tc>
          <w:tcPr>
            <w:tcW w:w="3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085D44D" w14:textId="77777777" w:rsidR="004F639D" w:rsidRDefault="00000000">
            <w:r>
              <w:rPr>
                <w:sz w:val="18"/>
                <w:szCs w:val="18"/>
              </w:rPr>
              <w:t>Correlação baseada em postos (ranks)</w:t>
            </w:r>
          </w:p>
        </w:tc>
        <w:tc>
          <w:tcPr>
            <w:tcW w:w="3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92E89E8" w14:textId="77777777" w:rsidR="004F639D" w:rsidRDefault="00000000">
            <w:r>
              <w:rPr>
                <w:sz w:val="18"/>
                <w:szCs w:val="18"/>
              </w:rPr>
              <w:t>Correlação de postos, adequada a dados assimétricos</w:t>
            </w:r>
          </w:p>
        </w:tc>
      </w:tr>
      <w:tr w:rsidR="004F639D" w14:paraId="7EAFBB25"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13ED370" w14:textId="77777777" w:rsidR="004F639D" w:rsidRDefault="00000000">
            <w:r>
              <w:rPr>
                <w:sz w:val="18"/>
                <w:szCs w:val="18"/>
              </w:rPr>
              <w:t>CSV</w:t>
            </w:r>
          </w:p>
        </w:tc>
        <w:tc>
          <w:tcPr>
            <w:tcW w:w="3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2424EEB" w14:textId="77777777" w:rsidR="004F639D" w:rsidRDefault="00000000">
            <w:proofErr w:type="spellStart"/>
            <w:r>
              <w:rPr>
                <w:sz w:val="18"/>
                <w:szCs w:val="18"/>
              </w:rPr>
              <w:t>Comma-Separated</w:t>
            </w:r>
            <w:proofErr w:type="spellEnd"/>
            <w:r>
              <w:rPr>
                <w:sz w:val="18"/>
                <w:szCs w:val="18"/>
              </w:rPr>
              <w:t xml:space="preserve"> </w:t>
            </w:r>
            <w:proofErr w:type="spellStart"/>
            <w:r>
              <w:rPr>
                <w:sz w:val="18"/>
                <w:szCs w:val="18"/>
              </w:rPr>
              <w:t>Values</w:t>
            </w:r>
            <w:proofErr w:type="spellEnd"/>
          </w:p>
        </w:tc>
        <w:tc>
          <w:tcPr>
            <w:tcW w:w="3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4DA8867" w14:textId="77777777" w:rsidR="004F639D" w:rsidRDefault="00000000">
            <w:r>
              <w:rPr>
                <w:sz w:val="18"/>
                <w:szCs w:val="18"/>
              </w:rPr>
              <w:t>Aqui, delimitado por ponto e vírgula</w:t>
            </w:r>
          </w:p>
        </w:tc>
      </w:tr>
      <w:tr w:rsidR="004F639D" w14:paraId="13D75A62"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6AB71A7" w14:textId="77777777" w:rsidR="004F639D" w:rsidRDefault="00000000">
            <w:r>
              <w:rPr>
                <w:sz w:val="18"/>
                <w:szCs w:val="18"/>
              </w:rPr>
              <w:t>LGPD</w:t>
            </w:r>
          </w:p>
        </w:tc>
        <w:tc>
          <w:tcPr>
            <w:tcW w:w="3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A33ED34" w14:textId="77777777" w:rsidR="004F639D" w:rsidRDefault="00000000">
            <w:r>
              <w:rPr>
                <w:sz w:val="18"/>
                <w:szCs w:val="18"/>
              </w:rPr>
              <w:t>Lei Geral de Proteção de Dados (Lei 13.709/2018)</w:t>
            </w:r>
          </w:p>
        </w:tc>
        <w:tc>
          <w:tcPr>
            <w:tcW w:w="3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51FE66A" w14:textId="77777777" w:rsidR="004F639D" w:rsidRDefault="00000000">
            <w:r>
              <w:rPr>
                <w:sz w:val="18"/>
                <w:szCs w:val="18"/>
              </w:rPr>
              <w:t>Lei de proteção de dados pessoais</w:t>
            </w:r>
          </w:p>
        </w:tc>
      </w:tr>
      <w:tr w:rsidR="004F639D" w14:paraId="4C15D953"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7B32E54" w14:textId="77777777" w:rsidR="004F639D" w:rsidRDefault="00000000">
            <w:r>
              <w:rPr>
                <w:sz w:val="18"/>
                <w:szCs w:val="18"/>
              </w:rPr>
              <w:t>ODS 4</w:t>
            </w:r>
          </w:p>
        </w:tc>
        <w:tc>
          <w:tcPr>
            <w:tcW w:w="3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005265B" w14:textId="77777777" w:rsidR="004F639D" w:rsidRDefault="00000000">
            <w:r>
              <w:rPr>
                <w:sz w:val="18"/>
                <w:szCs w:val="18"/>
              </w:rPr>
              <w:t>Objetivo de Desenvolvimento Sustentável 4: Educação de Qualidade</w:t>
            </w:r>
          </w:p>
        </w:tc>
        <w:tc>
          <w:tcPr>
            <w:tcW w:w="3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09D42BC" w14:textId="77777777" w:rsidR="004F639D" w:rsidRDefault="00000000">
            <w:r>
              <w:rPr>
                <w:sz w:val="18"/>
                <w:szCs w:val="18"/>
              </w:rPr>
              <w:t>Agenda 2030 da ONU, objetivo de educação</w:t>
            </w:r>
          </w:p>
        </w:tc>
      </w:tr>
      <w:tr w:rsidR="004F639D" w14:paraId="0CC79715"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D3F1360" w14:textId="77777777" w:rsidR="004F639D" w:rsidRDefault="00000000">
            <w:r>
              <w:rPr>
                <w:sz w:val="18"/>
                <w:szCs w:val="18"/>
              </w:rPr>
              <w:t>Prefixos</w:t>
            </w:r>
          </w:p>
        </w:tc>
        <w:tc>
          <w:tcPr>
            <w:tcW w:w="3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7D73BFD" w14:textId="77777777" w:rsidR="004F639D" w:rsidRDefault="00000000">
            <w:r>
              <w:rPr>
                <w:sz w:val="18"/>
                <w:szCs w:val="18"/>
              </w:rPr>
              <w:t>QT_ quantidade, CO_ código, NO_ nome, TP_ tipo, SG_ sigla, NU_ número</w:t>
            </w:r>
          </w:p>
        </w:tc>
        <w:tc>
          <w:tcPr>
            <w:tcW w:w="3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7254B54" w14:textId="77777777" w:rsidR="004F639D" w:rsidRDefault="00000000">
            <w:r>
              <w:rPr>
                <w:sz w:val="18"/>
                <w:szCs w:val="18"/>
              </w:rPr>
              <w:t>Padrão de nomes do Inep</w:t>
            </w:r>
          </w:p>
        </w:tc>
      </w:tr>
    </w:tbl>
    <w:p w14:paraId="5FFBB1A1" w14:textId="77777777" w:rsidR="004F639D" w:rsidRDefault="00000000">
      <w:pPr>
        <w:keepNext/>
        <w:pageBreakBefore/>
        <w:spacing w:before="120" w:after="200"/>
      </w:pPr>
      <w:r>
        <w:rPr>
          <w:b/>
          <w:bCs/>
          <w:color w:val="1F4E79"/>
          <w:sz w:val="30"/>
          <w:szCs w:val="30"/>
        </w:rPr>
        <w:lastRenderedPageBreak/>
        <w:t>Sumário</w:t>
      </w:r>
    </w:p>
    <w:p w14:paraId="55DA65BF" w14:textId="77777777" w:rsidR="004F639D" w:rsidRDefault="00000000">
      <w:pPr>
        <w:tabs>
          <w:tab w:val="right" w:leader="dot" w:pos="9071"/>
        </w:tabs>
        <w:spacing w:after="70"/>
      </w:pPr>
      <w:r>
        <w:rPr>
          <w:b/>
          <w:bCs/>
        </w:rPr>
        <w:t>Introdução</w:t>
      </w:r>
      <w:r>
        <w:tab/>
        <w:t>5</w:t>
      </w:r>
    </w:p>
    <w:p w14:paraId="367E3EAF" w14:textId="77777777" w:rsidR="004F639D" w:rsidRDefault="00000000">
      <w:pPr>
        <w:tabs>
          <w:tab w:val="right" w:leader="dot" w:pos="9071"/>
        </w:tabs>
        <w:spacing w:after="70"/>
      </w:pPr>
      <w:r>
        <w:rPr>
          <w:b/>
          <w:bCs/>
        </w:rPr>
        <w:t>1. Detalhamento da Empresa</w:t>
      </w:r>
      <w:r>
        <w:tab/>
        <w:t>6</w:t>
      </w:r>
    </w:p>
    <w:p w14:paraId="24378170" w14:textId="77777777" w:rsidR="004F639D" w:rsidRDefault="00000000">
      <w:pPr>
        <w:tabs>
          <w:tab w:val="right" w:leader="dot" w:pos="9071"/>
        </w:tabs>
        <w:spacing w:after="70"/>
      </w:pPr>
      <w:r>
        <w:rPr>
          <w:b/>
          <w:bCs/>
        </w:rPr>
        <w:t>2. Contexto do Estudo</w:t>
      </w:r>
      <w:r>
        <w:tab/>
        <w:t>6</w:t>
      </w:r>
    </w:p>
    <w:p w14:paraId="006D7291" w14:textId="77777777" w:rsidR="004F639D" w:rsidRDefault="00000000">
      <w:pPr>
        <w:tabs>
          <w:tab w:val="right" w:leader="dot" w:pos="9071"/>
        </w:tabs>
        <w:spacing w:after="70"/>
        <w:ind w:left="360"/>
      </w:pPr>
      <w:r>
        <w:t>2.1 Contextualização</w:t>
      </w:r>
      <w:r>
        <w:tab/>
        <w:t>6</w:t>
      </w:r>
    </w:p>
    <w:p w14:paraId="01D0E618" w14:textId="77777777" w:rsidR="004F639D" w:rsidRDefault="00000000">
      <w:pPr>
        <w:tabs>
          <w:tab w:val="right" w:leader="dot" w:pos="9071"/>
        </w:tabs>
        <w:spacing w:after="70"/>
        <w:ind w:left="360"/>
      </w:pPr>
      <w:r>
        <w:t>2.2 Problema de Pesquisa</w:t>
      </w:r>
      <w:r>
        <w:tab/>
        <w:t>7</w:t>
      </w:r>
    </w:p>
    <w:p w14:paraId="4617C9C9" w14:textId="77777777" w:rsidR="004F639D" w:rsidRDefault="00000000">
      <w:pPr>
        <w:tabs>
          <w:tab w:val="right" w:leader="dot" w:pos="9071"/>
        </w:tabs>
        <w:spacing w:after="70"/>
        <w:ind w:left="360"/>
      </w:pPr>
      <w:r>
        <w:t>2.3 Premissas do Projeto</w:t>
      </w:r>
      <w:r>
        <w:tab/>
        <w:t>7</w:t>
      </w:r>
    </w:p>
    <w:p w14:paraId="19A509A9" w14:textId="77777777" w:rsidR="004F639D" w:rsidRDefault="00000000">
      <w:pPr>
        <w:tabs>
          <w:tab w:val="right" w:leader="dot" w:pos="9071"/>
        </w:tabs>
        <w:spacing w:after="70"/>
        <w:ind w:left="360"/>
      </w:pPr>
      <w:r>
        <w:t>2.4 Objetivo Geral</w:t>
      </w:r>
      <w:r>
        <w:tab/>
        <w:t>7</w:t>
      </w:r>
    </w:p>
    <w:p w14:paraId="6B705742" w14:textId="77777777" w:rsidR="004F639D" w:rsidRDefault="00000000">
      <w:pPr>
        <w:tabs>
          <w:tab w:val="right" w:leader="dot" w:pos="9071"/>
        </w:tabs>
        <w:spacing w:after="70"/>
        <w:ind w:left="360"/>
      </w:pPr>
      <w:r>
        <w:t>2.5 Objetivos Específicos</w:t>
      </w:r>
      <w:r>
        <w:tab/>
        <w:t>7</w:t>
      </w:r>
    </w:p>
    <w:p w14:paraId="4FD06807" w14:textId="77777777" w:rsidR="004F639D" w:rsidRDefault="00000000">
      <w:pPr>
        <w:tabs>
          <w:tab w:val="right" w:leader="dot" w:pos="9071"/>
        </w:tabs>
        <w:spacing w:after="70"/>
        <w:ind w:left="360"/>
      </w:pPr>
      <w:r>
        <w:t>2.6 Metas</w:t>
      </w:r>
      <w:r>
        <w:tab/>
        <w:t>8</w:t>
      </w:r>
    </w:p>
    <w:p w14:paraId="0933A17F" w14:textId="77777777" w:rsidR="004F639D" w:rsidRDefault="00000000">
      <w:pPr>
        <w:tabs>
          <w:tab w:val="right" w:leader="dot" w:pos="9071"/>
        </w:tabs>
        <w:spacing w:after="70"/>
        <w:ind w:left="360"/>
      </w:pPr>
      <w:r>
        <w:t>2.7 Pensamento Computacional em Contextos Organizacionais</w:t>
      </w:r>
      <w:r>
        <w:tab/>
        <w:t>8</w:t>
      </w:r>
    </w:p>
    <w:p w14:paraId="1CC74D85" w14:textId="77777777" w:rsidR="004F639D" w:rsidRDefault="00000000">
      <w:pPr>
        <w:tabs>
          <w:tab w:val="right" w:leader="dot" w:pos="9071"/>
        </w:tabs>
        <w:spacing w:after="70"/>
      </w:pPr>
      <w:r>
        <w:rPr>
          <w:b/>
          <w:bCs/>
        </w:rPr>
        <w:t>3. Apresentação dos Dados</w:t>
      </w:r>
      <w:r>
        <w:tab/>
        <w:t>8</w:t>
      </w:r>
    </w:p>
    <w:p w14:paraId="24F5ACA1" w14:textId="77777777" w:rsidR="004F639D" w:rsidRDefault="00000000">
      <w:pPr>
        <w:tabs>
          <w:tab w:val="right" w:leader="dot" w:pos="9071"/>
        </w:tabs>
        <w:spacing w:after="70"/>
        <w:ind w:left="360"/>
      </w:pPr>
      <w:r>
        <w:t xml:space="preserve">3.1 Referências de Aquisição do </w:t>
      </w:r>
      <w:proofErr w:type="spellStart"/>
      <w:r>
        <w:t>Dataset</w:t>
      </w:r>
      <w:proofErr w:type="spellEnd"/>
      <w:r>
        <w:tab/>
        <w:t>8</w:t>
      </w:r>
    </w:p>
    <w:p w14:paraId="7FEC50A3" w14:textId="77777777" w:rsidR="004F639D" w:rsidRDefault="00000000">
      <w:pPr>
        <w:tabs>
          <w:tab w:val="right" w:leader="dot" w:pos="9071"/>
        </w:tabs>
        <w:spacing w:after="70"/>
        <w:ind w:left="360"/>
      </w:pPr>
      <w:r>
        <w:t xml:space="preserve">3.2 Descrição do </w:t>
      </w:r>
      <w:proofErr w:type="spellStart"/>
      <w:r>
        <w:t>Dataset</w:t>
      </w:r>
      <w:proofErr w:type="spellEnd"/>
      <w:r>
        <w:tab/>
        <w:t>9</w:t>
      </w:r>
    </w:p>
    <w:p w14:paraId="27DE673D" w14:textId="77777777" w:rsidR="004F639D" w:rsidRDefault="00000000">
      <w:pPr>
        <w:tabs>
          <w:tab w:val="right" w:leader="dot" w:pos="9071"/>
        </w:tabs>
        <w:spacing w:after="70"/>
        <w:ind w:left="360"/>
      </w:pPr>
      <w:r>
        <w:t>3.3 Principais Variáveis Selecionadas (Metadados)</w:t>
      </w:r>
      <w:r>
        <w:tab/>
        <w:t>9</w:t>
      </w:r>
    </w:p>
    <w:p w14:paraId="1A2B69E7" w14:textId="77777777" w:rsidR="004F639D" w:rsidRDefault="00000000">
      <w:pPr>
        <w:tabs>
          <w:tab w:val="right" w:leader="dot" w:pos="9071"/>
        </w:tabs>
        <w:spacing w:after="70"/>
        <w:ind w:left="360"/>
      </w:pPr>
      <w:r>
        <w:t>3.4 Resultado da Filtragem: UNIP + Computação e TIC</w:t>
      </w:r>
      <w:r>
        <w:tab/>
        <w:t>10</w:t>
      </w:r>
    </w:p>
    <w:p w14:paraId="0E8A7520" w14:textId="77777777" w:rsidR="004F639D" w:rsidRDefault="00000000">
      <w:pPr>
        <w:tabs>
          <w:tab w:val="right" w:leader="dot" w:pos="9071"/>
        </w:tabs>
        <w:spacing w:after="70"/>
      </w:pPr>
      <w:r>
        <w:rPr>
          <w:b/>
          <w:bCs/>
        </w:rPr>
        <w:t>4. Cronograma de Atividades</w:t>
      </w:r>
      <w:r>
        <w:tab/>
        <w:t>11</w:t>
      </w:r>
    </w:p>
    <w:p w14:paraId="70BBF48F" w14:textId="77777777" w:rsidR="004F639D" w:rsidRDefault="00000000">
      <w:pPr>
        <w:tabs>
          <w:tab w:val="right" w:leader="dot" w:pos="9071"/>
        </w:tabs>
        <w:spacing w:after="70"/>
      </w:pPr>
      <w:r>
        <w:rPr>
          <w:b/>
          <w:bCs/>
        </w:rPr>
        <w:t>5. Análise Exploratória de Dados (Etapa 2)</w:t>
      </w:r>
      <w:r>
        <w:tab/>
        <w:t>13</w:t>
      </w:r>
    </w:p>
    <w:p w14:paraId="75A20B08" w14:textId="77777777" w:rsidR="004F639D" w:rsidRDefault="00000000">
      <w:pPr>
        <w:tabs>
          <w:tab w:val="right" w:leader="dot" w:pos="9071"/>
        </w:tabs>
        <w:spacing w:after="70"/>
        <w:ind w:left="360"/>
      </w:pPr>
      <w:r>
        <w:t>5.1 Dimensão da Base e Tipos de Dados</w:t>
      </w:r>
      <w:r>
        <w:tab/>
        <w:t>13</w:t>
      </w:r>
    </w:p>
    <w:p w14:paraId="648E2020" w14:textId="77777777" w:rsidR="004F639D" w:rsidRDefault="00000000">
      <w:pPr>
        <w:tabs>
          <w:tab w:val="right" w:leader="dot" w:pos="9071"/>
        </w:tabs>
        <w:spacing w:after="70"/>
        <w:ind w:left="360"/>
      </w:pPr>
      <w:r>
        <w:t>5.2 Tratamento de Valores Ausentes e Anomalias Estruturais</w:t>
      </w:r>
      <w:r>
        <w:tab/>
        <w:t>13</w:t>
      </w:r>
    </w:p>
    <w:p w14:paraId="3B734CF5" w14:textId="77777777" w:rsidR="004F639D" w:rsidRDefault="00000000">
      <w:pPr>
        <w:tabs>
          <w:tab w:val="right" w:leader="dot" w:pos="9071"/>
        </w:tabs>
        <w:spacing w:after="70"/>
        <w:ind w:left="360"/>
      </w:pPr>
      <w:r>
        <w:t>5.3 Medidas de Posição e Dispersão</w:t>
      </w:r>
      <w:r>
        <w:tab/>
        <w:t>14</w:t>
      </w:r>
    </w:p>
    <w:p w14:paraId="515C2AF8" w14:textId="77777777" w:rsidR="004F639D" w:rsidRDefault="00000000">
      <w:pPr>
        <w:tabs>
          <w:tab w:val="right" w:leader="dot" w:pos="9071"/>
        </w:tabs>
        <w:spacing w:after="70"/>
        <w:ind w:left="360"/>
      </w:pPr>
      <w:r>
        <w:t>5.4 Distribuição de Frequência e Visualização</w:t>
      </w:r>
      <w:r>
        <w:tab/>
        <w:t>14</w:t>
      </w:r>
    </w:p>
    <w:p w14:paraId="57E94F5F" w14:textId="77777777" w:rsidR="004F639D" w:rsidRDefault="00000000">
      <w:pPr>
        <w:tabs>
          <w:tab w:val="right" w:leader="dot" w:pos="9071"/>
        </w:tabs>
        <w:spacing w:after="70"/>
        <w:ind w:left="360"/>
      </w:pPr>
      <w:r>
        <w:t>5.5 Análise de Correlação</w:t>
      </w:r>
      <w:r>
        <w:tab/>
        <w:t>16</w:t>
      </w:r>
    </w:p>
    <w:p w14:paraId="2C96E334" w14:textId="77777777" w:rsidR="004F639D" w:rsidRDefault="00000000">
      <w:pPr>
        <w:tabs>
          <w:tab w:val="right" w:leader="dot" w:pos="9071"/>
        </w:tabs>
        <w:spacing w:after="70"/>
        <w:ind w:left="360"/>
      </w:pPr>
      <w:r>
        <w:t>5.6 Análise e Tratamento de Outliers</w:t>
      </w:r>
      <w:r>
        <w:tab/>
        <w:t>17</w:t>
      </w:r>
    </w:p>
    <w:p w14:paraId="339706C0" w14:textId="77777777" w:rsidR="004F639D" w:rsidRDefault="00000000">
      <w:pPr>
        <w:tabs>
          <w:tab w:val="right" w:leader="dot" w:pos="9071"/>
        </w:tabs>
        <w:spacing w:after="70"/>
        <w:ind w:left="360"/>
      </w:pPr>
      <w:r>
        <w:t>5.7 Comparação entre Modalidades no Nível de Polo/Sede</w:t>
      </w:r>
      <w:r>
        <w:tab/>
        <w:t>18</w:t>
      </w:r>
    </w:p>
    <w:p w14:paraId="43EACAD1" w14:textId="77777777" w:rsidR="004F639D" w:rsidRDefault="00000000">
      <w:pPr>
        <w:tabs>
          <w:tab w:val="right" w:leader="dot" w:pos="9071"/>
        </w:tabs>
        <w:spacing w:after="70"/>
      </w:pPr>
      <w:r>
        <w:rPr>
          <w:b/>
          <w:bCs/>
        </w:rPr>
        <w:t>6. Proposta do Produto Analítico</w:t>
      </w:r>
      <w:r>
        <w:tab/>
        <w:t>19</w:t>
      </w:r>
    </w:p>
    <w:p w14:paraId="21739051" w14:textId="77777777" w:rsidR="004F639D" w:rsidRDefault="00000000">
      <w:pPr>
        <w:tabs>
          <w:tab w:val="right" w:leader="dot" w:pos="9071"/>
        </w:tabs>
        <w:spacing w:after="70"/>
        <w:ind w:left="360"/>
      </w:pPr>
      <w:r>
        <w:t>6.1 Definição do Problema e Justificativa de Negócio</w:t>
      </w:r>
      <w:r>
        <w:tab/>
        <w:t>19</w:t>
      </w:r>
    </w:p>
    <w:p w14:paraId="6974257A" w14:textId="77777777" w:rsidR="004F639D" w:rsidRDefault="00000000">
      <w:pPr>
        <w:tabs>
          <w:tab w:val="right" w:leader="dot" w:pos="9071"/>
        </w:tabs>
        <w:spacing w:after="70"/>
        <w:ind w:left="360"/>
      </w:pPr>
      <w:r>
        <w:t>6.2 Pipeline de Dados e Arquitetura da Solução</w:t>
      </w:r>
      <w:r>
        <w:tab/>
        <w:t>19</w:t>
      </w:r>
    </w:p>
    <w:p w14:paraId="27CEA00C" w14:textId="77777777" w:rsidR="004F639D" w:rsidRDefault="00000000">
      <w:pPr>
        <w:tabs>
          <w:tab w:val="right" w:leader="dot" w:pos="9071"/>
        </w:tabs>
        <w:spacing w:after="70"/>
        <w:ind w:left="360"/>
      </w:pPr>
      <w:r>
        <w:t>6.3 Especificação dos Produtos a Serem Entregues ao Final do Projeto</w:t>
      </w:r>
      <w:r>
        <w:tab/>
        <w:t>19</w:t>
      </w:r>
    </w:p>
    <w:p w14:paraId="3CDEC753" w14:textId="77777777" w:rsidR="004F639D" w:rsidRDefault="00000000">
      <w:pPr>
        <w:tabs>
          <w:tab w:val="right" w:leader="dot" w:pos="9071"/>
        </w:tabs>
        <w:spacing w:after="70"/>
        <w:ind w:left="360"/>
      </w:pPr>
      <w:r>
        <w:t>6.4 Ajustes e Refinamentos de Metas para as Próximas Etapas</w:t>
      </w:r>
      <w:r>
        <w:tab/>
        <w:t>20</w:t>
      </w:r>
    </w:p>
    <w:p w14:paraId="49918242" w14:textId="77777777" w:rsidR="004F639D" w:rsidRDefault="00000000">
      <w:pPr>
        <w:pStyle w:val="Ttulo1"/>
        <w:keepNext/>
        <w:pageBreakBefore/>
        <w:spacing w:before="240" w:after="160"/>
      </w:pPr>
      <w:r>
        <w:lastRenderedPageBreak/>
        <w:t>Introdução</w:t>
      </w:r>
    </w:p>
    <w:p w14:paraId="6E3F0646" w14:textId="77777777" w:rsidR="004F639D" w:rsidRDefault="00000000">
      <w:pPr>
        <w:spacing w:after="160" w:line="300" w:lineRule="auto"/>
        <w:jc w:val="both"/>
      </w:pPr>
      <w:r>
        <w:t>Este documento reúne as entregas das Etapas 1 e 2 do Projeto I, componente curricular do curso de Tecnologia em Banco de Dados da Universidade Presbiteriana Mackenzie. O trabalho é desenvolvido em grupo, ao longo de quatro etapas de 30 dias cada, e tem como proposta a realização de um estudo prático sobre dados de uma empresa real, contemplando a análise exploratória dos dados selecionados e a elaboração de uma proposta analítica a ser aplicada a esses dados.</w:t>
      </w:r>
    </w:p>
    <w:p w14:paraId="02E0A5A4" w14:textId="77777777" w:rsidR="004F639D" w:rsidRDefault="00000000">
      <w:pPr>
        <w:spacing w:after="160" w:line="300" w:lineRule="auto"/>
        <w:jc w:val="both"/>
      </w:pPr>
      <w:r>
        <w:t>Na Etapa 1, o grupo definiu a Universidade Paulista (UNIP) como organização a ser estudada, com foco na comparação entre as modalidades presencial e a distância (EAD) dos cursos de graduação da área de Computação e Tecnologias da Informação e Comunicação (TIC), e apresentou o contexto, o problema de pesquisa, os dados e metadados e o cronograma. Na Etapa 2, o grupo realizou a análise exploratória dos dados e elaborou a proposta do produto analítico, com o pipeline do projeto e os produtos a serem entregues na Etapa 4. Os scripts em Python e as versões dos relatórios estão no repositório do projeto no GitHub.</w:t>
      </w:r>
    </w:p>
    <w:p w14:paraId="7F3F41F1" w14:textId="77777777" w:rsidR="004F639D" w:rsidRDefault="00000000">
      <w:pPr>
        <w:spacing w:after="160" w:line="300" w:lineRule="auto"/>
        <w:jc w:val="both"/>
      </w:pPr>
      <w:r>
        <w:t>O documento está organizado em seis capítulos. O Capítulo 1 apresenta a empresa analisada. O Capítulo 2 descreve o contexto do estudo, incluindo premissas, objetivos, metas e a aplicação do pensamento computacional. O Capítulo 3 apresenta os dados e seus metadados. O Capítulo 4 traz o cronograma de atividades das Etapas 1 e 2. O Capítulo 5 apresenta a análise exploratória de dados e o Capítulo 6 apresenta a proposta do produto analítico.</w:t>
      </w:r>
    </w:p>
    <w:p w14:paraId="38D1B1B1" w14:textId="77777777" w:rsidR="004F639D" w:rsidRDefault="00000000">
      <w:pPr>
        <w:pStyle w:val="Ttulo1"/>
        <w:keepNext/>
        <w:pageBreakBefore/>
        <w:spacing w:before="240" w:after="160"/>
      </w:pPr>
      <w:r>
        <w:lastRenderedPageBreak/>
        <w:t>1. Detalhamento da Empresa</w:t>
      </w:r>
    </w:p>
    <w:p w14:paraId="5F9A9683" w14:textId="77777777" w:rsidR="004F639D" w:rsidRDefault="00000000">
      <w:pPr>
        <w:spacing w:after="160" w:line="300" w:lineRule="auto"/>
        <w:jc w:val="both"/>
      </w:pPr>
      <w:r>
        <w:t xml:space="preserve">A Universidade Paulista (UNIP) é uma instituição privada de ensino superior, mantida pela </w:t>
      </w:r>
      <w:proofErr w:type="spellStart"/>
      <w:r>
        <w:t>Assupero</w:t>
      </w:r>
      <w:proofErr w:type="spellEnd"/>
      <w:r>
        <w:t xml:space="preserve"> Ensino Superior Ltda., com sede na cidade de São Paulo. A instituição iniciou suas atividades em 1988 e atua na área da educação superior, oferecendo cursos de graduação e pós-graduação, além de desenvolver atividades de pesquisa e extensão em diferentes áreas do conhecimento.</w:t>
      </w:r>
    </w:p>
    <w:p w14:paraId="488CF6CE" w14:textId="77777777" w:rsidR="004F639D" w:rsidRDefault="00000000">
      <w:pPr>
        <w:spacing w:after="160" w:line="300" w:lineRule="auto"/>
        <w:jc w:val="both"/>
      </w:pPr>
      <w:r>
        <w:t>Segundo informações institucionais divulgadas pela própria universidade, a UNIP possui mais de 300 mil alunos matriculados em cursos de graduação tradicional e tecnológica, considerando as modalidades presencial e a distância. A instituição conta ainda com 90 cursos de graduação tradicional e tecnológica, oferecidos entre as duas modalidades.</w:t>
      </w:r>
    </w:p>
    <w:p w14:paraId="62E52728" w14:textId="77777777" w:rsidR="004F639D" w:rsidRDefault="00000000">
      <w:pPr>
        <w:spacing w:after="160" w:line="300" w:lineRule="auto"/>
        <w:jc w:val="both"/>
      </w:pPr>
      <w:r>
        <w:t>Em relação à sua estrutura e abrangência geográfica, a UNIP possui 28 campi presenciais, sendo 11 localizados na cidade de São Paulo, 14 distribuídos pelo interior e litoral do estado de São Paulo e três localizados em outros estados, nas cidades de Brasília, Goiânia e Manaus. Na modalidade de Educação a Distância (EAD), a instituição possui 830 polos, distribuídos por diferentes regiões do Brasil.</w:t>
      </w:r>
    </w:p>
    <w:p w14:paraId="0C1C2012" w14:textId="77777777" w:rsidR="004F639D" w:rsidRDefault="00000000">
      <w:pPr>
        <w:spacing w:after="160" w:line="300" w:lineRule="auto"/>
        <w:jc w:val="both"/>
      </w:pPr>
      <w:r>
        <w:t>A área de atuação da UNIP, portanto, é a educação superior privada, com forte presença tanto na modalidade presencial quanto na modalidade EAD. Essa dupla presença e sua ampla distribuição geográfica tornam a instituição adequada ao estudo proposto neste projeto, que direciona a análise especificamente aos cursos de graduação da área de Tecnologia, comparando a oferta e a abrangência desses cursos nas duas modalidades de ensino.</w:t>
      </w:r>
    </w:p>
    <w:p w14:paraId="2E0713A7" w14:textId="77777777" w:rsidR="004F639D" w:rsidRDefault="00000000">
      <w:pPr>
        <w:pStyle w:val="Ttulo1"/>
        <w:keepNext/>
        <w:spacing w:before="240" w:after="160"/>
      </w:pPr>
      <w:r>
        <w:t>2. Contexto do Estudo</w:t>
      </w:r>
    </w:p>
    <w:p w14:paraId="6089C196" w14:textId="77777777" w:rsidR="004F639D" w:rsidRDefault="00000000">
      <w:pPr>
        <w:pStyle w:val="Ttulo2"/>
        <w:keepNext/>
        <w:spacing w:before="200" w:after="120"/>
      </w:pPr>
      <w:r>
        <w:t>2.1 Contextualização</w:t>
      </w:r>
    </w:p>
    <w:p w14:paraId="1FD4821E" w14:textId="77777777" w:rsidR="004F639D" w:rsidRDefault="00000000">
      <w:pPr>
        <w:spacing w:after="160" w:line="300" w:lineRule="auto"/>
        <w:jc w:val="both"/>
      </w:pPr>
      <w:r>
        <w:t>A crescente presença da tecnologia no mercado de trabalho tem aumentado a importância da formação de profissionais capacitados para atuar em áreas relacionadas à Tecnologia da Informação. Nesse contexto, as instituições de ensino superior oferecem diferentes possibilidades de formação, tanto por meio de cursos presenciais quanto pela modalidade de Educação a Distância (EAD).</w:t>
      </w:r>
    </w:p>
    <w:p w14:paraId="36907E95" w14:textId="77777777" w:rsidR="004F639D" w:rsidRDefault="00000000">
      <w:pPr>
        <w:spacing w:after="160" w:line="300" w:lineRule="auto"/>
        <w:jc w:val="both"/>
      </w:pPr>
      <w:r>
        <w:t xml:space="preserve">Esse movimento é observado também nos dados mais recentes do Inep. Entre 2023 e 2024, as matrículas em cursos de graduação presencial caíram, enquanto as matrículas em cursos </w:t>
      </w:r>
      <w:proofErr w:type="spellStart"/>
      <w:r>
        <w:t>a</w:t>
      </w:r>
      <w:proofErr w:type="spellEnd"/>
      <w:r>
        <w:t xml:space="preserve"> distância cresceram no mesmo período. Na série histórica de 2014 a 2024, as matrículas a distância aumentaram de forma expressiva, ao passo que a modalidade presencial registrou queda no total de matrículas. Esse cenário nacional reforça a relevância de comparar as duas modalidades também no recorte específico da UNIP, proposto neste estudo.</w:t>
      </w:r>
    </w:p>
    <w:p w14:paraId="6054F11E" w14:textId="77777777" w:rsidR="004F639D" w:rsidRDefault="00000000">
      <w:pPr>
        <w:spacing w:after="160" w:line="300" w:lineRule="auto"/>
        <w:jc w:val="both"/>
      </w:pPr>
      <w:r>
        <w:t>Considerando esse cenário, o presente estudo tem como foco os cursos de graduação da área de Computação e Tecnologias da Informação e Comunicação (TIC) oferecidos pela Universidade Paulista (UNIP), buscando comparar as modalidades presencial e EAD quanto à oferta, à distribuição geográfica e à distribuição dos estudantes. Para isso, serão utilizados os Microdados do Censo da Educação Superior 2024, disponibilizados pelo Instituto Nacional de Estudos e Pesquisas Educacionais Anísio Teixeira (Inep). A base permite analisar informações relacionadas aos cursos, modalidade de ensino, localização geográfica, vagas, inscritos, ingressantes, matrículas e concluintes.</w:t>
      </w:r>
    </w:p>
    <w:p w14:paraId="35B307AE" w14:textId="77777777" w:rsidR="004F639D" w:rsidRDefault="00000000">
      <w:pPr>
        <w:spacing w:after="160" w:line="300" w:lineRule="auto"/>
        <w:jc w:val="both"/>
      </w:pPr>
      <w:r>
        <w:lastRenderedPageBreak/>
        <w:t>O estudo está relacionado ao Objetivo de Desenvolvimento Sustentável 4 (ODS 4), Educação de Qualidade, que busca assegurar uma educação inclusiva, equitativa e de qualidade, além de promover oportunidades de aprendizagem ao longo da vida. A análise pretende contribuir para a compreensão de como os cursos da área de Computação e TIC da UNIP estão distribuídos entre as modalidades presencial e EAD, considerando a abrangência geográfica da oferta e a distribuição dos estudantes entre as duas modalidades.</w:t>
      </w:r>
    </w:p>
    <w:p w14:paraId="303A7AC0" w14:textId="77777777" w:rsidR="004F639D" w:rsidRDefault="00000000">
      <w:pPr>
        <w:pStyle w:val="Ttulo2"/>
        <w:keepNext/>
        <w:spacing w:before="200" w:after="120"/>
      </w:pPr>
      <w:r>
        <w:t>2.2 Problema de Pesquisa</w:t>
      </w:r>
    </w:p>
    <w:p w14:paraId="4E83D7BD" w14:textId="77777777" w:rsidR="004F639D" w:rsidRDefault="00000000">
      <w:pPr>
        <w:spacing w:after="160" w:line="300" w:lineRule="auto"/>
        <w:jc w:val="both"/>
      </w:pPr>
      <w:r>
        <w:t xml:space="preserve">A partir do contexto apresentado, o problema que orienta este projeto pode ser resumido na seguinte pergunta: como se comportam, em termos de oferta, distribuição geográfica e indicadores de estudantes (vagas, inscritos, ingressantes, matrículas e concluintes), os cursos de Computação e Tecnologias da Informação e Comunicação (TIC) da UNIP quando comparadas as </w:t>
      </w:r>
      <w:proofErr w:type="gramStart"/>
      <w:r>
        <w:t>modalidades presencial</w:t>
      </w:r>
      <w:proofErr w:type="gramEnd"/>
      <w:r>
        <w:t xml:space="preserve"> e EAD? A resposta a essa pergunta é o fio condutor das etapas seguintes do projeto, sendo detalhada nos objetivos apresentados a seguir.</w:t>
      </w:r>
    </w:p>
    <w:p w14:paraId="32F84C25" w14:textId="77777777" w:rsidR="004F639D" w:rsidRDefault="00000000">
      <w:pPr>
        <w:pStyle w:val="Ttulo2"/>
        <w:keepNext/>
        <w:spacing w:before="200" w:after="120"/>
      </w:pPr>
      <w:r>
        <w:t>2.3 Premissas do Projeto</w:t>
      </w:r>
    </w:p>
    <w:p w14:paraId="7A8E0326" w14:textId="77777777" w:rsidR="004F639D" w:rsidRDefault="00000000">
      <w:pPr>
        <w:spacing w:after="160" w:line="300" w:lineRule="auto"/>
        <w:jc w:val="both"/>
      </w:pPr>
      <w:r>
        <w:t xml:space="preserve">O projeto parte da premissa de que as </w:t>
      </w:r>
      <w:proofErr w:type="gramStart"/>
      <w:r>
        <w:t>modalidades presencial</w:t>
      </w:r>
      <w:proofErr w:type="gramEnd"/>
      <w:r>
        <w:t xml:space="preserve"> e EAD podem apresentar diferenças quanto à oferta, à distribuição geográfica e à distribuição dos estudantes nos cursos da área de Computação e Tecnologias da Informação e Comunicação (TIC). Para realizar a comparação, serão considerados os cursos da Universidade Paulista (UNIP) classificados nessa área nos Microdados do Censo da Educação Superior 2024. A análise será realizada considerando as informações disponíveis no </w:t>
      </w:r>
      <w:proofErr w:type="spellStart"/>
      <w:r>
        <w:t>dataset</w:t>
      </w:r>
      <w:proofErr w:type="spellEnd"/>
      <w:r>
        <w:t xml:space="preserve"> e suas respectivas limitações.</w:t>
      </w:r>
    </w:p>
    <w:p w14:paraId="351BD599" w14:textId="77777777" w:rsidR="004F639D" w:rsidRDefault="00000000">
      <w:pPr>
        <w:pStyle w:val="Ttulo2"/>
        <w:keepNext/>
        <w:spacing w:before="200" w:after="120"/>
      </w:pPr>
      <w:r>
        <w:t>2.4 Objetivo Geral</w:t>
      </w:r>
    </w:p>
    <w:p w14:paraId="07DE0DC0" w14:textId="77777777" w:rsidR="004F639D" w:rsidRDefault="00000000">
      <w:pPr>
        <w:spacing w:after="160" w:line="300" w:lineRule="auto"/>
        <w:jc w:val="both"/>
      </w:pPr>
      <w:r>
        <w:t>Analisar e comparar os cursos de graduação da área de Computação e Tecnologias da Informação e Comunicação (TIC) da Universidade Paulista (UNIP) nas modalidades presencial e EAD, considerando sua oferta, distribuição geográfica e distribuição dos estudantes, a partir dos Microdados do Censo da Educação Superior 2024.</w:t>
      </w:r>
    </w:p>
    <w:p w14:paraId="6CC236F2" w14:textId="77777777" w:rsidR="004F639D" w:rsidRDefault="00000000">
      <w:pPr>
        <w:pStyle w:val="Ttulo2"/>
        <w:keepNext/>
        <w:spacing w:before="200" w:after="120"/>
      </w:pPr>
      <w:r>
        <w:t>2.5 Objetivos Específicos</w:t>
      </w:r>
    </w:p>
    <w:p w14:paraId="71C2C498" w14:textId="77777777" w:rsidR="004F639D" w:rsidRDefault="00000000">
      <w:pPr>
        <w:pStyle w:val="PargrafodaLista"/>
        <w:numPr>
          <w:ilvl w:val="0"/>
          <w:numId w:val="2"/>
        </w:numPr>
        <w:spacing w:after="100" w:line="290" w:lineRule="auto"/>
        <w:jc w:val="both"/>
      </w:pPr>
      <w:r>
        <w:t>Identificar os cursos da área de Computação e Tecnologias da Informação e Comunicação (TIC) oferecidos pela UNIP no Censo da Educação Superior 2024.</w:t>
      </w:r>
    </w:p>
    <w:p w14:paraId="57FCDD99" w14:textId="77777777" w:rsidR="004F639D" w:rsidRDefault="00000000">
      <w:pPr>
        <w:pStyle w:val="PargrafodaLista"/>
        <w:numPr>
          <w:ilvl w:val="0"/>
          <w:numId w:val="2"/>
        </w:numPr>
        <w:spacing w:after="100" w:line="290" w:lineRule="auto"/>
        <w:jc w:val="both"/>
      </w:pPr>
      <w:r>
        <w:t>Comparar a oferta desses cursos entre as modalidades presencial e EAD.</w:t>
      </w:r>
    </w:p>
    <w:p w14:paraId="1ACE2375" w14:textId="77777777" w:rsidR="004F639D" w:rsidRDefault="00000000">
      <w:pPr>
        <w:pStyle w:val="PargrafodaLista"/>
        <w:numPr>
          <w:ilvl w:val="0"/>
          <w:numId w:val="2"/>
        </w:numPr>
        <w:spacing w:after="100" w:line="290" w:lineRule="auto"/>
        <w:jc w:val="both"/>
      </w:pPr>
      <w:r>
        <w:t>Analisar a distribuição geográfica dos cursos e dos estudantes, considerando municípios, estados e regiões.</w:t>
      </w:r>
    </w:p>
    <w:p w14:paraId="7132F00E" w14:textId="77777777" w:rsidR="004F639D" w:rsidRDefault="00000000">
      <w:pPr>
        <w:pStyle w:val="PargrafodaLista"/>
        <w:numPr>
          <w:ilvl w:val="0"/>
          <w:numId w:val="2"/>
        </w:numPr>
        <w:spacing w:after="100" w:line="290" w:lineRule="auto"/>
        <w:jc w:val="both"/>
      </w:pPr>
      <w:r>
        <w:t>Comparar indicadores como vagas, inscritos, ingressantes, matrículas e concluintes entre os cursos e as modalidades de ensino.</w:t>
      </w:r>
    </w:p>
    <w:p w14:paraId="4A303DE6" w14:textId="77777777" w:rsidR="004F639D" w:rsidRDefault="00000000">
      <w:pPr>
        <w:pStyle w:val="PargrafodaLista"/>
        <w:numPr>
          <w:ilvl w:val="0"/>
          <w:numId w:val="2"/>
        </w:numPr>
        <w:spacing w:after="100" w:line="290" w:lineRule="auto"/>
        <w:jc w:val="both"/>
      </w:pPr>
      <w:r>
        <w:t>Identificar diferenças e padrões entre as modalidades presencial e EAD a partir dos indicadores analisados.</w:t>
      </w:r>
    </w:p>
    <w:p w14:paraId="37C3814A" w14:textId="77777777" w:rsidR="004F639D" w:rsidRDefault="00000000">
      <w:pPr>
        <w:pStyle w:val="Ttulo2"/>
        <w:keepNext/>
        <w:spacing w:before="200" w:after="120"/>
      </w:pPr>
      <w:r>
        <w:lastRenderedPageBreak/>
        <w:t>2.6 Metas</w:t>
      </w:r>
    </w:p>
    <w:p w14:paraId="6243BA77" w14:textId="77777777" w:rsidR="004F639D" w:rsidRDefault="00000000">
      <w:pPr>
        <w:spacing w:after="160" w:line="300" w:lineRule="auto"/>
        <w:jc w:val="both"/>
      </w:pPr>
      <w:r>
        <w:t>Como metas do projeto, pretende-se realizar o tratamento e a organização dos dados selecionados, estabelecer o recorte dos cursos pertencentes à área de Computação e Tecnologias da Informação e Comunicação (TIC), construir indicadores comparativos entre as modalidades presencial e EAD e elaborar visualizações que permitam comunicar de maneira clara os principais resultados encontrados.</w:t>
      </w:r>
    </w:p>
    <w:p w14:paraId="5B55451D" w14:textId="77777777" w:rsidR="004F639D" w:rsidRDefault="00000000">
      <w:pPr>
        <w:pStyle w:val="Ttulo2"/>
        <w:keepNext/>
        <w:spacing w:before="200" w:after="120"/>
      </w:pPr>
      <w:r>
        <w:t>2.7 Pensamento Computacional em Contextos Organizacionais</w:t>
      </w:r>
    </w:p>
    <w:p w14:paraId="71495A3A" w14:textId="77777777" w:rsidR="004F639D" w:rsidRDefault="00000000">
      <w:pPr>
        <w:spacing w:after="160" w:line="300" w:lineRule="auto"/>
        <w:jc w:val="both"/>
      </w:pPr>
      <w:r>
        <w:t>O pensamento computacional será aplicado ao projeto como uma forma estruturada de compreender e analisar o problema proposto. A partir dos Microdados do Censo da Educação Superior 2024 disponibilizados pelo Inep, serão utilizados quatro conceitos principais:</w:t>
      </w:r>
    </w:p>
    <w:p w14:paraId="2617441B" w14:textId="77777777" w:rsidR="004F639D" w:rsidRDefault="00000000">
      <w:pPr>
        <w:spacing w:after="160" w:line="300" w:lineRule="auto"/>
        <w:jc w:val="both"/>
      </w:pPr>
      <w:r>
        <w:rPr>
          <w:b/>
          <w:bCs/>
        </w:rPr>
        <w:t xml:space="preserve">Decomposição: </w:t>
      </w:r>
      <w:r>
        <w:t>divisão do problema em etapas menores, como a identificação dos cursos da área de Computação e TIC, a separação entre as modalidades presencial e EAD, a análise da distribuição geográfica e a comparação dos indicadores relacionados aos estudantes.</w:t>
      </w:r>
    </w:p>
    <w:p w14:paraId="659C7BF9" w14:textId="77777777" w:rsidR="004F639D" w:rsidRDefault="00000000">
      <w:pPr>
        <w:spacing w:after="160" w:line="300" w:lineRule="auto"/>
        <w:jc w:val="both"/>
      </w:pPr>
      <w:r>
        <w:rPr>
          <w:b/>
          <w:bCs/>
        </w:rPr>
        <w:t xml:space="preserve">Reconhecimento de padrões: </w:t>
      </w:r>
      <w:r>
        <w:t>identificação de semelhanças, diferenças e possíveis tendências nos dados, principalmente na comparação entre as modalidades presencial e EAD.</w:t>
      </w:r>
    </w:p>
    <w:p w14:paraId="3F4CFA31" w14:textId="77777777" w:rsidR="004F639D" w:rsidRDefault="00000000">
      <w:pPr>
        <w:spacing w:after="160" w:line="300" w:lineRule="auto"/>
        <w:jc w:val="both"/>
      </w:pPr>
      <w:r>
        <w:rPr>
          <w:b/>
          <w:bCs/>
        </w:rPr>
        <w:t xml:space="preserve">Abstração: </w:t>
      </w:r>
      <w:r>
        <w:t xml:space="preserve">seleção das informações do </w:t>
      </w:r>
      <w:proofErr w:type="spellStart"/>
      <w:r>
        <w:t>dataset</w:t>
      </w:r>
      <w:proofErr w:type="spellEnd"/>
      <w:r>
        <w:t xml:space="preserve"> que são relevantes para os objetivos do estudo, desconsiderando dados que não contribuam para a análise proposta.</w:t>
      </w:r>
    </w:p>
    <w:p w14:paraId="0726F183" w14:textId="77777777" w:rsidR="004F639D" w:rsidRDefault="00000000">
      <w:pPr>
        <w:spacing w:after="160" w:line="300" w:lineRule="auto"/>
        <w:jc w:val="both"/>
      </w:pPr>
      <w:r>
        <w:rPr>
          <w:b/>
          <w:bCs/>
        </w:rPr>
        <w:t xml:space="preserve">Algoritmos e procedimentos: </w:t>
      </w:r>
      <w:r>
        <w:t>definição de uma sequência organizada de etapas para filtragem, tratamento, comparação, análise e apresentação dos dados.</w:t>
      </w:r>
    </w:p>
    <w:p w14:paraId="7C0BDB8B" w14:textId="77777777" w:rsidR="004F639D" w:rsidRDefault="00000000">
      <w:pPr>
        <w:pStyle w:val="Ttulo1"/>
        <w:keepNext/>
        <w:spacing w:before="240" w:after="160"/>
      </w:pPr>
      <w:r>
        <w:t>3. Apresentação dos Dados</w:t>
      </w:r>
    </w:p>
    <w:p w14:paraId="6DF26319" w14:textId="77777777" w:rsidR="004F639D" w:rsidRDefault="00000000">
      <w:pPr>
        <w:pStyle w:val="Ttulo2"/>
        <w:keepNext/>
        <w:spacing w:before="200" w:after="120"/>
      </w:pPr>
      <w:r>
        <w:t xml:space="preserve">3.1 Referências de Aquisição do </w:t>
      </w:r>
      <w:proofErr w:type="spellStart"/>
      <w:r>
        <w:t>Dataset</w:t>
      </w:r>
      <w:proofErr w:type="spellEnd"/>
    </w:p>
    <w:p w14:paraId="06D09CD0" w14:textId="77777777" w:rsidR="004F639D" w:rsidRDefault="00000000">
      <w:pPr>
        <w:spacing w:after="160" w:line="300" w:lineRule="auto"/>
        <w:jc w:val="both"/>
      </w:pPr>
      <w:r>
        <w:t>Os dados utilizados neste projeto foram obtidos a partir dos Microdados do Censo da Educação Superior 2024, disponibilizados publicamente pelo Instituto Nacional de Estudos e Pesquisas Educacionais Anísio Teixeira (Inep), no Portal de Dados Abertos do Inep. O Censo da Educação Superior reúne informações sobre as instituições de ensino superior brasileiras, seus cursos e estudantes, referentes ao ano-base 2024.</w:t>
      </w:r>
    </w:p>
    <w:p w14:paraId="0C1C8C3E" w14:textId="77777777" w:rsidR="004F639D" w:rsidRDefault="00000000">
      <w:pPr>
        <w:spacing w:after="160" w:line="300" w:lineRule="auto"/>
        <w:jc w:val="both"/>
      </w:pPr>
      <w:r>
        <w:t>Para o desenvolvimento do estudo, foi utilizado principalmente o arquivo MICRODADOS_CADASTRO_CURSOS_2024 (formato CSV, delimitado por ponto e vírgula), a partir do qual foi realizado um recorte dos dados referentes à Universidade Paulista (UNIP), pelo código da instituição, CO_IES = 322, e aos cursos pertencentes à área de Computação e Tecnologias da Informação e Comunicação (TIC), conforme a classificação CINE Brasil (campo CO_CINE_AREA_GERAL).</w:t>
      </w:r>
    </w:p>
    <w:p w14:paraId="3E3CCE3C" w14:textId="77777777" w:rsidR="004F639D" w:rsidRDefault="00000000">
      <w:pPr>
        <w:spacing w:after="160" w:line="300" w:lineRule="auto"/>
        <w:jc w:val="both"/>
      </w:pPr>
      <w:r>
        <w:t>Os dados correspondem ao ano de referência de 2024 e são disponibilizados pelo Inep como dados abertos para consulta e análise. Como limitação, os resultados representam o cenário registrado no período de referência do Censo e estão sujeitos à estrutura, às classificações e às informações disponíveis na base original.</w:t>
      </w:r>
    </w:p>
    <w:p w14:paraId="3DC0B7FA" w14:textId="77777777" w:rsidR="004F639D" w:rsidRDefault="00000000">
      <w:pPr>
        <w:pStyle w:val="Ttulo2"/>
        <w:keepNext/>
        <w:spacing w:before="200" w:after="120"/>
      </w:pPr>
      <w:r>
        <w:lastRenderedPageBreak/>
        <w:t xml:space="preserve">3.2 Descrição do </w:t>
      </w:r>
      <w:proofErr w:type="spellStart"/>
      <w:r>
        <w:t>Dataset</w:t>
      </w:r>
      <w:proofErr w:type="spellEnd"/>
    </w:p>
    <w:p w14:paraId="255EC60B" w14:textId="77777777" w:rsidR="004F639D" w:rsidRDefault="00000000">
      <w:pPr>
        <w:spacing w:after="160" w:line="300" w:lineRule="auto"/>
        <w:jc w:val="both"/>
      </w:pPr>
      <w:r>
        <w:t xml:space="preserve">O </w:t>
      </w:r>
      <w:proofErr w:type="spellStart"/>
      <w:r>
        <w:t>dataset</w:t>
      </w:r>
      <w:proofErr w:type="spellEnd"/>
      <w:r>
        <w:t xml:space="preserve"> contém informações relacionadas aos cursos de graduação das Instituições de Educação Superior brasileiras. Para este projeto, a base foi filtrada para considerar exclusivamente os registros da Universidade Paulista (UNIP) classificados na área de Computação e Tecnologias da Informação e Comunicação (TIC).</w:t>
      </w:r>
    </w:p>
    <w:p w14:paraId="3FE04DC4" w14:textId="77777777" w:rsidR="004F639D" w:rsidRDefault="00000000">
      <w:pPr>
        <w:spacing w:after="160" w:line="300" w:lineRule="auto"/>
        <w:jc w:val="both"/>
      </w:pPr>
      <w:r>
        <w:t>Entre as informações selecionadas para a análise estão a identificação e classificação dos cursos, modalidade de ensino (presencial ou EAD), localização geográfica, região, unidade federativa e município, além de indicadores relacionados à oferta e aos estudantes, como quantidade de vagas, inscritos, ingressantes, matrículas e concluintes.</w:t>
      </w:r>
    </w:p>
    <w:p w14:paraId="1B1433C5" w14:textId="77777777" w:rsidR="004F639D" w:rsidRDefault="00000000">
      <w:pPr>
        <w:spacing w:after="160" w:line="300" w:lineRule="auto"/>
        <w:jc w:val="both"/>
      </w:pPr>
      <w:r>
        <w:t xml:space="preserve">A proposta do </w:t>
      </w:r>
      <w:proofErr w:type="spellStart"/>
      <w:r>
        <w:t>dataset</w:t>
      </w:r>
      <w:proofErr w:type="spellEnd"/>
      <w:r>
        <w:t xml:space="preserve"> no projeto é permitir a comparação entre as modalidades presencial e EAD, identificando diferenças e padrões relacionados à oferta dos cursos, à distribuição geográfica e à distribuição dos estudantes. Dessa forma, os dados permitirão analisar como os cursos da área de Computação e TIC da UNIP estão distribuídos territorialmente e como os principais indicadores educacionais se comportam entre as duas modalidades.</w:t>
      </w:r>
    </w:p>
    <w:p w14:paraId="7112BEB1" w14:textId="77777777" w:rsidR="004F639D" w:rsidRDefault="00000000">
      <w:pPr>
        <w:pStyle w:val="Ttulo2"/>
        <w:keepNext/>
        <w:spacing w:before="200" w:after="120"/>
      </w:pPr>
      <w:r>
        <w:t>3.3 Principais Variáveis Selecionadas (Metadados)</w:t>
      </w:r>
    </w:p>
    <w:p w14:paraId="772A79FE" w14:textId="77777777" w:rsidR="004F639D" w:rsidRDefault="00000000">
      <w:pPr>
        <w:spacing w:after="160" w:line="300" w:lineRule="auto"/>
        <w:jc w:val="both"/>
      </w:pPr>
      <w:r>
        <w:t xml:space="preserve">Para o desenvolvimento das próximas etapas, foram pré-selecionadas 18 variáveis do </w:t>
      </w:r>
      <w:proofErr w:type="spellStart"/>
      <w:r>
        <w:t>dataset</w:t>
      </w:r>
      <w:proofErr w:type="spellEnd"/>
      <w:r>
        <w:t xml:space="preserve"> original, relacionadas à identificação dos cursos, à modalidade de ensino, à localização geográfica e aos indicadores de oferta e de estudantes. O Quadro 1 registra as características gerais do </w:t>
      </w:r>
      <w:proofErr w:type="spellStart"/>
      <w:r>
        <w:t>dataset</w:t>
      </w:r>
      <w:proofErr w:type="spellEnd"/>
      <w:r>
        <w:t xml:space="preserve"> utilizado neste projeto.</w:t>
      </w:r>
    </w:p>
    <w:p w14:paraId="3397027B" w14:textId="77777777" w:rsidR="004F639D" w:rsidRDefault="00000000">
      <w:pPr>
        <w:keepNext/>
        <w:spacing w:before="120" w:after="80"/>
        <w:jc w:val="center"/>
      </w:pPr>
      <w:r>
        <w:rPr>
          <w:b/>
          <w:bCs/>
          <w:sz w:val="19"/>
          <w:szCs w:val="19"/>
        </w:rPr>
        <w:t xml:space="preserve">Quadro 1: Metadados do </w:t>
      </w:r>
      <w:proofErr w:type="spellStart"/>
      <w:r>
        <w:rPr>
          <w:b/>
          <w:bCs/>
          <w:sz w:val="19"/>
          <w:szCs w:val="19"/>
        </w:rPr>
        <w:t>dataset</w:t>
      </w:r>
      <w:proofErr w:type="spellEnd"/>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4F639D" w14:paraId="7A4F88C2" w14:textId="77777777">
        <w:tblPrEx>
          <w:tblCellMar>
            <w:top w:w="0" w:type="dxa"/>
            <w:bottom w:w="0" w:type="dxa"/>
          </w:tblCellMar>
        </w:tblPrEx>
        <w:trPr>
          <w:cantSplit/>
          <w:tblHeader/>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4346F03E" w14:textId="77777777" w:rsidR="004F639D" w:rsidRDefault="00000000">
            <w:pPr>
              <w:jc w:val="center"/>
            </w:pPr>
            <w:r>
              <w:rPr>
                <w:b/>
                <w:bCs/>
                <w:color w:val="FFFFFF"/>
                <w:sz w:val="19"/>
                <w:szCs w:val="19"/>
              </w:rPr>
              <w:t>Item</w:t>
            </w:r>
          </w:p>
        </w:tc>
        <w:tc>
          <w:tcPr>
            <w:tcW w:w="67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137B3FE9" w14:textId="77777777" w:rsidR="004F639D" w:rsidRDefault="00000000">
            <w:pPr>
              <w:jc w:val="center"/>
            </w:pPr>
            <w:r>
              <w:rPr>
                <w:b/>
                <w:bCs/>
                <w:color w:val="FFFFFF"/>
                <w:sz w:val="19"/>
                <w:szCs w:val="19"/>
              </w:rPr>
              <w:t>Registro</w:t>
            </w:r>
          </w:p>
        </w:tc>
      </w:tr>
      <w:tr w:rsidR="004F639D" w14:paraId="078FEDE4"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83E86BE" w14:textId="77777777" w:rsidR="004F639D" w:rsidRDefault="00000000">
            <w:r>
              <w:rPr>
                <w:sz w:val="19"/>
                <w:szCs w:val="19"/>
              </w:rPr>
              <w:t>Tipo de arquivo</w:t>
            </w:r>
          </w:p>
        </w:tc>
        <w:tc>
          <w:tcPr>
            <w:tcW w:w="67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1C4020F" w14:textId="77777777" w:rsidR="004F639D" w:rsidRDefault="00000000">
            <w:r>
              <w:rPr>
                <w:sz w:val="19"/>
                <w:szCs w:val="19"/>
              </w:rPr>
              <w:t>CSV, delimitado por ponto e vírgula</w:t>
            </w:r>
          </w:p>
        </w:tc>
      </w:tr>
      <w:tr w:rsidR="004F639D" w14:paraId="666C37CF"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7A601CB" w14:textId="77777777" w:rsidR="004F639D" w:rsidRDefault="00000000">
            <w:r>
              <w:rPr>
                <w:sz w:val="19"/>
                <w:szCs w:val="19"/>
              </w:rPr>
              <w:t>Origem dos dados</w:t>
            </w:r>
          </w:p>
        </w:tc>
        <w:tc>
          <w:tcPr>
            <w:tcW w:w="67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69FAAE6" w14:textId="77777777" w:rsidR="004F639D" w:rsidRDefault="00000000">
            <w:r>
              <w:rPr>
                <w:sz w:val="19"/>
                <w:szCs w:val="19"/>
              </w:rPr>
              <w:t>Aberta: Portal de Dados Abertos do Inep (Microdados do Censo da Educação Superior 2024, arquivo MICRODADOS_CADASTRO_CURSOS_2024)</w:t>
            </w:r>
          </w:p>
        </w:tc>
      </w:tr>
      <w:tr w:rsidR="004F639D" w14:paraId="2ED63102"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0A5DC96" w14:textId="77777777" w:rsidR="004F639D" w:rsidRDefault="00000000">
            <w:r>
              <w:rPr>
                <w:sz w:val="19"/>
                <w:szCs w:val="19"/>
              </w:rPr>
              <w:t>Sensibilidade</w:t>
            </w:r>
          </w:p>
        </w:tc>
        <w:tc>
          <w:tcPr>
            <w:tcW w:w="67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60C3EE8" w14:textId="77777777" w:rsidR="004F639D" w:rsidRDefault="00000000">
            <w:r>
              <w:rPr>
                <w:sz w:val="19"/>
                <w:szCs w:val="19"/>
              </w:rPr>
              <w:t>Não possui dados pessoais nem sensíveis. São contagens agregadas por curso e município</w:t>
            </w:r>
          </w:p>
        </w:tc>
      </w:tr>
      <w:tr w:rsidR="004F639D" w14:paraId="7D670B14"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A22F4B0" w14:textId="77777777" w:rsidR="004F639D" w:rsidRDefault="00000000">
            <w:r>
              <w:rPr>
                <w:sz w:val="19"/>
                <w:szCs w:val="19"/>
              </w:rPr>
              <w:t>Validade</w:t>
            </w:r>
          </w:p>
        </w:tc>
        <w:tc>
          <w:tcPr>
            <w:tcW w:w="67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A11F168" w14:textId="77777777" w:rsidR="004F639D" w:rsidRDefault="00000000">
            <w:r>
              <w:rPr>
                <w:sz w:val="19"/>
                <w:szCs w:val="19"/>
              </w:rPr>
              <w:t>Ano-base 2024. O Inep publica nova edição a cada ano, e a base passa a estar desatualizada quando o Censo seguinte for divulgado</w:t>
            </w:r>
          </w:p>
        </w:tc>
      </w:tr>
      <w:tr w:rsidR="004F639D" w14:paraId="6624B9C8"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520F879" w14:textId="77777777" w:rsidR="004F639D" w:rsidRDefault="00000000">
            <w:r>
              <w:rPr>
                <w:sz w:val="19"/>
                <w:szCs w:val="19"/>
              </w:rPr>
              <w:t>Proprietário do dado</w:t>
            </w:r>
          </w:p>
        </w:tc>
        <w:tc>
          <w:tcPr>
            <w:tcW w:w="67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CE91DB1" w14:textId="77777777" w:rsidR="004F639D" w:rsidRDefault="00000000">
            <w:r>
              <w:rPr>
                <w:sz w:val="19"/>
                <w:szCs w:val="19"/>
              </w:rPr>
              <w:t>Inep/MEC</w:t>
            </w:r>
          </w:p>
        </w:tc>
      </w:tr>
      <w:tr w:rsidR="004F639D" w14:paraId="5F4FE927"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9F82D7C" w14:textId="77777777" w:rsidR="004F639D" w:rsidRDefault="00000000">
            <w:r>
              <w:rPr>
                <w:sz w:val="19"/>
                <w:szCs w:val="19"/>
              </w:rPr>
              <w:t>Restrições de uso</w:t>
            </w:r>
          </w:p>
        </w:tc>
        <w:tc>
          <w:tcPr>
            <w:tcW w:w="67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0F5C33E" w14:textId="77777777" w:rsidR="004F639D" w:rsidRDefault="00000000">
            <w:r>
              <w:rPr>
                <w:sz w:val="19"/>
                <w:szCs w:val="19"/>
              </w:rPr>
              <w:t>Dados abertos, de uso público, com citação da fonte. Por não conterem dados pessoais identificáveis, não há restrição da LGPD (Lei 13.709/2018)</w:t>
            </w:r>
          </w:p>
        </w:tc>
      </w:tr>
      <w:tr w:rsidR="004F639D" w14:paraId="1754AB26"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7B06FE3" w14:textId="77777777" w:rsidR="004F639D" w:rsidRDefault="00000000">
            <w:r>
              <w:rPr>
                <w:sz w:val="19"/>
                <w:szCs w:val="19"/>
              </w:rPr>
              <w:t>Informações adicionais</w:t>
            </w:r>
          </w:p>
        </w:tc>
        <w:tc>
          <w:tcPr>
            <w:tcW w:w="67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6C10E76" w14:textId="77777777" w:rsidR="004F639D" w:rsidRDefault="00000000">
            <w:r>
              <w:rPr>
                <w:sz w:val="19"/>
                <w:szCs w:val="19"/>
              </w:rPr>
              <w:t>Base original com 720.349 registros e 223 colunas. Recorte de 1.651 registros (UNIP, área de Computação e TIC), com 223 colunas no arquivo completo (unip_tic_completo.csv) e 18 no arquivo reduzido (unip_tic_variaveis_selecionadas.csv). Cada registro é a oferta de um curso em um município. Os arquivos estão na pasta data/ do GitHub</w:t>
            </w:r>
          </w:p>
        </w:tc>
      </w:tr>
    </w:tbl>
    <w:p w14:paraId="263681F6" w14:textId="77777777" w:rsidR="004F639D" w:rsidRDefault="004F639D">
      <w:pPr>
        <w:spacing w:after="160"/>
      </w:pPr>
    </w:p>
    <w:p w14:paraId="142473D7" w14:textId="77777777" w:rsidR="004F639D" w:rsidRDefault="00000000">
      <w:pPr>
        <w:spacing w:after="160" w:line="300" w:lineRule="auto"/>
        <w:jc w:val="both"/>
      </w:pPr>
      <w:r>
        <w:t>A Tabela 1 a seguir detalha as 18 variáveis selecionadas, com o que cada uma representa e o tipo de dado correspondente.</w:t>
      </w:r>
    </w:p>
    <w:p w14:paraId="557CBECB" w14:textId="77777777" w:rsidR="004F639D" w:rsidRDefault="00000000">
      <w:pPr>
        <w:keepNext/>
        <w:spacing w:before="120" w:after="80"/>
        <w:jc w:val="center"/>
      </w:pPr>
      <w:r>
        <w:rPr>
          <w:b/>
          <w:bCs/>
          <w:sz w:val="19"/>
          <w:szCs w:val="19"/>
        </w:rPr>
        <w:lastRenderedPageBreak/>
        <w:t xml:space="preserve">Tabela 1: Principais variáveis selecionadas do </w:t>
      </w:r>
      <w:proofErr w:type="spellStart"/>
      <w:r>
        <w:rPr>
          <w:b/>
          <w:bCs/>
          <w:sz w:val="19"/>
          <w:szCs w:val="19"/>
        </w:rPr>
        <w:t>dataset</w:t>
      </w:r>
      <w:proofErr w:type="spellEnd"/>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71"/>
        <w:gridCol w:w="3000"/>
      </w:tblGrid>
      <w:tr w:rsidR="004F639D" w14:paraId="64852E7D" w14:textId="77777777">
        <w:tblPrEx>
          <w:tblCellMar>
            <w:top w:w="0" w:type="dxa"/>
            <w:bottom w:w="0" w:type="dxa"/>
          </w:tblCellMar>
        </w:tblPrEx>
        <w:trPr>
          <w:cantSplit/>
          <w:tblHeader/>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2DB05AB9" w14:textId="77777777" w:rsidR="004F639D" w:rsidRDefault="00000000">
            <w:pPr>
              <w:jc w:val="center"/>
            </w:pPr>
            <w:r>
              <w:rPr>
                <w:b/>
                <w:bCs/>
                <w:color w:val="FFFFFF"/>
                <w:sz w:val="18"/>
                <w:szCs w:val="18"/>
              </w:rPr>
              <w:t>Variável</w:t>
            </w:r>
          </w:p>
        </w:tc>
        <w:tc>
          <w:tcPr>
            <w:tcW w:w="33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6195310A" w14:textId="77777777" w:rsidR="004F639D" w:rsidRDefault="00000000">
            <w:pPr>
              <w:jc w:val="center"/>
            </w:pPr>
            <w:r>
              <w:rPr>
                <w:b/>
                <w:bCs/>
                <w:color w:val="FFFFFF"/>
                <w:sz w:val="18"/>
                <w:szCs w:val="18"/>
              </w:rPr>
              <w:t>O que representa</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33873190" w14:textId="77777777" w:rsidR="004F639D" w:rsidRDefault="00000000">
            <w:pPr>
              <w:jc w:val="center"/>
            </w:pPr>
            <w:r>
              <w:rPr>
                <w:b/>
                <w:bCs/>
                <w:color w:val="FFFFFF"/>
                <w:sz w:val="18"/>
                <w:szCs w:val="18"/>
              </w:rPr>
              <w:t>Tipo de dado</w:t>
            </w:r>
          </w:p>
        </w:tc>
      </w:tr>
      <w:tr w:rsidR="004F639D" w14:paraId="0C181D2E"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4554EB2" w14:textId="77777777" w:rsidR="004F639D" w:rsidRDefault="00000000">
            <w:r>
              <w:rPr>
                <w:sz w:val="18"/>
                <w:szCs w:val="18"/>
              </w:rPr>
              <w:t>NU_ANO_CENSO</w:t>
            </w:r>
          </w:p>
        </w:tc>
        <w:tc>
          <w:tcPr>
            <w:tcW w:w="33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7B8E1F9" w14:textId="77777777" w:rsidR="004F639D" w:rsidRDefault="00000000">
            <w:r>
              <w:rPr>
                <w:sz w:val="18"/>
                <w:szCs w:val="18"/>
              </w:rPr>
              <w:t>Ano de referência do Censo</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AC1E918" w14:textId="77777777" w:rsidR="004F639D" w:rsidRDefault="00000000">
            <w:r>
              <w:rPr>
                <w:sz w:val="18"/>
                <w:szCs w:val="18"/>
              </w:rPr>
              <w:t>Inteiro (constante: 2024)</w:t>
            </w:r>
          </w:p>
        </w:tc>
      </w:tr>
      <w:tr w:rsidR="004F639D" w14:paraId="43F92C1E"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42430ED" w14:textId="77777777" w:rsidR="004F639D" w:rsidRDefault="00000000">
            <w:r>
              <w:rPr>
                <w:sz w:val="18"/>
                <w:szCs w:val="18"/>
              </w:rPr>
              <w:t>CO_IES</w:t>
            </w:r>
          </w:p>
        </w:tc>
        <w:tc>
          <w:tcPr>
            <w:tcW w:w="33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4B75A4F3" w14:textId="77777777" w:rsidR="004F639D" w:rsidRDefault="00000000">
            <w:r>
              <w:rPr>
                <w:sz w:val="18"/>
                <w:szCs w:val="18"/>
              </w:rPr>
              <w:t>Código da Instituição de Ensino Superior</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B45E899" w14:textId="77777777" w:rsidR="004F639D" w:rsidRDefault="00000000">
            <w:r>
              <w:rPr>
                <w:sz w:val="18"/>
                <w:szCs w:val="18"/>
              </w:rPr>
              <w:t>Inteiro (constante: 322)</w:t>
            </w:r>
          </w:p>
        </w:tc>
      </w:tr>
      <w:tr w:rsidR="004F639D" w14:paraId="0899309B"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91E6286" w14:textId="77777777" w:rsidR="004F639D" w:rsidRDefault="00000000">
            <w:r>
              <w:rPr>
                <w:sz w:val="18"/>
                <w:szCs w:val="18"/>
              </w:rPr>
              <w:t>CO_CURSO</w:t>
            </w:r>
          </w:p>
        </w:tc>
        <w:tc>
          <w:tcPr>
            <w:tcW w:w="33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DB6908A" w14:textId="77777777" w:rsidR="004F639D" w:rsidRDefault="00000000">
            <w:r>
              <w:rPr>
                <w:sz w:val="18"/>
                <w:szCs w:val="18"/>
              </w:rPr>
              <w:t>Código de identificação do curso</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FD3BA26" w14:textId="77777777" w:rsidR="004F639D" w:rsidRDefault="00000000">
            <w:r>
              <w:rPr>
                <w:sz w:val="18"/>
                <w:szCs w:val="18"/>
              </w:rPr>
              <w:t>Inteiro (identificador)</w:t>
            </w:r>
          </w:p>
        </w:tc>
      </w:tr>
      <w:tr w:rsidR="004F639D" w14:paraId="4C5D7D94"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7EA53E4" w14:textId="77777777" w:rsidR="004F639D" w:rsidRDefault="00000000">
            <w:r>
              <w:rPr>
                <w:sz w:val="18"/>
                <w:szCs w:val="18"/>
              </w:rPr>
              <w:t>NO_CURSO</w:t>
            </w:r>
          </w:p>
        </w:tc>
        <w:tc>
          <w:tcPr>
            <w:tcW w:w="33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3A14AC2" w14:textId="77777777" w:rsidR="004F639D" w:rsidRDefault="00000000">
            <w:r>
              <w:rPr>
                <w:sz w:val="18"/>
                <w:szCs w:val="18"/>
              </w:rPr>
              <w:t>Nome do curso</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DBDFB47" w14:textId="77777777" w:rsidR="004F639D" w:rsidRDefault="00000000">
            <w:r>
              <w:rPr>
                <w:sz w:val="18"/>
                <w:szCs w:val="18"/>
              </w:rPr>
              <w:t>Texto (7 valores distintos)</w:t>
            </w:r>
          </w:p>
        </w:tc>
      </w:tr>
      <w:tr w:rsidR="004F639D" w14:paraId="7BF31939"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9A765BE" w14:textId="77777777" w:rsidR="004F639D" w:rsidRDefault="00000000">
            <w:r>
              <w:rPr>
                <w:sz w:val="18"/>
                <w:szCs w:val="18"/>
              </w:rPr>
              <w:t>CO_CINE_AREA_GERAL</w:t>
            </w:r>
          </w:p>
        </w:tc>
        <w:tc>
          <w:tcPr>
            <w:tcW w:w="33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5F6EEBB" w14:textId="77777777" w:rsidR="004F639D" w:rsidRDefault="00000000">
            <w:r>
              <w:rPr>
                <w:sz w:val="18"/>
                <w:szCs w:val="18"/>
              </w:rPr>
              <w:t>Código da área geral do curso segundo a CINE Brasil</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D316B6D" w14:textId="77777777" w:rsidR="004F639D" w:rsidRDefault="00000000">
            <w:r>
              <w:rPr>
                <w:sz w:val="18"/>
                <w:szCs w:val="18"/>
              </w:rPr>
              <w:t>Inteiro (constante: 6)</w:t>
            </w:r>
          </w:p>
        </w:tc>
      </w:tr>
      <w:tr w:rsidR="004F639D" w14:paraId="3998210E"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81B9DBD" w14:textId="77777777" w:rsidR="004F639D" w:rsidRDefault="00000000">
            <w:r>
              <w:rPr>
                <w:sz w:val="18"/>
                <w:szCs w:val="18"/>
              </w:rPr>
              <w:t>NO_CINE_AREA_GERAL</w:t>
            </w:r>
          </w:p>
        </w:tc>
        <w:tc>
          <w:tcPr>
            <w:tcW w:w="33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67F2338" w14:textId="77777777" w:rsidR="004F639D" w:rsidRDefault="00000000">
            <w:r>
              <w:rPr>
                <w:sz w:val="18"/>
                <w:szCs w:val="18"/>
              </w:rPr>
              <w:t>Nome da área geral segundo a CINE Brasil</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676E0BB" w14:textId="77777777" w:rsidR="004F639D" w:rsidRDefault="00000000">
            <w:r>
              <w:rPr>
                <w:sz w:val="18"/>
                <w:szCs w:val="18"/>
              </w:rPr>
              <w:t>Texto (constante)</w:t>
            </w:r>
          </w:p>
        </w:tc>
      </w:tr>
      <w:tr w:rsidR="004F639D" w14:paraId="35701C0F"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C38D5A1" w14:textId="77777777" w:rsidR="004F639D" w:rsidRDefault="00000000">
            <w:r>
              <w:rPr>
                <w:sz w:val="18"/>
                <w:szCs w:val="18"/>
              </w:rPr>
              <w:t>NO_CINE_ROTULO</w:t>
            </w:r>
          </w:p>
        </w:tc>
        <w:tc>
          <w:tcPr>
            <w:tcW w:w="33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B68362A" w14:textId="77777777" w:rsidR="004F639D" w:rsidRDefault="00000000">
            <w:r>
              <w:rPr>
                <w:sz w:val="18"/>
                <w:szCs w:val="18"/>
              </w:rPr>
              <w:t>Classificação do curso segundo a CINE Brasil</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7F2B754" w14:textId="77777777" w:rsidR="004F639D" w:rsidRDefault="00000000">
            <w:r>
              <w:rPr>
                <w:sz w:val="18"/>
                <w:szCs w:val="18"/>
              </w:rPr>
              <w:t>Texto (6 valores distintos)</w:t>
            </w:r>
          </w:p>
        </w:tc>
      </w:tr>
      <w:tr w:rsidR="004F639D" w14:paraId="40F4370A"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8F13FBF" w14:textId="77777777" w:rsidR="004F639D" w:rsidRDefault="00000000">
            <w:r>
              <w:rPr>
                <w:sz w:val="18"/>
                <w:szCs w:val="18"/>
              </w:rPr>
              <w:t>TP_GRAU_ACADEMICO</w:t>
            </w:r>
          </w:p>
        </w:tc>
        <w:tc>
          <w:tcPr>
            <w:tcW w:w="33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4A274320" w14:textId="77777777" w:rsidR="004F639D" w:rsidRDefault="00000000">
            <w:r>
              <w:rPr>
                <w:sz w:val="18"/>
                <w:szCs w:val="18"/>
              </w:rPr>
              <w:t>Grau acadêmico do curso</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F46FA11" w14:textId="77777777" w:rsidR="004F639D" w:rsidRDefault="00000000">
            <w:r>
              <w:rPr>
                <w:sz w:val="18"/>
                <w:szCs w:val="18"/>
              </w:rPr>
              <w:t>Categórica (1 = bacharelado, 3 = tecnológico)</w:t>
            </w:r>
          </w:p>
        </w:tc>
      </w:tr>
      <w:tr w:rsidR="004F639D" w14:paraId="7694B62A"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3F064CE" w14:textId="77777777" w:rsidR="004F639D" w:rsidRDefault="00000000">
            <w:r>
              <w:rPr>
                <w:sz w:val="18"/>
                <w:szCs w:val="18"/>
              </w:rPr>
              <w:t>TP_MODALIDADE_ENSINO</w:t>
            </w:r>
          </w:p>
        </w:tc>
        <w:tc>
          <w:tcPr>
            <w:tcW w:w="33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8581B6F" w14:textId="77777777" w:rsidR="004F639D" w:rsidRDefault="00000000">
            <w:r>
              <w:rPr>
                <w:sz w:val="18"/>
                <w:szCs w:val="18"/>
              </w:rPr>
              <w:t>Modalidade de ensino do curso</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721610C" w14:textId="77777777" w:rsidR="004F639D" w:rsidRDefault="00000000">
            <w:r>
              <w:rPr>
                <w:sz w:val="18"/>
                <w:szCs w:val="18"/>
              </w:rPr>
              <w:t>Categórica (1 = presencial, 2 = EAD)</w:t>
            </w:r>
          </w:p>
        </w:tc>
      </w:tr>
      <w:tr w:rsidR="004F639D" w14:paraId="7DD81D75"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421D5AED" w14:textId="77777777" w:rsidR="004F639D" w:rsidRDefault="00000000">
            <w:r>
              <w:rPr>
                <w:sz w:val="18"/>
                <w:szCs w:val="18"/>
              </w:rPr>
              <w:t>TP_DIMENSAO</w:t>
            </w:r>
          </w:p>
        </w:tc>
        <w:tc>
          <w:tcPr>
            <w:tcW w:w="33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B35FEB3" w14:textId="77777777" w:rsidR="004F639D" w:rsidRDefault="00000000">
            <w:r>
              <w:rPr>
                <w:sz w:val="18"/>
                <w:szCs w:val="18"/>
              </w:rPr>
              <w:t>Dimensão geográfica do registro</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179199A" w14:textId="77777777" w:rsidR="004F639D" w:rsidRDefault="00000000">
            <w:r>
              <w:rPr>
                <w:sz w:val="18"/>
                <w:szCs w:val="18"/>
              </w:rPr>
              <w:t>Categórica (1 = sede presencial, 2 = polo EAD, 3 e 4 = agregados nacionais do EAD)</w:t>
            </w:r>
          </w:p>
        </w:tc>
      </w:tr>
      <w:tr w:rsidR="004F639D" w14:paraId="70A5C716"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6EEFCA6" w14:textId="77777777" w:rsidR="004F639D" w:rsidRDefault="00000000">
            <w:r>
              <w:rPr>
                <w:sz w:val="18"/>
                <w:szCs w:val="18"/>
              </w:rPr>
              <w:t>NO_REGIAO</w:t>
            </w:r>
          </w:p>
        </w:tc>
        <w:tc>
          <w:tcPr>
            <w:tcW w:w="33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95F62EA" w14:textId="77777777" w:rsidR="004F639D" w:rsidRDefault="00000000">
            <w:r>
              <w:rPr>
                <w:sz w:val="18"/>
                <w:szCs w:val="18"/>
              </w:rPr>
              <w:t>Região geográfica</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B629973" w14:textId="77777777" w:rsidR="004F639D" w:rsidRDefault="00000000">
            <w:r>
              <w:rPr>
                <w:sz w:val="18"/>
                <w:szCs w:val="18"/>
              </w:rPr>
              <w:t>Texto (5 valores distintos)</w:t>
            </w:r>
          </w:p>
        </w:tc>
      </w:tr>
      <w:tr w:rsidR="004F639D" w14:paraId="6546AFB0"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2D38FEE" w14:textId="77777777" w:rsidR="004F639D" w:rsidRDefault="00000000">
            <w:r>
              <w:rPr>
                <w:sz w:val="18"/>
                <w:szCs w:val="18"/>
              </w:rPr>
              <w:t>SG_UF</w:t>
            </w:r>
          </w:p>
        </w:tc>
        <w:tc>
          <w:tcPr>
            <w:tcW w:w="33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9455788" w14:textId="77777777" w:rsidR="004F639D" w:rsidRDefault="00000000">
            <w:r>
              <w:rPr>
                <w:sz w:val="18"/>
                <w:szCs w:val="18"/>
              </w:rPr>
              <w:t>Unidade Federativa</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43BCD7A" w14:textId="77777777" w:rsidR="004F639D" w:rsidRDefault="00000000">
            <w:r>
              <w:rPr>
                <w:sz w:val="18"/>
                <w:szCs w:val="18"/>
              </w:rPr>
              <w:t>Texto (27 valores distintos)</w:t>
            </w:r>
          </w:p>
        </w:tc>
      </w:tr>
      <w:tr w:rsidR="004F639D" w14:paraId="212CFD47"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3CEE221" w14:textId="77777777" w:rsidR="004F639D" w:rsidRDefault="00000000">
            <w:r>
              <w:rPr>
                <w:sz w:val="18"/>
                <w:szCs w:val="18"/>
              </w:rPr>
              <w:t>NO_MUNICIPIO</w:t>
            </w:r>
          </w:p>
        </w:tc>
        <w:tc>
          <w:tcPr>
            <w:tcW w:w="33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2C5FB1C" w14:textId="77777777" w:rsidR="004F639D" w:rsidRDefault="00000000">
            <w:r>
              <w:rPr>
                <w:sz w:val="18"/>
                <w:szCs w:val="18"/>
              </w:rPr>
              <w:t>Município</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03F22F5" w14:textId="77777777" w:rsidR="004F639D" w:rsidRDefault="00000000">
            <w:r>
              <w:rPr>
                <w:sz w:val="18"/>
                <w:szCs w:val="18"/>
              </w:rPr>
              <w:t>Texto (490 valores distintos)</w:t>
            </w:r>
          </w:p>
        </w:tc>
      </w:tr>
      <w:tr w:rsidR="004F639D" w14:paraId="2E0BE5F7"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5FD5253" w14:textId="77777777" w:rsidR="004F639D" w:rsidRDefault="00000000">
            <w:r>
              <w:rPr>
                <w:sz w:val="18"/>
                <w:szCs w:val="18"/>
              </w:rPr>
              <w:t>QT_VG_TOTAL</w:t>
            </w:r>
          </w:p>
        </w:tc>
        <w:tc>
          <w:tcPr>
            <w:tcW w:w="33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24C2991" w14:textId="77777777" w:rsidR="004F639D" w:rsidRDefault="00000000">
            <w:r>
              <w:rPr>
                <w:sz w:val="18"/>
                <w:szCs w:val="18"/>
              </w:rPr>
              <w:t>Quantidade total de vagas</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EE3A3B2" w14:textId="77777777" w:rsidR="004F639D" w:rsidRDefault="00000000">
            <w:r>
              <w:rPr>
                <w:sz w:val="18"/>
                <w:szCs w:val="18"/>
              </w:rPr>
              <w:t>Inteiro (contagem)</w:t>
            </w:r>
          </w:p>
        </w:tc>
      </w:tr>
      <w:tr w:rsidR="004F639D" w14:paraId="785B8779"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98209C7" w14:textId="77777777" w:rsidR="004F639D" w:rsidRDefault="00000000">
            <w:r>
              <w:rPr>
                <w:sz w:val="18"/>
                <w:szCs w:val="18"/>
              </w:rPr>
              <w:t>QT_INSCRITO_TOTAL</w:t>
            </w:r>
          </w:p>
        </w:tc>
        <w:tc>
          <w:tcPr>
            <w:tcW w:w="33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CBDD0FD" w14:textId="77777777" w:rsidR="004F639D" w:rsidRDefault="00000000">
            <w:r>
              <w:rPr>
                <w:sz w:val="18"/>
                <w:szCs w:val="18"/>
              </w:rPr>
              <w:t>Quantidade de inscritos</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9074E82" w14:textId="77777777" w:rsidR="004F639D" w:rsidRDefault="00000000">
            <w:r>
              <w:rPr>
                <w:sz w:val="18"/>
                <w:szCs w:val="18"/>
              </w:rPr>
              <w:t>Inteiro (contagem)</w:t>
            </w:r>
          </w:p>
        </w:tc>
      </w:tr>
      <w:tr w:rsidR="004F639D" w14:paraId="69759C31"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A691A46" w14:textId="77777777" w:rsidR="004F639D" w:rsidRDefault="00000000">
            <w:r>
              <w:rPr>
                <w:sz w:val="18"/>
                <w:szCs w:val="18"/>
              </w:rPr>
              <w:t>QT_ING</w:t>
            </w:r>
          </w:p>
        </w:tc>
        <w:tc>
          <w:tcPr>
            <w:tcW w:w="33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D21F03B" w14:textId="77777777" w:rsidR="004F639D" w:rsidRDefault="00000000">
            <w:r>
              <w:rPr>
                <w:sz w:val="18"/>
                <w:szCs w:val="18"/>
              </w:rPr>
              <w:t>Quantidade de ingressantes</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A09EA7C" w14:textId="77777777" w:rsidR="004F639D" w:rsidRDefault="00000000">
            <w:r>
              <w:rPr>
                <w:sz w:val="18"/>
                <w:szCs w:val="18"/>
              </w:rPr>
              <w:t>Inteiro (contagem)</w:t>
            </w:r>
          </w:p>
        </w:tc>
      </w:tr>
      <w:tr w:rsidR="004F639D" w14:paraId="49F36094"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FF5FB76" w14:textId="77777777" w:rsidR="004F639D" w:rsidRDefault="00000000">
            <w:r>
              <w:rPr>
                <w:sz w:val="18"/>
                <w:szCs w:val="18"/>
              </w:rPr>
              <w:t>QT_MAT</w:t>
            </w:r>
          </w:p>
        </w:tc>
        <w:tc>
          <w:tcPr>
            <w:tcW w:w="33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ABCBAC6" w14:textId="77777777" w:rsidR="004F639D" w:rsidRDefault="00000000">
            <w:r>
              <w:rPr>
                <w:sz w:val="18"/>
                <w:szCs w:val="18"/>
              </w:rPr>
              <w:t>Quantidade de matrículas</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5564720" w14:textId="77777777" w:rsidR="004F639D" w:rsidRDefault="00000000">
            <w:r>
              <w:rPr>
                <w:sz w:val="18"/>
                <w:szCs w:val="18"/>
              </w:rPr>
              <w:t>Inteiro (contagem)</w:t>
            </w:r>
          </w:p>
        </w:tc>
      </w:tr>
      <w:tr w:rsidR="004F639D" w14:paraId="6780A69F"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8CCF252" w14:textId="77777777" w:rsidR="004F639D" w:rsidRDefault="00000000">
            <w:r>
              <w:rPr>
                <w:sz w:val="18"/>
                <w:szCs w:val="18"/>
              </w:rPr>
              <w:t>QT_CONC</w:t>
            </w:r>
          </w:p>
        </w:tc>
        <w:tc>
          <w:tcPr>
            <w:tcW w:w="33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979047E" w14:textId="77777777" w:rsidR="004F639D" w:rsidRDefault="00000000">
            <w:r>
              <w:rPr>
                <w:sz w:val="18"/>
                <w:szCs w:val="18"/>
              </w:rPr>
              <w:t>Quantidade de concluintes</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2ADFAF1" w14:textId="77777777" w:rsidR="004F639D" w:rsidRDefault="00000000">
            <w:r>
              <w:rPr>
                <w:sz w:val="18"/>
                <w:szCs w:val="18"/>
              </w:rPr>
              <w:t>Inteiro (contagem)</w:t>
            </w:r>
          </w:p>
        </w:tc>
      </w:tr>
    </w:tbl>
    <w:p w14:paraId="4D850F02" w14:textId="77777777" w:rsidR="004F639D" w:rsidRDefault="004F639D">
      <w:pPr>
        <w:spacing w:after="160"/>
      </w:pPr>
    </w:p>
    <w:p w14:paraId="049DAA21" w14:textId="77777777" w:rsidR="004F639D" w:rsidRDefault="00000000">
      <w:pPr>
        <w:pStyle w:val="Ttulo2"/>
        <w:keepNext/>
        <w:spacing w:before="200" w:after="120"/>
      </w:pPr>
      <w:r>
        <w:t>3.4 Resultado da Filtragem: UNIP + Computação e TIC</w:t>
      </w:r>
    </w:p>
    <w:p w14:paraId="2F9464C5" w14:textId="77777777" w:rsidR="004F639D" w:rsidRDefault="00000000">
      <w:pPr>
        <w:spacing w:after="160" w:line="300" w:lineRule="auto"/>
        <w:jc w:val="both"/>
      </w:pPr>
      <w:r>
        <w:t>A base bruta do Censo da Educação Superior 2024 contém 720.349 registros de cursos de todas as Instituições de Educação Superior do Brasil, distribuídos em 223 colunas. Após aplicar o filtro pelo código da instituição (CO_IES = 322, Universidade Paulista) e pela área geral CINE (CO_CINE_AREA_GERAL = Computação e Tecnologias da Informação e Comunicação, TIC), o recorte resultou em 1.651 registros, cada um representando a oferta de um curso em um município (na sede ou em um polo EAD), mantendo as 223 colunas originais, das quais 18 foram selecionadas para a análise (Tabela 1).</w:t>
      </w:r>
    </w:p>
    <w:p w14:paraId="6AEA968E" w14:textId="77777777" w:rsidR="004F639D" w:rsidRDefault="00000000">
      <w:pPr>
        <w:spacing w:after="160" w:line="300" w:lineRule="auto"/>
        <w:jc w:val="both"/>
      </w:pPr>
      <w:r>
        <w:t>Esses 1.651 registros correspondem a 7 cursos distintos oferecidos pela UNIP na área de Computação e TIC: Análise e Desenvolvimento de Sistemas, Ciência da Computação, Gestão da Tecnologia da Informação, Jogos Digitais, Redes de Computadores, Segurança da Informação e Sistemas de Informação. A oferta está presente em 490 municípios distintos, abrangendo as 27 unidades federativas do país (26 estados e o Distrito Federal).</w:t>
      </w:r>
    </w:p>
    <w:p w14:paraId="449EC03E" w14:textId="77777777" w:rsidR="004F639D" w:rsidRDefault="00000000">
      <w:pPr>
        <w:spacing w:after="160" w:line="300" w:lineRule="auto"/>
        <w:jc w:val="both"/>
      </w:pPr>
      <w:r>
        <w:t>Quanto à modalidade de ensino, 76 registros (4,6% do total) correspondem à modalidade presencial e 1.575 registros (95,4%) à modalidade EAD, refletindo a estrutura da UNIP, com poucos campi físicos oferecendo cursos de TIC frente a centenas de municípios com oferta EAD. A tabela a seguir compara os principais indicadores entre as duas modalidades.</w:t>
      </w:r>
    </w:p>
    <w:p w14:paraId="1941F1B4" w14:textId="77777777" w:rsidR="004F639D" w:rsidRDefault="00000000">
      <w:pPr>
        <w:keepNext/>
        <w:spacing w:before="120" w:after="80"/>
        <w:jc w:val="center"/>
      </w:pPr>
      <w:r>
        <w:rPr>
          <w:b/>
          <w:bCs/>
          <w:sz w:val="19"/>
          <w:szCs w:val="19"/>
        </w:rPr>
        <w:lastRenderedPageBreak/>
        <w:t>Tabela 2: Indicadores de oferta e de estudantes por modalidade (UNIP, cursos de Computação e TIC, Censo 2024)</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1"/>
        <w:gridCol w:w="2500"/>
        <w:gridCol w:w="2500"/>
      </w:tblGrid>
      <w:tr w:rsidR="004F639D" w14:paraId="4FF6E94E" w14:textId="77777777">
        <w:tblPrEx>
          <w:tblCellMar>
            <w:top w:w="0" w:type="dxa"/>
            <w:bottom w:w="0" w:type="dxa"/>
          </w:tblCellMar>
        </w:tblPrEx>
        <w:trPr>
          <w:cantSplit/>
          <w:tblHeader/>
          <w:jc w:val="center"/>
        </w:trPr>
        <w:tc>
          <w:tcPr>
            <w:tcW w:w="40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11E23E71" w14:textId="77777777" w:rsidR="004F639D" w:rsidRDefault="00000000">
            <w:pPr>
              <w:jc w:val="center"/>
            </w:pPr>
            <w:r>
              <w:rPr>
                <w:b/>
                <w:bCs/>
                <w:color w:val="FFFFFF"/>
                <w:sz w:val="19"/>
                <w:szCs w:val="19"/>
              </w:rPr>
              <w:t>Indicador</w:t>
            </w:r>
          </w:p>
        </w:tc>
        <w:tc>
          <w:tcPr>
            <w:tcW w:w="2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2F82236F" w14:textId="77777777" w:rsidR="004F639D" w:rsidRDefault="00000000">
            <w:pPr>
              <w:jc w:val="center"/>
            </w:pPr>
            <w:r>
              <w:rPr>
                <w:b/>
                <w:bCs/>
                <w:color w:val="FFFFFF"/>
                <w:sz w:val="19"/>
                <w:szCs w:val="19"/>
              </w:rPr>
              <w:t>Presencial</w:t>
            </w:r>
          </w:p>
        </w:tc>
        <w:tc>
          <w:tcPr>
            <w:tcW w:w="2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2E961D83" w14:textId="77777777" w:rsidR="004F639D" w:rsidRDefault="00000000">
            <w:pPr>
              <w:jc w:val="center"/>
            </w:pPr>
            <w:r>
              <w:rPr>
                <w:b/>
                <w:bCs/>
                <w:color w:val="FFFFFF"/>
                <w:sz w:val="19"/>
                <w:szCs w:val="19"/>
              </w:rPr>
              <w:t>EAD</w:t>
            </w:r>
          </w:p>
        </w:tc>
      </w:tr>
      <w:tr w:rsidR="004F639D" w14:paraId="0116A2EE" w14:textId="77777777">
        <w:tblPrEx>
          <w:tblCellMar>
            <w:top w:w="0" w:type="dxa"/>
            <w:bottom w:w="0" w:type="dxa"/>
          </w:tblCellMar>
        </w:tblPrEx>
        <w:trPr>
          <w:cantSplit/>
          <w:jc w:val="center"/>
        </w:trPr>
        <w:tc>
          <w:tcPr>
            <w:tcW w:w="40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E613073" w14:textId="77777777" w:rsidR="004F639D" w:rsidRDefault="00000000">
            <w:r>
              <w:rPr>
                <w:sz w:val="19"/>
                <w:szCs w:val="19"/>
              </w:rPr>
              <w:t>Registros (linhas) na base</w:t>
            </w:r>
          </w:p>
        </w:tc>
        <w:tc>
          <w:tcPr>
            <w:tcW w:w="2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18C80D3" w14:textId="77777777" w:rsidR="004F639D" w:rsidRDefault="00000000">
            <w:pPr>
              <w:jc w:val="center"/>
            </w:pPr>
            <w:r>
              <w:rPr>
                <w:sz w:val="19"/>
                <w:szCs w:val="19"/>
              </w:rPr>
              <w:t>76</w:t>
            </w:r>
          </w:p>
        </w:tc>
        <w:tc>
          <w:tcPr>
            <w:tcW w:w="2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636D85A" w14:textId="77777777" w:rsidR="004F639D" w:rsidRDefault="00000000">
            <w:pPr>
              <w:jc w:val="center"/>
            </w:pPr>
            <w:r>
              <w:rPr>
                <w:sz w:val="19"/>
                <w:szCs w:val="19"/>
              </w:rPr>
              <w:t>1.575</w:t>
            </w:r>
          </w:p>
        </w:tc>
      </w:tr>
      <w:tr w:rsidR="004F639D" w14:paraId="60C7B71B" w14:textId="77777777">
        <w:tblPrEx>
          <w:tblCellMar>
            <w:top w:w="0" w:type="dxa"/>
            <w:bottom w:w="0" w:type="dxa"/>
          </w:tblCellMar>
        </w:tblPrEx>
        <w:trPr>
          <w:cantSplit/>
          <w:jc w:val="center"/>
        </w:trPr>
        <w:tc>
          <w:tcPr>
            <w:tcW w:w="40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C754634" w14:textId="77777777" w:rsidR="004F639D" w:rsidRDefault="00000000">
            <w:r>
              <w:rPr>
                <w:sz w:val="19"/>
                <w:szCs w:val="19"/>
              </w:rPr>
              <w:t>Vagas ofertadas</w:t>
            </w:r>
          </w:p>
        </w:tc>
        <w:tc>
          <w:tcPr>
            <w:tcW w:w="2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A132D3C" w14:textId="77777777" w:rsidR="004F639D" w:rsidRDefault="00000000">
            <w:pPr>
              <w:jc w:val="center"/>
            </w:pPr>
            <w:r>
              <w:rPr>
                <w:sz w:val="19"/>
                <w:szCs w:val="19"/>
              </w:rPr>
              <w:t>14.972</w:t>
            </w:r>
          </w:p>
        </w:tc>
        <w:tc>
          <w:tcPr>
            <w:tcW w:w="2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CBB1955" w14:textId="77777777" w:rsidR="004F639D" w:rsidRDefault="00000000">
            <w:pPr>
              <w:jc w:val="center"/>
            </w:pPr>
            <w:r>
              <w:rPr>
                <w:sz w:val="19"/>
                <w:szCs w:val="19"/>
              </w:rPr>
              <w:t>341.040</w:t>
            </w:r>
          </w:p>
        </w:tc>
      </w:tr>
      <w:tr w:rsidR="004F639D" w14:paraId="7F3AB847" w14:textId="77777777">
        <w:tblPrEx>
          <w:tblCellMar>
            <w:top w:w="0" w:type="dxa"/>
            <w:bottom w:w="0" w:type="dxa"/>
          </w:tblCellMar>
        </w:tblPrEx>
        <w:trPr>
          <w:cantSplit/>
          <w:jc w:val="center"/>
        </w:trPr>
        <w:tc>
          <w:tcPr>
            <w:tcW w:w="40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8C86FEE" w14:textId="77777777" w:rsidR="004F639D" w:rsidRDefault="00000000">
            <w:r>
              <w:rPr>
                <w:sz w:val="19"/>
                <w:szCs w:val="19"/>
              </w:rPr>
              <w:t>Inscritos</w:t>
            </w:r>
          </w:p>
        </w:tc>
        <w:tc>
          <w:tcPr>
            <w:tcW w:w="2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C7AF797" w14:textId="77777777" w:rsidR="004F639D" w:rsidRDefault="00000000">
            <w:pPr>
              <w:jc w:val="center"/>
            </w:pPr>
            <w:r>
              <w:rPr>
                <w:sz w:val="19"/>
                <w:szCs w:val="19"/>
              </w:rPr>
              <w:t>20.838</w:t>
            </w:r>
          </w:p>
        </w:tc>
        <w:tc>
          <w:tcPr>
            <w:tcW w:w="2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4795EE8" w14:textId="77777777" w:rsidR="004F639D" w:rsidRDefault="00000000">
            <w:pPr>
              <w:jc w:val="center"/>
            </w:pPr>
            <w:r>
              <w:rPr>
                <w:sz w:val="19"/>
                <w:szCs w:val="19"/>
              </w:rPr>
              <w:t>16.937</w:t>
            </w:r>
          </w:p>
        </w:tc>
      </w:tr>
      <w:tr w:rsidR="004F639D" w14:paraId="0851F8DC" w14:textId="77777777">
        <w:tblPrEx>
          <w:tblCellMar>
            <w:top w:w="0" w:type="dxa"/>
            <w:bottom w:w="0" w:type="dxa"/>
          </w:tblCellMar>
        </w:tblPrEx>
        <w:trPr>
          <w:cantSplit/>
          <w:jc w:val="center"/>
        </w:trPr>
        <w:tc>
          <w:tcPr>
            <w:tcW w:w="40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ABC7F5F" w14:textId="77777777" w:rsidR="004F639D" w:rsidRDefault="00000000">
            <w:r>
              <w:rPr>
                <w:sz w:val="19"/>
                <w:szCs w:val="19"/>
              </w:rPr>
              <w:t>Ingressantes</w:t>
            </w:r>
          </w:p>
        </w:tc>
        <w:tc>
          <w:tcPr>
            <w:tcW w:w="2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C6F117C" w14:textId="77777777" w:rsidR="004F639D" w:rsidRDefault="00000000">
            <w:pPr>
              <w:jc w:val="center"/>
            </w:pPr>
            <w:r>
              <w:rPr>
                <w:sz w:val="19"/>
                <w:szCs w:val="19"/>
              </w:rPr>
              <w:t>9.054</w:t>
            </w:r>
          </w:p>
        </w:tc>
        <w:tc>
          <w:tcPr>
            <w:tcW w:w="2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4BFEC82B" w14:textId="77777777" w:rsidR="004F639D" w:rsidRDefault="00000000">
            <w:pPr>
              <w:jc w:val="center"/>
            </w:pPr>
            <w:r>
              <w:rPr>
                <w:sz w:val="19"/>
                <w:szCs w:val="19"/>
              </w:rPr>
              <w:t>8.608</w:t>
            </w:r>
          </w:p>
        </w:tc>
      </w:tr>
      <w:tr w:rsidR="004F639D" w14:paraId="7B2D1E99" w14:textId="77777777">
        <w:tblPrEx>
          <w:tblCellMar>
            <w:top w:w="0" w:type="dxa"/>
            <w:bottom w:w="0" w:type="dxa"/>
          </w:tblCellMar>
        </w:tblPrEx>
        <w:trPr>
          <w:cantSplit/>
          <w:jc w:val="center"/>
        </w:trPr>
        <w:tc>
          <w:tcPr>
            <w:tcW w:w="40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BC4BE3A" w14:textId="77777777" w:rsidR="004F639D" w:rsidRDefault="00000000">
            <w:r>
              <w:rPr>
                <w:sz w:val="19"/>
                <w:szCs w:val="19"/>
              </w:rPr>
              <w:t>Matrículas</w:t>
            </w:r>
          </w:p>
        </w:tc>
        <w:tc>
          <w:tcPr>
            <w:tcW w:w="2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5C29AA6" w14:textId="77777777" w:rsidR="004F639D" w:rsidRDefault="00000000">
            <w:pPr>
              <w:jc w:val="center"/>
            </w:pPr>
            <w:r>
              <w:rPr>
                <w:sz w:val="19"/>
                <w:szCs w:val="19"/>
              </w:rPr>
              <w:t>13.121</w:t>
            </w:r>
          </w:p>
        </w:tc>
        <w:tc>
          <w:tcPr>
            <w:tcW w:w="2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5B3BB82" w14:textId="77777777" w:rsidR="004F639D" w:rsidRDefault="00000000">
            <w:pPr>
              <w:jc w:val="center"/>
            </w:pPr>
            <w:r>
              <w:rPr>
                <w:sz w:val="19"/>
                <w:szCs w:val="19"/>
              </w:rPr>
              <w:t>9.514</w:t>
            </w:r>
          </w:p>
        </w:tc>
      </w:tr>
      <w:tr w:rsidR="004F639D" w14:paraId="73B3E6DB" w14:textId="77777777">
        <w:tblPrEx>
          <w:tblCellMar>
            <w:top w:w="0" w:type="dxa"/>
            <w:bottom w:w="0" w:type="dxa"/>
          </w:tblCellMar>
        </w:tblPrEx>
        <w:trPr>
          <w:cantSplit/>
          <w:jc w:val="center"/>
        </w:trPr>
        <w:tc>
          <w:tcPr>
            <w:tcW w:w="40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CFBD284" w14:textId="77777777" w:rsidR="004F639D" w:rsidRDefault="00000000">
            <w:r>
              <w:rPr>
                <w:sz w:val="19"/>
                <w:szCs w:val="19"/>
              </w:rPr>
              <w:t>Concluintes</w:t>
            </w:r>
          </w:p>
        </w:tc>
        <w:tc>
          <w:tcPr>
            <w:tcW w:w="2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3C7BA0A" w14:textId="77777777" w:rsidR="004F639D" w:rsidRDefault="00000000">
            <w:pPr>
              <w:jc w:val="center"/>
            </w:pPr>
            <w:r>
              <w:rPr>
                <w:sz w:val="19"/>
                <w:szCs w:val="19"/>
              </w:rPr>
              <w:t>2.257</w:t>
            </w:r>
          </w:p>
        </w:tc>
        <w:tc>
          <w:tcPr>
            <w:tcW w:w="2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038F24B" w14:textId="77777777" w:rsidR="004F639D" w:rsidRDefault="00000000">
            <w:pPr>
              <w:jc w:val="center"/>
            </w:pPr>
            <w:r>
              <w:rPr>
                <w:sz w:val="19"/>
                <w:szCs w:val="19"/>
              </w:rPr>
              <w:t>1.724</w:t>
            </w:r>
          </w:p>
        </w:tc>
      </w:tr>
    </w:tbl>
    <w:p w14:paraId="57AC67ED" w14:textId="77777777" w:rsidR="004F639D" w:rsidRDefault="004F639D">
      <w:pPr>
        <w:spacing w:after="160"/>
      </w:pPr>
    </w:p>
    <w:p w14:paraId="0C1BDF6B" w14:textId="77777777" w:rsidR="004F639D" w:rsidRDefault="00000000">
      <w:pPr>
        <w:spacing w:after="160" w:line="300" w:lineRule="auto"/>
        <w:jc w:val="both"/>
      </w:pPr>
      <w:r>
        <w:t>Os totais da EAD nesta tabela incluem as 10 linhas agregadas nacionais, que são os únicos registros com vagas e inscritos do EAD. No Capítulo 5, em que a análise considera apenas as linhas por sede e por polo (1.641 registros), os totais de ingressantes e matrículas da EAD são 8.596 e 9.487, e os de concluintes são 1.721.</w:t>
      </w:r>
    </w:p>
    <w:p w14:paraId="2456CA10" w14:textId="77777777" w:rsidR="004F639D" w:rsidRDefault="00000000">
      <w:pPr>
        <w:spacing w:after="160" w:line="300" w:lineRule="auto"/>
        <w:jc w:val="both"/>
      </w:pPr>
      <w:r>
        <w:t>Um padrão chama atenção nesse primeiro recorte. Apesar de a modalidade EAD concentrar a grande maioria dos registros e das vagas ofertadas (341.040 vagas, contra 14.972 na modalidade presencial), o número de matrículas (9.514) e de concluintes (1.724) em EAD é menor do que na modalidade presencial (13.121 matrículas e 2.257 concluintes). Essa diferença entre a oferta de vagas e o efetivo aproveitamento na modalidade EAD é um dos pontos aprofundados na Análise Exploratória de Dados (Etapa 2), com a ressalva de que as vagas da EAD são registradas apenas de forma agregada.</w:t>
      </w:r>
    </w:p>
    <w:p w14:paraId="30929883" w14:textId="77777777" w:rsidR="004F639D" w:rsidRDefault="00000000">
      <w:pPr>
        <w:spacing w:after="160" w:line="300" w:lineRule="auto"/>
        <w:jc w:val="both"/>
      </w:pPr>
      <w:r>
        <w:t>A base filtrada já está disponível no repositório do projeto, na pasta data/. Há a versão completa, com as 223 colunas originais (unip_tic_completo.csv), e a versão compacta, apenas com as 18 variáveis selecionadas (unip_tic_variaveis_selecionadas.csv).</w:t>
      </w:r>
    </w:p>
    <w:p w14:paraId="02F1A51F" w14:textId="77777777" w:rsidR="004F639D" w:rsidRDefault="00000000">
      <w:pPr>
        <w:pStyle w:val="Ttulo1"/>
        <w:keepNext/>
        <w:spacing w:before="240" w:after="160"/>
      </w:pPr>
      <w:r>
        <w:t>4. Cronograma de Atividades</w:t>
      </w:r>
    </w:p>
    <w:p w14:paraId="0B584D56" w14:textId="77777777" w:rsidR="004F639D" w:rsidRDefault="00000000">
      <w:pPr>
        <w:spacing w:after="160" w:line="300" w:lineRule="auto"/>
        <w:jc w:val="both"/>
      </w:pPr>
      <w:r>
        <w:t>O cronograma abaixo apresenta as atividades realizadas ao longo das Etapas 1 e 2, com os respectivos responsáveis, período estimado de execução e o marco (</w:t>
      </w:r>
      <w:proofErr w:type="spellStart"/>
      <w:r>
        <w:t>milestone</w:t>
      </w:r>
      <w:proofErr w:type="spellEnd"/>
      <w:r>
        <w:t>) alcançado em cada bloco de atividades, encerrando-se com a entrega da Etapa 2 em outubro de 2026.</w:t>
      </w:r>
    </w:p>
    <w:p w14:paraId="559BA320" w14:textId="77777777" w:rsidR="004F639D" w:rsidRDefault="00000000">
      <w:pPr>
        <w:keepNext/>
        <w:spacing w:before="120" w:after="80"/>
        <w:jc w:val="center"/>
      </w:pPr>
      <w:r>
        <w:rPr>
          <w:b/>
          <w:bCs/>
          <w:sz w:val="19"/>
          <w:szCs w:val="19"/>
        </w:rPr>
        <w:t>Tabela 3: Cronograma de atividades integrado (Etapas 1 e 2)</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700"/>
        <w:gridCol w:w="1800"/>
        <w:gridCol w:w="2271"/>
      </w:tblGrid>
      <w:tr w:rsidR="004F639D" w14:paraId="23426067" w14:textId="77777777">
        <w:tblPrEx>
          <w:tblCellMar>
            <w:top w:w="0" w:type="dxa"/>
            <w:bottom w:w="0" w:type="dxa"/>
          </w:tblCellMar>
        </w:tblPrEx>
        <w:trPr>
          <w:cantSplit/>
          <w:tblHeader/>
          <w:jc w:val="center"/>
        </w:trPr>
        <w:tc>
          <w:tcPr>
            <w:tcW w:w="3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4ECDED03" w14:textId="77777777" w:rsidR="004F639D" w:rsidRDefault="00000000">
            <w:pPr>
              <w:jc w:val="center"/>
            </w:pPr>
            <w:r>
              <w:rPr>
                <w:b/>
                <w:bCs/>
                <w:color w:val="FFFFFF"/>
                <w:sz w:val="18"/>
                <w:szCs w:val="18"/>
              </w:rPr>
              <w:t>Atividade</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4D0A7A4F" w14:textId="77777777" w:rsidR="004F639D" w:rsidRDefault="00000000">
            <w:pPr>
              <w:jc w:val="center"/>
            </w:pPr>
            <w:r>
              <w:rPr>
                <w:b/>
                <w:bCs/>
                <w:color w:val="FFFFFF"/>
                <w:sz w:val="18"/>
                <w:szCs w:val="18"/>
              </w:rPr>
              <w:t>Responsáveis</w:t>
            </w:r>
          </w:p>
        </w:tc>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260309F5" w14:textId="77777777" w:rsidR="004F639D" w:rsidRDefault="00000000">
            <w:pPr>
              <w:jc w:val="center"/>
            </w:pPr>
            <w:r>
              <w:rPr>
                <w:b/>
                <w:bCs/>
                <w:color w:val="FFFFFF"/>
                <w:sz w:val="18"/>
                <w:szCs w:val="18"/>
              </w:rPr>
              <w:t>Período</w:t>
            </w:r>
          </w:p>
        </w:tc>
        <w:tc>
          <w:tcPr>
            <w:tcW w:w="22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5DA1CD00" w14:textId="77777777" w:rsidR="004F639D" w:rsidRDefault="00000000">
            <w:pPr>
              <w:jc w:val="center"/>
            </w:pPr>
            <w:r>
              <w:rPr>
                <w:b/>
                <w:bCs/>
                <w:color w:val="FFFFFF"/>
                <w:sz w:val="18"/>
                <w:szCs w:val="18"/>
              </w:rPr>
              <w:t>Marco (</w:t>
            </w:r>
            <w:proofErr w:type="spellStart"/>
            <w:r>
              <w:rPr>
                <w:b/>
                <w:bCs/>
                <w:color w:val="FFFFFF"/>
                <w:sz w:val="18"/>
                <w:szCs w:val="18"/>
              </w:rPr>
              <w:t>milestone</w:t>
            </w:r>
            <w:proofErr w:type="spellEnd"/>
            <w:r>
              <w:rPr>
                <w:b/>
                <w:bCs/>
                <w:color w:val="FFFFFF"/>
                <w:sz w:val="18"/>
                <w:szCs w:val="18"/>
              </w:rPr>
              <w:t>)</w:t>
            </w:r>
          </w:p>
        </w:tc>
      </w:tr>
      <w:tr w:rsidR="004F639D" w14:paraId="4C0AB7FC"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4791C5F" w14:textId="77777777" w:rsidR="004F639D" w:rsidRDefault="00000000">
            <w:r>
              <w:rPr>
                <w:sz w:val="18"/>
                <w:szCs w:val="18"/>
              </w:rPr>
              <w:t>Definição de grupos e distribuição de responsabilidades</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54230E4" w14:textId="77777777" w:rsidR="004F639D" w:rsidRDefault="00000000">
            <w:pPr>
              <w:jc w:val="center"/>
            </w:pPr>
            <w:r>
              <w:rPr>
                <w:sz w:val="18"/>
                <w:szCs w:val="18"/>
              </w:rPr>
              <w:t>Todos</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75A8681" w14:textId="77777777" w:rsidR="004F639D" w:rsidRDefault="00000000">
            <w:pPr>
              <w:jc w:val="center"/>
            </w:pPr>
            <w:r>
              <w:rPr>
                <w:sz w:val="18"/>
                <w:szCs w:val="18"/>
              </w:rPr>
              <w:t>20/08 a 23/08/2026</w:t>
            </w:r>
          </w:p>
        </w:tc>
        <w:tc>
          <w:tcPr>
            <w:tcW w:w="2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6E6B717" w14:textId="77777777" w:rsidR="004F639D" w:rsidRDefault="00000000">
            <w:r>
              <w:rPr>
                <w:sz w:val="18"/>
                <w:szCs w:val="18"/>
              </w:rPr>
              <w:t>Grupo formalizado</w:t>
            </w:r>
          </w:p>
        </w:tc>
      </w:tr>
      <w:tr w:rsidR="004F639D" w14:paraId="5A840849"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2411517" w14:textId="77777777" w:rsidR="004F639D" w:rsidRDefault="00000000">
            <w:r>
              <w:rPr>
                <w:sz w:val="18"/>
                <w:szCs w:val="18"/>
              </w:rPr>
              <w:t>Pesquisa sobre a empresa, ODS e definição do tema</w:t>
            </w:r>
          </w:p>
        </w:tc>
        <w:tc>
          <w:tcPr>
            <w:tcW w:w="1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5D2E554" w14:textId="77777777" w:rsidR="004F639D" w:rsidRDefault="00000000">
            <w:pPr>
              <w:jc w:val="center"/>
            </w:pPr>
            <w:r>
              <w:rPr>
                <w:sz w:val="18"/>
                <w:szCs w:val="18"/>
              </w:rPr>
              <w:t>Barbara e Felipe</w:t>
            </w:r>
          </w:p>
        </w:tc>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6B4966B" w14:textId="77777777" w:rsidR="004F639D" w:rsidRDefault="00000000">
            <w:pPr>
              <w:jc w:val="center"/>
            </w:pPr>
            <w:r>
              <w:rPr>
                <w:sz w:val="18"/>
                <w:szCs w:val="18"/>
              </w:rPr>
              <w:t>23/08 a 29/08/2026</w:t>
            </w:r>
          </w:p>
        </w:tc>
        <w:tc>
          <w:tcPr>
            <w:tcW w:w="2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8FB449C" w14:textId="77777777" w:rsidR="004F639D" w:rsidRDefault="00000000">
            <w:r>
              <w:rPr>
                <w:sz w:val="18"/>
                <w:szCs w:val="18"/>
              </w:rPr>
              <w:t>Organização e tema definidos</w:t>
            </w:r>
          </w:p>
        </w:tc>
      </w:tr>
      <w:tr w:rsidR="004F639D" w14:paraId="3CBF9756"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63EBCDA" w14:textId="77777777" w:rsidR="004F639D" w:rsidRDefault="00000000">
            <w:r>
              <w:rPr>
                <w:sz w:val="18"/>
                <w:szCs w:val="18"/>
              </w:rPr>
              <w:t xml:space="preserve">Busca e seleção do </w:t>
            </w:r>
            <w:proofErr w:type="spellStart"/>
            <w:r>
              <w:rPr>
                <w:sz w:val="18"/>
                <w:szCs w:val="18"/>
              </w:rPr>
              <w:t>dataset</w:t>
            </w:r>
            <w:proofErr w:type="spellEnd"/>
            <w:r>
              <w:rPr>
                <w:sz w:val="18"/>
                <w:szCs w:val="18"/>
              </w:rPr>
              <w:t xml:space="preserve"> (Microdados do Censo 2024)</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FDFB2FC" w14:textId="77777777" w:rsidR="004F639D" w:rsidRDefault="00000000">
            <w:pPr>
              <w:jc w:val="center"/>
            </w:pPr>
            <w:proofErr w:type="spellStart"/>
            <w:r>
              <w:rPr>
                <w:sz w:val="18"/>
                <w:szCs w:val="18"/>
              </w:rPr>
              <w:t>Rusivel</w:t>
            </w:r>
            <w:proofErr w:type="spellEnd"/>
            <w:r>
              <w:rPr>
                <w:sz w:val="18"/>
                <w:szCs w:val="18"/>
              </w:rPr>
              <w:t xml:space="preserve"> e Felipe</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3E26BCD" w14:textId="77777777" w:rsidR="004F639D" w:rsidRDefault="00000000">
            <w:pPr>
              <w:jc w:val="center"/>
            </w:pPr>
            <w:r>
              <w:rPr>
                <w:sz w:val="18"/>
                <w:szCs w:val="18"/>
              </w:rPr>
              <w:t>30/08 a 05/09/2026</w:t>
            </w:r>
          </w:p>
        </w:tc>
        <w:tc>
          <w:tcPr>
            <w:tcW w:w="2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04E73DC" w14:textId="77777777" w:rsidR="004F639D" w:rsidRDefault="00000000">
            <w:r>
              <w:rPr>
                <w:sz w:val="18"/>
                <w:szCs w:val="18"/>
              </w:rPr>
              <w:t>Fonte de dados identificada</w:t>
            </w:r>
          </w:p>
        </w:tc>
      </w:tr>
      <w:tr w:rsidR="004F639D" w14:paraId="46DE9E50"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D1DA4F9" w14:textId="77777777" w:rsidR="004F639D" w:rsidRDefault="00000000">
            <w:r>
              <w:rPr>
                <w:sz w:val="18"/>
                <w:szCs w:val="18"/>
              </w:rPr>
              <w:t>Definição de premissas, objetivo geral, objetivos específicos e metas</w:t>
            </w:r>
          </w:p>
        </w:tc>
        <w:tc>
          <w:tcPr>
            <w:tcW w:w="1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54E990F" w14:textId="77777777" w:rsidR="004F639D" w:rsidRDefault="00000000">
            <w:pPr>
              <w:jc w:val="center"/>
            </w:pPr>
            <w:r>
              <w:rPr>
                <w:sz w:val="18"/>
                <w:szCs w:val="18"/>
              </w:rPr>
              <w:t>Barbara e Thiago</w:t>
            </w:r>
          </w:p>
        </w:tc>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3529B8F" w14:textId="77777777" w:rsidR="004F639D" w:rsidRDefault="00000000">
            <w:pPr>
              <w:jc w:val="center"/>
            </w:pPr>
            <w:r>
              <w:rPr>
                <w:sz w:val="18"/>
                <w:szCs w:val="18"/>
              </w:rPr>
              <w:t>06/09 a 10/09/2026</w:t>
            </w:r>
          </w:p>
        </w:tc>
        <w:tc>
          <w:tcPr>
            <w:tcW w:w="2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3267EE4" w14:textId="77777777" w:rsidR="004F639D" w:rsidRDefault="00000000">
            <w:r>
              <w:rPr>
                <w:sz w:val="18"/>
                <w:szCs w:val="18"/>
              </w:rPr>
              <w:t>Objetivos e metas aprovados pelo grupo</w:t>
            </w:r>
          </w:p>
        </w:tc>
      </w:tr>
      <w:tr w:rsidR="004F639D" w14:paraId="4814B722"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56C375B" w14:textId="77777777" w:rsidR="004F639D" w:rsidRDefault="00000000">
            <w:r>
              <w:rPr>
                <w:sz w:val="18"/>
                <w:szCs w:val="18"/>
              </w:rPr>
              <w:t>Aplicação do pensamento computacional ao problema e criação do repositório no GitHub</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394852A" w14:textId="77777777" w:rsidR="004F639D" w:rsidRDefault="00000000">
            <w:pPr>
              <w:jc w:val="center"/>
            </w:pPr>
            <w:r>
              <w:rPr>
                <w:sz w:val="18"/>
                <w:szCs w:val="18"/>
              </w:rPr>
              <w:t xml:space="preserve">Thiago e </w:t>
            </w:r>
            <w:proofErr w:type="spellStart"/>
            <w:r>
              <w:rPr>
                <w:sz w:val="18"/>
                <w:szCs w:val="18"/>
              </w:rPr>
              <w:t>Rusivel</w:t>
            </w:r>
            <w:proofErr w:type="spellEnd"/>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3C54D55" w14:textId="77777777" w:rsidR="004F639D" w:rsidRDefault="00000000">
            <w:pPr>
              <w:jc w:val="center"/>
            </w:pPr>
            <w:r>
              <w:rPr>
                <w:sz w:val="18"/>
                <w:szCs w:val="18"/>
              </w:rPr>
              <w:t>10/09 a 12/09/2026</w:t>
            </w:r>
          </w:p>
        </w:tc>
        <w:tc>
          <w:tcPr>
            <w:tcW w:w="2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334B51B" w14:textId="77777777" w:rsidR="004F639D" w:rsidRDefault="00000000">
            <w:r>
              <w:rPr>
                <w:sz w:val="18"/>
                <w:szCs w:val="18"/>
              </w:rPr>
              <w:t>Repositório criado e abordagem definida</w:t>
            </w:r>
          </w:p>
        </w:tc>
      </w:tr>
      <w:tr w:rsidR="004F639D" w14:paraId="6C327B78"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DC26399" w14:textId="77777777" w:rsidR="004F639D" w:rsidRDefault="00000000">
            <w:r>
              <w:rPr>
                <w:sz w:val="18"/>
                <w:szCs w:val="18"/>
              </w:rPr>
              <w:t>Elaboração, revisão e formatação do documento da Etapa 1</w:t>
            </w:r>
          </w:p>
        </w:tc>
        <w:tc>
          <w:tcPr>
            <w:tcW w:w="1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573D308" w14:textId="77777777" w:rsidR="004F639D" w:rsidRDefault="00000000">
            <w:pPr>
              <w:jc w:val="center"/>
            </w:pPr>
            <w:r>
              <w:rPr>
                <w:sz w:val="18"/>
                <w:szCs w:val="18"/>
              </w:rPr>
              <w:t>Todos</w:t>
            </w:r>
          </w:p>
        </w:tc>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47738357" w14:textId="77777777" w:rsidR="004F639D" w:rsidRDefault="00000000">
            <w:pPr>
              <w:jc w:val="center"/>
            </w:pPr>
            <w:r>
              <w:rPr>
                <w:sz w:val="18"/>
                <w:szCs w:val="18"/>
              </w:rPr>
              <w:t>13/09 a 14/09/2026</w:t>
            </w:r>
          </w:p>
        </w:tc>
        <w:tc>
          <w:tcPr>
            <w:tcW w:w="2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5828B9B" w14:textId="77777777" w:rsidR="004F639D" w:rsidRDefault="00000000">
            <w:r>
              <w:rPr>
                <w:sz w:val="18"/>
                <w:szCs w:val="18"/>
              </w:rPr>
              <w:t>Entrega da Etapa 1 (14/09/2026)</w:t>
            </w:r>
          </w:p>
        </w:tc>
      </w:tr>
      <w:tr w:rsidR="004F639D" w14:paraId="7E70213A"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7B79357" w14:textId="77777777" w:rsidR="004F639D" w:rsidRDefault="00000000">
            <w:r>
              <w:rPr>
                <w:sz w:val="18"/>
                <w:szCs w:val="18"/>
              </w:rPr>
              <w:lastRenderedPageBreak/>
              <w:t>Desenvolvimento dos scripts em Python de análise exploratória</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89C6E6A" w14:textId="77777777" w:rsidR="004F639D" w:rsidRDefault="00000000">
            <w:pPr>
              <w:jc w:val="center"/>
            </w:pPr>
            <w:r>
              <w:rPr>
                <w:sz w:val="18"/>
                <w:szCs w:val="18"/>
              </w:rPr>
              <w:t xml:space="preserve">Felipe e </w:t>
            </w:r>
            <w:proofErr w:type="spellStart"/>
            <w:r>
              <w:rPr>
                <w:sz w:val="18"/>
                <w:szCs w:val="18"/>
              </w:rPr>
              <w:t>Rusivel</w:t>
            </w:r>
            <w:proofErr w:type="spellEnd"/>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4448B02" w14:textId="77777777" w:rsidR="004F639D" w:rsidRDefault="00000000">
            <w:pPr>
              <w:jc w:val="center"/>
            </w:pPr>
            <w:r>
              <w:rPr>
                <w:sz w:val="18"/>
                <w:szCs w:val="18"/>
              </w:rPr>
              <w:t>15/09 a 28/09/2026</w:t>
            </w:r>
          </w:p>
        </w:tc>
        <w:tc>
          <w:tcPr>
            <w:tcW w:w="2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495B5E7" w14:textId="77777777" w:rsidR="004F639D" w:rsidRDefault="00000000">
            <w:r>
              <w:rPr>
                <w:sz w:val="18"/>
                <w:szCs w:val="18"/>
              </w:rPr>
              <w:t>Script e gráficos gerados no notebook</w:t>
            </w:r>
          </w:p>
        </w:tc>
      </w:tr>
      <w:tr w:rsidR="004F639D" w14:paraId="5D5CE7FB"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EB7A4C2" w14:textId="77777777" w:rsidR="004F639D" w:rsidRDefault="00000000">
            <w:r>
              <w:rPr>
                <w:sz w:val="18"/>
                <w:szCs w:val="18"/>
              </w:rPr>
              <w:t>Cálculo de estatísticas descritivas, outliers e correlação</w:t>
            </w:r>
          </w:p>
        </w:tc>
        <w:tc>
          <w:tcPr>
            <w:tcW w:w="1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6387586" w14:textId="77777777" w:rsidR="004F639D" w:rsidRDefault="00000000">
            <w:pPr>
              <w:jc w:val="center"/>
            </w:pPr>
            <w:r>
              <w:rPr>
                <w:sz w:val="18"/>
                <w:szCs w:val="18"/>
              </w:rPr>
              <w:t>Thiago e Barbara</w:t>
            </w:r>
          </w:p>
        </w:tc>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4F0187B8" w14:textId="77777777" w:rsidR="004F639D" w:rsidRDefault="00000000">
            <w:pPr>
              <w:jc w:val="center"/>
            </w:pPr>
            <w:r>
              <w:rPr>
                <w:sz w:val="18"/>
                <w:szCs w:val="18"/>
              </w:rPr>
              <w:t>29/09 a 05/10/2026</w:t>
            </w:r>
          </w:p>
        </w:tc>
        <w:tc>
          <w:tcPr>
            <w:tcW w:w="2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8C08938" w14:textId="77777777" w:rsidR="004F639D" w:rsidRDefault="00000000">
            <w:r>
              <w:rPr>
                <w:sz w:val="18"/>
                <w:szCs w:val="18"/>
              </w:rPr>
              <w:t>Validação matemática dos dados</w:t>
            </w:r>
          </w:p>
        </w:tc>
      </w:tr>
      <w:tr w:rsidR="004F639D" w14:paraId="0ABF8C7B"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03C82B1" w14:textId="77777777" w:rsidR="004F639D" w:rsidRDefault="00000000">
            <w:r>
              <w:rPr>
                <w:sz w:val="18"/>
                <w:szCs w:val="18"/>
              </w:rPr>
              <w:t>Elaboração da proposta do produto analítico e pipeline</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C6E9977" w14:textId="77777777" w:rsidR="004F639D" w:rsidRDefault="00000000">
            <w:pPr>
              <w:jc w:val="center"/>
            </w:pPr>
            <w:r>
              <w:rPr>
                <w:sz w:val="18"/>
                <w:szCs w:val="18"/>
              </w:rPr>
              <w:t>Todos</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A0249E9" w14:textId="77777777" w:rsidR="004F639D" w:rsidRDefault="00000000">
            <w:pPr>
              <w:jc w:val="center"/>
            </w:pPr>
            <w:r>
              <w:rPr>
                <w:sz w:val="18"/>
                <w:szCs w:val="18"/>
              </w:rPr>
              <w:t>06/10 a 10/10/2026</w:t>
            </w:r>
          </w:p>
        </w:tc>
        <w:tc>
          <w:tcPr>
            <w:tcW w:w="2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4DA6E20" w14:textId="77777777" w:rsidR="004F639D" w:rsidRDefault="00000000">
            <w:r>
              <w:rPr>
                <w:sz w:val="18"/>
                <w:szCs w:val="18"/>
              </w:rPr>
              <w:t>Produto analítico estruturado</w:t>
            </w:r>
          </w:p>
        </w:tc>
      </w:tr>
      <w:tr w:rsidR="004F639D" w14:paraId="472E6AC6"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17D0FC4" w14:textId="77777777" w:rsidR="004F639D" w:rsidRDefault="00000000">
            <w:r>
              <w:rPr>
                <w:sz w:val="18"/>
                <w:szCs w:val="18"/>
              </w:rPr>
              <w:t>Consolidação do relatório integrado (Etapa 1 + 2) e GitHub</w:t>
            </w:r>
          </w:p>
        </w:tc>
        <w:tc>
          <w:tcPr>
            <w:tcW w:w="1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5D2BE2C" w14:textId="77777777" w:rsidR="004F639D" w:rsidRDefault="00000000">
            <w:pPr>
              <w:jc w:val="center"/>
            </w:pPr>
            <w:r>
              <w:rPr>
                <w:sz w:val="18"/>
                <w:szCs w:val="18"/>
              </w:rPr>
              <w:t>Todos</w:t>
            </w:r>
          </w:p>
        </w:tc>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0D69472" w14:textId="77777777" w:rsidR="004F639D" w:rsidRDefault="00000000">
            <w:pPr>
              <w:jc w:val="center"/>
            </w:pPr>
            <w:r>
              <w:rPr>
                <w:sz w:val="18"/>
                <w:szCs w:val="18"/>
              </w:rPr>
              <w:t>11/10 a 13/10/2026</w:t>
            </w:r>
          </w:p>
        </w:tc>
        <w:tc>
          <w:tcPr>
            <w:tcW w:w="2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309B9EC" w14:textId="77777777" w:rsidR="004F639D" w:rsidRDefault="00000000">
            <w:r>
              <w:rPr>
                <w:sz w:val="18"/>
                <w:szCs w:val="18"/>
              </w:rPr>
              <w:t>Entrega da Etapa 2 (13/10/2026)</w:t>
            </w:r>
          </w:p>
        </w:tc>
      </w:tr>
    </w:tbl>
    <w:p w14:paraId="5AC3182D" w14:textId="77777777" w:rsidR="004F639D" w:rsidRDefault="004F639D">
      <w:pPr>
        <w:spacing w:after="160"/>
      </w:pPr>
    </w:p>
    <w:p w14:paraId="098365EB" w14:textId="77777777" w:rsidR="004F639D" w:rsidRDefault="00000000">
      <w:pPr>
        <w:pStyle w:val="Ttulo1"/>
        <w:keepNext/>
        <w:pageBreakBefore/>
        <w:spacing w:before="240" w:after="160"/>
      </w:pPr>
      <w:r>
        <w:lastRenderedPageBreak/>
        <w:t>5. Análise Exploratória de Dados (Etapa 2)</w:t>
      </w:r>
    </w:p>
    <w:p w14:paraId="10E9AD9C" w14:textId="77777777" w:rsidR="004F639D" w:rsidRDefault="00000000">
      <w:pPr>
        <w:pStyle w:val="Ttulo2"/>
        <w:keepNext/>
        <w:spacing w:before="200" w:after="120"/>
      </w:pPr>
      <w:r>
        <w:t>5.1 Dimensão da Base e Tipos de Dados</w:t>
      </w:r>
    </w:p>
    <w:p w14:paraId="6FB5E6DA" w14:textId="77777777" w:rsidR="004F639D" w:rsidRDefault="00000000">
      <w:pPr>
        <w:spacing w:after="160" w:line="300" w:lineRule="auto"/>
        <w:jc w:val="both"/>
      </w:pPr>
      <w:r>
        <w:t xml:space="preserve">A análise exploratória de dados foi realizada em ambiente Python, utilizando as bibliotecas pandas, </w:t>
      </w:r>
      <w:proofErr w:type="spellStart"/>
      <w:r>
        <w:t>numpy</w:t>
      </w:r>
      <w:proofErr w:type="spellEnd"/>
      <w:r>
        <w:t xml:space="preserve">, </w:t>
      </w:r>
      <w:proofErr w:type="spellStart"/>
      <w:r>
        <w:t>seaborn</w:t>
      </w:r>
      <w:proofErr w:type="spellEnd"/>
      <w:r>
        <w:t xml:space="preserve"> e </w:t>
      </w:r>
      <w:proofErr w:type="spellStart"/>
      <w:r>
        <w:t>matplotlib</w:t>
      </w:r>
      <w:proofErr w:type="spellEnd"/>
      <w:r>
        <w:t xml:space="preserve">, a partir do recorte dos Microdados do Censo da Educação Superior 2024 (Inep) filtrado para a Universidade Paulista (UNIP, CO_IES = 322) na área CINE Computação e Tecnologias da Informação e Comunicação (TIC). O </w:t>
      </w:r>
      <w:proofErr w:type="spellStart"/>
      <w:r>
        <w:t>dataset</w:t>
      </w:r>
      <w:proofErr w:type="spellEnd"/>
      <w:r>
        <w:t xml:space="preserve"> selecionado contém 1.651 registros (linhas) e 19 colunas, que são as 18 variáveis originais acrescidas da variável derivada MODALIDADE. As 19 colunas distribuem-se entre variáveis identificadoras ou categóricas e métricas numéricas quantitativas de contagem, conforme detalhado na tabela abaixo.</w:t>
      </w:r>
    </w:p>
    <w:p w14:paraId="30662757" w14:textId="77777777" w:rsidR="004F639D" w:rsidRDefault="00000000">
      <w:pPr>
        <w:keepNext/>
        <w:spacing w:before="120" w:after="80"/>
        <w:jc w:val="center"/>
      </w:pPr>
      <w:r>
        <w:rPr>
          <w:b/>
          <w:bCs/>
          <w:sz w:val="19"/>
          <w:szCs w:val="19"/>
        </w:rPr>
        <w:t>Tabela 4: Tipos de dados e contagem de campos após tipagem</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71"/>
        <w:gridCol w:w="2000"/>
      </w:tblGrid>
      <w:tr w:rsidR="004F639D" w14:paraId="7DCF1572" w14:textId="77777777">
        <w:tblPrEx>
          <w:tblCellMar>
            <w:top w:w="0" w:type="dxa"/>
            <w:bottom w:w="0" w:type="dxa"/>
          </w:tblCellMar>
        </w:tblPrEx>
        <w:trPr>
          <w:cantSplit/>
          <w:tblHeader/>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5A000F0B" w14:textId="77777777" w:rsidR="004F639D" w:rsidRDefault="00000000">
            <w:pPr>
              <w:jc w:val="center"/>
            </w:pPr>
            <w:r>
              <w:rPr>
                <w:b/>
                <w:bCs/>
                <w:color w:val="FFFFFF"/>
                <w:sz w:val="18"/>
                <w:szCs w:val="18"/>
              </w:rPr>
              <w:t>Categoria</w:t>
            </w:r>
          </w:p>
        </w:tc>
        <w:tc>
          <w:tcPr>
            <w:tcW w:w="46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4F4DFC0D" w14:textId="77777777" w:rsidR="004F639D" w:rsidRDefault="00000000">
            <w:pPr>
              <w:jc w:val="center"/>
            </w:pPr>
            <w:r>
              <w:rPr>
                <w:b/>
                <w:bCs/>
                <w:color w:val="FFFFFF"/>
                <w:sz w:val="18"/>
                <w:szCs w:val="18"/>
              </w:rPr>
              <w:t>Variáveis</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7DCB5D81" w14:textId="77777777" w:rsidR="004F639D" w:rsidRDefault="00000000">
            <w:pPr>
              <w:jc w:val="center"/>
            </w:pPr>
            <w:r>
              <w:rPr>
                <w:b/>
                <w:bCs/>
                <w:color w:val="FFFFFF"/>
                <w:sz w:val="18"/>
                <w:szCs w:val="18"/>
              </w:rPr>
              <w:t>Tipo de dado</w:t>
            </w:r>
          </w:p>
        </w:tc>
      </w:tr>
      <w:tr w:rsidR="004F639D" w14:paraId="022A5C09"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C76B2B9" w14:textId="77777777" w:rsidR="004F639D" w:rsidRDefault="00000000">
            <w:r>
              <w:rPr>
                <w:sz w:val="18"/>
                <w:szCs w:val="18"/>
              </w:rPr>
              <w:t>Identificadores e classificação</w:t>
            </w:r>
          </w:p>
        </w:tc>
        <w:tc>
          <w:tcPr>
            <w:tcW w:w="46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0B323DF" w14:textId="77777777" w:rsidR="004F639D" w:rsidRDefault="00000000">
            <w:r>
              <w:rPr>
                <w:sz w:val="18"/>
                <w:szCs w:val="18"/>
              </w:rPr>
              <w:t>NU_ANO_CENSO, CO_IES, CO_CURSO, NO_CURSO, CO_CINE_AREA_GERAL, NO_CINE_AREA_GERAL, NO_CINE_ROTULO, TP_GRAU_ACADEMICO</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373F27C" w14:textId="77777777" w:rsidR="004F639D" w:rsidRDefault="00000000">
            <w:r>
              <w:rPr>
                <w:sz w:val="18"/>
                <w:szCs w:val="18"/>
              </w:rPr>
              <w:t xml:space="preserve">int64 / </w:t>
            </w:r>
            <w:proofErr w:type="spellStart"/>
            <w:r>
              <w:rPr>
                <w:sz w:val="18"/>
                <w:szCs w:val="18"/>
              </w:rPr>
              <w:t>object</w:t>
            </w:r>
            <w:proofErr w:type="spellEnd"/>
            <w:r>
              <w:rPr>
                <w:sz w:val="18"/>
                <w:szCs w:val="18"/>
              </w:rPr>
              <w:t xml:space="preserve"> (</w:t>
            </w:r>
            <w:proofErr w:type="spellStart"/>
            <w:r>
              <w:rPr>
                <w:sz w:val="18"/>
                <w:szCs w:val="18"/>
              </w:rPr>
              <w:t>string</w:t>
            </w:r>
            <w:proofErr w:type="spellEnd"/>
            <w:r>
              <w:rPr>
                <w:sz w:val="18"/>
                <w:szCs w:val="18"/>
              </w:rPr>
              <w:t>)</w:t>
            </w:r>
          </w:p>
        </w:tc>
      </w:tr>
      <w:tr w:rsidR="004F639D" w14:paraId="5E6002D1"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E1988B5" w14:textId="77777777" w:rsidR="004F639D" w:rsidRDefault="00000000">
            <w:r>
              <w:rPr>
                <w:sz w:val="18"/>
                <w:szCs w:val="18"/>
              </w:rPr>
              <w:t>Modalidade e geografia</w:t>
            </w:r>
          </w:p>
        </w:tc>
        <w:tc>
          <w:tcPr>
            <w:tcW w:w="46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49E4D84" w14:textId="77777777" w:rsidR="004F639D" w:rsidRDefault="00000000">
            <w:r>
              <w:rPr>
                <w:sz w:val="18"/>
                <w:szCs w:val="18"/>
              </w:rPr>
              <w:t>TP_MODALIDADE_ENSINO, MODALIDADE, TP_DIMENSAO, NO_REGIAO, SG_UF, NO_MUNICIPIO</w:t>
            </w:r>
          </w:p>
        </w:tc>
        <w:tc>
          <w:tcPr>
            <w:tcW w:w="2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8108F8D" w14:textId="77777777" w:rsidR="004F639D" w:rsidRDefault="00000000">
            <w:r>
              <w:rPr>
                <w:sz w:val="18"/>
                <w:szCs w:val="18"/>
              </w:rPr>
              <w:t xml:space="preserve">int64 / </w:t>
            </w:r>
            <w:proofErr w:type="spellStart"/>
            <w:r>
              <w:rPr>
                <w:sz w:val="18"/>
                <w:szCs w:val="18"/>
              </w:rPr>
              <w:t>object</w:t>
            </w:r>
            <w:proofErr w:type="spellEnd"/>
            <w:r>
              <w:rPr>
                <w:sz w:val="18"/>
                <w:szCs w:val="18"/>
              </w:rPr>
              <w:t xml:space="preserve"> (</w:t>
            </w:r>
            <w:proofErr w:type="spellStart"/>
            <w:r>
              <w:rPr>
                <w:sz w:val="18"/>
                <w:szCs w:val="18"/>
              </w:rPr>
              <w:t>string</w:t>
            </w:r>
            <w:proofErr w:type="spellEnd"/>
            <w:r>
              <w:rPr>
                <w:sz w:val="18"/>
                <w:szCs w:val="18"/>
              </w:rPr>
              <w:t>)</w:t>
            </w:r>
          </w:p>
        </w:tc>
      </w:tr>
      <w:tr w:rsidR="004F639D" w14:paraId="3B7722FA"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458E9AA" w14:textId="77777777" w:rsidR="004F639D" w:rsidRDefault="00000000">
            <w:r>
              <w:rPr>
                <w:sz w:val="18"/>
                <w:szCs w:val="18"/>
              </w:rPr>
              <w:t>Métricas de alunos e oferta</w:t>
            </w:r>
          </w:p>
        </w:tc>
        <w:tc>
          <w:tcPr>
            <w:tcW w:w="46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208DB27" w14:textId="77777777" w:rsidR="004F639D" w:rsidRDefault="00000000">
            <w:r>
              <w:rPr>
                <w:sz w:val="18"/>
                <w:szCs w:val="18"/>
              </w:rPr>
              <w:t>QT_VG_TOTAL (vagas), QT_INSCRITO_TOTAL (inscritos), QT_ING (ingressantes), QT_MAT (matrículas), QT_CONC (concluintes)</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8CC2A15" w14:textId="77777777" w:rsidR="004F639D" w:rsidRDefault="00000000">
            <w:r>
              <w:rPr>
                <w:sz w:val="18"/>
                <w:szCs w:val="18"/>
              </w:rPr>
              <w:t>int64 (contagem)</w:t>
            </w:r>
          </w:p>
        </w:tc>
      </w:tr>
    </w:tbl>
    <w:p w14:paraId="648595E7" w14:textId="77777777" w:rsidR="004F639D" w:rsidRDefault="004F639D">
      <w:pPr>
        <w:spacing w:after="160"/>
      </w:pPr>
    </w:p>
    <w:p w14:paraId="73D4AAE3" w14:textId="77777777" w:rsidR="004F639D" w:rsidRDefault="00000000">
      <w:pPr>
        <w:spacing w:after="160" w:line="300" w:lineRule="auto"/>
        <w:jc w:val="both"/>
      </w:pPr>
      <w:r>
        <w:t xml:space="preserve">Os scripts completos da análise estão disponíveis no repositório do projeto no GitHub, na pasta </w:t>
      </w:r>
      <w:proofErr w:type="spellStart"/>
      <w:r>
        <w:t>src</w:t>
      </w:r>
      <w:proofErr w:type="spellEnd"/>
      <w:r>
        <w:t xml:space="preserve">/ (arquivo </w:t>
      </w:r>
      <w:proofErr w:type="spellStart"/>
      <w:proofErr w:type="gramStart"/>
      <w:r>
        <w:t>analise</w:t>
      </w:r>
      <w:proofErr w:type="gramEnd"/>
      <w:r>
        <w:t>_exploratoria_unip_</w:t>
      </w:r>
      <w:proofErr w:type="gramStart"/>
      <w:r>
        <w:t>tic.ipynb</w:t>
      </w:r>
      <w:proofErr w:type="spellEnd"/>
      <w:proofErr w:type="gramEnd"/>
      <w:r>
        <w:t>), e podem ser executados a partir do arquivo unip_tic_variaveis_selecionadas.csv, na pasta data/.</w:t>
      </w:r>
    </w:p>
    <w:p w14:paraId="40ACBCDA" w14:textId="77777777" w:rsidR="004F639D" w:rsidRDefault="00000000">
      <w:pPr>
        <w:pStyle w:val="Ttulo2"/>
        <w:keepNext/>
        <w:spacing w:before="200" w:after="120"/>
      </w:pPr>
      <w:r>
        <w:t>5.2 Tratamento de Valores Ausentes e Anomalias Estruturais</w:t>
      </w:r>
    </w:p>
    <w:p w14:paraId="3DD5D0BC" w14:textId="77777777" w:rsidR="004F639D" w:rsidRDefault="00000000">
      <w:pPr>
        <w:spacing w:after="160" w:line="300" w:lineRule="auto"/>
        <w:jc w:val="both"/>
      </w:pPr>
      <w:r>
        <w:t>A verificação de integridade revelou exatamente 10 registros com campos ausentes em NO_REGIAO, SG_UF e NO_MUNICIPIO. Nenhuma das variáveis numéricas apresentou dados nulos.</w:t>
      </w:r>
    </w:p>
    <w:p w14:paraId="4EB59875" w14:textId="77777777" w:rsidR="004F639D" w:rsidRDefault="00000000">
      <w:pPr>
        <w:spacing w:after="160" w:line="300" w:lineRule="auto"/>
        <w:jc w:val="both"/>
      </w:pPr>
      <w:r>
        <w:t xml:space="preserve">A investigação técnica comprovou que esses 10 registros correspondem a uma anomalia estrutural do Censo da Educação Superior. São registros agregados em nível nacional para cursos na modalidade EAD (campos TP_DIMENSAO iguais a 3 ou 4), que consolidam vagas e inscritos em âmbito federal sem vínculo com um polo específico. Não se </w:t>
      </w:r>
      <w:proofErr w:type="gramStart"/>
      <w:r>
        <w:t>tratam</w:t>
      </w:r>
      <w:proofErr w:type="gramEnd"/>
      <w:r>
        <w:t xml:space="preserve"> de erros de preenchimento, mas sim de um nível de agregação distinto do restante da base, que é por sede ou polo.</w:t>
      </w:r>
    </w:p>
    <w:p w14:paraId="27A6AA61" w14:textId="77777777" w:rsidR="004F639D" w:rsidRDefault="00000000">
      <w:pPr>
        <w:keepNext/>
        <w:spacing w:before="120" w:after="80"/>
        <w:jc w:val="center"/>
      </w:pPr>
      <w:r>
        <w:rPr>
          <w:b/>
          <w:bCs/>
          <w:sz w:val="19"/>
          <w:szCs w:val="19"/>
        </w:rPr>
        <w:t>Tabela 5: Distribuição de registros pelo tipo de dimensão geográfica (TP_DIMENSAO)</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1300"/>
        <w:gridCol w:w="3271"/>
      </w:tblGrid>
      <w:tr w:rsidR="004F639D" w14:paraId="313D6674" w14:textId="77777777">
        <w:tblPrEx>
          <w:tblCellMar>
            <w:top w:w="0" w:type="dxa"/>
            <w:bottom w:w="0" w:type="dxa"/>
          </w:tblCellMar>
        </w:tblPrEx>
        <w:trPr>
          <w:cantSplit/>
          <w:tblHeader/>
          <w:jc w:val="center"/>
        </w:trPr>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3FE317F7" w14:textId="77777777" w:rsidR="004F639D" w:rsidRDefault="00000000">
            <w:pPr>
              <w:jc w:val="center"/>
            </w:pPr>
            <w:r>
              <w:rPr>
                <w:b/>
                <w:bCs/>
                <w:color w:val="FFFFFF"/>
                <w:sz w:val="19"/>
                <w:szCs w:val="19"/>
              </w:rPr>
              <w:t>TP_DIMENSAO</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061B3893" w14:textId="77777777" w:rsidR="004F639D" w:rsidRDefault="00000000">
            <w:pPr>
              <w:jc w:val="center"/>
            </w:pPr>
            <w:r>
              <w:rPr>
                <w:b/>
                <w:bCs/>
                <w:color w:val="FFFFFF"/>
                <w:sz w:val="19"/>
                <w:szCs w:val="19"/>
              </w:rPr>
              <w:t>Significado operacional</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5D560AB6" w14:textId="77777777" w:rsidR="004F639D" w:rsidRDefault="00000000">
            <w:pPr>
              <w:jc w:val="center"/>
            </w:pPr>
            <w:proofErr w:type="spellStart"/>
            <w:r>
              <w:rPr>
                <w:b/>
                <w:bCs/>
                <w:color w:val="FFFFFF"/>
                <w:sz w:val="19"/>
                <w:szCs w:val="19"/>
              </w:rPr>
              <w:t>Qtd</w:t>
            </w:r>
            <w:proofErr w:type="spellEnd"/>
            <w:r>
              <w:rPr>
                <w:b/>
                <w:bCs/>
                <w:color w:val="FFFFFF"/>
                <w:sz w:val="19"/>
                <w:szCs w:val="19"/>
              </w:rPr>
              <w:t>. linhas</w:t>
            </w:r>
          </w:p>
        </w:tc>
        <w:tc>
          <w:tcPr>
            <w:tcW w:w="32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48E5C182" w14:textId="77777777" w:rsidR="004F639D" w:rsidRDefault="00000000">
            <w:pPr>
              <w:jc w:val="center"/>
            </w:pPr>
            <w:r>
              <w:rPr>
                <w:b/>
                <w:bCs/>
                <w:color w:val="FFFFFF"/>
                <w:sz w:val="19"/>
                <w:szCs w:val="19"/>
              </w:rPr>
              <w:t>Tratamento analítico</w:t>
            </w:r>
          </w:p>
        </w:tc>
      </w:tr>
      <w:tr w:rsidR="004F639D" w14:paraId="15A6883F" w14:textId="77777777">
        <w:tblPrEx>
          <w:tblCellMar>
            <w:top w:w="0" w:type="dxa"/>
            <w:bottom w:w="0" w:type="dxa"/>
          </w:tblCellMar>
        </w:tblPrEx>
        <w:trPr>
          <w:cantSplit/>
          <w:jc w:val="center"/>
        </w:trPr>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B903BE5" w14:textId="77777777" w:rsidR="004F639D" w:rsidRDefault="00000000">
            <w:pPr>
              <w:jc w:val="center"/>
            </w:pPr>
            <w:r>
              <w:rPr>
                <w:sz w:val="19"/>
                <w:szCs w:val="19"/>
              </w:rPr>
              <w:t>1</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7568C2C" w14:textId="77777777" w:rsidR="004F639D" w:rsidRDefault="00000000">
            <w:r>
              <w:rPr>
                <w:sz w:val="19"/>
                <w:szCs w:val="19"/>
              </w:rPr>
              <w:t>Sede / campus presencial</w:t>
            </w:r>
          </w:p>
        </w:tc>
        <w:tc>
          <w:tcPr>
            <w:tcW w:w="1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E4C2E81" w14:textId="77777777" w:rsidR="004F639D" w:rsidRDefault="00000000">
            <w:pPr>
              <w:jc w:val="center"/>
            </w:pPr>
            <w:r>
              <w:rPr>
                <w:sz w:val="19"/>
                <w:szCs w:val="19"/>
              </w:rPr>
              <w:t>76</w:t>
            </w:r>
          </w:p>
        </w:tc>
        <w:tc>
          <w:tcPr>
            <w:tcW w:w="3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BA0DF61" w14:textId="77777777" w:rsidR="004F639D" w:rsidRDefault="00000000">
            <w:r>
              <w:rPr>
                <w:sz w:val="19"/>
                <w:szCs w:val="19"/>
              </w:rPr>
              <w:t>Mantido na análise por localidade</w:t>
            </w:r>
          </w:p>
        </w:tc>
      </w:tr>
      <w:tr w:rsidR="004F639D" w14:paraId="0DBF2A3B" w14:textId="77777777">
        <w:tblPrEx>
          <w:tblCellMar>
            <w:top w:w="0" w:type="dxa"/>
            <w:bottom w:w="0" w:type="dxa"/>
          </w:tblCellMar>
        </w:tblPrEx>
        <w:trPr>
          <w:cantSplit/>
          <w:jc w:val="center"/>
        </w:trPr>
        <w:tc>
          <w:tcPr>
            <w:tcW w:w="1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0C5A40B" w14:textId="77777777" w:rsidR="004F639D" w:rsidRDefault="00000000">
            <w:pPr>
              <w:jc w:val="center"/>
            </w:pPr>
            <w:r>
              <w:rPr>
                <w:sz w:val="19"/>
                <w:szCs w:val="19"/>
              </w:rPr>
              <w:t>2</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932F497" w14:textId="77777777" w:rsidR="004F639D" w:rsidRDefault="00000000">
            <w:r>
              <w:rPr>
                <w:sz w:val="19"/>
                <w:szCs w:val="19"/>
              </w:rPr>
              <w:t>Polo EAD (apoio presencial)</w:t>
            </w:r>
          </w:p>
        </w:tc>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2DE2058" w14:textId="77777777" w:rsidR="004F639D" w:rsidRDefault="00000000">
            <w:pPr>
              <w:jc w:val="center"/>
            </w:pPr>
            <w:r>
              <w:rPr>
                <w:sz w:val="19"/>
                <w:szCs w:val="19"/>
              </w:rPr>
              <w:t>1.565</w:t>
            </w:r>
          </w:p>
        </w:tc>
        <w:tc>
          <w:tcPr>
            <w:tcW w:w="3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E8BA17E" w14:textId="77777777" w:rsidR="004F639D" w:rsidRDefault="00000000">
            <w:r>
              <w:rPr>
                <w:sz w:val="19"/>
                <w:szCs w:val="19"/>
              </w:rPr>
              <w:t>Mantido na análise por localidade</w:t>
            </w:r>
          </w:p>
        </w:tc>
      </w:tr>
      <w:tr w:rsidR="004F639D" w14:paraId="7E40E634" w14:textId="77777777">
        <w:tblPrEx>
          <w:tblCellMar>
            <w:top w:w="0" w:type="dxa"/>
            <w:bottom w:w="0" w:type="dxa"/>
          </w:tblCellMar>
        </w:tblPrEx>
        <w:trPr>
          <w:cantSplit/>
          <w:jc w:val="center"/>
        </w:trPr>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9C3C989" w14:textId="77777777" w:rsidR="004F639D" w:rsidRDefault="00000000">
            <w:pPr>
              <w:jc w:val="center"/>
            </w:pPr>
            <w:r>
              <w:rPr>
                <w:sz w:val="19"/>
                <w:szCs w:val="19"/>
              </w:rPr>
              <w:t>3</w:t>
            </w:r>
          </w:p>
        </w:tc>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7177E22" w14:textId="77777777" w:rsidR="004F639D" w:rsidRDefault="00000000">
            <w:r>
              <w:rPr>
                <w:sz w:val="19"/>
                <w:szCs w:val="19"/>
              </w:rPr>
              <w:t>Agregado nacional EAD (sem polo)</w:t>
            </w:r>
          </w:p>
        </w:tc>
        <w:tc>
          <w:tcPr>
            <w:tcW w:w="1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B4ED7D0" w14:textId="77777777" w:rsidR="004F639D" w:rsidRDefault="00000000">
            <w:pPr>
              <w:jc w:val="center"/>
            </w:pPr>
            <w:r>
              <w:rPr>
                <w:sz w:val="19"/>
                <w:szCs w:val="19"/>
              </w:rPr>
              <w:t>5</w:t>
            </w:r>
          </w:p>
        </w:tc>
        <w:tc>
          <w:tcPr>
            <w:tcW w:w="32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ABA0AE5" w14:textId="77777777" w:rsidR="004F639D" w:rsidRDefault="00000000">
            <w:r>
              <w:rPr>
                <w:sz w:val="19"/>
                <w:szCs w:val="19"/>
              </w:rPr>
              <w:t>Isolado das estatísticas por localidade</w:t>
            </w:r>
          </w:p>
        </w:tc>
      </w:tr>
      <w:tr w:rsidR="004F639D" w14:paraId="462C1661" w14:textId="77777777">
        <w:tblPrEx>
          <w:tblCellMar>
            <w:top w:w="0" w:type="dxa"/>
            <w:bottom w:w="0" w:type="dxa"/>
          </w:tblCellMar>
        </w:tblPrEx>
        <w:trPr>
          <w:cantSplit/>
          <w:jc w:val="center"/>
        </w:trPr>
        <w:tc>
          <w:tcPr>
            <w:tcW w:w="15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ACC5221" w14:textId="77777777" w:rsidR="004F639D" w:rsidRDefault="00000000">
            <w:pPr>
              <w:jc w:val="center"/>
            </w:pPr>
            <w:r>
              <w:rPr>
                <w:sz w:val="19"/>
                <w:szCs w:val="19"/>
              </w:rPr>
              <w:t>4</w:t>
            </w:r>
          </w:p>
        </w:tc>
        <w:tc>
          <w:tcPr>
            <w:tcW w:w="3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B776B92" w14:textId="77777777" w:rsidR="004F639D" w:rsidRDefault="00000000">
            <w:r>
              <w:rPr>
                <w:sz w:val="19"/>
                <w:szCs w:val="19"/>
              </w:rPr>
              <w:t>Agregado nacional EAD (sem polo)</w:t>
            </w:r>
          </w:p>
        </w:tc>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F6680A1" w14:textId="77777777" w:rsidR="004F639D" w:rsidRDefault="00000000">
            <w:pPr>
              <w:jc w:val="center"/>
            </w:pPr>
            <w:r>
              <w:rPr>
                <w:sz w:val="19"/>
                <w:szCs w:val="19"/>
              </w:rPr>
              <w:t>5</w:t>
            </w:r>
          </w:p>
        </w:tc>
        <w:tc>
          <w:tcPr>
            <w:tcW w:w="32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A6169FE" w14:textId="77777777" w:rsidR="004F639D" w:rsidRDefault="00000000">
            <w:r>
              <w:rPr>
                <w:sz w:val="19"/>
                <w:szCs w:val="19"/>
              </w:rPr>
              <w:t>Isolado das estatísticas por localidade</w:t>
            </w:r>
          </w:p>
        </w:tc>
      </w:tr>
    </w:tbl>
    <w:p w14:paraId="246370AA" w14:textId="77777777" w:rsidR="004F639D" w:rsidRDefault="004F639D">
      <w:pPr>
        <w:spacing w:after="160"/>
      </w:pPr>
    </w:p>
    <w:p w14:paraId="15E5F30A" w14:textId="77777777" w:rsidR="004F639D" w:rsidRDefault="00000000">
      <w:pPr>
        <w:spacing w:after="160" w:line="300" w:lineRule="auto"/>
        <w:jc w:val="both"/>
      </w:pPr>
      <w:r>
        <w:lastRenderedPageBreak/>
        <w:t>Para assegurar rigor metodológico nas medidas de dispersão, correlações e distribuições, essas 10 linhas agregadas foram isoladas. Dessa forma, a base de análise por localidade (base) foi consolidada com 1.641 linhas, representando a oferta real e comparável por polo/sede da UNIP.</w:t>
      </w:r>
    </w:p>
    <w:p w14:paraId="31A992D6" w14:textId="77777777" w:rsidR="004F639D" w:rsidRDefault="00000000">
      <w:pPr>
        <w:pStyle w:val="Ttulo2"/>
        <w:keepNext/>
        <w:spacing w:before="200" w:after="120"/>
      </w:pPr>
      <w:r>
        <w:t>5.3 Medidas de Posição e Dispersão</w:t>
      </w:r>
    </w:p>
    <w:p w14:paraId="5172EB2A" w14:textId="77777777" w:rsidR="004F639D" w:rsidRDefault="00000000">
      <w:pPr>
        <w:spacing w:after="160" w:line="300" w:lineRule="auto"/>
        <w:jc w:val="both"/>
      </w:pPr>
      <w:r>
        <w:t>As medidas de posição (tendência central e separatrizes) e dispersão (absoluta e relativa) foram calculadas para as 5 variáveis quantitativas sobre os 1.641 registros por localidade.</w:t>
      </w:r>
    </w:p>
    <w:p w14:paraId="40B498C7" w14:textId="77777777" w:rsidR="004F639D" w:rsidRDefault="00000000">
      <w:pPr>
        <w:keepNext/>
        <w:spacing w:before="120" w:after="80"/>
        <w:jc w:val="center"/>
      </w:pPr>
      <w:r>
        <w:rPr>
          <w:b/>
          <w:bCs/>
          <w:sz w:val="19"/>
          <w:szCs w:val="19"/>
        </w:rPr>
        <w:t>Tabela 6: Estatística descritiva das variáveis numéricas (N = 1.641)</w:t>
      </w:r>
    </w:p>
    <w:tbl>
      <w:tblPr>
        <w:tblW w:w="8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700"/>
        <w:gridCol w:w="800"/>
        <w:gridCol w:w="520"/>
        <w:gridCol w:w="520"/>
        <w:gridCol w:w="800"/>
        <w:gridCol w:w="520"/>
        <w:gridCol w:w="700"/>
        <w:gridCol w:w="620"/>
        <w:gridCol w:w="720"/>
      </w:tblGrid>
      <w:tr w:rsidR="004F639D" w14:paraId="0E518603" w14:textId="77777777">
        <w:tblPrEx>
          <w:tblCellMar>
            <w:top w:w="0" w:type="dxa"/>
            <w:bottom w:w="0" w:type="dxa"/>
          </w:tblCellMar>
        </w:tblPrEx>
        <w:trPr>
          <w:cantSplit/>
          <w:tblHeader/>
          <w:jc w:val="center"/>
        </w:trPr>
        <w:tc>
          <w:tcPr>
            <w:tcW w:w="21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6B55E10F" w14:textId="77777777" w:rsidR="004F639D" w:rsidRDefault="00000000">
            <w:pPr>
              <w:jc w:val="center"/>
            </w:pPr>
            <w:r>
              <w:rPr>
                <w:b/>
                <w:bCs/>
                <w:color w:val="FFFFFF"/>
                <w:sz w:val="17"/>
                <w:szCs w:val="17"/>
              </w:rPr>
              <w:t>Variável</w:t>
            </w:r>
          </w:p>
        </w:tc>
        <w:tc>
          <w:tcPr>
            <w:tcW w:w="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58A7E353" w14:textId="77777777" w:rsidR="004F639D" w:rsidRDefault="00000000">
            <w:pPr>
              <w:jc w:val="center"/>
            </w:pPr>
            <w:r>
              <w:rPr>
                <w:b/>
                <w:bCs/>
                <w:color w:val="FFFFFF"/>
                <w:sz w:val="17"/>
                <w:szCs w:val="17"/>
              </w:rPr>
              <w:t>Média</w:t>
            </w:r>
          </w:p>
        </w:tc>
        <w:tc>
          <w:tcPr>
            <w:tcW w:w="8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3BC8D021" w14:textId="77777777" w:rsidR="004F639D" w:rsidRDefault="00000000">
            <w:pPr>
              <w:jc w:val="center"/>
            </w:pPr>
            <w:r>
              <w:rPr>
                <w:b/>
                <w:bCs/>
                <w:color w:val="FFFFFF"/>
                <w:sz w:val="17"/>
                <w:szCs w:val="17"/>
              </w:rPr>
              <w:t>Desvio padrão</w:t>
            </w:r>
          </w:p>
        </w:tc>
        <w:tc>
          <w:tcPr>
            <w:tcW w:w="52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21E547D3" w14:textId="77777777" w:rsidR="004F639D" w:rsidRDefault="00000000">
            <w:pPr>
              <w:jc w:val="center"/>
            </w:pPr>
            <w:r>
              <w:rPr>
                <w:b/>
                <w:bCs/>
                <w:color w:val="FFFFFF"/>
                <w:sz w:val="17"/>
                <w:szCs w:val="17"/>
              </w:rPr>
              <w:t>Mín.</w:t>
            </w:r>
          </w:p>
        </w:tc>
        <w:tc>
          <w:tcPr>
            <w:tcW w:w="52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74012837" w14:textId="77777777" w:rsidR="004F639D" w:rsidRDefault="00000000">
            <w:pPr>
              <w:jc w:val="center"/>
            </w:pPr>
            <w:r>
              <w:rPr>
                <w:b/>
                <w:bCs/>
                <w:color w:val="FFFFFF"/>
                <w:sz w:val="17"/>
                <w:szCs w:val="17"/>
              </w:rPr>
              <w:t>Q1</w:t>
            </w:r>
          </w:p>
        </w:tc>
        <w:tc>
          <w:tcPr>
            <w:tcW w:w="8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6B70B985" w14:textId="77777777" w:rsidR="004F639D" w:rsidRDefault="00000000">
            <w:pPr>
              <w:jc w:val="center"/>
            </w:pPr>
            <w:r>
              <w:rPr>
                <w:b/>
                <w:bCs/>
                <w:color w:val="FFFFFF"/>
                <w:sz w:val="17"/>
                <w:szCs w:val="17"/>
              </w:rPr>
              <w:t>Mediana</w:t>
            </w:r>
          </w:p>
        </w:tc>
        <w:tc>
          <w:tcPr>
            <w:tcW w:w="52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5E8A00C0" w14:textId="77777777" w:rsidR="004F639D" w:rsidRDefault="00000000">
            <w:pPr>
              <w:jc w:val="center"/>
            </w:pPr>
            <w:r>
              <w:rPr>
                <w:b/>
                <w:bCs/>
                <w:color w:val="FFFFFF"/>
                <w:sz w:val="17"/>
                <w:szCs w:val="17"/>
              </w:rPr>
              <w:t>Q3</w:t>
            </w:r>
          </w:p>
        </w:tc>
        <w:tc>
          <w:tcPr>
            <w:tcW w:w="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6F4BB311" w14:textId="77777777" w:rsidR="004F639D" w:rsidRDefault="00000000">
            <w:pPr>
              <w:jc w:val="center"/>
            </w:pPr>
            <w:r>
              <w:rPr>
                <w:b/>
                <w:bCs/>
                <w:color w:val="FFFFFF"/>
                <w:sz w:val="17"/>
                <w:szCs w:val="17"/>
              </w:rPr>
              <w:t>Máx.</w:t>
            </w:r>
          </w:p>
        </w:tc>
        <w:tc>
          <w:tcPr>
            <w:tcW w:w="62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462193E7" w14:textId="77777777" w:rsidR="004F639D" w:rsidRDefault="00000000">
            <w:pPr>
              <w:jc w:val="center"/>
            </w:pPr>
            <w:r>
              <w:rPr>
                <w:b/>
                <w:bCs/>
                <w:color w:val="FFFFFF"/>
                <w:sz w:val="17"/>
                <w:szCs w:val="17"/>
              </w:rPr>
              <w:t>Moda</w:t>
            </w:r>
          </w:p>
        </w:tc>
        <w:tc>
          <w:tcPr>
            <w:tcW w:w="72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1133E128" w14:textId="77777777" w:rsidR="004F639D" w:rsidRDefault="00000000">
            <w:pPr>
              <w:jc w:val="center"/>
            </w:pPr>
            <w:r>
              <w:rPr>
                <w:b/>
                <w:bCs/>
                <w:color w:val="FFFFFF"/>
                <w:sz w:val="17"/>
                <w:szCs w:val="17"/>
              </w:rPr>
              <w:t>CV (%)</w:t>
            </w:r>
          </w:p>
        </w:tc>
      </w:tr>
      <w:tr w:rsidR="004F639D" w14:paraId="3B32FCF9" w14:textId="77777777">
        <w:tblPrEx>
          <w:tblCellMar>
            <w:top w:w="0" w:type="dxa"/>
            <w:bottom w:w="0" w:type="dxa"/>
          </w:tblCellMar>
        </w:tblPrEx>
        <w:trPr>
          <w:cantSplit/>
          <w:jc w:val="center"/>
        </w:trPr>
        <w:tc>
          <w:tcPr>
            <w:tcW w:w="21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88EE9B1" w14:textId="77777777" w:rsidR="004F639D" w:rsidRDefault="00000000">
            <w:r>
              <w:rPr>
                <w:sz w:val="17"/>
                <w:szCs w:val="17"/>
              </w:rPr>
              <w:t>Vagas (QT_VG_TOTAL)</w:t>
            </w:r>
          </w:p>
        </w:tc>
        <w:tc>
          <w:tcPr>
            <w:tcW w:w="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DA82BE1" w14:textId="77777777" w:rsidR="004F639D" w:rsidRDefault="00000000">
            <w:pPr>
              <w:jc w:val="center"/>
            </w:pPr>
            <w:r>
              <w:rPr>
                <w:sz w:val="17"/>
                <w:szCs w:val="17"/>
              </w:rPr>
              <w:t>9,12</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7A824E3" w14:textId="77777777" w:rsidR="004F639D" w:rsidRDefault="00000000">
            <w:pPr>
              <w:jc w:val="center"/>
            </w:pPr>
            <w:r>
              <w:rPr>
                <w:sz w:val="17"/>
                <w:szCs w:val="17"/>
              </w:rPr>
              <w:t>47,52</w:t>
            </w:r>
          </w:p>
        </w:tc>
        <w:tc>
          <w:tcPr>
            <w:tcW w:w="5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89C039D" w14:textId="77777777" w:rsidR="004F639D" w:rsidRDefault="00000000">
            <w:pPr>
              <w:jc w:val="center"/>
            </w:pPr>
            <w:r>
              <w:rPr>
                <w:sz w:val="17"/>
                <w:szCs w:val="17"/>
              </w:rPr>
              <w:t>0</w:t>
            </w:r>
          </w:p>
        </w:tc>
        <w:tc>
          <w:tcPr>
            <w:tcW w:w="5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4436E22" w14:textId="77777777" w:rsidR="004F639D" w:rsidRDefault="00000000">
            <w:pPr>
              <w:jc w:val="center"/>
            </w:pPr>
            <w:r>
              <w:rPr>
                <w:sz w:val="17"/>
                <w:szCs w:val="17"/>
              </w:rPr>
              <w:t>0</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9E4EEDD" w14:textId="77777777" w:rsidR="004F639D" w:rsidRDefault="00000000">
            <w:pPr>
              <w:jc w:val="center"/>
            </w:pPr>
            <w:r>
              <w:rPr>
                <w:sz w:val="17"/>
                <w:szCs w:val="17"/>
              </w:rPr>
              <w:t>0</w:t>
            </w:r>
          </w:p>
        </w:tc>
        <w:tc>
          <w:tcPr>
            <w:tcW w:w="5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EAC45F6" w14:textId="77777777" w:rsidR="004F639D" w:rsidRDefault="00000000">
            <w:pPr>
              <w:jc w:val="center"/>
            </w:pPr>
            <w:r>
              <w:rPr>
                <w:sz w:val="17"/>
                <w:szCs w:val="17"/>
              </w:rPr>
              <w:t>0</w:t>
            </w:r>
          </w:p>
        </w:tc>
        <w:tc>
          <w:tcPr>
            <w:tcW w:w="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204D89E" w14:textId="77777777" w:rsidR="004F639D" w:rsidRDefault="00000000">
            <w:pPr>
              <w:jc w:val="center"/>
            </w:pPr>
            <w:r>
              <w:rPr>
                <w:sz w:val="17"/>
                <w:szCs w:val="17"/>
              </w:rPr>
              <w:t>504</w:t>
            </w:r>
          </w:p>
        </w:tc>
        <w:tc>
          <w:tcPr>
            <w:tcW w:w="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EF6EEC0" w14:textId="77777777" w:rsidR="004F639D" w:rsidRDefault="00000000">
            <w:pPr>
              <w:jc w:val="center"/>
            </w:pPr>
            <w:r>
              <w:rPr>
                <w:sz w:val="17"/>
                <w:szCs w:val="17"/>
              </w:rPr>
              <w:t>0</w:t>
            </w:r>
          </w:p>
        </w:tc>
        <w:tc>
          <w:tcPr>
            <w:tcW w:w="7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2323548" w14:textId="77777777" w:rsidR="004F639D" w:rsidRDefault="00000000">
            <w:pPr>
              <w:jc w:val="center"/>
            </w:pPr>
            <w:r>
              <w:rPr>
                <w:sz w:val="17"/>
                <w:szCs w:val="17"/>
              </w:rPr>
              <w:t>520,8</w:t>
            </w:r>
          </w:p>
        </w:tc>
      </w:tr>
      <w:tr w:rsidR="004F639D" w14:paraId="15696641" w14:textId="77777777">
        <w:tblPrEx>
          <w:tblCellMar>
            <w:top w:w="0" w:type="dxa"/>
            <w:bottom w:w="0" w:type="dxa"/>
          </w:tblCellMar>
        </w:tblPrEx>
        <w:trPr>
          <w:cantSplit/>
          <w:jc w:val="center"/>
        </w:trPr>
        <w:tc>
          <w:tcPr>
            <w:tcW w:w="21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E1FB2ED" w14:textId="77777777" w:rsidR="004F639D" w:rsidRDefault="00000000">
            <w:r>
              <w:rPr>
                <w:sz w:val="17"/>
                <w:szCs w:val="17"/>
              </w:rPr>
              <w:t>Inscritos (QT_INSCRITO_TOTAL)</w:t>
            </w:r>
          </w:p>
        </w:tc>
        <w:tc>
          <w:tcPr>
            <w:tcW w:w="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11FF91B" w14:textId="77777777" w:rsidR="004F639D" w:rsidRDefault="00000000">
            <w:pPr>
              <w:jc w:val="center"/>
            </w:pPr>
            <w:r>
              <w:rPr>
                <w:sz w:val="17"/>
                <w:szCs w:val="17"/>
              </w:rPr>
              <w:t>12,70</w:t>
            </w:r>
          </w:p>
        </w:tc>
        <w:tc>
          <w:tcPr>
            <w:tcW w:w="8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2A42D78" w14:textId="77777777" w:rsidR="004F639D" w:rsidRDefault="00000000">
            <w:pPr>
              <w:jc w:val="center"/>
            </w:pPr>
            <w:r>
              <w:rPr>
                <w:sz w:val="17"/>
                <w:szCs w:val="17"/>
              </w:rPr>
              <w:t>75,50</w:t>
            </w:r>
          </w:p>
        </w:tc>
        <w:tc>
          <w:tcPr>
            <w:tcW w:w="52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F7111F6" w14:textId="77777777" w:rsidR="004F639D" w:rsidRDefault="00000000">
            <w:pPr>
              <w:jc w:val="center"/>
            </w:pPr>
            <w:r>
              <w:rPr>
                <w:sz w:val="17"/>
                <w:szCs w:val="17"/>
              </w:rPr>
              <w:t>0</w:t>
            </w:r>
          </w:p>
        </w:tc>
        <w:tc>
          <w:tcPr>
            <w:tcW w:w="52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FCADB23" w14:textId="77777777" w:rsidR="004F639D" w:rsidRDefault="00000000">
            <w:pPr>
              <w:jc w:val="center"/>
            </w:pPr>
            <w:r>
              <w:rPr>
                <w:sz w:val="17"/>
                <w:szCs w:val="17"/>
              </w:rPr>
              <w:t>0</w:t>
            </w:r>
          </w:p>
        </w:tc>
        <w:tc>
          <w:tcPr>
            <w:tcW w:w="8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445C693" w14:textId="77777777" w:rsidR="004F639D" w:rsidRDefault="00000000">
            <w:pPr>
              <w:jc w:val="center"/>
            </w:pPr>
            <w:r>
              <w:rPr>
                <w:sz w:val="17"/>
                <w:szCs w:val="17"/>
              </w:rPr>
              <w:t>0</w:t>
            </w:r>
          </w:p>
        </w:tc>
        <w:tc>
          <w:tcPr>
            <w:tcW w:w="52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3DFCECB" w14:textId="77777777" w:rsidR="004F639D" w:rsidRDefault="00000000">
            <w:pPr>
              <w:jc w:val="center"/>
            </w:pPr>
            <w:r>
              <w:rPr>
                <w:sz w:val="17"/>
                <w:szCs w:val="17"/>
              </w:rPr>
              <w:t>0</w:t>
            </w:r>
          </w:p>
        </w:tc>
        <w:tc>
          <w:tcPr>
            <w:tcW w:w="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C0D0FFA" w14:textId="77777777" w:rsidR="004F639D" w:rsidRDefault="00000000">
            <w:pPr>
              <w:jc w:val="center"/>
            </w:pPr>
            <w:r>
              <w:rPr>
                <w:sz w:val="17"/>
                <w:szCs w:val="17"/>
              </w:rPr>
              <w:t>1.207</w:t>
            </w:r>
          </w:p>
        </w:tc>
        <w:tc>
          <w:tcPr>
            <w:tcW w:w="62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C2A8F35" w14:textId="77777777" w:rsidR="004F639D" w:rsidRDefault="00000000">
            <w:pPr>
              <w:jc w:val="center"/>
            </w:pPr>
            <w:r>
              <w:rPr>
                <w:sz w:val="17"/>
                <w:szCs w:val="17"/>
              </w:rPr>
              <w:t>0</w:t>
            </w:r>
          </w:p>
        </w:tc>
        <w:tc>
          <w:tcPr>
            <w:tcW w:w="72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7C4D698" w14:textId="77777777" w:rsidR="004F639D" w:rsidRDefault="00000000">
            <w:pPr>
              <w:jc w:val="center"/>
            </w:pPr>
            <w:r>
              <w:rPr>
                <w:sz w:val="17"/>
                <w:szCs w:val="17"/>
              </w:rPr>
              <w:t>594,6</w:t>
            </w:r>
          </w:p>
        </w:tc>
      </w:tr>
      <w:tr w:rsidR="004F639D" w14:paraId="2FC67F2D" w14:textId="77777777">
        <w:tblPrEx>
          <w:tblCellMar>
            <w:top w:w="0" w:type="dxa"/>
            <w:bottom w:w="0" w:type="dxa"/>
          </w:tblCellMar>
        </w:tblPrEx>
        <w:trPr>
          <w:cantSplit/>
          <w:jc w:val="center"/>
        </w:trPr>
        <w:tc>
          <w:tcPr>
            <w:tcW w:w="21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78487B6" w14:textId="77777777" w:rsidR="004F639D" w:rsidRDefault="00000000">
            <w:r>
              <w:rPr>
                <w:sz w:val="17"/>
                <w:szCs w:val="17"/>
              </w:rPr>
              <w:t>Ingressantes (QT_ING)</w:t>
            </w:r>
          </w:p>
        </w:tc>
        <w:tc>
          <w:tcPr>
            <w:tcW w:w="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256F829" w14:textId="77777777" w:rsidR="004F639D" w:rsidRDefault="00000000">
            <w:pPr>
              <w:jc w:val="center"/>
            </w:pPr>
            <w:r>
              <w:rPr>
                <w:sz w:val="17"/>
                <w:szCs w:val="17"/>
              </w:rPr>
              <w:t>10,76</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D7AE25B" w14:textId="77777777" w:rsidR="004F639D" w:rsidRDefault="00000000">
            <w:pPr>
              <w:jc w:val="center"/>
            </w:pPr>
            <w:r>
              <w:rPr>
                <w:sz w:val="17"/>
                <w:szCs w:val="17"/>
              </w:rPr>
              <w:t>47,60</w:t>
            </w:r>
          </w:p>
        </w:tc>
        <w:tc>
          <w:tcPr>
            <w:tcW w:w="5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E4AB65F" w14:textId="77777777" w:rsidR="004F639D" w:rsidRDefault="00000000">
            <w:pPr>
              <w:jc w:val="center"/>
            </w:pPr>
            <w:r>
              <w:rPr>
                <w:sz w:val="17"/>
                <w:szCs w:val="17"/>
              </w:rPr>
              <w:t>0</w:t>
            </w:r>
          </w:p>
        </w:tc>
        <w:tc>
          <w:tcPr>
            <w:tcW w:w="5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34327EA" w14:textId="77777777" w:rsidR="004F639D" w:rsidRDefault="00000000">
            <w:pPr>
              <w:jc w:val="center"/>
            </w:pPr>
            <w:r>
              <w:rPr>
                <w:sz w:val="17"/>
                <w:szCs w:val="17"/>
              </w:rPr>
              <w:t>0</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25F07D5" w14:textId="77777777" w:rsidR="004F639D" w:rsidRDefault="00000000">
            <w:pPr>
              <w:jc w:val="center"/>
            </w:pPr>
            <w:r>
              <w:rPr>
                <w:sz w:val="17"/>
                <w:szCs w:val="17"/>
              </w:rPr>
              <w:t>1</w:t>
            </w:r>
          </w:p>
        </w:tc>
        <w:tc>
          <w:tcPr>
            <w:tcW w:w="5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2BC6FAF" w14:textId="77777777" w:rsidR="004F639D" w:rsidRDefault="00000000">
            <w:pPr>
              <w:jc w:val="center"/>
            </w:pPr>
            <w:r>
              <w:rPr>
                <w:sz w:val="17"/>
                <w:szCs w:val="17"/>
              </w:rPr>
              <w:t>3</w:t>
            </w:r>
          </w:p>
        </w:tc>
        <w:tc>
          <w:tcPr>
            <w:tcW w:w="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2158FB3" w14:textId="77777777" w:rsidR="004F639D" w:rsidRDefault="00000000">
            <w:pPr>
              <w:jc w:val="center"/>
            </w:pPr>
            <w:r>
              <w:rPr>
                <w:sz w:val="17"/>
                <w:szCs w:val="17"/>
              </w:rPr>
              <w:t>1.187</w:t>
            </w:r>
          </w:p>
        </w:tc>
        <w:tc>
          <w:tcPr>
            <w:tcW w:w="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0369B12" w14:textId="77777777" w:rsidR="004F639D" w:rsidRDefault="00000000">
            <w:pPr>
              <w:jc w:val="center"/>
            </w:pPr>
            <w:r>
              <w:rPr>
                <w:sz w:val="17"/>
                <w:szCs w:val="17"/>
              </w:rPr>
              <w:t>0</w:t>
            </w:r>
          </w:p>
        </w:tc>
        <w:tc>
          <w:tcPr>
            <w:tcW w:w="7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9E7E199" w14:textId="77777777" w:rsidR="004F639D" w:rsidRDefault="00000000">
            <w:pPr>
              <w:jc w:val="center"/>
            </w:pPr>
            <w:r>
              <w:rPr>
                <w:sz w:val="17"/>
                <w:szCs w:val="17"/>
              </w:rPr>
              <w:t>442,6</w:t>
            </w:r>
          </w:p>
        </w:tc>
      </w:tr>
      <w:tr w:rsidR="004F639D" w14:paraId="0998648E" w14:textId="77777777">
        <w:tblPrEx>
          <w:tblCellMar>
            <w:top w:w="0" w:type="dxa"/>
            <w:bottom w:w="0" w:type="dxa"/>
          </w:tblCellMar>
        </w:tblPrEx>
        <w:trPr>
          <w:cantSplit/>
          <w:jc w:val="center"/>
        </w:trPr>
        <w:tc>
          <w:tcPr>
            <w:tcW w:w="21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D09BDF5" w14:textId="77777777" w:rsidR="004F639D" w:rsidRDefault="00000000">
            <w:r>
              <w:rPr>
                <w:sz w:val="17"/>
                <w:szCs w:val="17"/>
              </w:rPr>
              <w:t>Matrículas (QT_MAT)</w:t>
            </w:r>
          </w:p>
        </w:tc>
        <w:tc>
          <w:tcPr>
            <w:tcW w:w="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9C94D53" w14:textId="77777777" w:rsidR="004F639D" w:rsidRDefault="00000000">
            <w:pPr>
              <w:jc w:val="center"/>
            </w:pPr>
            <w:r>
              <w:rPr>
                <w:sz w:val="17"/>
                <w:szCs w:val="17"/>
              </w:rPr>
              <w:t>13,78</w:t>
            </w:r>
          </w:p>
        </w:tc>
        <w:tc>
          <w:tcPr>
            <w:tcW w:w="8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AA84398" w14:textId="77777777" w:rsidR="004F639D" w:rsidRDefault="00000000">
            <w:pPr>
              <w:jc w:val="center"/>
            </w:pPr>
            <w:r>
              <w:rPr>
                <w:sz w:val="17"/>
                <w:szCs w:val="17"/>
              </w:rPr>
              <w:t>59,43</w:t>
            </w:r>
          </w:p>
        </w:tc>
        <w:tc>
          <w:tcPr>
            <w:tcW w:w="52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435DAEA" w14:textId="77777777" w:rsidR="004F639D" w:rsidRDefault="00000000">
            <w:pPr>
              <w:jc w:val="center"/>
            </w:pPr>
            <w:r>
              <w:rPr>
                <w:sz w:val="17"/>
                <w:szCs w:val="17"/>
              </w:rPr>
              <w:t>0</w:t>
            </w:r>
          </w:p>
        </w:tc>
        <w:tc>
          <w:tcPr>
            <w:tcW w:w="52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11BFB6D" w14:textId="77777777" w:rsidR="004F639D" w:rsidRDefault="00000000">
            <w:pPr>
              <w:jc w:val="center"/>
            </w:pPr>
            <w:r>
              <w:rPr>
                <w:sz w:val="17"/>
                <w:szCs w:val="17"/>
              </w:rPr>
              <w:t>0</w:t>
            </w:r>
          </w:p>
        </w:tc>
        <w:tc>
          <w:tcPr>
            <w:tcW w:w="8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9897C2F" w14:textId="77777777" w:rsidR="004F639D" w:rsidRDefault="00000000">
            <w:pPr>
              <w:jc w:val="center"/>
            </w:pPr>
            <w:r>
              <w:rPr>
                <w:sz w:val="17"/>
                <w:szCs w:val="17"/>
              </w:rPr>
              <w:t>1</w:t>
            </w:r>
          </w:p>
        </w:tc>
        <w:tc>
          <w:tcPr>
            <w:tcW w:w="52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A6DED05" w14:textId="77777777" w:rsidR="004F639D" w:rsidRDefault="00000000">
            <w:pPr>
              <w:jc w:val="center"/>
            </w:pPr>
            <w:r>
              <w:rPr>
                <w:sz w:val="17"/>
                <w:szCs w:val="17"/>
              </w:rPr>
              <w:t>4</w:t>
            </w:r>
          </w:p>
        </w:tc>
        <w:tc>
          <w:tcPr>
            <w:tcW w:w="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62A9968" w14:textId="77777777" w:rsidR="004F639D" w:rsidRDefault="00000000">
            <w:pPr>
              <w:jc w:val="center"/>
            </w:pPr>
            <w:r>
              <w:rPr>
                <w:sz w:val="17"/>
                <w:szCs w:val="17"/>
              </w:rPr>
              <w:t>1.154</w:t>
            </w:r>
          </w:p>
        </w:tc>
        <w:tc>
          <w:tcPr>
            <w:tcW w:w="62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B4BF44A" w14:textId="77777777" w:rsidR="004F639D" w:rsidRDefault="00000000">
            <w:pPr>
              <w:jc w:val="center"/>
            </w:pPr>
            <w:r>
              <w:rPr>
                <w:sz w:val="17"/>
                <w:szCs w:val="17"/>
              </w:rPr>
              <w:t>1</w:t>
            </w:r>
          </w:p>
        </w:tc>
        <w:tc>
          <w:tcPr>
            <w:tcW w:w="72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4BE775A0" w14:textId="77777777" w:rsidR="004F639D" w:rsidRDefault="00000000">
            <w:pPr>
              <w:jc w:val="center"/>
            </w:pPr>
            <w:r>
              <w:rPr>
                <w:sz w:val="17"/>
                <w:szCs w:val="17"/>
              </w:rPr>
              <w:t>431,4</w:t>
            </w:r>
          </w:p>
        </w:tc>
      </w:tr>
      <w:tr w:rsidR="004F639D" w14:paraId="1D42120B" w14:textId="77777777">
        <w:tblPrEx>
          <w:tblCellMar>
            <w:top w:w="0" w:type="dxa"/>
            <w:bottom w:w="0" w:type="dxa"/>
          </w:tblCellMar>
        </w:tblPrEx>
        <w:trPr>
          <w:cantSplit/>
          <w:jc w:val="center"/>
        </w:trPr>
        <w:tc>
          <w:tcPr>
            <w:tcW w:w="21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6563E81" w14:textId="77777777" w:rsidR="004F639D" w:rsidRDefault="00000000">
            <w:r>
              <w:rPr>
                <w:sz w:val="17"/>
                <w:szCs w:val="17"/>
              </w:rPr>
              <w:t>Concluintes (QT_CONC)</w:t>
            </w:r>
          </w:p>
        </w:tc>
        <w:tc>
          <w:tcPr>
            <w:tcW w:w="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5A8A711" w14:textId="77777777" w:rsidR="004F639D" w:rsidRDefault="00000000">
            <w:pPr>
              <w:jc w:val="center"/>
            </w:pPr>
            <w:r>
              <w:rPr>
                <w:sz w:val="17"/>
                <w:szCs w:val="17"/>
              </w:rPr>
              <w:t>2,42</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21E0699" w14:textId="77777777" w:rsidR="004F639D" w:rsidRDefault="00000000">
            <w:pPr>
              <w:jc w:val="center"/>
            </w:pPr>
            <w:r>
              <w:rPr>
                <w:sz w:val="17"/>
                <w:szCs w:val="17"/>
              </w:rPr>
              <w:t>11,70</w:t>
            </w:r>
          </w:p>
        </w:tc>
        <w:tc>
          <w:tcPr>
            <w:tcW w:w="5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4F00A19" w14:textId="77777777" w:rsidR="004F639D" w:rsidRDefault="00000000">
            <w:pPr>
              <w:jc w:val="center"/>
            </w:pPr>
            <w:r>
              <w:rPr>
                <w:sz w:val="17"/>
                <w:szCs w:val="17"/>
              </w:rPr>
              <w:t>0</w:t>
            </w:r>
          </w:p>
        </w:tc>
        <w:tc>
          <w:tcPr>
            <w:tcW w:w="5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7C05E36" w14:textId="77777777" w:rsidR="004F639D" w:rsidRDefault="00000000">
            <w:pPr>
              <w:jc w:val="center"/>
            </w:pPr>
            <w:r>
              <w:rPr>
                <w:sz w:val="17"/>
                <w:szCs w:val="17"/>
              </w:rPr>
              <w:t>0</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9EB247E" w14:textId="77777777" w:rsidR="004F639D" w:rsidRDefault="00000000">
            <w:pPr>
              <w:jc w:val="center"/>
            </w:pPr>
            <w:r>
              <w:rPr>
                <w:sz w:val="17"/>
                <w:szCs w:val="17"/>
              </w:rPr>
              <w:t>0</w:t>
            </w:r>
          </w:p>
        </w:tc>
        <w:tc>
          <w:tcPr>
            <w:tcW w:w="5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CE3DEAD" w14:textId="77777777" w:rsidR="004F639D" w:rsidRDefault="00000000">
            <w:pPr>
              <w:jc w:val="center"/>
            </w:pPr>
            <w:r>
              <w:rPr>
                <w:sz w:val="17"/>
                <w:szCs w:val="17"/>
              </w:rPr>
              <w:t>1</w:t>
            </w:r>
          </w:p>
        </w:tc>
        <w:tc>
          <w:tcPr>
            <w:tcW w:w="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CE251B7" w14:textId="77777777" w:rsidR="004F639D" w:rsidRDefault="00000000">
            <w:pPr>
              <w:jc w:val="center"/>
            </w:pPr>
            <w:r>
              <w:rPr>
                <w:sz w:val="17"/>
                <w:szCs w:val="17"/>
              </w:rPr>
              <w:t>238</w:t>
            </w:r>
          </w:p>
        </w:tc>
        <w:tc>
          <w:tcPr>
            <w:tcW w:w="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1659C2A" w14:textId="77777777" w:rsidR="004F639D" w:rsidRDefault="00000000">
            <w:pPr>
              <w:jc w:val="center"/>
            </w:pPr>
            <w:r>
              <w:rPr>
                <w:sz w:val="17"/>
                <w:szCs w:val="17"/>
              </w:rPr>
              <w:t>0</w:t>
            </w:r>
          </w:p>
        </w:tc>
        <w:tc>
          <w:tcPr>
            <w:tcW w:w="7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224EA6C" w14:textId="77777777" w:rsidR="004F639D" w:rsidRDefault="00000000">
            <w:pPr>
              <w:jc w:val="center"/>
            </w:pPr>
            <w:r>
              <w:rPr>
                <w:sz w:val="17"/>
                <w:szCs w:val="17"/>
              </w:rPr>
              <w:t>482,8</w:t>
            </w:r>
          </w:p>
        </w:tc>
      </w:tr>
    </w:tbl>
    <w:p w14:paraId="0ABAFD8D" w14:textId="77777777" w:rsidR="004F639D" w:rsidRDefault="004F639D">
      <w:pPr>
        <w:spacing w:after="160"/>
      </w:pPr>
    </w:p>
    <w:p w14:paraId="429DBDA0" w14:textId="77777777" w:rsidR="004F639D" w:rsidRDefault="00000000">
      <w:pPr>
        <w:spacing w:after="160" w:line="300" w:lineRule="auto"/>
        <w:jc w:val="both"/>
      </w:pPr>
      <w:r>
        <w:t>O coeficiente de variação (CV) superior a 400% em todas as variáveis revela dispersão extrema e severa assimetria à direita. A maioria dos polos apresenta valores muito baixos ou nulos (mediana de 1 aluno para ingressantes e matrículas), enquanto poucas unidades de maior porte concentram a maior parte do volume de estudantes.</w:t>
      </w:r>
    </w:p>
    <w:p w14:paraId="38806DD4" w14:textId="77777777" w:rsidR="004F639D" w:rsidRDefault="00000000">
      <w:pPr>
        <w:keepNext/>
        <w:spacing w:before="120" w:after="80"/>
        <w:jc w:val="center"/>
      </w:pPr>
      <w:r>
        <w:rPr>
          <w:b/>
          <w:bCs/>
          <w:sz w:val="19"/>
          <w:szCs w:val="19"/>
        </w:rPr>
        <w:t>Tabela 7: Amplitude e separatrizes (decis e percentis) das variáveis numéricas (N = 1.641)</w:t>
      </w:r>
    </w:p>
    <w:tbl>
      <w:tblPr>
        <w:tblW w:w="8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480"/>
        <w:gridCol w:w="480"/>
        <w:gridCol w:w="480"/>
        <w:gridCol w:w="480"/>
        <w:gridCol w:w="480"/>
        <w:gridCol w:w="480"/>
        <w:gridCol w:w="480"/>
        <w:gridCol w:w="480"/>
        <w:gridCol w:w="480"/>
        <w:gridCol w:w="660"/>
        <w:gridCol w:w="771"/>
      </w:tblGrid>
      <w:tr w:rsidR="004F639D" w14:paraId="335311EE" w14:textId="77777777">
        <w:tblPrEx>
          <w:tblCellMar>
            <w:top w:w="0" w:type="dxa"/>
            <w:bottom w:w="0" w:type="dxa"/>
          </w:tblCellMar>
        </w:tblPrEx>
        <w:trPr>
          <w:cantSplit/>
          <w:tblHeader/>
          <w:jc w:val="center"/>
        </w:trPr>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32023B87" w14:textId="77777777" w:rsidR="004F639D" w:rsidRDefault="00000000">
            <w:pPr>
              <w:jc w:val="center"/>
            </w:pPr>
            <w:r>
              <w:rPr>
                <w:b/>
                <w:bCs/>
                <w:color w:val="FFFFFF"/>
                <w:sz w:val="17"/>
                <w:szCs w:val="17"/>
              </w:rPr>
              <w:t>Variável</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1AB277E5" w14:textId="77777777" w:rsidR="004F639D" w:rsidRDefault="00000000">
            <w:pPr>
              <w:jc w:val="center"/>
            </w:pPr>
            <w:r>
              <w:rPr>
                <w:b/>
                <w:bCs/>
                <w:color w:val="FFFFFF"/>
                <w:sz w:val="17"/>
                <w:szCs w:val="17"/>
              </w:rPr>
              <w:t>Amplitude</w:t>
            </w:r>
          </w:p>
        </w:tc>
        <w:tc>
          <w:tcPr>
            <w:tcW w:w="4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4BAE5B77" w14:textId="77777777" w:rsidR="004F639D" w:rsidRDefault="00000000">
            <w:pPr>
              <w:jc w:val="center"/>
            </w:pPr>
            <w:r>
              <w:rPr>
                <w:b/>
                <w:bCs/>
                <w:color w:val="FFFFFF"/>
                <w:sz w:val="17"/>
                <w:szCs w:val="17"/>
              </w:rPr>
              <w:t>D1</w:t>
            </w:r>
          </w:p>
        </w:tc>
        <w:tc>
          <w:tcPr>
            <w:tcW w:w="4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7AF7C4CF" w14:textId="77777777" w:rsidR="004F639D" w:rsidRDefault="00000000">
            <w:pPr>
              <w:jc w:val="center"/>
            </w:pPr>
            <w:r>
              <w:rPr>
                <w:b/>
                <w:bCs/>
                <w:color w:val="FFFFFF"/>
                <w:sz w:val="17"/>
                <w:szCs w:val="17"/>
              </w:rPr>
              <w:t>D2</w:t>
            </w:r>
          </w:p>
        </w:tc>
        <w:tc>
          <w:tcPr>
            <w:tcW w:w="4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0E463E93" w14:textId="77777777" w:rsidR="004F639D" w:rsidRDefault="00000000">
            <w:pPr>
              <w:jc w:val="center"/>
            </w:pPr>
            <w:r>
              <w:rPr>
                <w:b/>
                <w:bCs/>
                <w:color w:val="FFFFFF"/>
                <w:sz w:val="17"/>
                <w:szCs w:val="17"/>
              </w:rPr>
              <w:t>D3</w:t>
            </w:r>
          </w:p>
        </w:tc>
        <w:tc>
          <w:tcPr>
            <w:tcW w:w="4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37DB4D2B" w14:textId="77777777" w:rsidR="004F639D" w:rsidRDefault="00000000">
            <w:pPr>
              <w:jc w:val="center"/>
            </w:pPr>
            <w:r>
              <w:rPr>
                <w:b/>
                <w:bCs/>
                <w:color w:val="FFFFFF"/>
                <w:sz w:val="17"/>
                <w:szCs w:val="17"/>
              </w:rPr>
              <w:t>D4</w:t>
            </w:r>
          </w:p>
        </w:tc>
        <w:tc>
          <w:tcPr>
            <w:tcW w:w="4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732C3433" w14:textId="77777777" w:rsidR="004F639D" w:rsidRDefault="00000000">
            <w:pPr>
              <w:jc w:val="center"/>
            </w:pPr>
            <w:r>
              <w:rPr>
                <w:b/>
                <w:bCs/>
                <w:color w:val="FFFFFF"/>
                <w:sz w:val="17"/>
                <w:szCs w:val="17"/>
              </w:rPr>
              <w:t>D5</w:t>
            </w:r>
          </w:p>
        </w:tc>
        <w:tc>
          <w:tcPr>
            <w:tcW w:w="4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01DB709B" w14:textId="77777777" w:rsidR="004F639D" w:rsidRDefault="00000000">
            <w:pPr>
              <w:jc w:val="center"/>
            </w:pPr>
            <w:r>
              <w:rPr>
                <w:b/>
                <w:bCs/>
                <w:color w:val="FFFFFF"/>
                <w:sz w:val="17"/>
                <w:szCs w:val="17"/>
              </w:rPr>
              <w:t>D6</w:t>
            </w:r>
          </w:p>
        </w:tc>
        <w:tc>
          <w:tcPr>
            <w:tcW w:w="4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5A7BA952" w14:textId="77777777" w:rsidR="004F639D" w:rsidRDefault="00000000">
            <w:pPr>
              <w:jc w:val="center"/>
            </w:pPr>
            <w:r>
              <w:rPr>
                <w:b/>
                <w:bCs/>
                <w:color w:val="FFFFFF"/>
                <w:sz w:val="17"/>
                <w:szCs w:val="17"/>
              </w:rPr>
              <w:t>D7</w:t>
            </w:r>
          </w:p>
        </w:tc>
        <w:tc>
          <w:tcPr>
            <w:tcW w:w="4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551BA5C7" w14:textId="77777777" w:rsidR="004F639D" w:rsidRDefault="00000000">
            <w:pPr>
              <w:jc w:val="center"/>
            </w:pPr>
            <w:r>
              <w:rPr>
                <w:b/>
                <w:bCs/>
                <w:color w:val="FFFFFF"/>
                <w:sz w:val="17"/>
                <w:szCs w:val="17"/>
              </w:rPr>
              <w:t>D8</w:t>
            </w:r>
          </w:p>
        </w:tc>
        <w:tc>
          <w:tcPr>
            <w:tcW w:w="4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20B39EDC" w14:textId="77777777" w:rsidR="004F639D" w:rsidRDefault="00000000">
            <w:pPr>
              <w:jc w:val="center"/>
            </w:pPr>
            <w:r>
              <w:rPr>
                <w:b/>
                <w:bCs/>
                <w:color w:val="FFFFFF"/>
                <w:sz w:val="17"/>
                <w:szCs w:val="17"/>
              </w:rPr>
              <w:t>D9</w:t>
            </w:r>
          </w:p>
        </w:tc>
        <w:tc>
          <w:tcPr>
            <w:tcW w:w="6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25E2100D" w14:textId="77777777" w:rsidR="004F639D" w:rsidRDefault="00000000">
            <w:pPr>
              <w:jc w:val="center"/>
            </w:pPr>
            <w:r>
              <w:rPr>
                <w:b/>
                <w:bCs/>
                <w:color w:val="FFFFFF"/>
                <w:sz w:val="17"/>
                <w:szCs w:val="17"/>
              </w:rPr>
              <w:t>P95</w:t>
            </w:r>
          </w:p>
        </w:tc>
        <w:tc>
          <w:tcPr>
            <w:tcW w:w="7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6C8E8A0D" w14:textId="77777777" w:rsidR="004F639D" w:rsidRDefault="00000000">
            <w:pPr>
              <w:jc w:val="center"/>
            </w:pPr>
            <w:r>
              <w:rPr>
                <w:b/>
                <w:bCs/>
                <w:color w:val="FFFFFF"/>
                <w:sz w:val="17"/>
                <w:szCs w:val="17"/>
              </w:rPr>
              <w:t>P99</w:t>
            </w:r>
          </w:p>
        </w:tc>
      </w:tr>
      <w:tr w:rsidR="004F639D" w14:paraId="0EB20FF0" w14:textId="77777777">
        <w:tblPrEx>
          <w:tblCellMar>
            <w:top w:w="0" w:type="dxa"/>
            <w:bottom w:w="0" w:type="dxa"/>
          </w:tblCellMar>
        </w:tblPrEx>
        <w:trPr>
          <w:cantSplit/>
          <w:jc w:val="center"/>
        </w:trPr>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4E39F05" w14:textId="77777777" w:rsidR="004F639D" w:rsidRDefault="00000000">
            <w:r>
              <w:rPr>
                <w:sz w:val="17"/>
                <w:szCs w:val="17"/>
              </w:rPr>
              <w:t>Vagas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B584832" w14:textId="77777777" w:rsidR="004F639D" w:rsidRDefault="00000000">
            <w:pPr>
              <w:jc w:val="center"/>
            </w:pPr>
            <w:r>
              <w:rPr>
                <w:sz w:val="17"/>
                <w:szCs w:val="17"/>
              </w:rPr>
              <w:t>504</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4D6AE03"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ADE68B4"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163A367"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6804A02"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2A41348"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B848D51"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72E464D"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54BC4B4"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6C5E0DE" w14:textId="77777777" w:rsidR="004F639D" w:rsidRDefault="00000000">
            <w:pPr>
              <w:jc w:val="center"/>
            </w:pPr>
            <w:r>
              <w:rPr>
                <w:sz w:val="17"/>
                <w:szCs w:val="17"/>
              </w:rPr>
              <w:t>0</w:t>
            </w:r>
          </w:p>
        </w:tc>
        <w:tc>
          <w:tcPr>
            <w:tcW w:w="6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0507652" w14:textId="77777777" w:rsidR="004F639D" w:rsidRDefault="00000000">
            <w:pPr>
              <w:jc w:val="center"/>
            </w:pPr>
            <w:r>
              <w:rPr>
                <w:sz w:val="17"/>
                <w:szCs w:val="17"/>
              </w:rPr>
              <w:t>0</w:t>
            </w:r>
          </w:p>
        </w:tc>
        <w:tc>
          <w:tcPr>
            <w:tcW w:w="7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9D8012E" w14:textId="77777777" w:rsidR="004F639D" w:rsidRDefault="00000000">
            <w:pPr>
              <w:jc w:val="center"/>
            </w:pPr>
            <w:r>
              <w:rPr>
                <w:sz w:val="17"/>
                <w:szCs w:val="17"/>
              </w:rPr>
              <w:t>248,0</w:t>
            </w:r>
          </w:p>
        </w:tc>
      </w:tr>
      <w:tr w:rsidR="004F639D" w14:paraId="592E6126" w14:textId="77777777">
        <w:tblPrEx>
          <w:tblCellMar>
            <w:top w:w="0" w:type="dxa"/>
            <w:bottom w:w="0" w:type="dxa"/>
          </w:tblCellMar>
        </w:tblPrEx>
        <w:trPr>
          <w:cantSplit/>
          <w:jc w:val="center"/>
        </w:trPr>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01A35F0" w14:textId="77777777" w:rsidR="004F639D" w:rsidRDefault="00000000">
            <w:r>
              <w:rPr>
                <w:sz w:val="17"/>
                <w:szCs w:val="17"/>
              </w:rPr>
              <w:t>Inscritos</w:t>
            </w:r>
          </w:p>
        </w:tc>
        <w:tc>
          <w:tcPr>
            <w:tcW w:w="1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8942A87" w14:textId="77777777" w:rsidR="004F639D" w:rsidRDefault="00000000">
            <w:pPr>
              <w:jc w:val="center"/>
            </w:pPr>
            <w:r>
              <w:rPr>
                <w:sz w:val="17"/>
                <w:szCs w:val="17"/>
              </w:rPr>
              <w:t>1.207</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7305DEE"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590219E"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566800A"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84AF112"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E0F400A"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A18AD40"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FBB668F"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35A74E2"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042E289" w14:textId="77777777" w:rsidR="004F639D" w:rsidRDefault="00000000">
            <w:pPr>
              <w:jc w:val="center"/>
            </w:pPr>
            <w:r>
              <w:rPr>
                <w:sz w:val="17"/>
                <w:szCs w:val="17"/>
              </w:rPr>
              <w:t>0</w:t>
            </w:r>
          </w:p>
        </w:tc>
        <w:tc>
          <w:tcPr>
            <w:tcW w:w="66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0F972D8" w14:textId="77777777" w:rsidR="004F639D" w:rsidRDefault="00000000">
            <w:pPr>
              <w:jc w:val="center"/>
            </w:pPr>
            <w:r>
              <w:rPr>
                <w:sz w:val="17"/>
                <w:szCs w:val="17"/>
              </w:rPr>
              <w:t>0</w:t>
            </w:r>
          </w:p>
        </w:tc>
        <w:tc>
          <w:tcPr>
            <w:tcW w:w="7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CB79079" w14:textId="77777777" w:rsidR="004F639D" w:rsidRDefault="00000000">
            <w:pPr>
              <w:jc w:val="center"/>
            </w:pPr>
            <w:r>
              <w:rPr>
                <w:sz w:val="17"/>
                <w:szCs w:val="17"/>
              </w:rPr>
              <w:t>426,8</w:t>
            </w:r>
          </w:p>
        </w:tc>
      </w:tr>
      <w:tr w:rsidR="004F639D" w14:paraId="050AF457" w14:textId="77777777">
        <w:tblPrEx>
          <w:tblCellMar>
            <w:top w:w="0" w:type="dxa"/>
            <w:bottom w:w="0" w:type="dxa"/>
          </w:tblCellMar>
        </w:tblPrEx>
        <w:trPr>
          <w:cantSplit/>
          <w:jc w:val="center"/>
        </w:trPr>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351DDEC" w14:textId="77777777" w:rsidR="004F639D" w:rsidRDefault="00000000">
            <w:r>
              <w:rPr>
                <w:sz w:val="17"/>
                <w:szCs w:val="17"/>
              </w:rPr>
              <w:t>Ingressantes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6BB8EE2" w14:textId="77777777" w:rsidR="004F639D" w:rsidRDefault="00000000">
            <w:pPr>
              <w:jc w:val="center"/>
            </w:pPr>
            <w:r>
              <w:rPr>
                <w:sz w:val="17"/>
                <w:szCs w:val="17"/>
              </w:rPr>
              <w:t>1.187</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465605F"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02F0868"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7626D33"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6041B42"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696BC19" w14:textId="77777777" w:rsidR="004F639D" w:rsidRDefault="00000000">
            <w:pPr>
              <w:jc w:val="center"/>
            </w:pPr>
            <w:r>
              <w:rPr>
                <w:sz w:val="17"/>
                <w:szCs w:val="17"/>
              </w:rPr>
              <w:t>1</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FBACE25" w14:textId="77777777" w:rsidR="004F639D" w:rsidRDefault="00000000">
            <w:pPr>
              <w:jc w:val="center"/>
            </w:pPr>
            <w:r>
              <w:rPr>
                <w:sz w:val="17"/>
                <w:szCs w:val="17"/>
              </w:rPr>
              <w:t>2</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C832AB9" w14:textId="77777777" w:rsidR="004F639D" w:rsidRDefault="00000000">
            <w:pPr>
              <w:jc w:val="center"/>
            </w:pPr>
            <w:r>
              <w:rPr>
                <w:sz w:val="17"/>
                <w:szCs w:val="17"/>
              </w:rPr>
              <w:t>3</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F0AC769" w14:textId="77777777" w:rsidR="004F639D" w:rsidRDefault="00000000">
            <w:pPr>
              <w:jc w:val="center"/>
            </w:pPr>
            <w:r>
              <w:rPr>
                <w:sz w:val="17"/>
                <w:szCs w:val="17"/>
              </w:rPr>
              <w:t>5</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B90D692" w14:textId="77777777" w:rsidR="004F639D" w:rsidRDefault="00000000">
            <w:pPr>
              <w:jc w:val="center"/>
            </w:pPr>
            <w:r>
              <w:rPr>
                <w:sz w:val="17"/>
                <w:szCs w:val="17"/>
              </w:rPr>
              <w:t>14</w:t>
            </w:r>
          </w:p>
        </w:tc>
        <w:tc>
          <w:tcPr>
            <w:tcW w:w="6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E846733" w14:textId="77777777" w:rsidR="004F639D" w:rsidRDefault="00000000">
            <w:pPr>
              <w:jc w:val="center"/>
            </w:pPr>
            <w:r>
              <w:rPr>
                <w:sz w:val="17"/>
                <w:szCs w:val="17"/>
              </w:rPr>
              <w:t>50</w:t>
            </w:r>
          </w:p>
        </w:tc>
        <w:tc>
          <w:tcPr>
            <w:tcW w:w="7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877BFEE" w14:textId="77777777" w:rsidR="004F639D" w:rsidRDefault="00000000">
            <w:pPr>
              <w:jc w:val="center"/>
            </w:pPr>
            <w:r>
              <w:rPr>
                <w:sz w:val="17"/>
                <w:szCs w:val="17"/>
              </w:rPr>
              <w:t>217,4</w:t>
            </w:r>
          </w:p>
        </w:tc>
      </w:tr>
      <w:tr w:rsidR="004F639D" w14:paraId="38182428" w14:textId="77777777">
        <w:tblPrEx>
          <w:tblCellMar>
            <w:top w:w="0" w:type="dxa"/>
            <w:bottom w:w="0" w:type="dxa"/>
          </w:tblCellMar>
        </w:tblPrEx>
        <w:trPr>
          <w:cantSplit/>
          <w:jc w:val="center"/>
        </w:trPr>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04C7025" w14:textId="77777777" w:rsidR="004F639D" w:rsidRDefault="00000000">
            <w:r>
              <w:rPr>
                <w:sz w:val="17"/>
                <w:szCs w:val="17"/>
              </w:rPr>
              <w:t>Matrículas</w:t>
            </w:r>
          </w:p>
        </w:tc>
        <w:tc>
          <w:tcPr>
            <w:tcW w:w="10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F76FA4E" w14:textId="77777777" w:rsidR="004F639D" w:rsidRDefault="00000000">
            <w:pPr>
              <w:jc w:val="center"/>
            </w:pPr>
            <w:r>
              <w:rPr>
                <w:sz w:val="17"/>
                <w:szCs w:val="17"/>
              </w:rPr>
              <w:t>1.154</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26D6B62"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ABD81C4"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3281D17" w14:textId="77777777" w:rsidR="004F639D" w:rsidRDefault="00000000">
            <w:pPr>
              <w:jc w:val="center"/>
            </w:pPr>
            <w:r>
              <w:rPr>
                <w:sz w:val="17"/>
                <w:szCs w:val="17"/>
              </w:rPr>
              <w:t>1</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4F0A983" w14:textId="77777777" w:rsidR="004F639D" w:rsidRDefault="00000000">
            <w:pPr>
              <w:jc w:val="center"/>
            </w:pPr>
            <w:r>
              <w:rPr>
                <w:sz w:val="17"/>
                <w:szCs w:val="17"/>
              </w:rPr>
              <w:t>1</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FA3DC3D" w14:textId="77777777" w:rsidR="004F639D" w:rsidRDefault="00000000">
            <w:pPr>
              <w:jc w:val="center"/>
            </w:pPr>
            <w:r>
              <w:rPr>
                <w:sz w:val="17"/>
                <w:szCs w:val="17"/>
              </w:rPr>
              <w:t>1</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C44CBE1" w14:textId="77777777" w:rsidR="004F639D" w:rsidRDefault="00000000">
            <w:pPr>
              <w:jc w:val="center"/>
            </w:pPr>
            <w:r>
              <w:rPr>
                <w:sz w:val="17"/>
                <w:szCs w:val="17"/>
              </w:rPr>
              <w:t>2</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64E47AA" w14:textId="77777777" w:rsidR="004F639D" w:rsidRDefault="00000000">
            <w:pPr>
              <w:jc w:val="center"/>
            </w:pPr>
            <w:r>
              <w:rPr>
                <w:sz w:val="17"/>
                <w:szCs w:val="17"/>
              </w:rPr>
              <w:t>3</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41FFED4" w14:textId="77777777" w:rsidR="004F639D" w:rsidRDefault="00000000">
            <w:pPr>
              <w:jc w:val="center"/>
            </w:pPr>
            <w:r>
              <w:rPr>
                <w:sz w:val="17"/>
                <w:szCs w:val="17"/>
              </w:rPr>
              <w:t>5</w:t>
            </w:r>
          </w:p>
        </w:tc>
        <w:tc>
          <w:tcPr>
            <w:tcW w:w="48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A7FDC16" w14:textId="77777777" w:rsidR="004F639D" w:rsidRDefault="00000000">
            <w:pPr>
              <w:jc w:val="center"/>
            </w:pPr>
            <w:r>
              <w:rPr>
                <w:sz w:val="17"/>
                <w:szCs w:val="17"/>
              </w:rPr>
              <w:t>13</w:t>
            </w:r>
          </w:p>
        </w:tc>
        <w:tc>
          <w:tcPr>
            <w:tcW w:w="66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462B265D" w14:textId="77777777" w:rsidR="004F639D" w:rsidRDefault="00000000">
            <w:pPr>
              <w:jc w:val="center"/>
            </w:pPr>
            <w:r>
              <w:rPr>
                <w:sz w:val="17"/>
                <w:szCs w:val="17"/>
              </w:rPr>
              <w:t>54</w:t>
            </w:r>
          </w:p>
        </w:tc>
        <w:tc>
          <w:tcPr>
            <w:tcW w:w="7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06B869F" w14:textId="77777777" w:rsidR="004F639D" w:rsidRDefault="00000000">
            <w:pPr>
              <w:jc w:val="center"/>
            </w:pPr>
            <w:r>
              <w:rPr>
                <w:sz w:val="17"/>
                <w:szCs w:val="17"/>
              </w:rPr>
              <w:t>315,8</w:t>
            </w:r>
          </w:p>
        </w:tc>
      </w:tr>
      <w:tr w:rsidR="004F639D" w14:paraId="5F74413E" w14:textId="77777777">
        <w:tblPrEx>
          <w:tblCellMar>
            <w:top w:w="0" w:type="dxa"/>
            <w:bottom w:w="0" w:type="dxa"/>
          </w:tblCellMar>
        </w:tblPrEx>
        <w:trPr>
          <w:cantSplit/>
          <w:jc w:val="center"/>
        </w:trPr>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12FD453" w14:textId="77777777" w:rsidR="004F639D" w:rsidRDefault="00000000">
            <w:r>
              <w:rPr>
                <w:sz w:val="17"/>
                <w:szCs w:val="17"/>
              </w:rPr>
              <w:t>Concluintes</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2F11F29" w14:textId="77777777" w:rsidR="004F639D" w:rsidRDefault="00000000">
            <w:pPr>
              <w:jc w:val="center"/>
            </w:pPr>
            <w:r>
              <w:rPr>
                <w:sz w:val="17"/>
                <w:szCs w:val="17"/>
              </w:rPr>
              <w:t>238</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7454BC7"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878C9B7"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CDF42B4"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C0EC955"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E4EA8D5"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AAFBCE2" w14:textId="77777777" w:rsidR="004F639D" w:rsidRDefault="00000000">
            <w:pPr>
              <w:jc w:val="center"/>
            </w:pPr>
            <w:r>
              <w:rPr>
                <w:sz w:val="17"/>
                <w:szCs w:val="17"/>
              </w:rPr>
              <w:t>0</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2EE0B35" w14:textId="77777777" w:rsidR="004F639D" w:rsidRDefault="00000000">
            <w:pPr>
              <w:jc w:val="center"/>
            </w:pPr>
            <w:r>
              <w:rPr>
                <w:sz w:val="17"/>
                <w:szCs w:val="17"/>
              </w:rPr>
              <w:t>1</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130D9AE" w14:textId="77777777" w:rsidR="004F639D" w:rsidRDefault="00000000">
            <w:pPr>
              <w:jc w:val="center"/>
            </w:pPr>
            <w:r>
              <w:rPr>
                <w:sz w:val="17"/>
                <w:szCs w:val="17"/>
              </w:rPr>
              <w:t>1</w:t>
            </w:r>
          </w:p>
        </w:tc>
        <w:tc>
          <w:tcPr>
            <w:tcW w:w="4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A1BB191" w14:textId="77777777" w:rsidR="004F639D" w:rsidRDefault="00000000">
            <w:pPr>
              <w:jc w:val="center"/>
            </w:pPr>
            <w:r>
              <w:rPr>
                <w:sz w:val="17"/>
                <w:szCs w:val="17"/>
              </w:rPr>
              <w:t>3</w:t>
            </w:r>
          </w:p>
        </w:tc>
        <w:tc>
          <w:tcPr>
            <w:tcW w:w="6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377DAD8" w14:textId="77777777" w:rsidR="004F639D" w:rsidRDefault="00000000">
            <w:pPr>
              <w:jc w:val="center"/>
            </w:pPr>
            <w:r>
              <w:rPr>
                <w:sz w:val="17"/>
                <w:szCs w:val="17"/>
              </w:rPr>
              <w:t>9</w:t>
            </w:r>
          </w:p>
        </w:tc>
        <w:tc>
          <w:tcPr>
            <w:tcW w:w="7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8138223" w14:textId="77777777" w:rsidR="004F639D" w:rsidRDefault="00000000">
            <w:pPr>
              <w:jc w:val="center"/>
            </w:pPr>
            <w:r>
              <w:rPr>
                <w:sz w:val="17"/>
                <w:szCs w:val="17"/>
              </w:rPr>
              <w:t>50,2</w:t>
            </w:r>
          </w:p>
        </w:tc>
      </w:tr>
    </w:tbl>
    <w:p w14:paraId="09F7E123" w14:textId="77777777" w:rsidR="004F639D" w:rsidRDefault="004F639D">
      <w:pPr>
        <w:spacing w:after="160"/>
      </w:pPr>
    </w:p>
    <w:p w14:paraId="0584A7A0" w14:textId="77777777" w:rsidR="004F639D" w:rsidRDefault="00000000">
      <w:pPr>
        <w:spacing w:after="160" w:line="300" w:lineRule="auto"/>
        <w:jc w:val="both"/>
      </w:pPr>
      <w:r>
        <w:t xml:space="preserve">A amplitude, diferença entre o maior e o menor valor, chega a 1.154 matrículas e 1.187 ingressantes, o que dá a distância entre o menor e o maior registro de sede ou polo. As separatrizes reforçam a assimetria. Em matrículas, 90% dos registros têm até 13 alunos (D9), mas o percentil 99 chega a 316 e o máximo, a 1.154. Em vagas e inscritos, os decis são </w:t>
      </w:r>
      <w:proofErr w:type="gramStart"/>
      <w:r>
        <w:t>todos zero</w:t>
      </w:r>
      <w:proofErr w:type="gramEnd"/>
      <w:r>
        <w:t xml:space="preserve"> porque esses indicadores só são informados nas sedes presenciais, que representam cerca de 5% dos registros (76 de 1.641).</w:t>
      </w:r>
    </w:p>
    <w:p w14:paraId="4D1F6989" w14:textId="77777777" w:rsidR="004F639D" w:rsidRDefault="00000000">
      <w:pPr>
        <w:pStyle w:val="Ttulo2"/>
        <w:keepNext/>
        <w:spacing w:before="200" w:after="120"/>
      </w:pPr>
      <w:r>
        <w:t>5.4 Distribuição de Frequência e Visualização</w:t>
      </w:r>
    </w:p>
    <w:p w14:paraId="49208064" w14:textId="77777777" w:rsidR="004F639D" w:rsidRDefault="00000000">
      <w:pPr>
        <w:spacing w:after="160" w:line="300" w:lineRule="auto"/>
        <w:jc w:val="both"/>
      </w:pPr>
      <w:r>
        <w:t>Como as variáveis são fortemente assimétricas, os gráficos gerados no notebook utilizaram escala logarítmica no eixo Y para viabilizar a visualização das barras de menor frequência, conforme apresentado a seguir.</w:t>
      </w:r>
    </w:p>
    <w:p w14:paraId="7EEA4B13" w14:textId="77777777" w:rsidR="004F639D" w:rsidRDefault="00000000">
      <w:pPr>
        <w:keepNext/>
        <w:spacing w:before="120" w:after="60"/>
        <w:jc w:val="center"/>
      </w:pPr>
      <w:r>
        <w:rPr>
          <w:noProof/>
        </w:rPr>
        <w:lastRenderedPageBreak/>
        <w:drawing>
          <wp:inline distT="0" distB="0" distL="0" distR="0" wp14:anchorId="204D7991" wp14:editId="573D707D">
            <wp:extent cx="5400675" cy="1914525"/>
            <wp:effectExtent l="0" t="0" r="0" b="0"/>
            <wp:docPr id="1" name="Figura 1: Distribuição de matrículas e identificação de outliers por sede/polo (histograma em escala logarítmica e boxplot)" descr="Figura 1: Distribuição de matrículas e identificação de outliers por sede/polo (histograma em escala logarítmica e boxplot)" title="Figura 1: Distribuição de matrículas e identificação de outliers por sede/polo (histograma em escala logarítmica e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1914525"/>
                    </a:xfrm>
                    <a:prstGeom prst="rect">
                      <a:avLst/>
                    </a:prstGeom>
                  </pic:spPr>
                </pic:pic>
              </a:graphicData>
            </a:graphic>
          </wp:inline>
        </w:drawing>
      </w:r>
    </w:p>
    <w:p w14:paraId="7D4F146E" w14:textId="77777777" w:rsidR="004F639D" w:rsidRDefault="00000000">
      <w:pPr>
        <w:spacing w:before="80" w:after="200"/>
        <w:jc w:val="center"/>
      </w:pPr>
      <w:r>
        <w:rPr>
          <w:i/>
          <w:iCs/>
          <w:sz w:val="19"/>
          <w:szCs w:val="19"/>
        </w:rPr>
        <w:t xml:space="preserve">Figura 1: Distribuição de matrículas e identificação de outliers por sede/polo (histograma em escala logarítmica e </w:t>
      </w:r>
      <w:proofErr w:type="spellStart"/>
      <w:r>
        <w:rPr>
          <w:i/>
          <w:iCs/>
          <w:sz w:val="19"/>
          <w:szCs w:val="19"/>
        </w:rPr>
        <w:t>boxplot</w:t>
      </w:r>
      <w:proofErr w:type="spellEnd"/>
      <w:r>
        <w:rPr>
          <w:i/>
          <w:iCs/>
          <w:sz w:val="19"/>
          <w:szCs w:val="19"/>
        </w:rPr>
        <w:t>)</w:t>
      </w:r>
    </w:p>
    <w:p w14:paraId="5DCFBBF7" w14:textId="77777777" w:rsidR="004F639D" w:rsidRDefault="00000000">
      <w:pPr>
        <w:keepNext/>
        <w:spacing w:before="120" w:after="60"/>
        <w:jc w:val="center"/>
      </w:pPr>
      <w:r>
        <w:rPr>
          <w:noProof/>
        </w:rPr>
        <w:drawing>
          <wp:inline distT="0" distB="0" distL="0" distR="0" wp14:anchorId="6B1149D1" wp14:editId="1149D209">
            <wp:extent cx="5400675" cy="1914525"/>
            <wp:effectExtent l="0" t="0" r="0" b="0"/>
            <wp:docPr id="1360178271" name="Figura 2: Contagem de registros por curso de TIC e distribuição por modalidade de ensino" descr="Figura 2: Contagem de registros por curso de TIC e distribuição por modalidade de ensino" title="Figura 2: Contagem de registros por curso de TIC e distribuição por modalidade de ens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1914525"/>
                    </a:xfrm>
                    <a:prstGeom prst="rect">
                      <a:avLst/>
                    </a:prstGeom>
                  </pic:spPr>
                </pic:pic>
              </a:graphicData>
            </a:graphic>
          </wp:inline>
        </w:drawing>
      </w:r>
    </w:p>
    <w:p w14:paraId="056AE440" w14:textId="77777777" w:rsidR="004F639D" w:rsidRDefault="00000000">
      <w:pPr>
        <w:spacing w:before="80" w:after="200"/>
        <w:jc w:val="center"/>
      </w:pPr>
      <w:r>
        <w:rPr>
          <w:i/>
          <w:iCs/>
          <w:sz w:val="19"/>
          <w:szCs w:val="19"/>
        </w:rPr>
        <w:t>Figura 2: Contagem de registros por curso de TIC e distribuição por modalidade de ensino</w:t>
      </w:r>
    </w:p>
    <w:p w14:paraId="70C325D7" w14:textId="77777777" w:rsidR="004F639D" w:rsidRDefault="00000000">
      <w:pPr>
        <w:spacing w:after="160" w:line="300" w:lineRule="auto"/>
        <w:jc w:val="both"/>
      </w:pPr>
      <w:r>
        <w:t>A distribuição de registros confirma a predominância do curso de Análise e Desenvolvimento de Sistemas (mais de 400 registros de sede ou polo), seguido por Gestão da Tecnologia da Informação e Ciência da Computação. Na modalidade de ensino, o EAD representa a imensa maioria dos registros da instituição (1.565 contra 76 presenciais), refletindo o modelo descentralizado de polos da UNIP.</w:t>
      </w:r>
    </w:p>
    <w:p w14:paraId="098FAAF6" w14:textId="77777777" w:rsidR="004F639D" w:rsidRDefault="00000000">
      <w:pPr>
        <w:spacing w:after="160" w:line="300" w:lineRule="auto"/>
        <w:jc w:val="both"/>
      </w:pPr>
      <w:r>
        <w:t>Quanto ao grau acadêmico, 326 dos 1.651 registros são de bacharelado (Ciência da Computação e Sistemas de Informação) e 1.325 são de cursos tecnológicos, que correspondem aos outros cinco cursos. Cada curso da UNIP está associado a um único rótulo da classificação CINE Brasil, mas Análise e Desenvolvimento de Sistemas e Sistemas de Informação compartilham o rótulo "Sistemas de informação", de modo que a base tem 7 cursos e 6 rótulos.</w:t>
      </w:r>
    </w:p>
    <w:p w14:paraId="679E4A99" w14:textId="77777777" w:rsidR="004F639D" w:rsidRDefault="00000000">
      <w:pPr>
        <w:keepNext/>
        <w:spacing w:before="120" w:after="60"/>
        <w:jc w:val="center"/>
      </w:pPr>
      <w:r>
        <w:rPr>
          <w:noProof/>
        </w:rPr>
        <w:lastRenderedPageBreak/>
        <w:drawing>
          <wp:inline distT="0" distB="0" distL="0" distR="0" wp14:anchorId="580B6787" wp14:editId="488F9217">
            <wp:extent cx="5400675" cy="2162175"/>
            <wp:effectExtent l="0" t="0" r="0" b="0"/>
            <wp:docPr id="1030850812" name="Figura 3: Distribuição dos registros por região e principais UFs" descr="Figura 3: Distribuição dos registros por região e principais UFs" title="Figura 3: Distribuição dos registros por região e principais U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2162175"/>
                    </a:xfrm>
                    <a:prstGeom prst="rect">
                      <a:avLst/>
                    </a:prstGeom>
                  </pic:spPr>
                </pic:pic>
              </a:graphicData>
            </a:graphic>
          </wp:inline>
        </w:drawing>
      </w:r>
    </w:p>
    <w:p w14:paraId="3EA0C85E" w14:textId="77777777" w:rsidR="004F639D" w:rsidRDefault="00000000">
      <w:pPr>
        <w:spacing w:before="80" w:after="200"/>
        <w:jc w:val="center"/>
      </w:pPr>
      <w:r>
        <w:rPr>
          <w:i/>
          <w:iCs/>
          <w:sz w:val="19"/>
          <w:szCs w:val="19"/>
        </w:rPr>
        <w:t xml:space="preserve">Figura 3: Distribuição dos registros por região e principais </w:t>
      </w:r>
      <w:proofErr w:type="spellStart"/>
      <w:r>
        <w:rPr>
          <w:i/>
          <w:iCs/>
          <w:sz w:val="19"/>
          <w:szCs w:val="19"/>
        </w:rPr>
        <w:t>UFs</w:t>
      </w:r>
      <w:proofErr w:type="spellEnd"/>
    </w:p>
    <w:p w14:paraId="3933907F" w14:textId="77777777" w:rsidR="004F639D" w:rsidRDefault="00000000">
      <w:pPr>
        <w:spacing w:after="160" w:line="300" w:lineRule="auto"/>
        <w:jc w:val="both"/>
      </w:pPr>
      <w:r>
        <w:t xml:space="preserve">A distribuição geográfica é bastante concentrada. O Sudeste reúne 956 dos 1.641 registros por sede ou polo (58%), seguido por Centro-Oeste (228), Nordeste (184), Norte (153) e Sul (120). São Paulo, isoladamente, responde por 717 registros (44% da base), seguido por Goiás (143), Minas Gerais (137), Espírito Santo (64) e Pará (59). O Amapá, com 3 registros, é a unidade federativa com menos presença. Os registros se distribuem por 490 municípios, número elevado demais para um único gráfico. Os que mais aparecem são </w:t>
      </w:r>
      <w:proofErr w:type="spellStart"/>
      <w:r>
        <w:t>São</w:t>
      </w:r>
      <w:proofErr w:type="spellEnd"/>
      <w:r>
        <w:t xml:space="preserve"> Paulo (37), Campinas (11) e Santana de Parnaíba (10), todos no estado de São Paulo.</w:t>
      </w:r>
    </w:p>
    <w:p w14:paraId="0A3B2385" w14:textId="77777777" w:rsidR="004F639D" w:rsidRDefault="00000000">
      <w:pPr>
        <w:pStyle w:val="Ttulo2"/>
        <w:keepNext/>
        <w:spacing w:before="200" w:after="120"/>
      </w:pPr>
      <w:r>
        <w:t>5.5 Análise de Correlação</w:t>
      </w:r>
    </w:p>
    <w:p w14:paraId="19CE4E74" w14:textId="77777777" w:rsidR="004F639D" w:rsidRDefault="00000000">
      <w:pPr>
        <w:spacing w:after="160" w:line="300" w:lineRule="auto"/>
        <w:jc w:val="both"/>
      </w:pPr>
      <w:r>
        <w:t xml:space="preserve">Tendo em vista a natureza não paramétrica e a assimetria das variáveis quantitativas, adotou-se o método de correlação de postos de </w:t>
      </w:r>
      <w:proofErr w:type="spellStart"/>
      <w:r>
        <w:t>Spearman</w:t>
      </w:r>
      <w:proofErr w:type="spellEnd"/>
      <w:r>
        <w:t xml:space="preserve"> (baseado em postos/ordem), mais adequado que o coeficiente de Pearson para dados educacionais com caudas pesadas.</w:t>
      </w:r>
    </w:p>
    <w:p w14:paraId="1AA48744" w14:textId="77777777" w:rsidR="004F639D" w:rsidRDefault="00000000">
      <w:pPr>
        <w:keepNext/>
        <w:spacing w:before="120" w:after="60"/>
        <w:jc w:val="center"/>
      </w:pPr>
      <w:r>
        <w:rPr>
          <w:noProof/>
        </w:rPr>
        <w:drawing>
          <wp:inline distT="0" distB="0" distL="0" distR="0" wp14:anchorId="46E45359" wp14:editId="405E52C0">
            <wp:extent cx="3419475" cy="2790825"/>
            <wp:effectExtent l="0" t="0" r="0" b="0"/>
            <wp:docPr id="381933389" name="Figura 4: Matriz de correlação de Spearman entre os indicadores educacionais quantitativos" descr="Figura 4: Matriz de correlação de Spearman entre os indicadores educacionais quantitativos" title="Figura 4: Matriz de correlação de Spearman entre os indicadores educacionais quantita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19475" cy="2790825"/>
                    </a:xfrm>
                    <a:prstGeom prst="rect">
                      <a:avLst/>
                    </a:prstGeom>
                  </pic:spPr>
                </pic:pic>
              </a:graphicData>
            </a:graphic>
          </wp:inline>
        </w:drawing>
      </w:r>
    </w:p>
    <w:p w14:paraId="34E60E5A" w14:textId="77777777" w:rsidR="004F639D" w:rsidRDefault="00000000">
      <w:pPr>
        <w:spacing w:before="80" w:after="200"/>
        <w:jc w:val="center"/>
      </w:pPr>
      <w:r>
        <w:rPr>
          <w:i/>
          <w:iCs/>
          <w:sz w:val="19"/>
          <w:szCs w:val="19"/>
        </w:rPr>
        <w:t xml:space="preserve">Figura 4: Matriz de correlação de </w:t>
      </w:r>
      <w:proofErr w:type="spellStart"/>
      <w:r>
        <w:rPr>
          <w:i/>
          <w:iCs/>
          <w:sz w:val="19"/>
          <w:szCs w:val="19"/>
        </w:rPr>
        <w:t>Spearman</w:t>
      </w:r>
      <w:proofErr w:type="spellEnd"/>
      <w:r>
        <w:rPr>
          <w:i/>
          <w:iCs/>
          <w:sz w:val="19"/>
          <w:szCs w:val="19"/>
        </w:rPr>
        <w:t xml:space="preserve"> entre os indicadores educacionais quantitativos</w:t>
      </w:r>
    </w:p>
    <w:p w14:paraId="78C15394" w14:textId="77777777" w:rsidR="004F639D" w:rsidRDefault="00000000">
      <w:pPr>
        <w:spacing w:after="160" w:line="300" w:lineRule="auto"/>
        <w:jc w:val="both"/>
      </w:pPr>
      <w:r>
        <w:t xml:space="preserve">Na base inteira, vagas ofertadas e inscritos aparecem quase perfeitamente correlacionados (0,99). Esse valor, porém, é em grande parte estrutural, porque as duas variáveis são iguais a zero em todos os registros de polos EAD e só são informadas nas sedes presenciais. Por isso, a correlação foi recalculada </w:t>
      </w:r>
      <w:r>
        <w:lastRenderedPageBreak/>
        <w:t>separadamente para cada modalidade (Figura 5). Ainda na base inteira, vagas e inscritos têm correlação fraca com ingressantes, matrículas e concluintes (0,29 a 0,34), o que também reflete essa diferença de registro entre as modalidades, e não necessariamente uma baixa conversão. Ingressantes e matrículas exibem correlação forte entre si (0,74), como esperado no fluxo discente.</w:t>
      </w:r>
    </w:p>
    <w:p w14:paraId="2BB06082" w14:textId="77777777" w:rsidR="004F639D" w:rsidRDefault="00000000">
      <w:pPr>
        <w:keepNext/>
        <w:spacing w:before="120" w:after="60"/>
        <w:jc w:val="center"/>
      </w:pPr>
      <w:r>
        <w:rPr>
          <w:noProof/>
        </w:rPr>
        <w:drawing>
          <wp:inline distT="0" distB="0" distL="0" distR="0" wp14:anchorId="7D996C48" wp14:editId="01DC12E0">
            <wp:extent cx="5400675" cy="2190750"/>
            <wp:effectExtent l="0" t="0" r="0" b="0"/>
            <wp:docPr id="557213976" name="Figura 5: Matriz de correlação de Spearman por modalidade, presencial (sedes) e EAD (polos)" descr="Figura 5: Matriz de correlação de Spearman por modalidade, presencial (sedes) e EAD (polos)" title="Figura 5: Matriz de correlação de Spearman por modalidade, presencial (sedes) e EAD (po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2190750"/>
                    </a:xfrm>
                    <a:prstGeom prst="rect">
                      <a:avLst/>
                    </a:prstGeom>
                  </pic:spPr>
                </pic:pic>
              </a:graphicData>
            </a:graphic>
          </wp:inline>
        </w:drawing>
      </w:r>
    </w:p>
    <w:p w14:paraId="28732BED" w14:textId="77777777" w:rsidR="004F639D" w:rsidRDefault="00000000">
      <w:pPr>
        <w:spacing w:before="80" w:after="200"/>
        <w:jc w:val="center"/>
      </w:pPr>
      <w:r>
        <w:rPr>
          <w:i/>
          <w:iCs/>
          <w:sz w:val="19"/>
          <w:szCs w:val="19"/>
        </w:rPr>
        <w:t xml:space="preserve">Figura 5: Matriz de correlação de </w:t>
      </w:r>
      <w:proofErr w:type="spellStart"/>
      <w:r>
        <w:rPr>
          <w:i/>
          <w:iCs/>
          <w:sz w:val="19"/>
          <w:szCs w:val="19"/>
        </w:rPr>
        <w:t>Spearman</w:t>
      </w:r>
      <w:proofErr w:type="spellEnd"/>
      <w:r>
        <w:rPr>
          <w:i/>
          <w:iCs/>
          <w:sz w:val="19"/>
          <w:szCs w:val="19"/>
        </w:rPr>
        <w:t xml:space="preserve"> por modalidade, presencial (sedes) e EAD (polos)</w:t>
      </w:r>
    </w:p>
    <w:p w14:paraId="6568EEA0" w14:textId="77777777" w:rsidR="004F639D" w:rsidRDefault="00000000">
      <w:pPr>
        <w:spacing w:after="160" w:line="300" w:lineRule="auto"/>
        <w:jc w:val="both"/>
      </w:pPr>
      <w:r>
        <w:t>No presencial, as variáveis se movem juntas. Vagas e inscritos têm correlação de 0,75, ingressantes e matrículas de 0,92 e matrículas e concluintes de 0,86. No EAD, avaliado por polo, ingressantes e matrículas têm correlação de 0,71, mas a relação entre ingressantes e concluintes é bem mais fraca (0,35). Isso indica que, no EAD, a entrada de alunos em um polo se associa menos ao número de concluintes do mesmo polo do que ocorre nas sedes presenciais.</w:t>
      </w:r>
    </w:p>
    <w:p w14:paraId="05974D91" w14:textId="77777777" w:rsidR="004F639D" w:rsidRDefault="00000000">
      <w:pPr>
        <w:pStyle w:val="Ttulo2"/>
        <w:keepNext/>
        <w:spacing w:before="200" w:after="120"/>
      </w:pPr>
      <w:r>
        <w:t>5.6 Análise e Tratamento de Outliers</w:t>
      </w:r>
    </w:p>
    <w:p w14:paraId="18875433" w14:textId="77777777" w:rsidR="004F639D" w:rsidRDefault="00000000">
      <w:pPr>
        <w:spacing w:after="160" w:line="300" w:lineRule="auto"/>
        <w:jc w:val="both"/>
      </w:pPr>
      <w:r>
        <w:t>A detecção de outliers foi calculada utilizando o método do Intervalo Interquartil (IQR), considerando como atípicos os valores superiores a Q3 + 1,5 × IQR. O método foi aplicado às variáveis de fluxo de estudantes (ingressantes, matrículas e concluintes). Vagas ofertadas e inscritos ficaram de fora pelo motivo explicado após a tabela.</w:t>
      </w:r>
    </w:p>
    <w:p w14:paraId="1AB5D590" w14:textId="77777777" w:rsidR="004F639D" w:rsidRDefault="00000000">
      <w:pPr>
        <w:keepNext/>
        <w:spacing w:before="120" w:after="80"/>
        <w:jc w:val="center"/>
      </w:pPr>
      <w:r>
        <w:rPr>
          <w:b/>
          <w:bCs/>
          <w:sz w:val="19"/>
          <w:szCs w:val="19"/>
        </w:rPr>
        <w:t>Tabela 8: Resumo do mapeamento de outliers pelo método IQR (ingressantes, matrículas e concluintes)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1100"/>
        <w:gridCol w:w="1900"/>
        <w:gridCol w:w="1700"/>
        <w:gridCol w:w="1471"/>
      </w:tblGrid>
      <w:tr w:rsidR="004F639D" w14:paraId="1BFB711A" w14:textId="77777777">
        <w:tblPrEx>
          <w:tblCellMar>
            <w:top w:w="0" w:type="dxa"/>
            <w:bottom w:w="0" w:type="dxa"/>
          </w:tblCellMar>
        </w:tblPrEx>
        <w:trPr>
          <w:cantSplit/>
          <w:tblHeader/>
          <w:jc w:val="center"/>
        </w:trPr>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4CCEAF28" w14:textId="77777777" w:rsidR="004F639D" w:rsidRDefault="00000000">
            <w:pPr>
              <w:jc w:val="center"/>
            </w:pPr>
            <w:r>
              <w:rPr>
                <w:b/>
                <w:bCs/>
                <w:color w:val="FFFFFF"/>
                <w:sz w:val="19"/>
                <w:szCs w:val="19"/>
              </w:rPr>
              <w:t>Variável</w:t>
            </w:r>
          </w:p>
        </w:tc>
        <w:tc>
          <w:tcPr>
            <w:tcW w:w="11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30227410" w14:textId="77777777" w:rsidR="004F639D" w:rsidRDefault="00000000">
            <w:pPr>
              <w:jc w:val="center"/>
            </w:pPr>
            <w:r>
              <w:rPr>
                <w:b/>
                <w:bCs/>
                <w:color w:val="FFFFFF"/>
                <w:sz w:val="19"/>
                <w:szCs w:val="19"/>
              </w:rPr>
              <w:t>Q1</w:t>
            </w:r>
          </w:p>
        </w:tc>
        <w:tc>
          <w:tcPr>
            <w:tcW w:w="11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34CB5E2F" w14:textId="77777777" w:rsidR="004F639D" w:rsidRDefault="00000000">
            <w:pPr>
              <w:jc w:val="center"/>
            </w:pPr>
            <w:r>
              <w:rPr>
                <w:b/>
                <w:bCs/>
                <w:color w:val="FFFFFF"/>
                <w:sz w:val="19"/>
                <w:szCs w:val="19"/>
              </w:rPr>
              <w:t>Q3</w:t>
            </w:r>
          </w:p>
        </w:tc>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78E8F8C7" w14:textId="77777777" w:rsidR="004F639D" w:rsidRDefault="00000000">
            <w:pPr>
              <w:jc w:val="center"/>
            </w:pPr>
            <w:r>
              <w:rPr>
                <w:b/>
                <w:bCs/>
                <w:color w:val="FFFFFF"/>
                <w:sz w:val="19"/>
                <w:szCs w:val="19"/>
              </w:rPr>
              <w:t>Limite superior</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1C9CE3FB" w14:textId="77777777" w:rsidR="004F639D" w:rsidRDefault="00000000">
            <w:pPr>
              <w:jc w:val="center"/>
            </w:pPr>
            <w:r>
              <w:rPr>
                <w:b/>
                <w:bCs/>
                <w:color w:val="FFFFFF"/>
                <w:sz w:val="19"/>
                <w:szCs w:val="19"/>
              </w:rPr>
              <w:t>Outliers (</w:t>
            </w:r>
            <w:proofErr w:type="spellStart"/>
            <w:r>
              <w:rPr>
                <w:b/>
                <w:bCs/>
                <w:color w:val="FFFFFF"/>
                <w:sz w:val="19"/>
                <w:szCs w:val="19"/>
              </w:rPr>
              <w:t>qtd</w:t>
            </w:r>
            <w:proofErr w:type="spellEnd"/>
            <w:r>
              <w:rPr>
                <w:b/>
                <w:bCs/>
                <w:color w:val="FFFFFF"/>
                <w:sz w:val="19"/>
                <w:szCs w:val="19"/>
              </w:rPr>
              <w:t>.)</w:t>
            </w:r>
          </w:p>
        </w:tc>
        <w:tc>
          <w:tcPr>
            <w:tcW w:w="14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49E2C70F" w14:textId="77777777" w:rsidR="004F639D" w:rsidRDefault="00000000">
            <w:pPr>
              <w:jc w:val="center"/>
            </w:pPr>
            <w:r>
              <w:rPr>
                <w:b/>
                <w:bCs/>
                <w:color w:val="FFFFFF"/>
                <w:sz w:val="19"/>
                <w:szCs w:val="19"/>
              </w:rPr>
              <w:t>Outliers (%)</w:t>
            </w:r>
          </w:p>
        </w:tc>
      </w:tr>
      <w:tr w:rsidR="004F639D" w14:paraId="5BFABF53" w14:textId="77777777">
        <w:tblPrEx>
          <w:tblCellMar>
            <w:top w:w="0" w:type="dxa"/>
            <w:bottom w:w="0" w:type="dxa"/>
          </w:tblCellMar>
        </w:tblPrEx>
        <w:trPr>
          <w:cantSplit/>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82EC671" w14:textId="77777777" w:rsidR="004F639D" w:rsidRDefault="00000000">
            <w:r>
              <w:rPr>
                <w:sz w:val="19"/>
                <w:szCs w:val="19"/>
              </w:rPr>
              <w:t>QT_ING</w:t>
            </w:r>
          </w:p>
        </w:tc>
        <w:tc>
          <w:tcPr>
            <w:tcW w:w="1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57FA847" w14:textId="77777777" w:rsidR="004F639D" w:rsidRDefault="00000000">
            <w:pPr>
              <w:jc w:val="center"/>
            </w:pPr>
            <w:r>
              <w:rPr>
                <w:sz w:val="19"/>
                <w:szCs w:val="19"/>
              </w:rPr>
              <w:t>0</w:t>
            </w:r>
          </w:p>
        </w:tc>
        <w:tc>
          <w:tcPr>
            <w:tcW w:w="1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D6793B9" w14:textId="77777777" w:rsidR="004F639D" w:rsidRDefault="00000000">
            <w:pPr>
              <w:jc w:val="center"/>
            </w:pPr>
            <w:r>
              <w:rPr>
                <w:sz w:val="19"/>
                <w:szCs w:val="19"/>
              </w:rPr>
              <w:t>3</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99AD136" w14:textId="77777777" w:rsidR="004F639D" w:rsidRDefault="00000000">
            <w:pPr>
              <w:jc w:val="center"/>
            </w:pPr>
            <w:r>
              <w:rPr>
                <w:sz w:val="19"/>
                <w:szCs w:val="19"/>
              </w:rPr>
              <w:t>7,5</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358D684" w14:textId="77777777" w:rsidR="004F639D" w:rsidRDefault="00000000">
            <w:pPr>
              <w:jc w:val="center"/>
            </w:pPr>
            <w:r>
              <w:rPr>
                <w:sz w:val="19"/>
                <w:szCs w:val="19"/>
              </w:rPr>
              <w:t>234</w:t>
            </w:r>
          </w:p>
        </w:tc>
        <w:tc>
          <w:tcPr>
            <w:tcW w:w="14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22A4DE2" w14:textId="77777777" w:rsidR="004F639D" w:rsidRDefault="00000000">
            <w:pPr>
              <w:jc w:val="center"/>
            </w:pPr>
            <w:r>
              <w:rPr>
                <w:sz w:val="19"/>
                <w:szCs w:val="19"/>
              </w:rPr>
              <w:t>14,3%</w:t>
            </w:r>
          </w:p>
        </w:tc>
      </w:tr>
      <w:tr w:rsidR="004F639D" w14:paraId="1A718191" w14:textId="77777777">
        <w:tblPrEx>
          <w:tblCellMar>
            <w:top w:w="0" w:type="dxa"/>
            <w:bottom w:w="0" w:type="dxa"/>
          </w:tblCellMar>
        </w:tblPrEx>
        <w:trPr>
          <w:cantSplit/>
          <w:jc w:val="center"/>
        </w:trPr>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D8AC678" w14:textId="77777777" w:rsidR="004F639D" w:rsidRDefault="00000000">
            <w:r>
              <w:rPr>
                <w:sz w:val="19"/>
                <w:szCs w:val="19"/>
              </w:rPr>
              <w:t>QT_MAT</w:t>
            </w:r>
          </w:p>
        </w:tc>
        <w:tc>
          <w:tcPr>
            <w:tcW w:w="11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FECB1FA" w14:textId="77777777" w:rsidR="004F639D" w:rsidRDefault="00000000">
            <w:pPr>
              <w:jc w:val="center"/>
            </w:pPr>
            <w:r>
              <w:rPr>
                <w:sz w:val="19"/>
                <w:szCs w:val="19"/>
              </w:rPr>
              <w:t>0</w:t>
            </w:r>
          </w:p>
        </w:tc>
        <w:tc>
          <w:tcPr>
            <w:tcW w:w="11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06748922" w14:textId="77777777" w:rsidR="004F639D" w:rsidRDefault="00000000">
            <w:pPr>
              <w:jc w:val="center"/>
            </w:pPr>
            <w:r>
              <w:rPr>
                <w:sz w:val="19"/>
                <w:szCs w:val="19"/>
              </w:rPr>
              <w:t>4</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3FBD9181" w14:textId="77777777" w:rsidR="004F639D" w:rsidRDefault="00000000">
            <w:pPr>
              <w:jc w:val="center"/>
            </w:pPr>
            <w:r>
              <w:rPr>
                <w:sz w:val="19"/>
                <w:szCs w:val="19"/>
              </w:rPr>
              <w:t>10,0</w:t>
            </w:r>
          </w:p>
        </w:tc>
        <w:tc>
          <w:tcPr>
            <w:tcW w:w="17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683C586" w14:textId="77777777" w:rsidR="004F639D" w:rsidRDefault="00000000">
            <w:pPr>
              <w:jc w:val="center"/>
            </w:pPr>
            <w:r>
              <w:rPr>
                <w:sz w:val="19"/>
                <w:szCs w:val="19"/>
              </w:rPr>
              <w:t>200</w:t>
            </w:r>
          </w:p>
        </w:tc>
        <w:tc>
          <w:tcPr>
            <w:tcW w:w="14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683D8057" w14:textId="77777777" w:rsidR="004F639D" w:rsidRDefault="00000000">
            <w:pPr>
              <w:jc w:val="center"/>
            </w:pPr>
            <w:r>
              <w:rPr>
                <w:sz w:val="19"/>
                <w:szCs w:val="19"/>
              </w:rPr>
              <w:t>12,2%</w:t>
            </w:r>
          </w:p>
        </w:tc>
      </w:tr>
      <w:tr w:rsidR="004F639D" w14:paraId="4AD178BC" w14:textId="77777777">
        <w:tblPrEx>
          <w:tblCellMar>
            <w:top w:w="0" w:type="dxa"/>
            <w:bottom w:w="0" w:type="dxa"/>
          </w:tblCellMar>
        </w:tblPrEx>
        <w:trPr>
          <w:cantSplit/>
          <w:jc w:val="center"/>
        </w:trPr>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F846A1A" w14:textId="77777777" w:rsidR="004F639D" w:rsidRDefault="00000000">
            <w:r>
              <w:rPr>
                <w:sz w:val="19"/>
                <w:szCs w:val="19"/>
              </w:rPr>
              <w:t>QT_CONC</w:t>
            </w:r>
          </w:p>
        </w:tc>
        <w:tc>
          <w:tcPr>
            <w:tcW w:w="1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5E7136D" w14:textId="77777777" w:rsidR="004F639D" w:rsidRDefault="00000000">
            <w:pPr>
              <w:jc w:val="center"/>
            </w:pPr>
            <w:r>
              <w:rPr>
                <w:sz w:val="19"/>
                <w:szCs w:val="19"/>
              </w:rPr>
              <w:t>0</w:t>
            </w:r>
          </w:p>
        </w:tc>
        <w:tc>
          <w:tcPr>
            <w:tcW w:w="1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CE12E56" w14:textId="77777777" w:rsidR="004F639D" w:rsidRDefault="00000000">
            <w:pPr>
              <w:jc w:val="center"/>
            </w:pPr>
            <w:r>
              <w:rPr>
                <w:sz w:val="19"/>
                <w:szCs w:val="19"/>
              </w:rPr>
              <w:t>1</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5BB8F1B" w14:textId="77777777" w:rsidR="004F639D" w:rsidRDefault="00000000">
            <w:pPr>
              <w:jc w:val="center"/>
            </w:pPr>
            <w:r>
              <w:rPr>
                <w:sz w:val="19"/>
                <w:szCs w:val="19"/>
              </w:rPr>
              <w:t>2,5</w:t>
            </w:r>
          </w:p>
        </w:tc>
        <w:tc>
          <w:tcPr>
            <w:tcW w:w="17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76DCE02" w14:textId="77777777" w:rsidR="004F639D" w:rsidRDefault="00000000">
            <w:pPr>
              <w:jc w:val="center"/>
            </w:pPr>
            <w:r>
              <w:rPr>
                <w:sz w:val="19"/>
                <w:szCs w:val="19"/>
              </w:rPr>
              <w:t>174</w:t>
            </w:r>
          </w:p>
        </w:tc>
        <w:tc>
          <w:tcPr>
            <w:tcW w:w="14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A84FC58" w14:textId="77777777" w:rsidR="004F639D" w:rsidRDefault="00000000">
            <w:pPr>
              <w:jc w:val="center"/>
            </w:pPr>
            <w:r>
              <w:rPr>
                <w:sz w:val="19"/>
                <w:szCs w:val="19"/>
              </w:rPr>
              <w:t>10,6%</w:t>
            </w:r>
          </w:p>
        </w:tc>
      </w:tr>
    </w:tbl>
    <w:p w14:paraId="6111AA0C" w14:textId="77777777" w:rsidR="004F639D" w:rsidRDefault="004F639D">
      <w:pPr>
        <w:spacing w:after="160"/>
      </w:pPr>
    </w:p>
    <w:p w14:paraId="7DB581D2" w14:textId="77777777" w:rsidR="004F639D" w:rsidRDefault="00000000">
      <w:pPr>
        <w:spacing w:after="160" w:line="300" w:lineRule="auto"/>
        <w:jc w:val="both"/>
      </w:pPr>
      <w:r>
        <w:t>Os outliers detectados (entre 10,6% e 14,3% das linhas) não configuram erros de medição ou inconsistências cadastrais. Correspondem às sedes e aos polos de maior volume de estudantes, em contraste com a maioria dos polos, que registra poucos alunos. Por isso, todos os registros foram preservados, para retratar a distribuição real da operação.</w:t>
      </w:r>
    </w:p>
    <w:p w14:paraId="374251F8" w14:textId="77777777" w:rsidR="004F639D" w:rsidRDefault="00000000">
      <w:pPr>
        <w:spacing w:after="160" w:line="300" w:lineRule="auto"/>
        <w:jc w:val="both"/>
      </w:pPr>
      <w:r>
        <w:t xml:space="preserve">Para vagas ofertadas e inscritos, o método IQR não se aplica. Como esses indicadores só são informados nas sedes presenciais (76 registros), o primeiro e o terceiro quartis e o limite superior são </w:t>
      </w:r>
      <w:r>
        <w:lastRenderedPageBreak/>
        <w:t>todos iguais a zero, e qualquer valor positivo seria classificado como outlier. As 76 linhas com vagas e as 74 com inscritos positivos são todas de sedes presenciais, e não de unidades atípicas.</w:t>
      </w:r>
    </w:p>
    <w:p w14:paraId="064F7A87" w14:textId="77777777" w:rsidR="004F639D" w:rsidRDefault="00000000">
      <w:pPr>
        <w:pStyle w:val="Ttulo2"/>
        <w:keepNext/>
        <w:spacing w:before="200" w:after="120"/>
      </w:pPr>
      <w:r>
        <w:t>5.7 Comparação entre Modalidades no Nível de Polo/Sede</w:t>
      </w:r>
    </w:p>
    <w:p w14:paraId="321C41F2" w14:textId="77777777" w:rsidR="004F639D" w:rsidRDefault="00000000">
      <w:pPr>
        <w:spacing w:after="160" w:line="300" w:lineRule="auto"/>
        <w:jc w:val="both"/>
      </w:pPr>
      <w:r>
        <w:t>Ao analisar os indicadores somados por modalidade na base de localidade, identificou-se uma característica estrutural chave do Censo. A modalidade EAD registra 0 vagas ofertadas e inscritos no nível de polo individual, pois estes são informados exclusivamente no agregado nacional. Contudo, ingressantes, matrículas e concluintes são computados por polo em ambas as modalidades, permitindo comparação direta.</w:t>
      </w:r>
    </w:p>
    <w:p w14:paraId="011A9D89" w14:textId="77777777" w:rsidR="004F639D" w:rsidRDefault="00000000">
      <w:pPr>
        <w:keepNext/>
        <w:spacing w:before="120" w:after="80"/>
        <w:jc w:val="center"/>
      </w:pPr>
      <w:r>
        <w:rPr>
          <w:b/>
          <w:bCs/>
          <w:sz w:val="19"/>
          <w:szCs w:val="19"/>
        </w:rPr>
        <w:t>Tabela 9: Comparativo consolidado de indicadores no nível de polo/sede</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50"/>
        <w:gridCol w:w="1100"/>
        <w:gridCol w:w="1300"/>
        <w:gridCol w:w="1200"/>
        <w:gridCol w:w="1250"/>
        <w:gridCol w:w="1571"/>
      </w:tblGrid>
      <w:tr w:rsidR="004F639D" w14:paraId="33A5293C" w14:textId="77777777">
        <w:tblPrEx>
          <w:tblCellMar>
            <w:top w:w="0" w:type="dxa"/>
            <w:bottom w:w="0" w:type="dxa"/>
          </w:tblCellMar>
        </w:tblPrEx>
        <w:trPr>
          <w:cantSplit/>
          <w:tblHeader/>
          <w:jc w:val="center"/>
        </w:trPr>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751A4238" w14:textId="77777777" w:rsidR="004F639D" w:rsidRDefault="00000000">
            <w:pPr>
              <w:jc w:val="center"/>
            </w:pPr>
            <w:r>
              <w:rPr>
                <w:b/>
                <w:bCs/>
                <w:color w:val="FFFFFF"/>
                <w:sz w:val="18"/>
                <w:szCs w:val="18"/>
              </w:rPr>
              <w:t>Modalidade</w:t>
            </w:r>
          </w:p>
        </w:tc>
        <w:tc>
          <w:tcPr>
            <w:tcW w:w="125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0B6B5A0E" w14:textId="77777777" w:rsidR="004F639D" w:rsidRDefault="00000000">
            <w:pPr>
              <w:jc w:val="center"/>
            </w:pPr>
            <w:r>
              <w:rPr>
                <w:b/>
                <w:bCs/>
                <w:color w:val="FFFFFF"/>
                <w:sz w:val="18"/>
                <w:szCs w:val="18"/>
              </w:rPr>
              <w:t>Vagas registradas</w:t>
            </w:r>
          </w:p>
        </w:tc>
        <w:tc>
          <w:tcPr>
            <w:tcW w:w="11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306A85E8" w14:textId="77777777" w:rsidR="004F639D" w:rsidRDefault="00000000">
            <w:pPr>
              <w:jc w:val="center"/>
            </w:pPr>
            <w:r>
              <w:rPr>
                <w:b/>
                <w:bCs/>
                <w:color w:val="FFFFFF"/>
                <w:sz w:val="18"/>
                <w:szCs w:val="18"/>
              </w:rPr>
              <w:t>Inscritos</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019FDF51" w14:textId="77777777" w:rsidR="004F639D" w:rsidRDefault="00000000">
            <w:pPr>
              <w:jc w:val="center"/>
            </w:pPr>
            <w:r>
              <w:rPr>
                <w:b/>
                <w:bCs/>
                <w:color w:val="FFFFFF"/>
                <w:sz w:val="18"/>
                <w:szCs w:val="18"/>
              </w:rPr>
              <w:t>Ingressantes</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6D46C538" w14:textId="77777777" w:rsidR="004F639D" w:rsidRDefault="00000000">
            <w:pPr>
              <w:jc w:val="center"/>
            </w:pPr>
            <w:r>
              <w:rPr>
                <w:b/>
                <w:bCs/>
                <w:color w:val="FFFFFF"/>
                <w:sz w:val="18"/>
                <w:szCs w:val="18"/>
              </w:rPr>
              <w:t>Matrículas</w:t>
            </w:r>
          </w:p>
        </w:tc>
        <w:tc>
          <w:tcPr>
            <w:tcW w:w="125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4F08E849" w14:textId="77777777" w:rsidR="004F639D" w:rsidRDefault="00000000">
            <w:pPr>
              <w:jc w:val="center"/>
            </w:pPr>
            <w:r>
              <w:rPr>
                <w:b/>
                <w:bCs/>
                <w:color w:val="FFFFFF"/>
                <w:sz w:val="18"/>
                <w:szCs w:val="18"/>
              </w:rPr>
              <w:t>Concluintes</w:t>
            </w:r>
          </w:p>
        </w:tc>
        <w:tc>
          <w:tcPr>
            <w:tcW w:w="15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23C40FF7" w14:textId="77777777" w:rsidR="004F639D" w:rsidRDefault="00000000">
            <w:pPr>
              <w:jc w:val="center"/>
            </w:pPr>
            <w:r>
              <w:rPr>
                <w:b/>
                <w:bCs/>
                <w:color w:val="FFFFFF"/>
                <w:sz w:val="18"/>
                <w:szCs w:val="18"/>
              </w:rPr>
              <w:t>Matrículas por ingressante</w:t>
            </w:r>
          </w:p>
        </w:tc>
      </w:tr>
      <w:tr w:rsidR="004F639D" w14:paraId="25DABC89" w14:textId="77777777">
        <w:tblPrEx>
          <w:tblCellMar>
            <w:top w:w="0" w:type="dxa"/>
            <w:bottom w:w="0" w:type="dxa"/>
          </w:tblCellMar>
        </w:tblPrEx>
        <w:trPr>
          <w:cantSplit/>
          <w:jc w:val="center"/>
        </w:trPr>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22BA69B" w14:textId="77777777" w:rsidR="004F639D" w:rsidRDefault="00000000">
            <w:r>
              <w:rPr>
                <w:sz w:val="18"/>
                <w:szCs w:val="18"/>
              </w:rPr>
              <w:t>EAD</w:t>
            </w:r>
          </w:p>
        </w:tc>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FA370E9" w14:textId="77777777" w:rsidR="004F639D" w:rsidRDefault="00000000">
            <w:pPr>
              <w:jc w:val="center"/>
            </w:pPr>
            <w:r>
              <w:rPr>
                <w:sz w:val="18"/>
                <w:szCs w:val="18"/>
              </w:rPr>
              <w:t>0*</w:t>
            </w:r>
          </w:p>
        </w:tc>
        <w:tc>
          <w:tcPr>
            <w:tcW w:w="1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C2F63FF" w14:textId="77777777" w:rsidR="004F639D" w:rsidRDefault="00000000">
            <w:pPr>
              <w:jc w:val="center"/>
            </w:pPr>
            <w:r>
              <w:rPr>
                <w:sz w:val="18"/>
                <w:szCs w:val="18"/>
              </w:rPr>
              <w:t>0*</w:t>
            </w:r>
          </w:p>
        </w:tc>
        <w:tc>
          <w:tcPr>
            <w:tcW w:w="1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11C272C" w14:textId="77777777" w:rsidR="004F639D" w:rsidRDefault="00000000">
            <w:pPr>
              <w:jc w:val="center"/>
            </w:pPr>
            <w:r>
              <w:rPr>
                <w:sz w:val="18"/>
                <w:szCs w:val="18"/>
              </w:rPr>
              <w:t>8.596</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0178E6F" w14:textId="77777777" w:rsidR="004F639D" w:rsidRDefault="00000000">
            <w:pPr>
              <w:jc w:val="center"/>
            </w:pPr>
            <w:r>
              <w:rPr>
                <w:sz w:val="18"/>
                <w:szCs w:val="18"/>
              </w:rPr>
              <w:t>9.487</w:t>
            </w:r>
          </w:p>
        </w:tc>
        <w:tc>
          <w:tcPr>
            <w:tcW w:w="12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2C03527" w14:textId="77777777" w:rsidR="004F639D" w:rsidRDefault="00000000">
            <w:pPr>
              <w:jc w:val="center"/>
            </w:pPr>
            <w:r>
              <w:rPr>
                <w:sz w:val="18"/>
                <w:szCs w:val="18"/>
              </w:rPr>
              <w:t>1.721</w:t>
            </w:r>
          </w:p>
        </w:tc>
        <w:tc>
          <w:tcPr>
            <w:tcW w:w="15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2C40AAF" w14:textId="77777777" w:rsidR="004F639D" w:rsidRDefault="00000000">
            <w:pPr>
              <w:jc w:val="center"/>
            </w:pPr>
            <w:r>
              <w:rPr>
                <w:sz w:val="18"/>
                <w:szCs w:val="18"/>
              </w:rPr>
              <w:t>1,10</w:t>
            </w:r>
          </w:p>
        </w:tc>
      </w:tr>
      <w:tr w:rsidR="004F639D" w14:paraId="37FB92F5" w14:textId="77777777">
        <w:tblPrEx>
          <w:tblCellMar>
            <w:top w:w="0" w:type="dxa"/>
            <w:bottom w:w="0" w:type="dxa"/>
          </w:tblCellMar>
        </w:tblPrEx>
        <w:trPr>
          <w:cantSplit/>
          <w:jc w:val="center"/>
        </w:trPr>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37F88E5" w14:textId="77777777" w:rsidR="004F639D" w:rsidRDefault="00000000">
            <w:r>
              <w:rPr>
                <w:sz w:val="18"/>
                <w:szCs w:val="18"/>
              </w:rPr>
              <w:t>Presencial</w:t>
            </w:r>
          </w:p>
        </w:tc>
        <w:tc>
          <w:tcPr>
            <w:tcW w:w="12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5EB38AB6" w14:textId="77777777" w:rsidR="004F639D" w:rsidRDefault="00000000">
            <w:pPr>
              <w:jc w:val="center"/>
            </w:pPr>
            <w:r>
              <w:rPr>
                <w:sz w:val="18"/>
                <w:szCs w:val="18"/>
              </w:rPr>
              <w:t>14.972</w:t>
            </w:r>
          </w:p>
        </w:tc>
        <w:tc>
          <w:tcPr>
            <w:tcW w:w="11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28DD59EF" w14:textId="77777777" w:rsidR="004F639D" w:rsidRDefault="00000000">
            <w:pPr>
              <w:jc w:val="center"/>
            </w:pPr>
            <w:r>
              <w:rPr>
                <w:sz w:val="18"/>
                <w:szCs w:val="18"/>
              </w:rPr>
              <w:t>20.838</w:t>
            </w:r>
          </w:p>
        </w:tc>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4ECFFC4A" w14:textId="77777777" w:rsidR="004F639D" w:rsidRDefault="00000000">
            <w:pPr>
              <w:jc w:val="center"/>
            </w:pPr>
            <w:r>
              <w:rPr>
                <w:sz w:val="18"/>
                <w:szCs w:val="18"/>
              </w:rPr>
              <w:t>9.054</w:t>
            </w:r>
          </w:p>
        </w:tc>
        <w:tc>
          <w:tcPr>
            <w:tcW w:w="120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1C0E9440" w14:textId="77777777" w:rsidR="004F639D" w:rsidRDefault="00000000">
            <w:pPr>
              <w:jc w:val="center"/>
            </w:pPr>
            <w:r>
              <w:rPr>
                <w:sz w:val="18"/>
                <w:szCs w:val="18"/>
              </w:rPr>
              <w:t>13.121</w:t>
            </w:r>
          </w:p>
        </w:tc>
        <w:tc>
          <w:tcPr>
            <w:tcW w:w="1250"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65A2E44" w14:textId="77777777" w:rsidR="004F639D" w:rsidRDefault="00000000">
            <w:pPr>
              <w:jc w:val="center"/>
            </w:pPr>
            <w:r>
              <w:rPr>
                <w:sz w:val="18"/>
                <w:szCs w:val="18"/>
              </w:rPr>
              <w:t>2.257</w:t>
            </w:r>
          </w:p>
        </w:tc>
        <w:tc>
          <w:tcPr>
            <w:tcW w:w="1571" w:type="dxa"/>
            <w:tcBorders>
              <w:top w:val="single" w:sz="4" w:space="0" w:color="A6A6A6"/>
              <w:left w:val="single" w:sz="4" w:space="0" w:color="A6A6A6"/>
              <w:bottom w:val="single" w:sz="4" w:space="0" w:color="A6A6A6"/>
              <w:right w:val="single" w:sz="4" w:space="0" w:color="A6A6A6"/>
            </w:tcBorders>
            <w:shd w:val="clear" w:color="auto" w:fill="F2F6FA"/>
            <w:tcMar>
              <w:top w:w="50" w:type="dxa"/>
              <w:left w:w="80" w:type="dxa"/>
              <w:bottom w:w="50" w:type="dxa"/>
              <w:right w:w="80" w:type="dxa"/>
            </w:tcMar>
            <w:vAlign w:val="center"/>
          </w:tcPr>
          <w:p w14:paraId="7CADF0CB" w14:textId="77777777" w:rsidR="004F639D" w:rsidRDefault="00000000">
            <w:pPr>
              <w:jc w:val="center"/>
            </w:pPr>
            <w:r>
              <w:rPr>
                <w:sz w:val="18"/>
                <w:szCs w:val="18"/>
              </w:rPr>
              <w:t>1,45</w:t>
            </w:r>
          </w:p>
        </w:tc>
      </w:tr>
    </w:tbl>
    <w:p w14:paraId="49419A8B" w14:textId="77777777" w:rsidR="004F639D" w:rsidRDefault="00000000">
      <w:pPr>
        <w:spacing w:after="160" w:line="300" w:lineRule="auto"/>
      </w:pPr>
      <w:r>
        <w:rPr>
          <w:sz w:val="18"/>
          <w:szCs w:val="18"/>
        </w:rPr>
        <w:t>* As 341.040 vagas e 16.937 inscritos da EAD constam apenas nas 10 linhas agregadas nacionais.</w:t>
      </w:r>
    </w:p>
    <w:p w14:paraId="74D2A2A8" w14:textId="77777777" w:rsidR="004F639D" w:rsidRDefault="00000000">
      <w:pPr>
        <w:keepNext/>
        <w:spacing w:before="120" w:after="60"/>
        <w:jc w:val="center"/>
      </w:pPr>
      <w:r>
        <w:rPr>
          <w:noProof/>
        </w:rPr>
        <w:drawing>
          <wp:inline distT="0" distB="0" distL="0" distR="0" wp14:anchorId="72CCD3A5" wp14:editId="36E04A98">
            <wp:extent cx="3962400" cy="2209800"/>
            <wp:effectExtent l="0" t="0" r="0" b="0"/>
            <wp:docPr id="1038174481" name="Figura 6: Comparativo de ingressantes, matrículas e concluintes entre as modalidades Presencial e EAD (polos/sedes)" descr="Figura 6: Comparativo de ingressantes, matrículas e concluintes entre as modalidades Presencial e EAD (polos/sedes)" title="Figura 6: Comparativo de ingressantes, matrículas e concluintes entre as modalidades Presencial e EAD (polos/se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62400" cy="2209800"/>
                    </a:xfrm>
                    <a:prstGeom prst="rect">
                      <a:avLst/>
                    </a:prstGeom>
                  </pic:spPr>
                </pic:pic>
              </a:graphicData>
            </a:graphic>
          </wp:inline>
        </w:drawing>
      </w:r>
    </w:p>
    <w:p w14:paraId="4FB6F0E8" w14:textId="77777777" w:rsidR="004F639D" w:rsidRDefault="00000000">
      <w:pPr>
        <w:spacing w:before="80" w:after="200"/>
        <w:jc w:val="center"/>
      </w:pPr>
      <w:r>
        <w:rPr>
          <w:i/>
          <w:iCs/>
          <w:sz w:val="19"/>
          <w:szCs w:val="19"/>
        </w:rPr>
        <w:t>Figura 6: Comparativo de ingressantes, matrículas e concluintes entre as modalidades Presencial e EAD (polos/sedes)</w:t>
      </w:r>
    </w:p>
    <w:p w14:paraId="3844C115" w14:textId="77777777" w:rsidR="004F639D" w:rsidRDefault="00000000">
      <w:pPr>
        <w:spacing w:after="160" w:line="300" w:lineRule="auto"/>
        <w:jc w:val="both"/>
      </w:pPr>
      <w:r>
        <w:t>A comparação mostra que, para cada ingressante, o presencial acumula 1,45 matrícula, contra 1,10 no EAD. Essa razão não deve ser lida como taxa de conversão, porque as matrículas somam alunos de todos os períodos do curso e, portanto, refletem também a duração do curso e a permanência dos estudantes. A leitura segura é que o presencial retém mais alunos por ingressante.</w:t>
      </w:r>
    </w:p>
    <w:p w14:paraId="40B02370" w14:textId="77777777" w:rsidR="004F639D" w:rsidRDefault="00000000">
      <w:pPr>
        <w:spacing w:after="160" w:line="300" w:lineRule="auto"/>
        <w:jc w:val="both"/>
      </w:pPr>
      <w:r>
        <w:t>Há ainda uma diferença de escala por unidade. Cada sede presencial registra, em média, 172,6 matrículas (mediana de 120), enquanto cada registro de polo EAD tem em média 6,1 (mediana de 1). Além disso, 27,3% dos registros EAD não têm nenhuma matrícula, contra 9,2% das sedes presenciais. O EAD, portanto, distribui seus estudantes por muitos registros de pequeno porte, e o presencial os concentra em poucas sedes de grande porte.</w:t>
      </w:r>
    </w:p>
    <w:p w14:paraId="404C4D3D" w14:textId="77777777" w:rsidR="004F639D" w:rsidRDefault="00000000">
      <w:pPr>
        <w:pStyle w:val="Ttulo1"/>
        <w:keepNext/>
        <w:spacing w:before="240" w:after="160"/>
      </w:pPr>
      <w:r>
        <w:lastRenderedPageBreak/>
        <w:t>6. Proposta do Produto Analítico</w:t>
      </w:r>
    </w:p>
    <w:p w14:paraId="4A3BF6ED" w14:textId="77777777" w:rsidR="004F639D" w:rsidRDefault="00000000">
      <w:pPr>
        <w:pStyle w:val="Ttulo2"/>
        <w:keepNext/>
        <w:spacing w:before="200" w:after="120"/>
      </w:pPr>
      <w:r>
        <w:t>6.1 Definição do Problema e Justificativa de Negócio</w:t>
      </w:r>
    </w:p>
    <w:p w14:paraId="797CACCC" w14:textId="77777777" w:rsidR="004F639D" w:rsidRDefault="00000000">
      <w:pPr>
        <w:spacing w:after="160" w:line="300" w:lineRule="auto"/>
        <w:jc w:val="both"/>
      </w:pPr>
      <w:r>
        <w:t>A análise exploratória mostrou uma forte assimetria na distribuição dos estudantes. Na modalidade EAD, os 1.565 registros de polo correspondem a ofertas de curso em 490 municípios, mas a maioria tem baixa densidade de estudantes. A mediana é de 1 matrícula por registro, e 27,3% dos registros não têm nenhuma matrícula. No presencial, os 76 registros de sede têm mediana de 120 matrículas e reúnem mais concluintes (2.257) do que o conjunto dos polos EAD (1.721). Há também forte concentração geográfica, pois o Sudeste reúne 58% dos registros e São Paulo, 44%.</w:t>
      </w:r>
    </w:p>
    <w:p w14:paraId="3EFE11FC" w14:textId="77777777" w:rsidR="004F639D" w:rsidRDefault="00000000">
      <w:pPr>
        <w:spacing w:after="160" w:line="300" w:lineRule="auto"/>
        <w:jc w:val="both"/>
      </w:pPr>
      <w:r>
        <w:t>O problema a ser resolvido pelo produto analítico é, portanto, apoiar a análise da distribuição dos cursos de TIC da UNIP entre municípios e modalidades, identificando as localidades de maior e de menor densidade de estudantes, para subsidiar decisões sobre a oferta desses cursos.</w:t>
      </w:r>
    </w:p>
    <w:p w14:paraId="3404BE66" w14:textId="77777777" w:rsidR="004F639D" w:rsidRDefault="00000000">
      <w:pPr>
        <w:pStyle w:val="Ttulo2"/>
        <w:keepNext/>
        <w:spacing w:before="200" w:after="120"/>
      </w:pPr>
      <w:r>
        <w:t>6.2 Pipeline de Dados e Arquitetura da Solução</w:t>
      </w:r>
    </w:p>
    <w:p w14:paraId="35091E54" w14:textId="77777777" w:rsidR="004F639D" w:rsidRDefault="00000000">
      <w:pPr>
        <w:spacing w:after="160" w:line="300" w:lineRule="auto"/>
        <w:jc w:val="both"/>
      </w:pPr>
      <w:r>
        <w:t>Para estruturar a solução analítica a ser desenvolvida nas Etapas 3 e 4, define-se o seguinte pipeline:</w:t>
      </w:r>
    </w:p>
    <w:p w14:paraId="39DD5D19" w14:textId="77777777" w:rsidR="004F639D" w:rsidRDefault="00000000">
      <w:pPr>
        <w:spacing w:after="100" w:line="290" w:lineRule="auto"/>
        <w:ind w:left="360" w:hanging="360"/>
        <w:jc w:val="both"/>
      </w:pPr>
      <w:r>
        <w:t xml:space="preserve">1. </w:t>
      </w:r>
      <w:r>
        <w:rPr>
          <w:b/>
          <w:bCs/>
        </w:rPr>
        <w:t xml:space="preserve">Ingestão e pré-processamento: </w:t>
      </w:r>
      <w:r>
        <w:t>leitura dos Microdados do Censo 2024, filtragem da UNIP (CO_IES = 322) e da área de Computação e TIC, seleção de 18 variáveis e separação dos 10 registros agregados nacionais do EAD (concluído nas Etapas 1 e 2).</w:t>
      </w:r>
    </w:p>
    <w:p w14:paraId="7C496716" w14:textId="77777777" w:rsidR="004F639D" w:rsidRDefault="00000000">
      <w:pPr>
        <w:spacing w:after="100" w:line="290" w:lineRule="auto"/>
        <w:ind w:left="360" w:hanging="360"/>
        <w:jc w:val="both"/>
      </w:pPr>
      <w:r>
        <w:t xml:space="preserve">2. </w:t>
      </w:r>
      <w:r>
        <w:rPr>
          <w:b/>
          <w:bCs/>
        </w:rPr>
        <w:t xml:space="preserve">Análise exploratória (Etapa 2, concluída): </w:t>
      </w:r>
      <w:r>
        <w:t>estatística descritiva, distribuições, correlações e outliers, conforme o Capítulo 5.</w:t>
      </w:r>
    </w:p>
    <w:p w14:paraId="2704C37C" w14:textId="77777777" w:rsidR="004F639D" w:rsidRDefault="00000000">
      <w:pPr>
        <w:spacing w:after="100" w:line="290" w:lineRule="auto"/>
        <w:ind w:left="360" w:hanging="360"/>
        <w:jc w:val="both"/>
      </w:pPr>
      <w:r>
        <w:t xml:space="preserve">3. </w:t>
      </w:r>
      <w:r>
        <w:rPr>
          <w:b/>
          <w:bCs/>
        </w:rPr>
        <w:t xml:space="preserve">Construção de indicadores (Etapa 3): </w:t>
      </w:r>
      <w:r>
        <w:t>razões entre indicadores (matrículas por ingressante e concluintes por matrícula) e densidade de matrículas por município, UF, região e curso, separando presencial e EAD.</w:t>
      </w:r>
    </w:p>
    <w:p w14:paraId="7CCC35B3" w14:textId="77777777" w:rsidR="004F639D" w:rsidRDefault="00000000">
      <w:pPr>
        <w:spacing w:after="100" w:line="290" w:lineRule="auto"/>
        <w:ind w:left="360" w:hanging="360"/>
        <w:jc w:val="both"/>
      </w:pPr>
      <w:r>
        <w:t xml:space="preserve">4. </w:t>
      </w:r>
      <w:r>
        <w:rPr>
          <w:b/>
          <w:bCs/>
        </w:rPr>
        <w:t xml:space="preserve">Segmentação descritiva (Etapa 3): </w:t>
      </w:r>
      <w:r>
        <w:t>classificação de sedes e polos em faixas de porte (por exemplo, com base em quartis de matrículas), para identificar as localidades de maior e de menor densidade de estudantes.</w:t>
      </w:r>
    </w:p>
    <w:p w14:paraId="41350312" w14:textId="77777777" w:rsidR="004F639D" w:rsidRDefault="00000000">
      <w:pPr>
        <w:spacing w:after="100" w:line="290" w:lineRule="auto"/>
        <w:ind w:left="360" w:hanging="360"/>
        <w:jc w:val="both"/>
      </w:pPr>
      <w:r>
        <w:t xml:space="preserve">5. </w:t>
      </w:r>
      <w:r>
        <w:rPr>
          <w:b/>
          <w:bCs/>
        </w:rPr>
        <w:t xml:space="preserve">Visualização e entrega (Etapa 4): </w:t>
      </w:r>
      <w:r>
        <w:t>gráficos comparativos e relatório final com os principais achados.</w:t>
      </w:r>
    </w:p>
    <w:p w14:paraId="29C3AADF" w14:textId="77777777" w:rsidR="004F639D" w:rsidRDefault="00000000">
      <w:pPr>
        <w:pStyle w:val="Ttulo2"/>
        <w:keepNext/>
        <w:spacing w:before="200" w:after="120"/>
      </w:pPr>
      <w:r>
        <w:t>6.3 Especificação dos Produtos a Serem Entregues ao Final do Projeto</w:t>
      </w:r>
    </w:p>
    <w:p w14:paraId="527F04FA" w14:textId="77777777" w:rsidR="004F639D" w:rsidRDefault="00000000">
      <w:pPr>
        <w:spacing w:after="160" w:line="300" w:lineRule="auto"/>
        <w:jc w:val="both"/>
      </w:pPr>
      <w:r>
        <w:t xml:space="preserve">Como resultado do pipeline proposto nesta Etapa 2, o projeto estruturará como </w:t>
      </w:r>
      <w:proofErr w:type="gramStart"/>
      <w:r>
        <w:t>produtos finais</w:t>
      </w:r>
      <w:proofErr w:type="gramEnd"/>
      <w:r>
        <w:t xml:space="preserve"> de conclusão:</w:t>
      </w:r>
    </w:p>
    <w:p w14:paraId="6DEECE19" w14:textId="77777777" w:rsidR="004F639D" w:rsidRDefault="00000000">
      <w:pPr>
        <w:pStyle w:val="PargrafodaLista"/>
        <w:numPr>
          <w:ilvl w:val="0"/>
          <w:numId w:val="2"/>
        </w:numPr>
        <w:spacing w:after="100" w:line="290" w:lineRule="auto"/>
        <w:jc w:val="both"/>
      </w:pPr>
      <w:r>
        <w:rPr>
          <w:b/>
          <w:bCs/>
        </w:rPr>
        <w:t xml:space="preserve">Visualizações comparativas: </w:t>
      </w:r>
      <w:r>
        <w:t>gráficos e tabelas por curso, modalidade, região e UF, com os indicadores de estudantes por localidade, construídos a partir da base tratada do projeto (arquivo unip_tic_variaveis_selecionadas.csv). O formato final de apresentação será definido pelo grupo nas próximas etapas.</w:t>
      </w:r>
    </w:p>
    <w:p w14:paraId="7D6588C5" w14:textId="77777777" w:rsidR="004F639D" w:rsidRDefault="00000000">
      <w:pPr>
        <w:pStyle w:val="PargrafodaLista"/>
        <w:numPr>
          <w:ilvl w:val="0"/>
          <w:numId w:val="2"/>
        </w:numPr>
        <w:spacing w:after="100" w:line="290" w:lineRule="auto"/>
        <w:jc w:val="both"/>
      </w:pPr>
      <w:r>
        <w:rPr>
          <w:b/>
          <w:bCs/>
        </w:rPr>
        <w:t xml:space="preserve">Relatório técnico: </w:t>
      </w:r>
      <w:r>
        <w:t>diagnóstico da distribuição dos cursos de TIC da UNIP entre presencial e EAD, com os principais achados e as limitações da base.</w:t>
      </w:r>
    </w:p>
    <w:p w14:paraId="3B3CD8CA" w14:textId="77777777" w:rsidR="004F639D" w:rsidRDefault="00000000">
      <w:pPr>
        <w:pStyle w:val="PargrafodaLista"/>
        <w:numPr>
          <w:ilvl w:val="0"/>
          <w:numId w:val="2"/>
        </w:numPr>
        <w:spacing w:after="100" w:line="290" w:lineRule="auto"/>
        <w:jc w:val="both"/>
      </w:pPr>
      <w:r>
        <w:rPr>
          <w:b/>
          <w:bCs/>
        </w:rPr>
        <w:t xml:space="preserve">Repositório no GitHub: </w:t>
      </w:r>
      <w:r>
        <w:t>notebooks, scripts, dados e versões dos relatórios, que garantem a reprodutibilidade da análise.</w:t>
      </w:r>
    </w:p>
    <w:p w14:paraId="28559487" w14:textId="77777777" w:rsidR="004F639D" w:rsidRDefault="00000000">
      <w:pPr>
        <w:pStyle w:val="Ttulo2"/>
        <w:keepNext/>
        <w:spacing w:before="200" w:after="120"/>
      </w:pPr>
      <w:r>
        <w:lastRenderedPageBreak/>
        <w:t>6.4 Ajustes e Refinamentos de Metas para as Próximas Etapas</w:t>
      </w:r>
    </w:p>
    <w:p w14:paraId="762FBC08" w14:textId="77777777" w:rsidR="004F639D" w:rsidRDefault="00000000">
      <w:pPr>
        <w:spacing w:after="160" w:line="300" w:lineRule="auto"/>
        <w:jc w:val="both"/>
      </w:pPr>
      <w:r>
        <w:t xml:space="preserve">Com base nos achados da Etapa 2, estabelecem-se três refinamentos para as próximas etapas. Primeiro, as comparações de vagas e inscritos do EAD serão feitas apenas no total nacional, já que o Censo só os registra de forma agregada, enquanto ingressantes, matrículas e concluintes serão comparados no nível de sede ou polo. </w:t>
      </w:r>
      <w:proofErr w:type="gramStart"/>
      <w:r>
        <w:t>Segundo, a</w:t>
      </w:r>
      <w:proofErr w:type="gramEnd"/>
      <w:r>
        <w:t xml:space="preserve"> razão entre matrículas e ingressantes será apresentada como indicador descritivo, e não como taxa de conversão. Terceiro, o curso de Análise e Desenvolvimento de Sistemas, o de maior número de registros, será usado como estudo de caso piloto da análise comparativa. O cronograma das Etapas 3 e 4 será incluído na próxima entrega.</w:t>
      </w:r>
    </w:p>
    <w:sectPr w:rsidR="004F639D">
      <w:footerReference w:type="default" r:id="rId13"/>
      <w:footerReference w:type="first" r:id="rId14"/>
      <w:pgSz w:w="11906" w:h="16838"/>
      <w:pgMar w:top="1701"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F9F85" w14:textId="77777777" w:rsidR="00BC3ACE" w:rsidRDefault="00BC3ACE">
      <w:r>
        <w:separator/>
      </w:r>
    </w:p>
  </w:endnote>
  <w:endnote w:type="continuationSeparator" w:id="0">
    <w:p w14:paraId="36A9121B" w14:textId="77777777" w:rsidR="00BC3ACE" w:rsidRDefault="00BC3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15D56" w14:textId="77777777" w:rsidR="004F639D" w:rsidRDefault="00000000">
    <w:pPr>
      <w:jc w:val="center"/>
    </w:pPr>
    <w:r>
      <w:rPr>
        <w:sz w:val="20"/>
        <w:szCs w:val="20"/>
      </w:rPr>
      <w:fldChar w:fldCharType="begin"/>
    </w:r>
    <w:r>
      <w:rPr>
        <w:sz w:val="20"/>
        <w:szCs w:val="20"/>
      </w:rPr>
      <w:instrText>PAGE</w:instrText>
    </w:r>
    <w:r>
      <w:rPr>
        <w:sz w:val="20"/>
        <w:szCs w:val="20"/>
      </w:rPr>
      <w:fldChar w:fldCharType="separate"/>
    </w:r>
    <w:r w:rsidR="00D14771">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B19A" w14:textId="77777777" w:rsidR="004F639D" w:rsidRDefault="004F63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29236" w14:textId="77777777" w:rsidR="00BC3ACE" w:rsidRDefault="00BC3ACE">
      <w:r>
        <w:separator/>
      </w:r>
    </w:p>
  </w:footnote>
  <w:footnote w:type="continuationSeparator" w:id="0">
    <w:p w14:paraId="4873E77F" w14:textId="77777777" w:rsidR="00BC3ACE" w:rsidRDefault="00BC3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B5D60"/>
    <w:multiLevelType w:val="hybridMultilevel"/>
    <w:tmpl w:val="534029CE"/>
    <w:lvl w:ilvl="0" w:tplc="155A9F72">
      <w:start w:val="1"/>
      <w:numFmt w:val="bullet"/>
      <w:lvlText w:val="●"/>
      <w:lvlJc w:val="left"/>
      <w:pPr>
        <w:ind w:left="720" w:hanging="360"/>
      </w:pPr>
    </w:lvl>
    <w:lvl w:ilvl="1" w:tplc="6FD47CFE">
      <w:start w:val="1"/>
      <w:numFmt w:val="bullet"/>
      <w:lvlText w:val="○"/>
      <w:lvlJc w:val="left"/>
      <w:pPr>
        <w:ind w:left="1440" w:hanging="360"/>
      </w:pPr>
    </w:lvl>
    <w:lvl w:ilvl="2" w:tplc="AD540CCA">
      <w:start w:val="1"/>
      <w:numFmt w:val="bullet"/>
      <w:lvlText w:val="■"/>
      <w:lvlJc w:val="left"/>
      <w:pPr>
        <w:ind w:left="2160" w:hanging="360"/>
      </w:pPr>
    </w:lvl>
    <w:lvl w:ilvl="3" w:tplc="07C695DE">
      <w:start w:val="1"/>
      <w:numFmt w:val="bullet"/>
      <w:lvlText w:val="●"/>
      <w:lvlJc w:val="left"/>
      <w:pPr>
        <w:ind w:left="2880" w:hanging="360"/>
      </w:pPr>
    </w:lvl>
    <w:lvl w:ilvl="4" w:tplc="0A62B576">
      <w:start w:val="1"/>
      <w:numFmt w:val="bullet"/>
      <w:lvlText w:val="○"/>
      <w:lvlJc w:val="left"/>
      <w:pPr>
        <w:ind w:left="3600" w:hanging="360"/>
      </w:pPr>
    </w:lvl>
    <w:lvl w:ilvl="5" w:tplc="23B07D60">
      <w:start w:val="1"/>
      <w:numFmt w:val="bullet"/>
      <w:lvlText w:val="■"/>
      <w:lvlJc w:val="left"/>
      <w:pPr>
        <w:ind w:left="4320" w:hanging="360"/>
      </w:pPr>
    </w:lvl>
    <w:lvl w:ilvl="6" w:tplc="6FF80BD6">
      <w:start w:val="1"/>
      <w:numFmt w:val="bullet"/>
      <w:lvlText w:val="●"/>
      <w:lvlJc w:val="left"/>
      <w:pPr>
        <w:ind w:left="5040" w:hanging="360"/>
      </w:pPr>
    </w:lvl>
    <w:lvl w:ilvl="7" w:tplc="7CFC3F58">
      <w:start w:val="1"/>
      <w:numFmt w:val="bullet"/>
      <w:lvlText w:val="●"/>
      <w:lvlJc w:val="left"/>
      <w:pPr>
        <w:ind w:left="5760" w:hanging="360"/>
      </w:pPr>
    </w:lvl>
    <w:lvl w:ilvl="8" w:tplc="5F802B54">
      <w:start w:val="1"/>
      <w:numFmt w:val="bullet"/>
      <w:lvlText w:val="●"/>
      <w:lvlJc w:val="left"/>
      <w:pPr>
        <w:ind w:left="6480" w:hanging="360"/>
      </w:pPr>
    </w:lvl>
  </w:abstractNum>
  <w:abstractNum w:abstractNumId="1" w15:restartNumberingAfterBreak="0">
    <w:nsid w:val="408146C6"/>
    <w:multiLevelType w:val="hybridMultilevel"/>
    <w:tmpl w:val="AA0882FE"/>
    <w:lvl w:ilvl="0" w:tplc="C3309AA4">
      <w:start w:val="1"/>
      <w:numFmt w:val="bullet"/>
      <w:lvlText w:val="•"/>
      <w:lvlJc w:val="left"/>
      <w:pPr>
        <w:ind w:left="720" w:hanging="360"/>
      </w:pPr>
    </w:lvl>
    <w:lvl w:ilvl="1" w:tplc="F1AE5412">
      <w:numFmt w:val="decimal"/>
      <w:lvlText w:val=""/>
      <w:lvlJc w:val="left"/>
    </w:lvl>
    <w:lvl w:ilvl="2" w:tplc="85E4210C">
      <w:numFmt w:val="decimal"/>
      <w:lvlText w:val=""/>
      <w:lvlJc w:val="left"/>
    </w:lvl>
    <w:lvl w:ilvl="3" w:tplc="480EC5B2">
      <w:numFmt w:val="decimal"/>
      <w:lvlText w:val=""/>
      <w:lvlJc w:val="left"/>
    </w:lvl>
    <w:lvl w:ilvl="4" w:tplc="B8AC2DA2">
      <w:numFmt w:val="decimal"/>
      <w:lvlText w:val=""/>
      <w:lvlJc w:val="left"/>
    </w:lvl>
    <w:lvl w:ilvl="5" w:tplc="28E2ADAA">
      <w:numFmt w:val="decimal"/>
      <w:lvlText w:val=""/>
      <w:lvlJc w:val="left"/>
    </w:lvl>
    <w:lvl w:ilvl="6" w:tplc="EB080F58">
      <w:numFmt w:val="decimal"/>
      <w:lvlText w:val=""/>
      <w:lvlJc w:val="left"/>
    </w:lvl>
    <w:lvl w:ilvl="7" w:tplc="F7D2EE52">
      <w:numFmt w:val="decimal"/>
      <w:lvlText w:val=""/>
      <w:lvlJc w:val="left"/>
    </w:lvl>
    <w:lvl w:ilvl="8" w:tplc="4AA86D1E">
      <w:numFmt w:val="decimal"/>
      <w:lvlText w:val=""/>
      <w:lvlJc w:val="left"/>
    </w:lvl>
  </w:abstractNum>
  <w:num w:numId="1" w16cid:durableId="1250315417">
    <w:abstractNumId w:val="0"/>
    <w:lvlOverride w:ilvl="0">
      <w:startOverride w:val="1"/>
    </w:lvlOverride>
  </w:num>
  <w:num w:numId="2" w16cid:durableId="3854497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39D"/>
    <w:rsid w:val="004F639D"/>
    <w:rsid w:val="00793F04"/>
    <w:rsid w:val="00BC3ACE"/>
    <w:rsid w:val="00D147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91F80"/>
  <w15:docId w15:val="{61C561A0-6C71-4584-831F-ADCC15D82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4E79"/>
      <w:sz w:val="30"/>
      <w:szCs w:val="30"/>
    </w:rPr>
  </w:style>
  <w:style w:type="paragraph" w:styleId="Ttulo2">
    <w:name w:val="heading 2"/>
    <w:uiPriority w:val="9"/>
    <w:unhideWhenUsed/>
    <w:qFormat/>
    <w:pPr>
      <w:outlineLvl w:val="1"/>
    </w:pPr>
    <w:rPr>
      <w:b/>
      <w:bCs/>
      <w:color w:val="1F4E79"/>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5983</Words>
  <Characters>32314</Characters>
  <Application>Microsoft Office Word</Application>
  <DocSecurity>0</DocSecurity>
  <Lines>269</Lines>
  <Paragraphs>76</Paragraphs>
  <ScaleCrop>false</ScaleCrop>
  <Company/>
  <LinksUpToDate>false</LinksUpToDate>
  <CharactersWithSpaces>38221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dos cursos de Tecnologia da UNIP: Presencial x EAD. Etapas 1 e 2</dc:title>
  <dc:creator>Grupo 6</dc:creator>
  <cp:lastModifiedBy>Thiago Martins</cp:lastModifiedBy>
  <cp:revision>2</cp:revision>
  <cp:lastPrinted>2026-10-20T16:25:00Z</cp:lastPrinted>
  <dcterms:created xsi:type="dcterms:W3CDTF">2026-10-20T16:30:00Z</dcterms:created>
  <dcterms:modified xsi:type="dcterms:W3CDTF">2026-10-20T16:30:00Z</dcterms:modified>
</cp:coreProperties>
</file>