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8F" w:rsidRDefault="00C1278F" w:rsidP="00D45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451F2">
        <w:rPr>
          <w:rFonts w:ascii="Times New Roman" w:hAnsi="Times New Roman" w:cs="Times New Roman"/>
          <w:sz w:val="28"/>
          <w:szCs w:val="28"/>
        </w:rPr>
        <w:t>ПРОГРАММА ЭКЗАМЕНА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51F2" w:rsidRDefault="00C1278F" w:rsidP="00D45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45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математическому анализу (</w:t>
      </w:r>
      <w:r w:rsidR="00D451F2">
        <w:rPr>
          <w:rFonts w:ascii="Times New Roman" w:hAnsi="Times New Roman" w:cs="Times New Roman"/>
          <w:sz w:val="28"/>
          <w:szCs w:val="28"/>
        </w:rPr>
        <w:t xml:space="preserve"> ИМИТ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D451F2">
        <w:rPr>
          <w:rFonts w:ascii="Times New Roman" w:hAnsi="Times New Roman" w:cs="Times New Roman"/>
          <w:sz w:val="28"/>
          <w:szCs w:val="28"/>
        </w:rPr>
        <w:t xml:space="preserve"> 2020 </w:t>
      </w:r>
      <w:r>
        <w:rPr>
          <w:rFonts w:ascii="Times New Roman" w:hAnsi="Times New Roman" w:cs="Times New Roman"/>
          <w:sz w:val="28"/>
          <w:szCs w:val="28"/>
        </w:rPr>
        <w:t>,</w:t>
      </w:r>
      <w:r w:rsidR="00D451F2">
        <w:rPr>
          <w:rFonts w:ascii="Times New Roman" w:hAnsi="Times New Roman" w:cs="Times New Roman"/>
          <w:sz w:val="28"/>
          <w:szCs w:val="28"/>
        </w:rPr>
        <w:t>первый семестр )</w:t>
      </w:r>
    </w:p>
    <w:p w:rsidR="00D451F2" w:rsidRDefault="00237B5A" w:rsidP="00D451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МАТЕМАТИЧЕСКИЙ АНАЛИЗ</w:t>
      </w:r>
    </w:p>
    <w:p w:rsidR="003818D2" w:rsidRPr="00C737C7" w:rsidRDefault="00C737C7" w:rsidP="00C737C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451F2" w:rsidRPr="00C737C7">
        <w:rPr>
          <w:rFonts w:ascii="Times New Roman" w:hAnsi="Times New Roman" w:cs="Times New Roman"/>
          <w:sz w:val="28"/>
          <w:szCs w:val="28"/>
        </w:rPr>
        <w:t>Понятие множества и его элементы</w:t>
      </w:r>
      <w:r w:rsidR="003818D2" w:rsidRPr="00C737C7">
        <w:rPr>
          <w:rFonts w:ascii="Times New Roman" w:hAnsi="Times New Roman" w:cs="Times New Roman"/>
          <w:sz w:val="28"/>
          <w:szCs w:val="28"/>
        </w:rPr>
        <w:t>. Логическая символика.</w:t>
      </w:r>
    </w:p>
    <w:p w:rsidR="00575DA8" w:rsidRDefault="008D4A40" w:rsidP="008D4A40">
      <w:pPr>
        <w:pStyle w:val="a3"/>
        <w:spacing w:after="0" w:line="360" w:lineRule="auto"/>
        <w:ind w:left="0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18D2"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proofErr w:type="gramStart"/>
      <w:r w:rsidR="003818D2">
        <w:rPr>
          <w:rFonts w:ascii="Times New Roman" w:hAnsi="Times New Roman" w:cs="Times New Roman"/>
          <w:sz w:val="28"/>
          <w:szCs w:val="28"/>
        </w:rPr>
        <w:t xml:space="preserve"> </w:t>
      </w:r>
      <w:r w:rsidR="003818D2" w:rsidRPr="003818D2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3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45pt;height:16.75pt" o:ole="">
            <v:imagedata r:id="rId5" o:title=""/>
          </v:shape>
          <o:OLEObject Type="Embed" ProgID="Equation.DSMT4" ShapeID="_x0000_i1025" DrawAspect="Content" ObjectID="_1670182305" r:id="rId6"/>
        </w:object>
      </w:r>
      <w:r w:rsidR="003818D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Свойства операций. Принцип двойственности.</w:t>
      </w:r>
      <w:r w:rsidR="003818D2">
        <w:rPr>
          <w:rFonts w:ascii="Times New Roman" w:hAnsi="Times New Roman" w:cs="Times New Roman"/>
          <w:sz w:val="28"/>
          <w:szCs w:val="28"/>
        </w:rPr>
        <w:t xml:space="preserve"> </w:t>
      </w:r>
      <w:r w:rsidRPr="008D4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Прямое произведение.</w:t>
      </w:r>
    </w:p>
    <w:p w:rsidR="008D4A40" w:rsidRDefault="00C737C7" w:rsidP="00C737C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D4A40">
        <w:rPr>
          <w:rFonts w:ascii="Times New Roman" w:hAnsi="Times New Roman" w:cs="Times New Roman"/>
          <w:sz w:val="28"/>
          <w:szCs w:val="28"/>
        </w:rPr>
        <w:t xml:space="preserve">Понятие функции или </w:t>
      </w:r>
      <w:proofErr w:type="spellStart"/>
      <w:r w:rsidR="008D4A40">
        <w:rPr>
          <w:rFonts w:ascii="Times New Roman" w:hAnsi="Times New Roman" w:cs="Times New Roman"/>
          <w:sz w:val="28"/>
          <w:szCs w:val="28"/>
        </w:rPr>
        <w:t>отбражения</w:t>
      </w:r>
      <w:proofErr w:type="spellEnd"/>
      <w:r w:rsidR="008D4A40">
        <w:rPr>
          <w:rFonts w:ascii="Times New Roman" w:hAnsi="Times New Roman" w:cs="Times New Roman"/>
          <w:sz w:val="28"/>
          <w:szCs w:val="28"/>
        </w:rPr>
        <w:t xml:space="preserve">. Виды отображений: тождественное, инъекция, </w:t>
      </w:r>
      <w:proofErr w:type="spellStart"/>
      <w:r w:rsidR="008D4A40">
        <w:rPr>
          <w:rFonts w:ascii="Times New Roman" w:hAnsi="Times New Roman" w:cs="Times New Roman"/>
          <w:sz w:val="28"/>
          <w:szCs w:val="28"/>
        </w:rPr>
        <w:t>сюръекция</w:t>
      </w:r>
      <w:proofErr w:type="gramStart"/>
      <w:r w:rsidR="008D4A40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="008D4A40">
        <w:rPr>
          <w:rFonts w:ascii="Times New Roman" w:hAnsi="Times New Roman" w:cs="Times New Roman"/>
          <w:sz w:val="28"/>
          <w:szCs w:val="28"/>
        </w:rPr>
        <w:t>иекция</w:t>
      </w:r>
      <w:proofErr w:type="spellEnd"/>
      <w:r w:rsidR="008D4A40">
        <w:rPr>
          <w:rFonts w:ascii="Times New Roman" w:hAnsi="Times New Roman" w:cs="Times New Roman"/>
          <w:sz w:val="28"/>
          <w:szCs w:val="28"/>
        </w:rPr>
        <w:t>. Образ, прообраз, полный прообраз.</w:t>
      </w:r>
      <w:r>
        <w:rPr>
          <w:rFonts w:ascii="Times New Roman" w:hAnsi="Times New Roman" w:cs="Times New Roman"/>
          <w:sz w:val="28"/>
          <w:szCs w:val="28"/>
        </w:rPr>
        <w:t xml:space="preserve"> Теоремы о прообразах объединения и пересечения множеств. Обратное отображение.</w:t>
      </w:r>
    </w:p>
    <w:p w:rsidR="00C737C7" w:rsidRDefault="00C737C7" w:rsidP="00C737C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Мощность множества. Равномощные множества. Примеры. Счётные множества. Примеры</w:t>
      </w:r>
      <w:r w:rsidR="003C36C8">
        <w:rPr>
          <w:rFonts w:ascii="Times New Roman" w:hAnsi="Times New Roman" w:cs="Times New Roman"/>
          <w:sz w:val="28"/>
          <w:szCs w:val="28"/>
        </w:rPr>
        <w:t xml:space="preserve"> счетных множеств. Счётное объединение счетных множеств. </w:t>
      </w:r>
    </w:p>
    <w:p w:rsidR="003C36C8" w:rsidRDefault="006E0ADA" w:rsidP="00C737C7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</w:t>
      </w:r>
      <w:r w:rsidR="003C36C8">
        <w:rPr>
          <w:rFonts w:ascii="Times New Roman" w:hAnsi="Times New Roman" w:cs="Times New Roman"/>
          <w:sz w:val="28"/>
          <w:szCs w:val="28"/>
        </w:rPr>
        <w:t>есконечные десятичные дроб</w:t>
      </w:r>
      <w:proofErr w:type="gramStart"/>
      <w:r w:rsidR="003C36C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б.д.д.)</w:t>
      </w:r>
      <w:r w:rsidR="003C36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Упорядочение б.д.д.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Понятие точной верхней грани множества (</w:t>
      </w:r>
      <w:r w:rsidRPr="003818D2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600" w:dyaOrig="320">
          <v:shape id="_x0000_i1026" type="#_x0000_t75" style="width:29.8pt;height:16.75pt" o:ole="">
            <v:imagedata r:id="rId7" o:title=""/>
          </v:shape>
          <o:OLEObject Type="Embed" ProgID="Equation.DSMT4" ShapeID="_x0000_i1026" DrawAspect="Content" ObjectID="_1670182306" r:id="rId8"/>
        </w:object>
      </w:r>
      <w:r>
        <w:rPr>
          <w:rFonts w:ascii="Times New Roman" w:hAnsi="Times New Roman" w:cs="Times New Roman"/>
          <w:sz w:val="28"/>
          <w:szCs w:val="28"/>
        </w:rPr>
        <w:t>), точной нижней грани множества     (</w:t>
      </w:r>
      <w:r w:rsidRPr="003818D2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560" w:dyaOrig="320">
          <v:shape id="_x0000_i1027" type="#_x0000_t75" style="width:27.65pt;height:16.75pt" o:ole="">
            <v:imagedata r:id="rId9" o:title=""/>
          </v:shape>
          <o:OLEObject Type="Embed" ProgID="Equation.DSMT4" ShapeID="_x0000_i1027" DrawAspect="Content" ObjectID="_1670182307" r:id="rId10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 w:rsidRPr="006E0A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Теорема о существовании </w:t>
      </w:r>
      <w:r w:rsidRPr="003818D2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600" w:dyaOrig="320">
          <v:shape id="_x0000_i1028" type="#_x0000_t75" style="width:29.8pt;height:16.75pt" o:ole="">
            <v:imagedata r:id="rId7" o:title=""/>
          </v:shape>
          <o:OLEObject Type="Embed" ProgID="Equation.DSMT4" ShapeID="_x0000_i1028" DrawAspect="Content" ObjectID="_1670182308" r:id="rId11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3818D2">
        <w:rPr>
          <w:rFonts w:ascii="Times New Roman" w:eastAsiaTheme="minorEastAsia" w:hAnsi="Times New Roman" w:cs="Times New Roman"/>
          <w:position w:val="-10"/>
          <w:sz w:val="28"/>
          <w:szCs w:val="28"/>
        </w:rPr>
        <w:object w:dxaOrig="560" w:dyaOrig="320">
          <v:shape id="_x0000_i1029" type="#_x0000_t75" style="width:27.65pt;height:16.75pt" o:ole="">
            <v:imagedata r:id="rId9" o:title=""/>
          </v:shape>
          <o:OLEObject Type="Embed" ProgID="Equation.DSMT4" ShapeID="_x0000_i1029" DrawAspect="Content" ObjectID="_1670182309" r:id="rId12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198B" w:rsidRDefault="00BF0BC6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5. Приближений бесконечных десятичных дробей </w:t>
      </w:r>
      <w:proofErr w:type="gramStart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рациональными</w:t>
      </w:r>
      <w:proofErr w:type="gramEnd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(три леммы).</w:t>
      </w:r>
    </w:p>
    <w:p w:rsidR="00BF0BC6" w:rsidRDefault="00BF0BC6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6. Операции сложения и умножения б.д.д.</w:t>
      </w:r>
    </w:p>
    <w:p w:rsidR="00BF0BC6" w:rsidRDefault="00BF0BC6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7. Свойства вещественных </w:t>
      </w:r>
      <w:proofErr w:type="gramStart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чисел</w:t>
      </w:r>
      <w:proofErr w:type="gramEnd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Часто применяемые неравенства. Конкретные множества вещественных чисел.</w:t>
      </w:r>
      <w:r w:rsidR="00810C51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Мощность вещественных чисел.</w:t>
      </w:r>
    </w:p>
    <w:p w:rsidR="00810C51" w:rsidRDefault="00810C51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8. Последовательности. Операции с последовательностями. </w:t>
      </w:r>
      <w:proofErr w:type="gramStart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Виды последовательностей (в том числе, б.м.п.,  б.б.п., неограниченные).</w:t>
      </w:r>
      <w:proofErr w:type="gramEnd"/>
    </w:p>
    <w:p w:rsidR="00810C51" w:rsidRDefault="00810C51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9. </w:t>
      </w:r>
      <w:proofErr w:type="gramStart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Теорема</w:t>
      </w:r>
      <w:r w:rsidR="00C74ED7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о сумме и произведении б.м.п.. Теорема о б.б.п. и б.м.п..</w:t>
      </w:r>
      <w:proofErr w:type="gramEnd"/>
    </w:p>
    <w:p w:rsidR="00C74ED7" w:rsidRDefault="00C74ED7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10. Сходящиеся последовательности. Предел последовательности. Теоремы </w:t>
      </w:r>
      <w:proofErr w:type="gramStart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об</w:t>
      </w:r>
      <w:proofErr w:type="gramEnd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единственности предела, ограниченности сходящейся последовательности, о сохранении неравенства и принцип «двух милиционеров», теорема о пределе суммы, произведении и частном двух последовательностей</w:t>
      </w:r>
      <w:r w:rsidR="00441CC1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:rsidR="00A35DA9" w:rsidRDefault="00441CC1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lastRenderedPageBreak/>
        <w:t>11. Монотонные последовательности. Теорема Вейерштрасса о существовании пределов монотонных последовательностей. Теоремы о вложенных отрезках. Принцип компактности</w:t>
      </w:r>
      <w:r w:rsidR="004172D1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Больцано</w:t>
      </w:r>
      <w:r w:rsidR="004172D1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-Вейерштрасса</w:t>
      </w:r>
      <w:proofErr w:type="spellEnd"/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).</w:t>
      </w:r>
      <w:r w:rsidR="00A35DA9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="004172D1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Лемма </w:t>
      </w:r>
      <w:r w:rsidR="00A35DA9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Гейне-</w:t>
      </w:r>
      <w:r w:rsidR="004172D1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Бореля об открытом покрытии отрезка.</w:t>
      </w:r>
      <w:r w:rsidR="00A35DA9" w:rsidRPr="00A35DA9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="00A35DA9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Частичные пределы. Верхний и нижний пределы последовательности. </w:t>
      </w:r>
    </w:p>
    <w:p w:rsidR="004172D1" w:rsidRPr="00A35DA9" w:rsidRDefault="00A35DA9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12. Фундаментальные последовательности. Критерий Коши.</w:t>
      </w:r>
    </w:p>
    <w:p w:rsidR="00441CC1" w:rsidRDefault="00A35DA9" w:rsidP="00C737C7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13</w:t>
      </w:r>
      <w:r w:rsidR="004172D1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 Предел последовательности</w:t>
      </w:r>
      <w:r w:rsidR="00441CC1"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="004172D1" w:rsidRPr="004172D1">
        <w:rPr>
          <w:rFonts w:ascii="Times New Roman" w:eastAsiaTheme="minorEastAsia" w:hAnsi="Times New Roman" w:cs="Times New Roman"/>
          <w:position w:val="-24"/>
          <w:sz w:val="28"/>
          <w:szCs w:val="28"/>
        </w:rPr>
        <w:object w:dxaOrig="1939" w:dyaOrig="620">
          <v:shape id="_x0000_i1030" type="#_x0000_t75" style="width:96pt;height:32pt" o:ole="">
            <v:imagedata r:id="rId13" o:title=""/>
          </v:shape>
          <o:OLEObject Type="Embed" ProgID="Equation.DSMT4" ShapeID="_x0000_i1030" DrawAspect="Content" ObjectID="_1670182310" r:id="rId14"/>
        </w:object>
      </w:r>
    </w:p>
    <w:p w:rsidR="00A35DA9" w:rsidRDefault="00A35DA9" w:rsidP="00C737C7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14. Предел функции по Гейне.</w:t>
      </w:r>
      <w:r w:rsidR="001C5FA1">
        <w:rPr>
          <w:rFonts w:ascii="Times New Roman" w:eastAsiaTheme="minorEastAsia" w:hAnsi="Times New Roman" w:cs="Times New Roman"/>
          <w:sz w:val="28"/>
          <w:szCs w:val="28"/>
        </w:rPr>
        <w:t xml:space="preserve"> Критерий существования предела. Предел функции по Коши. Теорема об эквивалентности этих определений. Критерий Коши. Первый замечательный предел. Второй замечательный предел. Свойства пределов функций.</w:t>
      </w:r>
    </w:p>
    <w:p w:rsidR="001C5FA1" w:rsidRDefault="001C5FA1" w:rsidP="00C737C7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15. Непрерывность функции в точке. Свойства. Пространство непрерывных функций </w:t>
      </w:r>
      <w:r w:rsidRPr="001C5FA1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760" w:dyaOrig="400">
          <v:shape id="_x0000_i1031" type="#_x0000_t75" style="width:37.8pt;height:20.35pt" o:ole="">
            <v:imagedata r:id="rId15" o:title=""/>
          </v:shape>
          <o:OLEObject Type="Embed" ProgID="Equation.DSMT4" ShapeID="_x0000_i1031" DrawAspect="Content" ObjectID="_1670182311" r:id="rId16"/>
        </w:object>
      </w:r>
      <w:r w:rsidR="007F3F7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F3F71" w:rsidRDefault="007F3F71" w:rsidP="00C737C7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16. Основные теоремы о непрерывных на отрезке функциях (об ограниченности,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7F3F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7F3F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7F3F71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о промежуточных значениях, о равномерной непрерывности, об обратной функции). Непрерывность элементарных функций.</w:t>
      </w:r>
    </w:p>
    <w:p w:rsidR="007F3F71" w:rsidRDefault="007F3F71" w:rsidP="00C737C7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17. Сравнение функций.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символика. Б.м.ф.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б.б.ф..</w:t>
      </w:r>
      <w:r w:rsidR="00237B5A">
        <w:rPr>
          <w:rFonts w:ascii="Times New Roman" w:eastAsiaTheme="minorEastAsia" w:hAnsi="Times New Roman" w:cs="Times New Roman"/>
          <w:sz w:val="28"/>
          <w:szCs w:val="28"/>
        </w:rPr>
        <w:t>Таблица эквивалентных б.м.ф..</w:t>
      </w:r>
    </w:p>
    <w:p w:rsidR="00237B5A" w:rsidRDefault="00237B5A" w:rsidP="00C737C7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18. Последовательности функций. Поточечная и равномерная сходимость. Примеры. Критерий Коши равномерной сходимости.</w:t>
      </w:r>
    </w:p>
    <w:p w:rsidR="00973E78" w:rsidRPr="007F3F71" w:rsidRDefault="00973E78" w:rsidP="00C737C7">
      <w:pPr>
        <w:pStyle w:val="a3"/>
        <w:spacing w:after="0" w:line="360" w:lineRule="auto"/>
        <w:ind w:left="0"/>
        <w:jc w:val="both"/>
        <w:rPr>
          <w:rStyle w:val="apple-converted-space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042416" w:rsidRDefault="00973E78" w:rsidP="00D451F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ДИФФЕРЕНЦИАЛЬНОЕ ИСЧИСЛЕНИЕ</w:t>
      </w:r>
    </w:p>
    <w:p w:rsidR="00973E78" w:rsidRDefault="00D0670D" w:rsidP="00D0670D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Понятие производной. Примеры производных элементарных функций. Понятие дифференцируемой в точке функции. Критерий дифференцируемости функции. Дифференциал функции. Геометрический смысл производной и дифференциала. Уравнение касательной и нормали. Физический смысл производной.</w:t>
      </w:r>
    </w:p>
    <w:p w:rsidR="00E4557A" w:rsidRDefault="00E4557A" w:rsidP="00D0670D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Правила дифференцирования суммы, произведения и частного функций. Примеры. Производная обратной функции. Примеры. Правило дифференцирования сложной функции. Таблица производных и правил дифференцирования.</w:t>
      </w:r>
    </w:p>
    <w:p w:rsidR="00DF40FF" w:rsidRDefault="00E4557A" w:rsidP="00D0670D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Основные теоремы</w:t>
      </w:r>
      <w:r w:rsidR="0092114D">
        <w:rPr>
          <w:sz w:val="28"/>
          <w:szCs w:val="28"/>
        </w:rPr>
        <w:t xml:space="preserve"> о дифференцируемых функциях. Теорема о производной в точке локального экстремума, теоремы </w:t>
      </w:r>
      <w:proofErr w:type="spellStart"/>
      <w:r w:rsidR="0092114D">
        <w:rPr>
          <w:sz w:val="28"/>
          <w:szCs w:val="28"/>
        </w:rPr>
        <w:t>Ролля</w:t>
      </w:r>
      <w:proofErr w:type="spellEnd"/>
      <w:r w:rsidR="0092114D">
        <w:rPr>
          <w:sz w:val="28"/>
          <w:szCs w:val="28"/>
        </w:rPr>
        <w:t xml:space="preserve">, Лагранжа, Коши. Следствия из теоремы </w:t>
      </w:r>
      <w:r w:rsidR="002551F4">
        <w:rPr>
          <w:sz w:val="28"/>
          <w:szCs w:val="28"/>
        </w:rPr>
        <w:t>Лагранжа. Теорема Дарбу, характер точек разрыва у производных.</w:t>
      </w:r>
      <w:r w:rsidR="00DF40FF">
        <w:rPr>
          <w:sz w:val="28"/>
          <w:szCs w:val="28"/>
        </w:rPr>
        <w:t xml:space="preserve"> Все теоремы </w:t>
      </w:r>
      <w:proofErr w:type="spellStart"/>
      <w:r w:rsidR="00DF40FF">
        <w:rPr>
          <w:sz w:val="28"/>
          <w:szCs w:val="28"/>
        </w:rPr>
        <w:t>Лопиталя</w:t>
      </w:r>
      <w:proofErr w:type="spellEnd"/>
      <w:r w:rsidR="00DF40FF">
        <w:rPr>
          <w:sz w:val="28"/>
          <w:szCs w:val="28"/>
        </w:rPr>
        <w:t xml:space="preserve">. </w:t>
      </w:r>
    </w:p>
    <w:p w:rsidR="00E4557A" w:rsidRDefault="00DF40FF" w:rsidP="00D0670D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Производные и дифференциалы высших порядков. Примеры. Формула Лейбница. Формула </w:t>
      </w:r>
      <w:proofErr w:type="spellStart"/>
      <w:r>
        <w:rPr>
          <w:sz w:val="28"/>
          <w:szCs w:val="28"/>
        </w:rPr>
        <w:t>Тейлора-Маклорена</w:t>
      </w:r>
      <w:proofErr w:type="spellEnd"/>
      <w:r>
        <w:rPr>
          <w:sz w:val="28"/>
          <w:szCs w:val="28"/>
        </w:rPr>
        <w:t xml:space="preserve"> с остатками в форме </w:t>
      </w:r>
      <w:proofErr w:type="spellStart"/>
      <w:r>
        <w:rPr>
          <w:sz w:val="28"/>
          <w:szCs w:val="28"/>
        </w:rPr>
        <w:t>Шлемильха-Роша</w:t>
      </w:r>
      <w:proofErr w:type="spellEnd"/>
      <w:r>
        <w:rPr>
          <w:sz w:val="28"/>
          <w:szCs w:val="28"/>
        </w:rPr>
        <w:t xml:space="preserve">, Лагранжа, Коши, Пеано. Разложение по формуле </w:t>
      </w:r>
      <w:proofErr w:type="spellStart"/>
      <w:r>
        <w:rPr>
          <w:sz w:val="28"/>
          <w:szCs w:val="28"/>
        </w:rPr>
        <w:t>Маклорена</w:t>
      </w:r>
      <w:proofErr w:type="spellEnd"/>
      <w:r>
        <w:rPr>
          <w:sz w:val="28"/>
          <w:szCs w:val="28"/>
        </w:rPr>
        <w:t xml:space="preserve"> некоторых элементарных функций.</w:t>
      </w:r>
    </w:p>
    <w:p w:rsidR="00464884" w:rsidRDefault="00464884" w:rsidP="00D0670D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Функции заданные </w:t>
      </w:r>
      <w:proofErr w:type="spellStart"/>
      <w:r>
        <w:rPr>
          <w:sz w:val="28"/>
          <w:szCs w:val="28"/>
        </w:rPr>
        <w:t>параметрически</w:t>
      </w:r>
      <w:proofErr w:type="spellEnd"/>
      <w:r>
        <w:rPr>
          <w:sz w:val="28"/>
          <w:szCs w:val="28"/>
        </w:rPr>
        <w:t xml:space="preserve">. Дифференцирование функций заданных </w:t>
      </w:r>
      <w:proofErr w:type="spellStart"/>
      <w:r>
        <w:rPr>
          <w:sz w:val="28"/>
          <w:szCs w:val="28"/>
        </w:rPr>
        <w:t>параметрически</w:t>
      </w:r>
      <w:proofErr w:type="spellEnd"/>
      <w:r>
        <w:rPr>
          <w:sz w:val="28"/>
          <w:szCs w:val="28"/>
        </w:rPr>
        <w:t>.</w:t>
      </w:r>
    </w:p>
    <w:p w:rsidR="00464884" w:rsidRDefault="00464884" w:rsidP="00D0670D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Наклонные, горизонтальные и вертикальные асимптоты функции.</w:t>
      </w:r>
    </w:p>
    <w:p w:rsidR="00464884" w:rsidRDefault="00464884" w:rsidP="00464884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Теорема об определении асимптот.</w:t>
      </w:r>
    </w:p>
    <w:p w:rsidR="00464884" w:rsidRDefault="00464884" w:rsidP="00464884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Локальные экстремумы </w:t>
      </w:r>
      <w:r w:rsidR="00453A33">
        <w:rPr>
          <w:sz w:val="28"/>
          <w:szCs w:val="28"/>
        </w:rPr>
        <w:t>функции. Необходимое условие экстремума. Достаточные условия локальных экстремумов функции.</w:t>
      </w:r>
    </w:p>
    <w:p w:rsidR="00453A33" w:rsidRPr="00464884" w:rsidRDefault="00453A33" w:rsidP="00464884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Выпуклые и вогнутые функции. Надграфик функции. Критерий выпуклости функции. Неравенство </w:t>
      </w:r>
      <w:proofErr w:type="spellStart"/>
      <w:r>
        <w:rPr>
          <w:sz w:val="28"/>
          <w:szCs w:val="28"/>
        </w:rPr>
        <w:t>Иенсена</w:t>
      </w:r>
      <w:proofErr w:type="spellEnd"/>
      <w:r>
        <w:rPr>
          <w:sz w:val="28"/>
          <w:szCs w:val="28"/>
        </w:rPr>
        <w:t>. Критерий выпуклости дифференцируемой функции. Теорема о про</w:t>
      </w:r>
      <w:r w:rsidR="00E65C60">
        <w:rPr>
          <w:sz w:val="28"/>
          <w:szCs w:val="28"/>
        </w:rPr>
        <w:t>изводной выпуклой функции. Критерий выпуклости дважды дифференцируемой функции. Точки перегиба функции.</w:t>
      </w:r>
    </w:p>
    <w:sectPr w:rsidR="00453A33" w:rsidRPr="00464884" w:rsidSect="00042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09E"/>
    <w:multiLevelType w:val="hybridMultilevel"/>
    <w:tmpl w:val="6A14F4AA"/>
    <w:lvl w:ilvl="0" w:tplc="5DAE75CA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356CDD"/>
    <w:multiLevelType w:val="hybridMultilevel"/>
    <w:tmpl w:val="F37EE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A4F61"/>
    <w:multiLevelType w:val="hybridMultilevel"/>
    <w:tmpl w:val="78B8A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575DA8"/>
    <w:rsid w:val="00042416"/>
    <w:rsid w:val="001C5FA1"/>
    <w:rsid w:val="00237B5A"/>
    <w:rsid w:val="002551F4"/>
    <w:rsid w:val="00285E30"/>
    <w:rsid w:val="003818D2"/>
    <w:rsid w:val="003C36C8"/>
    <w:rsid w:val="004172D1"/>
    <w:rsid w:val="00441CC1"/>
    <w:rsid w:val="00453A33"/>
    <w:rsid w:val="00464884"/>
    <w:rsid w:val="00575DA8"/>
    <w:rsid w:val="006E0ADA"/>
    <w:rsid w:val="007F3F71"/>
    <w:rsid w:val="00810C51"/>
    <w:rsid w:val="008D4A40"/>
    <w:rsid w:val="0092114D"/>
    <w:rsid w:val="00973E78"/>
    <w:rsid w:val="00A35DA9"/>
    <w:rsid w:val="00BF0BC6"/>
    <w:rsid w:val="00C1278F"/>
    <w:rsid w:val="00C737C7"/>
    <w:rsid w:val="00C74ED7"/>
    <w:rsid w:val="00D0670D"/>
    <w:rsid w:val="00D451F2"/>
    <w:rsid w:val="00D8198B"/>
    <w:rsid w:val="00DF40FF"/>
    <w:rsid w:val="00E4557A"/>
    <w:rsid w:val="00E65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5DA8"/>
  </w:style>
  <w:style w:type="paragraph" w:styleId="a3">
    <w:name w:val="List Paragraph"/>
    <w:basedOn w:val="a"/>
    <w:uiPriority w:val="34"/>
    <w:qFormat/>
    <w:rsid w:val="00D451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Стругов Юрий</dc:creator>
  <cp:lastModifiedBy>Стругов Юрий</cp:lastModifiedBy>
  <cp:revision>14</cp:revision>
  <dcterms:created xsi:type="dcterms:W3CDTF">2020-12-21T15:48:00Z</dcterms:created>
  <dcterms:modified xsi:type="dcterms:W3CDTF">2020-12-22T16:45:00Z</dcterms:modified>
</cp:coreProperties>
</file>