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40"/>
          <w:szCs w:val="40"/>
        </w:rPr>
        <w:t xml:space="preserve">ĐỀ XUẤT NÂNG CẤP GAME</w:t>
      </w:r>
    </w:p>
    <w:p>
      <w:pPr>
        <w:spacing w:after="40"/>
        <w:jc w:val="center"/>
      </w:pPr>
      <w:r>
        <w:rPr>
          <w:b/>
          <w:bCs/>
          <w:color w:val="2E7D6B"/>
          <w:sz w:val="26"/>
          <w:szCs w:val="26"/>
        </w:rPr>
        <w:t xml:space="preserve">Đường Đua Kinh Tế Việt Nam — MLN122</w:t>
      </w:r>
    </w:p>
    <w:p>
      <w:pPr>
        <w:pBdr>
          <w:bottom w:val="single" w:color="2E7D6B" w:sz="10"/>
        </w:pBdr>
        <w:spacing w:after="300"/>
        <w:jc w:val="center"/>
      </w:pPr>
      <w:r>
        <w:rPr>
          <w:i/>
          <w:iCs/>
          <w:color w:val="555555"/>
          <w:sz w:val="20"/>
          <w:szCs w:val="20"/>
        </w:rPr>
        <w:t xml:space="preserve">Bổ sung chiều sâu gameplay để khắc phục nhận xét "game đơn giản"</w:t>
      </w:r>
    </w:p>
    <w:p>
      <w:pPr>
        <w:spacing w:after="140" w:line="300"/>
      </w:pPr>
      <w:r>
        <w:rPr>
          <w:sz w:val="22"/>
          <w:szCs w:val="22"/>
        </w:rPr>
        <w:t xml:space="preserve">Tài liệu này tổng hợp các đề xuất chỉnh sửa cơ chế game nhằm tăng tính chiến thuật, tính tương tác giữa người chơi và mức độ liên kết với lý thuyết chương 5 (Kinh tế chính trị Mác - Lênin), dựa trên kiến trúc kỹ thuật hiện có (NestJS + Socket.io + Prisma).</w:t>
      </w:r>
    </w:p>
    <w:p>
      <w:pPr>
        <w:pStyle w:val="Heading1"/>
        <w:pBdr>
          <w:bottom w:val="single" w:color="2E7D6B" w:sz="6"/>
        </w:pBdr>
        <w:spacing w:after="160" w:before="320"/>
      </w:pPr>
      <w:r>
        <w:rPr>
          <w:b/>
          <w:bCs/>
          <w:color w:val="1F4E5F"/>
          <w:sz w:val="30"/>
          <w:szCs w:val="30"/>
        </w:rPr>
        <w:t xml:space="preserve">1. Thị trường chung có giá biến động</w:t>
      </w:r>
    </w:p>
    <w:p>
      <w:pPr>
        <w:pStyle w:val="Heading2"/>
        <w:spacing w:after="120" w:before="260"/>
      </w:pPr>
      <w:r>
        <w:rPr>
          <w:b/>
          <w:bCs/>
          <w:color w:val="2E7D6B"/>
          <w:sz w:val="24"/>
          <w:szCs w:val="24"/>
        </w:rPr>
        <w:t xml:space="preserve">1.1. Cơ chế giá thị trường</w:t>
      </w:r>
    </w:p>
    <w:p>
      <w:pPr>
        <w:pStyle w:val="ListParagraph"/>
        <w:numPr>
          <w:ilvl w:val="0"/>
          <w:numId w:val="2"/>
        </w:numPr>
        <w:spacing w:after="80" w:line="280"/>
      </w:pPr>
      <w:r>
        <w:rPr>
          <w:sz w:val="22"/>
          <w:szCs w:val="22"/>
        </w:rPr>
        <w:t xml:space="preserve">Thêm biến toàn phòng marketPrice (giá thị trường), khởi tạo = 100.</w:t>
      </w:r>
    </w:p>
    <w:p>
      <w:pPr>
        <w:pStyle w:val="ListParagraph"/>
        <w:numPr>
          <w:ilvl w:val="0"/>
          <w:numId w:val="2"/>
        </w:numPr>
        <w:spacing w:after="80" w:line="280"/>
      </w:pPr>
      <w:r>
        <w:rPr>
          <w:sz w:val="22"/>
          <w:szCs w:val="22"/>
        </w:rPr>
        <w:t xml:space="preserve">Mỗi vòng, sau khi tất cả người chơi chọn hành động, server tính:</w:t>
      </w:r>
    </w:p>
    <w:p>
      <w:pPr>
        <w:shd w:fill="F4F4F4" w:val="clear"/>
        <w:spacing w:after="160"/>
      </w:pPr>
      <w:r>
        <w:rPr>
          <w:rFonts w:ascii="Consolas" w:cs="Consolas" w:eastAsia="Consolas" w:hAnsi="Consolas"/>
          <w:sz w:val="19"/>
          <w:szCs w:val="19"/>
        </w:rPr>
        <w:t xml:space="preserve">tổng_cung = số người chọn "Sản xuất/Làm việc" + số người chọn "Đầu tư mở rộng" × hệ_số
chênh_lệch = tổng_cung - mức_cân_bằng (VD: 50% tổng số người chơi trong phòng)
marketPrice_mới = marketPrice_cũ × (1 - chênh_lệch / tổng_người_chơi × 0.3)</w:t>
      </w:r>
    </w:p>
    <w:p>
      <w:pPr>
        <w:pStyle w:val="ListParagraph"/>
        <w:numPr>
          <w:ilvl w:val="0"/>
          <w:numId w:val="2"/>
        </w:numPr>
        <w:spacing w:after="80" w:line="280"/>
      </w:pPr>
      <w:r>
        <w:rPr>
          <w:sz w:val="22"/>
          <w:szCs w:val="22"/>
        </w:rPr>
        <w:t xml:space="preserve">Giới hạn giá trong khoảng [60, 150] để tránh vòng lặp âm.</w:t>
      </w:r>
    </w:p>
    <w:p>
      <w:pPr>
        <w:pStyle w:val="ListParagraph"/>
        <w:numPr>
          <w:ilvl w:val="0"/>
          <w:numId w:val="2"/>
        </w:numPr>
        <w:spacing w:after="80" w:line="280"/>
      </w:pPr>
      <w:r>
        <w:rPr>
          <w:sz w:val="22"/>
          <w:szCs w:val="22"/>
        </w:rPr>
        <w:t xml:space="preserve">Lợi nhuận từ "Sản xuất" của mỗi người = sản_lượng_cá_nhân × marketPrice / 100.</w:t>
      </w:r>
    </w:p>
    <w:p>
      <w:pPr>
        <w:spacing w:after="140" w:line="300"/>
      </w:pPr>
      <w:r>
        <w:rPr>
          <w:sz w:val="22"/>
          <w:szCs w:val="22"/>
        </w:rPr>
        <w:t xml:space="preserve">Hiển thị: biểu đồ đường nhỏ ở góc màn hình thể hiện marketPrice qua các vòng — cho người chơi thấy hệ quả hành vi tập thể (liên hệ trực tiếp quy luật cung – cầu, ăn điểm tiêu chí "gắn kết thực tiễn").</w:t>
      </w:r>
    </w:p>
    <w:p>
      <w:pPr>
        <w:pBdr>
          <w:top w:val="single" w:color="EAF2F0" w:sz="2"/>
          <w:bottom w:val="single" w:color="EAF2F0" w:sz="2"/>
          <w:left w:val="single" w:color="2E7D6B" w:sz="18"/>
          <w:right w:val="single" w:color="EAF2F0" w:sz="2"/>
        </w:pBdr>
        <w:shd w:fill="EAF2F0" w:val="clear"/>
        <w:spacing w:after="200" w:before="80"/>
      </w:pPr>
      <w:r>
        <w:rPr>
          <w:i/>
          <w:iCs/>
          <w:color w:val="3A3A3A"/>
          <w:sz w:val="21"/>
          <w:szCs w:val="21"/>
        </w:rPr>
        <w:t xml:space="preserve">Data: thêm field Room.marketPrice (Prisma), cập nhật mỗi vòng, broadcast qua Socket.io event "market:update".  •  Độ khó code: thấp — 1 công thức + 1 field DB + 1 event emit.</w:t>
      </w:r>
    </w:p>
    <w:p>
      <w:pPr>
        <w:pStyle w:val="Heading2"/>
        <w:spacing w:after="120" w:before="260"/>
      </w:pPr>
      <w:r>
        <w:rPr>
          <w:b/>
          <w:bCs/>
          <w:color w:val="2E7D6B"/>
          <w:sz w:val="24"/>
          <w:szCs w:val="24"/>
        </w:rPr>
        <w:t xml:space="preserve">1.2. Liên doanh (Partnership) giữa người chơi</w:t>
      </w:r>
    </w:p>
    <w:p>
      <w:pPr>
        <w:pStyle w:val="ListParagraph"/>
        <w:numPr>
          <w:ilvl w:val="0"/>
          <w:numId w:val="2"/>
        </w:numPr>
        <w:spacing w:after="80" w:line="280"/>
      </w:pPr>
      <w:r>
        <w:rPr>
          <w:sz w:val="22"/>
          <w:szCs w:val="22"/>
        </w:rPr>
        <w:t xml:space="preserve">Trong lúc chọn hành động, thêm nút "Mời liên doanh" → gửi request tới 1 người chơi khác trong phòng.</w:t>
      </w:r>
    </w:p>
    <w:p>
      <w:pPr>
        <w:pStyle w:val="ListParagraph"/>
        <w:numPr>
          <w:ilvl w:val="0"/>
          <w:numId w:val="2"/>
        </w:numPr>
        <w:spacing w:after="80" w:line="280"/>
      </w:pPr>
      <w:r>
        <w:rPr>
          <w:sz w:val="22"/>
          <w:szCs w:val="22"/>
        </w:rPr>
        <w:t xml:space="preserve">Nếu được chấp nhận trong 10 giây đầu vòng, 2 người bị khóa vào 1 cặp cho vòng đó:</w:t>
      </w:r>
    </w:p>
    <w:p>
      <w:pPr>
        <w:pStyle w:val="ListParagraph"/>
        <w:numPr>
          <w:ilvl w:val="1"/>
          <w:numId w:val="2"/>
        </w:numPr>
        <w:spacing w:after="80" w:line="280"/>
      </w:pPr>
      <w:r>
        <w:rPr>
          <w:sz w:val="22"/>
          <w:szCs w:val="22"/>
        </w:rPr>
        <w:t xml:space="preserve">Cả 2 cùng góp vốn theo tỷ lệ tự chọn (VD: A góp 60%, B góp 40%).</w:t>
      </w:r>
    </w:p>
    <w:p>
      <w:pPr>
        <w:pStyle w:val="ListParagraph"/>
        <w:numPr>
          <w:ilvl w:val="1"/>
          <w:numId w:val="2"/>
        </w:numPr>
        <w:spacing w:after="80" w:line="280"/>
      </w:pPr>
      <w:r>
        <w:rPr>
          <w:sz w:val="22"/>
          <w:szCs w:val="22"/>
        </w:rPr>
        <w:t xml:space="preserve">Lợi nhuận vòng đó chia đúng tỷ lệ góp vốn.</w:t>
      </w:r>
    </w:p>
    <w:p>
      <w:pPr>
        <w:pStyle w:val="ListParagraph"/>
        <w:numPr>
          <w:ilvl w:val="0"/>
          <w:numId w:val="2"/>
        </w:numPr>
        <w:spacing w:after="80" w:line="280"/>
      </w:pPr>
      <w:r>
        <w:rPr>
          <w:sz w:val="22"/>
          <w:szCs w:val="22"/>
        </w:rPr>
        <w:t xml:space="preserve">(Tuỳ chọn) Cơ chế "rút lui giữa chừng": nếu 1 bên rút trước khi vòng kết thúc, bên đó giữ nguyên vốn góp nhưng bên còn lại chịu toàn bộ rủi ro — mô phỏng rủi ro hợp tác không có ràng buộc pháp lý chặt.</w:t>
      </w:r>
    </w:p>
    <w:p>
      <w:pPr>
        <w:pBdr>
          <w:top w:val="single" w:color="EAF2F0" w:sz="2"/>
          <w:bottom w:val="single" w:color="EAF2F0" w:sz="2"/>
          <w:left w:val="single" w:color="2E7D6B" w:sz="18"/>
          <w:right w:val="single" w:color="EAF2F0" w:sz="2"/>
        </w:pBdr>
        <w:shd w:fill="EAF2F0" w:val="clear"/>
        <w:spacing w:after="200" w:before="80"/>
      </w:pPr>
      <w:r>
        <w:rPr>
          <w:i/>
          <w:iCs/>
          <w:color w:val="3A3A3A"/>
          <w:sz w:val="21"/>
          <w:szCs w:val="21"/>
        </w:rPr>
        <w:t xml:space="preserve">Data: bảng Partnership { roundId, playerA, playerB, ratioA, ratioB, status }.  •  Độ khó: trung bình. Nếu gấp thời gian, có thể bỏ phần "rút lui giữa chừng", chỉ giữ góp vốn + chia lợi nhuận.</w:t>
      </w:r>
    </w:p>
    <w:p>
      <w:pPr>
        <w:pStyle w:val="Heading1"/>
        <w:pBdr>
          <w:bottom w:val="single" w:color="2E7D6B" w:sz="6"/>
        </w:pBdr>
        <w:spacing w:after="160" w:before="320"/>
      </w:pPr>
      <w:r>
        <w:rPr>
          <w:b/>
          <w:bCs/>
          <w:color w:val="1F4E5F"/>
          <w:sz w:val="30"/>
          <w:szCs w:val="30"/>
        </w:rPr>
        <w:t xml:space="preserve">2. Sự kiện ngẫu nhiên (Random Events)</w:t>
      </w:r>
    </w:p>
    <w:p>
      <w:pPr>
        <w:spacing w:after="140" w:line="300"/>
      </w:pPr>
      <w:r>
        <w:rPr>
          <w:sz w:val="22"/>
          <w:szCs w:val="22"/>
        </w:rPr>
        <w:t xml:space="preserve">Bảng sự kiện cứng (hardcode trong code), server random 1 sự kiện mỗi 3–4 vòng theo trọng số, áp dụng hiệu ứng trước khi tính kết quả vòng, broadcast event "event:triggered" kèm mô tả để hiện popup.</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400"/>
        <w:gridCol w:w="1600"/>
      </w:tblGrid>
      <w:tr>
        <w:trPr>
          <w:tblHeader/>
        </w:trPr>
        <w:tc>
          <w:tcPr>
            <w:tcW w:type="dxa" w:w="2400"/>
            <w:shd w:fill="2E7D6B" w:val="clear"/>
            <w:tcMar>
              <w:top w:type="dxa" w:w="100"/>
              <w:left w:type="dxa" w:w="120"/>
              <w:bottom w:type="dxa" w:w="100"/>
              <w:right w:type="dxa" w:w="120"/>
            </w:tcMar>
          </w:tcPr>
          <w:p>
            <w:pPr>
              <w:jc w:val="center"/>
            </w:pPr>
            <w:r>
              <w:rPr>
                <w:b/>
                <w:bCs/>
                <w:color w:val="FFFFFF"/>
                <w:sz w:val="20"/>
                <w:szCs w:val="20"/>
              </w:rPr>
              <w:t xml:space="preserve">Sự kiện</w:t>
            </w:r>
          </w:p>
        </w:tc>
        <w:tc>
          <w:tcPr>
            <w:tcW w:type="dxa" w:w="1400"/>
            <w:shd w:fill="2E7D6B" w:val="clear"/>
            <w:tcMar>
              <w:top w:type="dxa" w:w="100"/>
              <w:left w:type="dxa" w:w="120"/>
              <w:bottom w:type="dxa" w:w="100"/>
              <w:right w:type="dxa" w:w="120"/>
            </w:tcMar>
          </w:tcPr>
          <w:p>
            <w:pPr>
              <w:jc w:val="center"/>
            </w:pPr>
            <w:r>
              <w:rPr>
                <w:b/>
                <w:bCs/>
                <w:color w:val="FFFFFF"/>
                <w:sz w:val="20"/>
                <w:szCs w:val="20"/>
              </w:rPr>
              <w:t xml:space="preserve">SOE</w:t>
            </w:r>
          </w:p>
        </w:tc>
        <w:tc>
          <w:tcPr>
            <w:tcW w:type="dxa" w:w="1400"/>
            <w:shd w:fill="2E7D6B" w:val="clear"/>
            <w:tcMar>
              <w:top w:type="dxa" w:w="100"/>
              <w:left w:type="dxa" w:w="120"/>
              <w:bottom w:type="dxa" w:w="100"/>
              <w:right w:type="dxa" w:w="120"/>
            </w:tcMar>
          </w:tcPr>
          <w:p>
            <w:pPr>
              <w:jc w:val="center"/>
            </w:pPr>
            <w:r>
              <w:rPr>
                <w:b/>
                <w:bCs/>
                <w:color w:val="FFFFFF"/>
                <w:sz w:val="20"/>
                <w:szCs w:val="20"/>
              </w:rPr>
              <w:t xml:space="preserve">POE</w:t>
            </w:r>
          </w:p>
        </w:tc>
        <w:tc>
          <w:tcPr>
            <w:tcW w:type="dxa" w:w="1400"/>
            <w:shd w:fill="2E7D6B" w:val="clear"/>
            <w:tcMar>
              <w:top w:type="dxa" w:w="100"/>
              <w:left w:type="dxa" w:w="120"/>
              <w:bottom w:type="dxa" w:w="100"/>
              <w:right w:type="dxa" w:w="120"/>
            </w:tcMar>
          </w:tcPr>
          <w:p>
            <w:pPr>
              <w:jc w:val="center"/>
            </w:pPr>
            <w:r>
              <w:rPr>
                <w:b/>
                <w:bCs/>
                <w:color w:val="FFFFFF"/>
                <w:sz w:val="20"/>
                <w:szCs w:val="20"/>
              </w:rPr>
              <w:t xml:space="preserve">COOP</w:t>
            </w:r>
          </w:p>
        </w:tc>
        <w:tc>
          <w:tcPr>
            <w:tcW w:type="dxa" w:w="1400"/>
            <w:shd w:fill="2E7D6B" w:val="clear"/>
            <w:tcMar>
              <w:top w:type="dxa" w:w="100"/>
              <w:left w:type="dxa" w:w="120"/>
              <w:bottom w:type="dxa" w:w="100"/>
              <w:right w:type="dxa" w:w="120"/>
            </w:tcMar>
          </w:tcPr>
          <w:p>
            <w:pPr>
              <w:jc w:val="center"/>
            </w:pPr>
            <w:r>
              <w:rPr>
                <w:b/>
                <w:bCs/>
                <w:color w:val="FFFFFF"/>
                <w:sz w:val="20"/>
                <w:szCs w:val="20"/>
              </w:rPr>
              <w:t xml:space="preserve">Hộ KD</w:t>
            </w:r>
          </w:p>
        </w:tc>
        <w:tc>
          <w:tcPr>
            <w:tcW w:type="dxa" w:w="1400"/>
            <w:shd w:fill="2E7D6B" w:val="clear"/>
            <w:tcMar>
              <w:top w:type="dxa" w:w="100"/>
              <w:left w:type="dxa" w:w="120"/>
              <w:bottom w:type="dxa" w:w="100"/>
              <w:right w:type="dxa" w:w="120"/>
            </w:tcMar>
          </w:tcPr>
          <w:p>
            <w:pPr>
              <w:jc w:val="center"/>
            </w:pPr>
            <w:r>
              <w:rPr>
                <w:b/>
                <w:bCs/>
                <w:color w:val="FFFFFF"/>
                <w:sz w:val="20"/>
                <w:szCs w:val="20"/>
              </w:rPr>
              <w:t xml:space="preserve">FDI</w:t>
            </w:r>
          </w:p>
        </w:tc>
        <w:tc>
          <w:tcPr>
            <w:tcW w:type="dxa" w:w="1600"/>
            <w:shd w:fill="2E7D6B" w:val="clear"/>
            <w:tcMar>
              <w:top w:type="dxa" w:w="100"/>
              <w:left w:type="dxa" w:w="120"/>
              <w:bottom w:type="dxa" w:w="100"/>
              <w:right w:type="dxa" w:w="120"/>
            </w:tcMar>
          </w:tcPr>
          <w:p>
            <w:pPr>
              <w:jc w:val="center"/>
            </w:pPr>
            <w:r>
              <w:rPr>
                <w:b/>
                <w:bCs/>
                <w:color w:val="FFFFFF"/>
                <w:sz w:val="20"/>
                <w:szCs w:val="20"/>
              </w:rPr>
              <w:t xml:space="preserve">Người LĐ</w:t>
            </w:r>
          </w:p>
        </w:tc>
      </w:tr>
      <w:tr>
        <w:tc>
          <w:tcPr>
            <w:tcW w:type="dxa" w:w="2400"/>
            <w:shd w:fill="EAF2F0" w:val="clear"/>
            <w:tcMar>
              <w:top w:type="dxa" w:w="100"/>
              <w:left w:type="dxa" w:w="120"/>
              <w:bottom w:type="dxa" w:w="100"/>
              <w:right w:type="dxa" w:w="120"/>
            </w:tcMar>
          </w:tcPr>
          <w:p>
            <w:pPr>
              <w:jc w:val="left"/>
            </w:pPr>
            <w:r>
              <w:rPr>
                <w:b w:val="false"/>
                <w:bCs w:val="false"/>
                <w:color w:val="1A1A1A"/>
                <w:sz w:val="20"/>
                <w:szCs w:val="20"/>
              </w:rPr>
              <w:t xml:space="preserve">Khủng hoảng tài chính toàn cầu</w:t>
            </w:r>
          </w:p>
        </w:tc>
        <w:tc>
          <w:tcPr>
            <w:tcW w:type="dxa" w:w="1400"/>
            <w:shd w:fill="EAF2F0" w:val="clear"/>
            <w:tcMar>
              <w:top w:type="dxa" w:w="100"/>
              <w:left w:type="dxa" w:w="120"/>
              <w:bottom w:type="dxa" w:w="100"/>
              <w:right w:type="dxa" w:w="120"/>
            </w:tcMar>
          </w:tcPr>
          <w:p>
            <w:pPr>
              <w:jc w:val="left"/>
            </w:pPr>
            <w:r>
              <w:rPr>
                <w:b w:val="false"/>
                <w:bCs w:val="false"/>
                <w:color w:val="1A1A1A"/>
                <w:sz w:val="20"/>
                <w:szCs w:val="20"/>
              </w:rPr>
              <w:t xml:space="preserve">-5% vốn</w:t>
            </w:r>
          </w:p>
        </w:tc>
        <w:tc>
          <w:tcPr>
            <w:tcW w:type="dxa" w:w="1400"/>
            <w:shd w:fill="EAF2F0" w:val="clear"/>
            <w:tcMar>
              <w:top w:type="dxa" w:w="100"/>
              <w:left w:type="dxa" w:w="120"/>
              <w:bottom w:type="dxa" w:w="100"/>
              <w:right w:type="dxa" w:w="120"/>
            </w:tcMar>
          </w:tcPr>
          <w:p>
            <w:pPr>
              <w:jc w:val="left"/>
            </w:pPr>
            <w:r>
              <w:rPr>
                <w:b w:val="false"/>
                <w:bCs w:val="false"/>
                <w:color w:val="1A1A1A"/>
                <w:sz w:val="20"/>
                <w:szCs w:val="20"/>
              </w:rPr>
              <w:t xml:space="preserve">-10% vốn</w:t>
            </w:r>
          </w:p>
        </w:tc>
        <w:tc>
          <w:tcPr>
            <w:tcW w:type="dxa" w:w="1400"/>
            <w:shd w:fill="EAF2F0" w:val="clear"/>
            <w:tcMar>
              <w:top w:type="dxa" w:w="100"/>
              <w:left w:type="dxa" w:w="120"/>
              <w:bottom w:type="dxa" w:w="100"/>
              <w:right w:type="dxa" w:w="120"/>
            </w:tcMar>
          </w:tcPr>
          <w:p>
            <w:pPr>
              <w:jc w:val="left"/>
            </w:pPr>
            <w:r>
              <w:rPr>
                <w:b w:val="false"/>
                <w:bCs w:val="false"/>
                <w:color w:val="1A1A1A"/>
                <w:sz w:val="20"/>
                <w:szCs w:val="20"/>
              </w:rPr>
              <w:t xml:space="preserve">-5% vốn</w:t>
            </w:r>
          </w:p>
        </w:tc>
        <w:tc>
          <w:tcPr>
            <w:tcW w:type="dxa" w:w="1400"/>
            <w:shd w:fill="EAF2F0" w:val="clear"/>
            <w:tcMar>
              <w:top w:type="dxa" w:w="100"/>
              <w:left w:type="dxa" w:w="120"/>
              <w:bottom w:type="dxa" w:w="100"/>
              <w:right w:type="dxa" w:w="120"/>
            </w:tcMar>
          </w:tcPr>
          <w:p>
            <w:pPr>
              <w:jc w:val="left"/>
            </w:pPr>
            <w:r>
              <w:rPr>
                <w:b w:val="false"/>
                <w:bCs w:val="false"/>
                <w:color w:val="1A1A1A"/>
                <w:sz w:val="20"/>
                <w:szCs w:val="20"/>
              </w:rPr>
              <w:t xml:space="preserve">-8% vốn</w:t>
            </w:r>
          </w:p>
        </w:tc>
        <w:tc>
          <w:tcPr>
            <w:tcW w:type="dxa" w:w="1400"/>
            <w:shd w:fill="EAF2F0" w:val="clear"/>
            <w:tcMar>
              <w:top w:type="dxa" w:w="100"/>
              <w:left w:type="dxa" w:w="120"/>
              <w:bottom w:type="dxa" w:w="100"/>
              <w:right w:type="dxa" w:w="120"/>
            </w:tcMar>
          </w:tcPr>
          <w:p>
            <w:pPr>
              <w:jc w:val="left"/>
            </w:pPr>
            <w:r>
              <w:rPr>
                <w:b w:val="false"/>
                <w:bCs w:val="false"/>
                <w:color w:val="1A1A1A"/>
                <w:sz w:val="20"/>
                <w:szCs w:val="20"/>
              </w:rPr>
              <w:t xml:space="preserve">-25% vốn</w:t>
            </w:r>
          </w:p>
        </w:tc>
        <w:tc>
          <w:tcPr>
            <w:tcW w:type="dxa" w:w="1600"/>
            <w:shd w:fill="EAF2F0" w:val="clear"/>
            <w:tcMar>
              <w:top w:type="dxa" w:w="100"/>
              <w:left w:type="dxa" w:w="120"/>
              <w:bottom w:type="dxa" w:w="100"/>
              <w:right w:type="dxa" w:w="120"/>
            </w:tcMar>
          </w:tcPr>
          <w:p>
            <w:pPr>
              <w:jc w:val="left"/>
            </w:pPr>
            <w:r>
              <w:rPr>
                <w:b w:val="false"/>
                <w:bCs w:val="false"/>
                <w:color w:val="1A1A1A"/>
                <w:sz w:val="20"/>
                <w:szCs w:val="20"/>
              </w:rPr>
              <w:t xml:space="preserve">-5% thu nhập</w:t>
            </w:r>
          </w:p>
        </w:tc>
      </w:tr>
      <w:tr>
        <w:tc>
          <w:tcPr>
            <w:tcW w:type="dxa" w:w="2400"/>
            <w:tcMar>
              <w:top w:type="dxa" w:w="100"/>
              <w:left w:type="dxa" w:w="120"/>
              <w:bottom w:type="dxa" w:w="100"/>
              <w:right w:type="dxa" w:w="120"/>
            </w:tcMar>
          </w:tcPr>
          <w:p>
            <w:pPr>
              <w:jc w:val="left"/>
            </w:pPr>
            <w:r>
              <w:rPr>
                <w:b w:val="false"/>
                <w:bCs w:val="false"/>
                <w:color w:val="1A1A1A"/>
                <w:sz w:val="20"/>
                <w:szCs w:val="20"/>
              </w:rPr>
              <w:t xml:space="preserve">Thiên tai / dịch bệnh</w:t>
            </w:r>
          </w:p>
        </w:tc>
        <w:tc>
          <w:tcPr>
            <w:tcW w:type="dxa" w:w="1400"/>
            <w:tcMar>
              <w:top w:type="dxa" w:w="100"/>
              <w:left w:type="dxa" w:w="120"/>
              <w:bottom w:type="dxa" w:w="100"/>
              <w:right w:type="dxa" w:w="120"/>
            </w:tcMar>
          </w:tcPr>
          <w:p>
            <w:pPr>
              <w:jc w:val="left"/>
            </w:pPr>
            <w:r>
              <w:rPr>
                <w:b w:val="false"/>
                <w:bCs w:val="false"/>
                <w:color w:val="1A1A1A"/>
                <w:sz w:val="20"/>
                <w:szCs w:val="20"/>
              </w:rPr>
              <w:t xml:space="preserve">Không đổi</w:t>
            </w:r>
          </w:p>
        </w:tc>
        <w:tc>
          <w:tcPr>
            <w:tcW w:type="dxa" w:w="1400"/>
            <w:tcMar>
              <w:top w:type="dxa" w:w="100"/>
              <w:left w:type="dxa" w:w="120"/>
              <w:bottom w:type="dxa" w:w="100"/>
              <w:right w:type="dxa" w:w="120"/>
            </w:tcMar>
          </w:tcPr>
          <w:p>
            <w:pPr>
              <w:jc w:val="left"/>
            </w:pPr>
            <w:r>
              <w:rPr>
                <w:b w:val="false"/>
                <w:bCs w:val="false"/>
                <w:color w:val="1A1A1A"/>
                <w:sz w:val="20"/>
                <w:szCs w:val="20"/>
              </w:rPr>
              <w:t xml:space="preserve">-10% vốn</w:t>
            </w:r>
          </w:p>
        </w:tc>
        <w:tc>
          <w:tcPr>
            <w:tcW w:type="dxa" w:w="1400"/>
            <w:tcMar>
              <w:top w:type="dxa" w:w="100"/>
              <w:left w:type="dxa" w:w="120"/>
              <w:bottom w:type="dxa" w:w="100"/>
              <w:right w:type="dxa" w:w="120"/>
            </w:tcMar>
          </w:tcPr>
          <w:p>
            <w:pPr>
              <w:jc w:val="left"/>
            </w:pPr>
            <w:r>
              <w:rPr>
                <w:b w:val="false"/>
                <w:bCs w:val="false"/>
                <w:color w:val="1A1A1A"/>
                <w:sz w:val="20"/>
                <w:szCs w:val="20"/>
              </w:rPr>
              <w:t xml:space="preserve">-5% vốn</w:t>
            </w:r>
          </w:p>
        </w:tc>
        <w:tc>
          <w:tcPr>
            <w:tcW w:type="dxa" w:w="1400"/>
            <w:tcMar>
              <w:top w:type="dxa" w:w="100"/>
              <w:left w:type="dxa" w:w="120"/>
              <w:bottom w:type="dxa" w:w="100"/>
              <w:right w:type="dxa" w:w="120"/>
            </w:tcMar>
          </w:tcPr>
          <w:p>
            <w:pPr>
              <w:jc w:val="left"/>
            </w:pPr>
            <w:r>
              <w:rPr>
                <w:b w:val="false"/>
                <w:bCs w:val="false"/>
                <w:color w:val="1A1A1A"/>
                <w:sz w:val="20"/>
                <w:szCs w:val="20"/>
              </w:rPr>
              <w:t xml:space="preserve">-20% vốn</w:t>
            </w:r>
          </w:p>
        </w:tc>
        <w:tc>
          <w:tcPr>
            <w:tcW w:type="dxa" w:w="1400"/>
            <w:tcMar>
              <w:top w:type="dxa" w:w="100"/>
              <w:left w:type="dxa" w:w="120"/>
              <w:bottom w:type="dxa" w:w="100"/>
              <w:right w:type="dxa" w:w="120"/>
            </w:tcMar>
          </w:tcPr>
          <w:p>
            <w:pPr>
              <w:jc w:val="left"/>
            </w:pPr>
            <w:r>
              <w:rPr>
                <w:b w:val="false"/>
                <w:bCs w:val="false"/>
                <w:color w:val="1A1A1A"/>
                <w:sz w:val="20"/>
                <w:szCs w:val="20"/>
              </w:rPr>
              <w:t xml:space="preserve">-10% vốn</w:t>
            </w:r>
          </w:p>
        </w:tc>
        <w:tc>
          <w:tcPr>
            <w:tcW w:type="dxa" w:w="1600"/>
            <w:tcMar>
              <w:top w:type="dxa" w:w="100"/>
              <w:left w:type="dxa" w:w="120"/>
              <w:bottom w:type="dxa" w:w="100"/>
              <w:right w:type="dxa" w:w="120"/>
            </w:tcMar>
          </w:tcPr>
          <w:p>
            <w:pPr>
              <w:jc w:val="left"/>
            </w:pPr>
            <w:r>
              <w:rPr>
                <w:b w:val="false"/>
                <w:bCs w:val="false"/>
                <w:color w:val="1A1A1A"/>
                <w:sz w:val="20"/>
                <w:szCs w:val="20"/>
              </w:rPr>
              <w:t xml:space="preserve">-15% TN, +trợ cấp tự động</w:t>
            </w:r>
          </w:p>
        </w:tc>
      </w:tr>
      <w:tr>
        <w:tc>
          <w:tcPr>
            <w:tcW w:type="dxa" w:w="2400"/>
            <w:shd w:fill="EAF2F0" w:val="clear"/>
            <w:tcMar>
              <w:top w:type="dxa" w:w="100"/>
              <w:left w:type="dxa" w:w="120"/>
              <w:bottom w:type="dxa" w:w="100"/>
              <w:right w:type="dxa" w:w="120"/>
            </w:tcMar>
          </w:tcPr>
          <w:p>
            <w:pPr>
              <w:jc w:val="left"/>
            </w:pPr>
            <w:r>
              <w:rPr>
                <w:b w:val="false"/>
                <w:bCs w:val="false"/>
                <w:color w:val="1A1A1A"/>
                <w:sz w:val="20"/>
                <w:szCs w:val="20"/>
              </w:rPr>
              <w:t xml:space="preserve">Chính sách ưu đãi COOP</w:t>
            </w:r>
          </w:p>
        </w:tc>
        <w:tc>
          <w:tcPr>
            <w:tcW w:type="dxa" w:w="1400"/>
            <w:shd w:fill="EAF2F0" w:val="clear"/>
            <w:tcMar>
              <w:top w:type="dxa" w:w="100"/>
              <w:left w:type="dxa" w:w="120"/>
              <w:bottom w:type="dxa" w:w="100"/>
              <w:right w:type="dxa" w:w="120"/>
            </w:tcMar>
          </w:tcPr>
          <w:p>
            <w:pPr>
              <w:jc w:val="left"/>
            </w:pPr>
            <w:r>
              <w:rPr>
                <w:b w:val="false"/>
                <w:bCs w:val="false"/>
                <w:color w:val="1A1A1A"/>
                <w:sz w:val="20"/>
                <w:szCs w:val="20"/>
              </w:rPr>
              <w:t xml:space="preserve">Không đổi</w:t>
            </w:r>
          </w:p>
        </w:tc>
        <w:tc>
          <w:tcPr>
            <w:tcW w:type="dxa" w:w="1400"/>
            <w:shd w:fill="EAF2F0" w:val="clear"/>
            <w:tcMar>
              <w:top w:type="dxa" w:w="100"/>
              <w:left w:type="dxa" w:w="120"/>
              <w:bottom w:type="dxa" w:w="100"/>
              <w:right w:type="dxa" w:w="120"/>
            </w:tcMar>
          </w:tcPr>
          <w:p>
            <w:pPr>
              <w:jc w:val="left"/>
            </w:pPr>
            <w:r>
              <w:rPr>
                <w:b w:val="false"/>
                <w:bCs w:val="false"/>
                <w:color w:val="1A1A1A"/>
                <w:sz w:val="20"/>
                <w:szCs w:val="20"/>
              </w:rPr>
              <w:t xml:space="preserve">Không đổi</w:t>
            </w:r>
          </w:p>
        </w:tc>
        <w:tc>
          <w:tcPr>
            <w:tcW w:type="dxa" w:w="1400"/>
            <w:shd w:fill="EAF2F0" w:val="clear"/>
            <w:tcMar>
              <w:top w:type="dxa" w:w="100"/>
              <w:left w:type="dxa" w:w="120"/>
              <w:bottom w:type="dxa" w:w="100"/>
              <w:right w:type="dxa" w:w="120"/>
            </w:tcMar>
          </w:tcPr>
          <w:p>
            <w:pPr>
              <w:jc w:val="left"/>
            </w:pPr>
            <w:r>
              <w:rPr>
                <w:b w:val="false"/>
                <w:bCs w:val="false"/>
                <w:color w:val="1A1A1A"/>
                <w:sz w:val="20"/>
                <w:szCs w:val="20"/>
              </w:rPr>
              <w:t xml:space="preserve">+15% lợi nhuận</w:t>
            </w:r>
          </w:p>
        </w:tc>
        <w:tc>
          <w:tcPr>
            <w:tcW w:type="dxa" w:w="1400"/>
            <w:shd w:fill="EAF2F0" w:val="clear"/>
            <w:tcMar>
              <w:top w:type="dxa" w:w="100"/>
              <w:left w:type="dxa" w:w="120"/>
              <w:bottom w:type="dxa" w:w="100"/>
              <w:right w:type="dxa" w:w="120"/>
            </w:tcMar>
          </w:tcPr>
          <w:p>
            <w:pPr>
              <w:jc w:val="left"/>
            </w:pPr>
            <w:r>
              <w:rPr>
                <w:b w:val="false"/>
                <w:bCs w:val="false"/>
                <w:color w:val="1A1A1A"/>
                <w:sz w:val="20"/>
                <w:szCs w:val="20"/>
              </w:rPr>
              <w:t xml:space="preserve">Không đổi</w:t>
            </w:r>
          </w:p>
        </w:tc>
        <w:tc>
          <w:tcPr>
            <w:tcW w:type="dxa" w:w="1400"/>
            <w:shd w:fill="EAF2F0" w:val="clear"/>
            <w:tcMar>
              <w:top w:type="dxa" w:w="100"/>
              <w:left w:type="dxa" w:w="120"/>
              <w:bottom w:type="dxa" w:w="100"/>
              <w:right w:type="dxa" w:w="120"/>
            </w:tcMar>
          </w:tcPr>
          <w:p>
            <w:pPr>
              <w:jc w:val="left"/>
            </w:pPr>
            <w:r>
              <w:rPr>
                <w:b w:val="false"/>
                <w:bCs w:val="false"/>
                <w:color w:val="1A1A1A"/>
                <w:sz w:val="20"/>
                <w:szCs w:val="20"/>
              </w:rPr>
              <w:t xml:space="preserve">Không đổi</w:t>
            </w:r>
          </w:p>
        </w:tc>
        <w:tc>
          <w:tcPr>
            <w:tcW w:type="dxa" w:w="1600"/>
            <w:shd w:fill="EAF2F0" w:val="clear"/>
            <w:tcMar>
              <w:top w:type="dxa" w:w="100"/>
              <w:left w:type="dxa" w:w="120"/>
              <w:bottom w:type="dxa" w:w="100"/>
              <w:right w:type="dxa" w:w="120"/>
            </w:tcMar>
          </w:tcPr>
          <w:p>
            <w:pPr>
              <w:jc w:val="left"/>
            </w:pPr>
            <w:r>
              <w:rPr>
                <w:b w:val="false"/>
                <w:bCs w:val="false"/>
                <w:color w:val="1A1A1A"/>
                <w:sz w:val="20"/>
                <w:szCs w:val="20"/>
              </w:rPr>
              <w:t xml:space="preserve">Không đổi</w:t>
            </w:r>
          </w:p>
        </w:tc>
      </w:tr>
      <w:tr>
        <w:tc>
          <w:tcPr>
            <w:tcW w:type="dxa" w:w="2400"/>
            <w:tcMar>
              <w:top w:type="dxa" w:w="100"/>
              <w:left w:type="dxa" w:w="120"/>
              <w:bottom w:type="dxa" w:w="100"/>
              <w:right w:type="dxa" w:w="120"/>
            </w:tcMar>
          </w:tcPr>
          <w:p>
            <w:pPr>
              <w:jc w:val="left"/>
            </w:pPr>
            <w:r>
              <w:rPr>
                <w:b w:val="false"/>
                <w:bCs w:val="false"/>
                <w:color w:val="1A1A1A"/>
                <w:sz w:val="20"/>
                <w:szCs w:val="20"/>
              </w:rPr>
              <w:t xml:space="preserve">Bùng nổ FDI</w:t>
            </w:r>
          </w:p>
        </w:tc>
        <w:tc>
          <w:tcPr>
            <w:tcW w:type="dxa" w:w="1400"/>
            <w:tcMar>
              <w:top w:type="dxa" w:w="100"/>
              <w:left w:type="dxa" w:w="120"/>
              <w:bottom w:type="dxa" w:w="100"/>
              <w:right w:type="dxa" w:w="120"/>
            </w:tcMar>
          </w:tcPr>
          <w:p>
            <w:pPr>
              <w:jc w:val="left"/>
            </w:pPr>
            <w:r>
              <w:rPr>
                <w:b w:val="false"/>
                <w:bCs w:val="false"/>
                <w:color w:val="1A1A1A"/>
                <w:sz w:val="20"/>
                <w:szCs w:val="20"/>
              </w:rPr>
              <w:t xml:space="preserve">Không đổi</w:t>
            </w:r>
          </w:p>
        </w:tc>
        <w:tc>
          <w:tcPr>
            <w:tcW w:type="dxa" w:w="1400"/>
            <w:tcMar>
              <w:top w:type="dxa" w:w="100"/>
              <w:left w:type="dxa" w:w="120"/>
              <w:bottom w:type="dxa" w:w="100"/>
              <w:right w:type="dxa" w:w="120"/>
            </w:tcMar>
          </w:tcPr>
          <w:p>
            <w:pPr>
              <w:jc w:val="left"/>
            </w:pPr>
            <w:r>
              <w:rPr>
                <w:b w:val="false"/>
                <w:bCs w:val="false"/>
                <w:color w:val="1A1A1A"/>
                <w:sz w:val="20"/>
                <w:szCs w:val="20"/>
              </w:rPr>
              <w:t xml:space="preserve">-5% LN (cạnh tranh)</w:t>
            </w:r>
          </w:p>
        </w:tc>
        <w:tc>
          <w:tcPr>
            <w:tcW w:type="dxa" w:w="1400"/>
            <w:tcMar>
              <w:top w:type="dxa" w:w="100"/>
              <w:left w:type="dxa" w:w="120"/>
              <w:bottom w:type="dxa" w:w="100"/>
              <w:right w:type="dxa" w:w="120"/>
            </w:tcMar>
          </w:tcPr>
          <w:p>
            <w:pPr>
              <w:jc w:val="left"/>
            </w:pPr>
            <w:r>
              <w:rPr>
                <w:b w:val="false"/>
                <w:bCs w:val="false"/>
                <w:color w:val="1A1A1A"/>
                <w:sz w:val="20"/>
                <w:szCs w:val="20"/>
              </w:rPr>
              <w:t xml:space="preserve">Không đổi</w:t>
            </w:r>
          </w:p>
        </w:tc>
        <w:tc>
          <w:tcPr>
            <w:tcW w:type="dxa" w:w="1400"/>
            <w:tcMar>
              <w:top w:type="dxa" w:w="100"/>
              <w:left w:type="dxa" w:w="120"/>
              <w:bottom w:type="dxa" w:w="100"/>
              <w:right w:type="dxa" w:w="120"/>
            </w:tcMar>
          </w:tcPr>
          <w:p>
            <w:pPr>
              <w:jc w:val="left"/>
            </w:pPr>
            <w:r>
              <w:rPr>
                <w:b w:val="false"/>
                <w:bCs w:val="false"/>
                <w:color w:val="1A1A1A"/>
                <w:sz w:val="20"/>
                <w:szCs w:val="20"/>
              </w:rPr>
              <w:t xml:space="preserve">Không đổi</w:t>
            </w:r>
          </w:p>
        </w:tc>
        <w:tc>
          <w:tcPr>
            <w:tcW w:type="dxa" w:w="1400"/>
            <w:tcMar>
              <w:top w:type="dxa" w:w="100"/>
              <w:left w:type="dxa" w:w="120"/>
              <w:bottom w:type="dxa" w:w="100"/>
              <w:right w:type="dxa" w:w="120"/>
            </w:tcMar>
          </w:tcPr>
          <w:p>
            <w:pPr>
              <w:jc w:val="left"/>
            </w:pPr>
            <w:r>
              <w:rPr>
                <w:b w:val="false"/>
                <w:bCs w:val="false"/>
                <w:color w:val="1A1A1A"/>
                <w:sz w:val="20"/>
                <w:szCs w:val="20"/>
              </w:rPr>
              <w:t xml:space="preserve">+20% vốn</w:t>
            </w:r>
          </w:p>
        </w:tc>
        <w:tc>
          <w:tcPr>
            <w:tcW w:type="dxa" w:w="1600"/>
            <w:tcMar>
              <w:top w:type="dxa" w:w="100"/>
              <w:left w:type="dxa" w:w="120"/>
              <w:bottom w:type="dxa" w:w="100"/>
              <w:right w:type="dxa" w:w="120"/>
            </w:tcMar>
          </w:tcPr>
          <w:p>
            <w:pPr>
              <w:jc w:val="left"/>
            </w:pPr>
            <w:r>
              <w:rPr>
                <w:b w:val="false"/>
                <w:bCs w:val="false"/>
                <w:color w:val="1A1A1A"/>
                <w:sz w:val="20"/>
                <w:szCs w:val="20"/>
              </w:rPr>
              <w:t xml:space="preserve">+cơ hội việc làm</w:t>
            </w:r>
          </w:p>
        </w:tc>
      </w:tr>
    </w:tbl>
    <w:p>
      <w:pPr>
        <w:spacing w:after="160" w:before="200"/>
      </w:pPr>
    </w:p>
    <w:p>
      <w:pPr>
        <w:spacing w:after="140" w:line="300"/>
      </w:pPr>
      <w:r>
        <w:rPr>
          <w:sz w:val="22"/>
          <w:szCs w:val="22"/>
        </w:rPr>
        <w:t xml:space="preserve">Liên hệ lý thuyết khi thuyết trình: đây là chỗ để nhóm giải thích vì sao SOE ít bị ảnh hưởng bởi khủng hoảng hơn FDI — bám sát đúng nội dung "kinh tế nhà nước giữ vai trò ổn định, điều tiết".</w:t>
      </w:r>
    </w:p>
    <w:p>
      <w:pPr>
        <w:pBdr>
          <w:top w:val="single" w:color="EAF2F0" w:sz="2"/>
          <w:bottom w:val="single" w:color="EAF2F0" w:sz="2"/>
          <w:left w:val="single" w:color="2E7D6B" w:sz="18"/>
          <w:right w:val="single" w:color="EAF2F0" w:sz="2"/>
        </w:pBdr>
        <w:shd w:fill="EAF2F0" w:val="clear"/>
        <w:spacing w:after="200" w:before="80"/>
      </w:pPr>
      <w:r>
        <w:rPr>
          <w:i/>
          <w:iCs/>
          <w:color w:val="3A3A3A"/>
          <w:sz w:val="21"/>
          <w:szCs w:val="21"/>
        </w:rPr>
        <w:t xml:space="preserve">Độ khó code: thấp – trung bình — chỉ cần 1 bảng dữ liệu tĩnh + 1 hàm áp hiệu ứng + 1 event Socket.</w:t>
      </w:r>
    </w:p>
    <w:p>
      <w:pPr>
        <w:pStyle w:val="Heading1"/>
        <w:pBdr>
          <w:bottom w:val="single" w:color="2E7D6B" w:sz="6"/>
        </w:pBdr>
        <w:spacing w:after="160" w:before="320"/>
      </w:pPr>
      <w:r>
        <w:rPr>
          <w:b/>
          <w:bCs/>
          <w:color w:val="1F4E5F"/>
          <w:sz w:val="30"/>
          <w:szCs w:val="30"/>
        </w:rPr>
        <w:t xml:space="preserve">3. Nhà nước do người chơi bỏ phiếu</w:t>
      </w:r>
    </w:p>
    <w:p>
      <w:pPr>
        <w:pStyle w:val="ListParagraph"/>
        <w:numPr>
          <w:ilvl w:val="0"/>
          <w:numId w:val="2"/>
        </w:numPr>
        <w:spacing w:after="80" w:line="280"/>
      </w:pPr>
      <w:r>
        <w:rPr>
          <w:sz w:val="22"/>
          <w:szCs w:val="22"/>
        </w:rPr>
        <w:t xml:space="preserve">Sau mỗi 5 vòng, server mở phiên bỏ phiếu 15–20 giây với 2 lựa chọn chính sách:</w:t>
      </w:r>
    </w:p>
    <w:p>
      <w:pPr>
        <w:pStyle w:val="ListParagraph"/>
        <w:numPr>
          <w:ilvl w:val="1"/>
          <w:numId w:val="2"/>
        </w:numPr>
        <w:spacing w:after="80" w:line="280"/>
      </w:pPr>
      <w:r>
        <w:rPr>
          <w:sz w:val="22"/>
          <w:szCs w:val="22"/>
        </w:rPr>
        <w:t xml:space="preserve">A. Tăng thuế lũy tiến — thuế +10% cho người có lợi nhuận cao, ngân sách Nhà nước tăng nhanh, sớm kích hoạt đầu tư công.</w:t>
      </w:r>
    </w:p>
    <w:p>
      <w:pPr>
        <w:pStyle w:val="ListParagraph"/>
        <w:numPr>
          <w:ilvl w:val="1"/>
          <w:numId w:val="2"/>
        </w:numPr>
        <w:spacing w:after="80" w:line="280"/>
      </w:pPr>
      <w:r>
        <w:rPr>
          <w:sz w:val="22"/>
          <w:szCs w:val="22"/>
        </w:rPr>
        <w:t xml:space="preserve">B. Giảm thuế kích thích đầu tư — thuế -10%, lợi nhuận cá nhân giữ lại nhiều hơn, nhưng ngân sách chậm tích lũy, đầu tư công bị trì hoãn.</w:t>
      </w:r>
    </w:p>
    <w:p>
      <w:pPr>
        <w:pStyle w:val="ListParagraph"/>
        <w:numPr>
          <w:ilvl w:val="0"/>
          <w:numId w:val="2"/>
        </w:numPr>
        <w:spacing w:after="80" w:line="280"/>
      </w:pPr>
      <w:r>
        <w:rPr>
          <w:sz w:val="22"/>
          <w:szCs w:val="22"/>
        </w:rPr>
        <w:t xml:space="preserve">Mỗi người chơi bấm chọn 1 trong 2 (không bắt buộc, không chọn = trung lập).</w:t>
      </w:r>
    </w:p>
    <w:p>
      <w:pPr>
        <w:pStyle w:val="ListParagraph"/>
        <w:numPr>
          <w:ilvl w:val="0"/>
          <w:numId w:val="2"/>
        </w:numPr>
        <w:spacing w:after="80" w:line="280"/>
      </w:pPr>
      <w:r>
        <w:rPr>
          <w:sz w:val="22"/>
          <w:szCs w:val="22"/>
        </w:rPr>
        <w:t xml:space="preserve">Phe nhiều phiếu hơn thắng, áp dụng hệ số thuế mới cho 5 vòng tiếp theo.</w:t>
      </w:r>
    </w:p>
    <w:p>
      <w:pPr>
        <w:pBdr>
          <w:top w:val="single" w:color="EAF2F0" w:sz="2"/>
          <w:bottom w:val="single" w:color="EAF2F0" w:sz="2"/>
          <w:left w:val="single" w:color="2E7D6B" w:sz="18"/>
          <w:right w:val="single" w:color="EAF2F0" w:sz="2"/>
        </w:pBdr>
        <w:shd w:fill="EAF2F0" w:val="clear"/>
        <w:spacing w:after="200" w:before="80"/>
      </w:pPr>
      <w:r>
        <w:rPr>
          <w:i/>
          <w:iCs/>
          <w:color w:val="3A3A3A"/>
          <w:sz w:val="21"/>
          <w:szCs w:val="21"/>
        </w:rPr>
        <w:t xml:space="preserve">Data: Room.currentTaxPolicy: 'progressive' | 'stimulus'; bảng Vote { roundId, playerId, choice }.  •  UI: modal overlay, đếm ngược, hiển thị % phiếu real-time.  •  Độ khó: trung bình — cần 1 game-state mới (phase "voting") nhưng tái dùng hạ tầng Socket.io đã có.</w:t>
      </w:r>
    </w:p>
    <w:p>
      <w:pPr>
        <w:spacing w:after="140" w:line="300"/>
      </w:pPr>
      <w:r>
        <w:rPr>
          <w:sz w:val="22"/>
          <w:szCs w:val="22"/>
        </w:rPr>
        <w:t xml:space="preserve">Điểm hay khi thuyết trình: minh họa trực tiếp "Nhà nước quản lý bằng chính sách, chính sách phản ánh ý chí tập thể" — nối được với luận điểm "định hướng XHCN nghĩa là kinh tế thị trường nhưng có điều tiết, không phải tự do tuyệt đối".</w:t>
      </w:r>
    </w:p>
    <w:p>
      <w:pPr>
        <w:pStyle w:val="Heading1"/>
        <w:pBdr>
          <w:bottom w:val="single" w:color="2E7D6B" w:sz="6"/>
        </w:pBdr>
        <w:spacing w:after="160" w:before="320"/>
      </w:pPr>
      <w:r>
        <w:rPr>
          <w:b/>
          <w:bCs/>
          <w:color w:val="1F4E5F"/>
          <w:sz w:val="30"/>
          <w:szCs w:val="30"/>
        </w:rPr>
        <w:t xml:space="preserve">4. Trade-off rõ ràng hơn cho 5 hành động</w:t>
      </w:r>
    </w:p>
    <w:p>
      <w:pPr>
        <w:spacing w:after="140" w:line="300"/>
      </w:pPr>
      <w:r>
        <w:rPr>
          <w:sz w:val="22"/>
          <w:szCs w:val="22"/>
        </w:rPr>
        <w:t xml:space="preserve">Vấn đề hiện tại: nếu một hành động luôn cho kỳ vọng lợi nhuận cao hơn các hành động khác, người chơi sẽ chỉ lặp lại 1 nước đi duy nhất khiến game trở nên nhàm và "đơn giản". Nguyên tắc thiết kế: mỗi hành động tối ưu một trục khác nhau (vốn ngắn hạn / lợi nhuận dài hạn / social score / an toàn trước rủi ro) — không có lựa chọn nào luôn là tốt nhất.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200"/>
        <w:gridCol w:w="2600"/>
      </w:tblGrid>
      <w:tr>
        <w:trPr>
          <w:tblHeader/>
        </w:trPr>
        <w:tc>
          <w:tcPr>
            <w:tcW w:type="dxa" w:w="2600"/>
            <w:shd w:fill="2E7D6B" w:val="clear"/>
            <w:tcMar>
              <w:top w:type="dxa" w:w="100"/>
              <w:left w:type="dxa" w:w="120"/>
              <w:bottom w:type="dxa" w:w="100"/>
              <w:right w:type="dxa" w:w="120"/>
            </w:tcMar>
          </w:tcPr>
          <w:p>
            <w:pPr>
              <w:jc w:val="center"/>
            </w:pPr>
            <w:r>
              <w:rPr>
                <w:b/>
                <w:bCs/>
                <w:color w:val="FFFFFF"/>
                <w:sz w:val="20"/>
                <w:szCs w:val="20"/>
              </w:rPr>
              <w:t xml:space="preserve">Hành động</w:t>
            </w:r>
          </w:p>
        </w:tc>
        <w:tc>
          <w:tcPr>
            <w:tcW w:type="dxa" w:w="2200"/>
            <w:shd w:fill="2E7D6B" w:val="clear"/>
            <w:tcMar>
              <w:top w:type="dxa" w:w="100"/>
              <w:left w:type="dxa" w:w="120"/>
              <w:bottom w:type="dxa" w:w="100"/>
              <w:right w:type="dxa" w:w="120"/>
            </w:tcMar>
          </w:tcPr>
          <w:p>
            <w:pPr>
              <w:jc w:val="center"/>
            </w:pPr>
            <w:r>
              <w:rPr>
                <w:b/>
                <w:bCs/>
                <w:color w:val="FFFFFF"/>
                <w:sz w:val="20"/>
                <w:szCs w:val="20"/>
              </w:rPr>
              <w:t xml:space="preserve">Chi phí ngay</w:t>
            </w:r>
          </w:p>
        </w:tc>
        <w:tc>
          <w:tcPr>
            <w:tcW w:type="dxa" w:w="3200"/>
            <w:shd w:fill="2E7D6B" w:val="clear"/>
            <w:tcMar>
              <w:top w:type="dxa" w:w="100"/>
              <w:left w:type="dxa" w:w="120"/>
              <w:bottom w:type="dxa" w:w="100"/>
              <w:right w:type="dxa" w:w="120"/>
            </w:tcMar>
          </w:tcPr>
          <w:p>
            <w:pPr>
              <w:jc w:val="center"/>
            </w:pPr>
            <w:r>
              <w:rPr>
                <w:b/>
                <w:bCs/>
                <w:color w:val="FFFFFF"/>
                <w:sz w:val="20"/>
                <w:szCs w:val="20"/>
              </w:rPr>
              <w:t xml:space="preserve">Lợi ích</w:t>
            </w:r>
          </w:p>
        </w:tc>
        <w:tc>
          <w:tcPr>
            <w:tcW w:type="dxa" w:w="2600"/>
            <w:shd w:fill="2E7D6B" w:val="clear"/>
            <w:tcMar>
              <w:top w:type="dxa" w:w="100"/>
              <w:left w:type="dxa" w:w="120"/>
              <w:bottom w:type="dxa" w:w="100"/>
              <w:right w:type="dxa" w:w="120"/>
            </w:tcMar>
          </w:tcPr>
          <w:p>
            <w:pPr>
              <w:jc w:val="center"/>
            </w:pPr>
            <w:r>
              <w:rPr>
                <w:b/>
                <w:bCs/>
                <w:color w:val="FFFFFF"/>
                <w:sz w:val="20"/>
                <w:szCs w:val="20"/>
              </w:rPr>
              <w:t xml:space="preserve">Rủi ro</w:t>
            </w:r>
          </w:p>
        </w:tc>
      </w:tr>
      <w:tr>
        <w:tc>
          <w:tcPr>
            <w:tcW w:type="dxa" w:w="2600"/>
            <w:shd w:fill="EAF2F0" w:val="clear"/>
            <w:tcMar>
              <w:top w:type="dxa" w:w="100"/>
              <w:left w:type="dxa" w:w="120"/>
              <w:bottom w:type="dxa" w:w="100"/>
              <w:right w:type="dxa" w:w="120"/>
            </w:tcMar>
          </w:tcPr>
          <w:p>
            <w:pPr>
              <w:jc w:val="left"/>
            </w:pPr>
            <w:r>
              <w:rPr>
                <w:b w:val="false"/>
                <w:bCs w:val="false"/>
                <w:color w:val="1A1A1A"/>
                <w:sz w:val="20"/>
                <w:szCs w:val="20"/>
              </w:rPr>
              <w:t xml:space="preserve">Sản xuất / Làm việc</w:t>
            </w:r>
          </w:p>
        </w:tc>
        <w:tc>
          <w:tcPr>
            <w:tcW w:type="dxa" w:w="2200"/>
            <w:shd w:fill="EAF2F0" w:val="clear"/>
            <w:tcMar>
              <w:top w:type="dxa" w:w="100"/>
              <w:left w:type="dxa" w:w="120"/>
              <w:bottom w:type="dxa" w:w="100"/>
              <w:right w:type="dxa" w:w="120"/>
            </w:tcMar>
          </w:tcPr>
          <w:p>
            <w:pPr>
              <w:jc w:val="left"/>
            </w:pPr>
            <w:r>
              <w:rPr>
                <w:b w:val="false"/>
                <w:bCs w:val="false"/>
                <w:color w:val="1A1A1A"/>
                <w:sz w:val="20"/>
                <w:szCs w:val="20"/>
              </w:rPr>
              <w:t xml:space="preserve">0</w:t>
            </w:r>
          </w:p>
        </w:tc>
        <w:tc>
          <w:tcPr>
            <w:tcW w:type="dxa" w:w="3200"/>
            <w:shd w:fill="EAF2F0" w:val="clear"/>
            <w:tcMar>
              <w:top w:type="dxa" w:w="100"/>
              <w:left w:type="dxa" w:w="120"/>
              <w:bottom w:type="dxa" w:w="100"/>
              <w:right w:type="dxa" w:w="120"/>
            </w:tcMar>
          </w:tcPr>
          <w:p>
            <w:pPr>
              <w:jc w:val="left"/>
            </w:pPr>
            <w:r>
              <w:rPr>
                <w:b w:val="false"/>
                <w:bCs w:val="false"/>
                <w:color w:val="1A1A1A"/>
                <w:sz w:val="20"/>
                <w:szCs w:val="20"/>
              </w:rPr>
              <w:t xml:space="preserve">+lợi nhuận cơ bản theo marketPrice</w:t>
            </w:r>
          </w:p>
        </w:tc>
        <w:tc>
          <w:tcPr>
            <w:tcW w:type="dxa" w:w="2600"/>
            <w:shd w:fill="EAF2F0" w:val="clear"/>
            <w:tcMar>
              <w:top w:type="dxa" w:w="100"/>
              <w:left w:type="dxa" w:w="120"/>
              <w:bottom w:type="dxa" w:w="100"/>
              <w:right w:type="dxa" w:w="120"/>
            </w:tcMar>
          </w:tcPr>
          <w:p>
            <w:pPr>
              <w:jc w:val="left"/>
            </w:pPr>
            <w:r>
              <w:rPr>
                <w:b w:val="false"/>
                <w:bCs w:val="false"/>
                <w:color w:val="1A1A1A"/>
                <w:sz w:val="20"/>
                <w:szCs w:val="20"/>
              </w:rPr>
              <w:t xml:space="preserve">Không rủi ro, nhưng lợi nhuận thấp nhất</w:t>
            </w:r>
          </w:p>
        </w:tc>
      </w:tr>
      <w:tr>
        <w:tc>
          <w:tcPr>
            <w:tcW w:type="dxa" w:w="2600"/>
            <w:tcMar>
              <w:top w:type="dxa" w:w="100"/>
              <w:left w:type="dxa" w:w="120"/>
              <w:bottom w:type="dxa" w:w="100"/>
              <w:right w:type="dxa" w:w="120"/>
            </w:tcMar>
          </w:tcPr>
          <w:p>
            <w:pPr>
              <w:jc w:val="left"/>
            </w:pPr>
            <w:r>
              <w:rPr>
                <w:b w:val="false"/>
                <w:bCs w:val="false"/>
                <w:color w:val="1A1A1A"/>
                <w:sz w:val="20"/>
                <w:szCs w:val="20"/>
              </w:rPr>
              <w:t xml:space="preserve">Đầu tư mở rộng</w:t>
            </w:r>
          </w:p>
        </w:tc>
        <w:tc>
          <w:tcPr>
            <w:tcW w:type="dxa" w:w="2200"/>
            <w:tcMar>
              <w:top w:type="dxa" w:w="100"/>
              <w:left w:type="dxa" w:w="120"/>
              <w:bottom w:type="dxa" w:w="100"/>
              <w:right w:type="dxa" w:w="120"/>
            </w:tcMar>
          </w:tcPr>
          <w:p>
            <w:pPr>
              <w:jc w:val="left"/>
            </w:pPr>
            <w:r>
              <w:rPr>
                <w:b w:val="false"/>
                <w:bCs w:val="false"/>
                <w:color w:val="1A1A1A"/>
                <w:sz w:val="20"/>
                <w:szCs w:val="20"/>
              </w:rPr>
              <w:t xml:space="preserve">-20% vốn hiện tại</w:t>
            </w:r>
          </w:p>
        </w:tc>
        <w:tc>
          <w:tcPr>
            <w:tcW w:type="dxa" w:w="3200"/>
            <w:tcMar>
              <w:top w:type="dxa" w:w="100"/>
              <w:left w:type="dxa" w:w="120"/>
              <w:bottom w:type="dxa" w:w="100"/>
              <w:right w:type="dxa" w:w="120"/>
            </w:tcMar>
          </w:tcPr>
          <w:p>
            <w:pPr>
              <w:jc w:val="left"/>
            </w:pPr>
            <w:r>
              <w:rPr>
                <w:b w:val="false"/>
                <w:bCs w:val="false"/>
                <w:color w:val="1A1A1A"/>
                <w:sz w:val="20"/>
                <w:szCs w:val="20"/>
              </w:rPr>
              <w:t xml:space="preserve">+40% lợi nhuận VÒNG SAU</w:t>
            </w:r>
          </w:p>
        </w:tc>
        <w:tc>
          <w:tcPr>
            <w:tcW w:type="dxa" w:w="2600"/>
            <w:tcMar>
              <w:top w:type="dxa" w:w="100"/>
              <w:left w:type="dxa" w:w="120"/>
              <w:bottom w:type="dxa" w:w="100"/>
              <w:right w:type="dxa" w:w="120"/>
            </w:tcMar>
          </w:tcPr>
          <w:p>
            <w:pPr>
              <w:jc w:val="left"/>
            </w:pPr>
            <w:r>
              <w:rPr>
                <w:b w:val="false"/>
                <w:bCs w:val="false"/>
                <w:color w:val="1A1A1A"/>
                <w:sz w:val="20"/>
                <w:szCs w:val="20"/>
              </w:rPr>
              <w:t xml:space="preserve">Mất vốn + lợi nhuận kỳ vọng nếu vòng sau có sự kiện xấu</w:t>
            </w:r>
          </w:p>
        </w:tc>
      </w:tr>
      <w:tr>
        <w:tc>
          <w:tcPr>
            <w:tcW w:type="dxa" w:w="2600"/>
            <w:shd w:fill="EAF2F0" w:val="clear"/>
            <w:tcMar>
              <w:top w:type="dxa" w:w="100"/>
              <w:left w:type="dxa" w:w="120"/>
              <w:bottom w:type="dxa" w:w="100"/>
              <w:right w:type="dxa" w:w="120"/>
            </w:tcMar>
          </w:tcPr>
          <w:p>
            <w:pPr>
              <w:jc w:val="left"/>
            </w:pPr>
            <w:r>
              <w:rPr>
                <w:b w:val="false"/>
                <w:bCs w:val="false"/>
                <w:color w:val="1A1A1A"/>
                <w:sz w:val="20"/>
                <w:szCs w:val="20"/>
              </w:rPr>
              <w:t xml:space="preserve">Tăng lương / Trợ cấp</w:t>
            </w:r>
          </w:p>
        </w:tc>
        <w:tc>
          <w:tcPr>
            <w:tcW w:type="dxa" w:w="2200"/>
            <w:shd w:fill="EAF2F0" w:val="clear"/>
            <w:tcMar>
              <w:top w:type="dxa" w:w="100"/>
              <w:left w:type="dxa" w:w="120"/>
              <w:bottom w:type="dxa" w:w="100"/>
              <w:right w:type="dxa" w:w="120"/>
            </w:tcMar>
          </w:tcPr>
          <w:p>
            <w:pPr>
              <w:jc w:val="left"/>
            </w:pPr>
            <w:r>
              <w:rPr>
                <w:b w:val="false"/>
                <w:bCs w:val="false"/>
                <w:color w:val="1A1A1A"/>
                <w:sz w:val="20"/>
                <w:szCs w:val="20"/>
              </w:rPr>
              <w:t xml:space="preserve">-10% lợi nhuận vòng này</w:t>
            </w:r>
          </w:p>
        </w:tc>
        <w:tc>
          <w:tcPr>
            <w:tcW w:type="dxa" w:w="3200"/>
            <w:shd w:fill="EAF2F0" w:val="clear"/>
            <w:tcMar>
              <w:top w:type="dxa" w:w="100"/>
              <w:left w:type="dxa" w:w="120"/>
              <w:bottom w:type="dxa" w:w="100"/>
              <w:right w:type="dxa" w:w="120"/>
            </w:tcMar>
          </w:tcPr>
          <w:p>
            <w:pPr>
              <w:jc w:val="left"/>
            </w:pPr>
            <w:r>
              <w:rPr>
                <w:b w:val="false"/>
                <w:bCs w:val="false"/>
                <w:color w:val="1A1A1A"/>
                <w:sz w:val="20"/>
                <w:szCs w:val="20"/>
              </w:rPr>
              <w:t xml:space="preserve">+social score, +ổn định (giảm % thiệt hại khi gặp sự kiện xấu)</w:t>
            </w:r>
          </w:p>
        </w:tc>
        <w:tc>
          <w:tcPr>
            <w:tcW w:type="dxa" w:w="2600"/>
            <w:shd w:fill="EAF2F0" w:val="clear"/>
            <w:tcMar>
              <w:top w:type="dxa" w:w="100"/>
              <w:left w:type="dxa" w:w="120"/>
              <w:bottom w:type="dxa" w:w="100"/>
              <w:right w:type="dxa" w:w="120"/>
            </w:tcMar>
          </w:tcPr>
          <w:p>
            <w:pPr>
              <w:jc w:val="left"/>
            </w:pPr>
            <w:r>
              <w:rPr>
                <w:b w:val="false"/>
                <w:bCs w:val="false"/>
                <w:color w:val="1A1A1A"/>
                <w:sz w:val="20"/>
                <w:szCs w:val="20"/>
              </w:rPr>
              <w:t xml:space="preserve">Giảm lợi nhuận ngắn hạn</w:t>
            </w:r>
          </w:p>
        </w:tc>
      </w:tr>
      <w:tr>
        <w:tc>
          <w:tcPr>
            <w:tcW w:type="dxa" w:w="2600"/>
            <w:tcMar>
              <w:top w:type="dxa" w:w="100"/>
              <w:left w:type="dxa" w:w="120"/>
              <w:bottom w:type="dxa" w:w="100"/>
              <w:right w:type="dxa" w:w="120"/>
            </w:tcMar>
          </w:tcPr>
          <w:p>
            <w:pPr>
              <w:jc w:val="left"/>
            </w:pPr>
            <w:r>
              <w:rPr>
                <w:b w:val="false"/>
                <w:bCs w:val="false"/>
                <w:color w:val="1A1A1A"/>
                <w:sz w:val="20"/>
                <w:szCs w:val="20"/>
              </w:rPr>
              <w:t xml:space="preserve">Tối ưu chi phí</w:t>
            </w:r>
          </w:p>
        </w:tc>
        <w:tc>
          <w:tcPr>
            <w:tcW w:type="dxa" w:w="2200"/>
            <w:tcMar>
              <w:top w:type="dxa" w:w="100"/>
              <w:left w:type="dxa" w:w="120"/>
              <w:bottom w:type="dxa" w:w="100"/>
              <w:right w:type="dxa" w:w="120"/>
            </w:tcMar>
          </w:tcPr>
          <w:p>
            <w:pPr>
              <w:jc w:val="left"/>
            </w:pPr>
            <w:r>
              <w:rPr>
                <w:b w:val="false"/>
                <w:bCs w:val="false"/>
                <w:color w:val="1A1A1A"/>
                <w:sz w:val="20"/>
                <w:szCs w:val="20"/>
              </w:rPr>
              <w:t xml:space="preserve">0</w:t>
            </w:r>
          </w:p>
        </w:tc>
        <w:tc>
          <w:tcPr>
            <w:tcW w:type="dxa" w:w="3200"/>
            <w:tcMar>
              <w:top w:type="dxa" w:w="100"/>
              <w:left w:type="dxa" w:w="120"/>
              <w:bottom w:type="dxa" w:w="100"/>
              <w:right w:type="dxa" w:w="120"/>
            </w:tcMar>
          </w:tcPr>
          <w:p>
            <w:pPr>
              <w:jc w:val="left"/>
            </w:pPr>
            <w:r>
              <w:rPr>
                <w:b w:val="false"/>
                <w:bCs w:val="false"/>
                <w:color w:val="1A1A1A"/>
                <w:sz w:val="20"/>
                <w:szCs w:val="20"/>
              </w:rPr>
              <w:t xml:space="preserve">+15% lợi nhuận vòng này (an toàn)</w:t>
            </w:r>
          </w:p>
        </w:tc>
        <w:tc>
          <w:tcPr>
            <w:tcW w:type="dxa" w:w="2600"/>
            <w:tcMar>
              <w:top w:type="dxa" w:w="100"/>
              <w:left w:type="dxa" w:w="120"/>
              <w:bottom w:type="dxa" w:w="100"/>
              <w:right w:type="dxa" w:w="120"/>
            </w:tcMar>
          </w:tcPr>
          <w:p>
            <w:pPr>
              <w:jc w:val="left"/>
            </w:pPr>
            <w:r>
              <w:rPr>
                <w:b w:val="false"/>
                <w:bCs w:val="false"/>
                <w:color w:val="1A1A1A"/>
                <w:sz w:val="20"/>
                <w:szCs w:val="20"/>
              </w:rPr>
              <w:t xml:space="preserve">Giảm social score nhẹ</w:t>
            </w:r>
          </w:p>
        </w:tc>
      </w:tr>
      <w:tr>
        <w:tc>
          <w:tcPr>
            <w:tcW w:type="dxa" w:w="2600"/>
            <w:shd w:fill="EAF2F0" w:val="clear"/>
            <w:tcMar>
              <w:top w:type="dxa" w:w="100"/>
              <w:left w:type="dxa" w:w="120"/>
              <w:bottom w:type="dxa" w:w="100"/>
              <w:right w:type="dxa" w:w="120"/>
            </w:tcMar>
          </w:tcPr>
          <w:p>
            <w:pPr>
              <w:jc w:val="left"/>
            </w:pPr>
            <w:r>
              <w:rPr>
                <w:b w:val="false"/>
                <w:bCs w:val="false"/>
                <w:color w:val="1A1A1A"/>
                <w:sz w:val="20"/>
                <w:szCs w:val="20"/>
              </w:rPr>
              <w:t xml:space="preserve">Đóng góp xã hội</w:t>
            </w:r>
          </w:p>
        </w:tc>
        <w:tc>
          <w:tcPr>
            <w:tcW w:type="dxa" w:w="2200"/>
            <w:shd w:fill="EAF2F0" w:val="clear"/>
            <w:tcMar>
              <w:top w:type="dxa" w:w="100"/>
              <w:left w:type="dxa" w:w="120"/>
              <w:bottom w:type="dxa" w:w="100"/>
              <w:right w:type="dxa" w:w="120"/>
            </w:tcMar>
          </w:tcPr>
          <w:p>
            <w:pPr>
              <w:jc w:val="left"/>
            </w:pPr>
            <w:r>
              <w:rPr>
                <w:b w:val="false"/>
                <w:bCs w:val="false"/>
                <w:color w:val="1A1A1A"/>
                <w:sz w:val="20"/>
                <w:szCs w:val="20"/>
              </w:rPr>
              <w:t xml:space="preserve">-25% vốn hiện tại</w:t>
            </w:r>
          </w:p>
        </w:tc>
        <w:tc>
          <w:tcPr>
            <w:tcW w:type="dxa" w:w="3200"/>
            <w:shd w:fill="EAF2F0" w:val="clear"/>
            <w:tcMar>
              <w:top w:type="dxa" w:w="100"/>
              <w:left w:type="dxa" w:w="120"/>
              <w:bottom w:type="dxa" w:w="100"/>
              <w:right w:type="dxa" w:w="120"/>
            </w:tcMar>
          </w:tcPr>
          <w:p>
            <w:pPr>
              <w:jc w:val="left"/>
            </w:pPr>
            <w:r>
              <w:rPr>
                <w:b w:val="false"/>
                <w:bCs w:val="false"/>
                <w:color w:val="1A1A1A"/>
                <w:sz w:val="20"/>
                <w:szCs w:val="20"/>
              </w:rPr>
              <w:t xml:space="preserve">+social score lớn, ưu tiên nhận phúc lợi / đầu tư công</w:t>
            </w:r>
          </w:p>
        </w:tc>
        <w:tc>
          <w:tcPr>
            <w:tcW w:type="dxa" w:w="2600"/>
            <w:shd w:fill="EAF2F0" w:val="clear"/>
            <w:tcMar>
              <w:top w:type="dxa" w:w="100"/>
              <w:left w:type="dxa" w:w="120"/>
              <w:bottom w:type="dxa" w:w="100"/>
              <w:right w:type="dxa" w:w="120"/>
            </w:tcMar>
          </w:tcPr>
          <w:p>
            <w:pPr>
              <w:jc w:val="left"/>
            </w:pPr>
            <w:r>
              <w:rPr>
                <w:b w:val="false"/>
                <w:bCs w:val="false"/>
                <w:color w:val="1A1A1A"/>
                <w:sz w:val="20"/>
                <w:szCs w:val="20"/>
              </w:rPr>
              <w:t xml:space="preserve">Mất vốn ngay, không có lợi nhuận trực tiếp</w:t>
            </w:r>
          </w:p>
        </w:tc>
      </w:tr>
    </w:tbl>
    <w:p>
      <w:pPr>
        <w:spacing w:after="160" w:before="200"/>
      </w:pPr>
    </w:p>
    <w:p>
      <w:pPr>
        <w:pBdr>
          <w:top w:val="single" w:color="EAF2F0" w:sz="2"/>
          <w:bottom w:val="single" w:color="EAF2F0" w:sz="2"/>
          <w:left w:val="single" w:color="2E7D6B" w:sz="18"/>
          <w:right w:val="single" w:color="EAF2F0" w:sz="2"/>
        </w:pBdr>
        <w:shd w:fill="EAF2F0" w:val="clear"/>
        <w:spacing w:after="200" w:before="80"/>
      </w:pPr>
      <w:r>
        <w:rPr>
          <w:i/>
          <w:iCs/>
          <w:color w:val="3A3A3A"/>
          <w:sz w:val="21"/>
          <w:szCs w:val="21"/>
        </w:rPr>
        <w:t xml:space="preserve">Data: không cần bảng mới, chỉ sửa hàm tính kết quả vòng (calculateRoundResult() hoặc tương đương) để thêm hệ số theo bảng trên.</w:t>
      </w:r>
    </w:p>
    <w:p>
      <w:pPr>
        <w:pStyle w:val="Heading1"/>
        <w:pBdr>
          <w:bottom w:val="single" w:color="2E7D6B" w:sz="6"/>
        </w:pBdr>
        <w:spacing w:after="160" w:before="320"/>
      </w:pPr>
      <w:r>
        <w:rPr>
          <w:b/>
          <w:bCs/>
          <w:color w:val="1F4E5F"/>
          <w:sz w:val="30"/>
          <w:szCs w:val="30"/>
        </w:rPr>
        <w:t xml:space="preserve">5. Gợi ý ưu tiên theo thời gian còn lại</w:t>
      </w:r>
    </w:p>
    <w:p>
      <w:pPr>
        <w:spacing w:after="140" w:line="300"/>
      </w:pPr>
      <w:r>
        <w:rPr>
          <w:sz w:val="22"/>
          <w:szCs w:val="22"/>
        </w:rPr>
        <w:t xml:space="preserve">Nếu không đủ thời gian triển khai cả 4 hạng mục trước deadline, thứ tự ưu tiên đề xuất: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400"/>
        <w:gridCol w:w="3700"/>
      </w:tblGrid>
      <w:tr>
        <w:trPr>
          <w:tblHeader/>
        </w:trPr>
        <w:tc>
          <w:tcPr>
            <w:tcW w:type="dxa" w:w="900"/>
            <w:shd w:fill="2E7D6B" w:val="clear"/>
            <w:tcMar>
              <w:top w:type="dxa" w:w="100"/>
              <w:left w:type="dxa" w:w="120"/>
              <w:bottom w:type="dxa" w:w="100"/>
              <w:right w:type="dxa" w:w="120"/>
            </w:tcMar>
          </w:tcPr>
          <w:p>
            <w:pPr>
              <w:jc w:val="center"/>
            </w:pPr>
            <w:r>
              <w:rPr>
                <w:b/>
                <w:bCs/>
                <w:color w:val="FFFFFF"/>
                <w:sz w:val="20"/>
                <w:szCs w:val="20"/>
              </w:rPr>
              <w:t xml:space="preserve">#</w:t>
            </w:r>
          </w:p>
        </w:tc>
        <w:tc>
          <w:tcPr>
            <w:tcW w:type="dxa" w:w="3600"/>
            <w:shd w:fill="2E7D6B" w:val="clear"/>
            <w:tcMar>
              <w:top w:type="dxa" w:w="100"/>
              <w:left w:type="dxa" w:w="120"/>
              <w:bottom w:type="dxa" w:w="100"/>
              <w:right w:type="dxa" w:w="120"/>
            </w:tcMar>
          </w:tcPr>
          <w:p>
            <w:pPr>
              <w:jc w:val="center"/>
            </w:pPr>
            <w:r>
              <w:rPr>
                <w:b/>
                <w:bCs/>
                <w:color w:val="FFFFFF"/>
                <w:sz w:val="20"/>
                <w:szCs w:val="20"/>
              </w:rPr>
              <w:t xml:space="preserve">Hạng mục</w:t>
            </w:r>
          </w:p>
        </w:tc>
        <w:tc>
          <w:tcPr>
            <w:tcW w:type="dxa" w:w="2400"/>
            <w:shd w:fill="2E7D6B" w:val="clear"/>
            <w:tcMar>
              <w:top w:type="dxa" w:w="100"/>
              <w:left w:type="dxa" w:w="120"/>
              <w:bottom w:type="dxa" w:w="100"/>
              <w:right w:type="dxa" w:w="120"/>
            </w:tcMar>
          </w:tcPr>
          <w:p>
            <w:pPr>
              <w:jc w:val="center"/>
            </w:pPr>
            <w:r>
              <w:rPr>
                <w:b/>
                <w:bCs/>
                <w:color w:val="FFFFFF"/>
                <w:sz w:val="20"/>
                <w:szCs w:val="20"/>
              </w:rPr>
              <w:t xml:space="preserve">Độ khó code</w:t>
            </w:r>
          </w:p>
        </w:tc>
        <w:tc>
          <w:tcPr>
            <w:tcW w:type="dxa" w:w="3700"/>
            <w:shd w:fill="2E7D6B" w:val="clear"/>
            <w:tcMar>
              <w:top w:type="dxa" w:w="100"/>
              <w:left w:type="dxa" w:w="120"/>
              <w:bottom w:type="dxa" w:w="100"/>
              <w:right w:type="dxa" w:w="120"/>
            </w:tcMar>
          </w:tcPr>
          <w:p>
            <w:pPr>
              <w:jc w:val="center"/>
            </w:pPr>
            <w:r>
              <w:rPr>
                <w:b/>
                <w:bCs/>
                <w:color w:val="FFFFFF"/>
                <w:sz w:val="20"/>
                <w:szCs w:val="20"/>
              </w:rPr>
              <w:t xml:space="preserve">Lý do ưu tiên</w:t>
            </w:r>
          </w:p>
        </w:tc>
      </w:tr>
      <w:tr>
        <w:tc>
          <w:tcPr>
            <w:tcW w:type="dxa" w:w="900"/>
            <w:shd w:fill="EAF2F0" w:val="clear"/>
            <w:tcMar>
              <w:top w:type="dxa" w:w="100"/>
              <w:left w:type="dxa" w:w="120"/>
              <w:bottom w:type="dxa" w:w="100"/>
              <w:right w:type="dxa" w:w="120"/>
            </w:tcMar>
          </w:tcPr>
          <w:p>
            <w:pPr>
              <w:jc w:val="left"/>
            </w:pPr>
            <w:r>
              <w:rPr>
                <w:b w:val="false"/>
                <w:bCs w:val="false"/>
                <w:color w:val="1A1A1A"/>
                <w:sz w:val="20"/>
                <w:szCs w:val="20"/>
              </w:rPr>
              <w:t xml:space="preserve">1</w:t>
            </w:r>
          </w:p>
        </w:tc>
        <w:tc>
          <w:tcPr>
            <w:tcW w:type="dxa" w:w="3600"/>
            <w:shd w:fill="EAF2F0" w:val="clear"/>
            <w:tcMar>
              <w:top w:type="dxa" w:w="100"/>
              <w:left w:type="dxa" w:w="120"/>
              <w:bottom w:type="dxa" w:w="100"/>
              <w:right w:type="dxa" w:w="120"/>
            </w:tcMar>
          </w:tcPr>
          <w:p>
            <w:pPr>
              <w:jc w:val="left"/>
            </w:pPr>
            <w:r>
              <w:rPr>
                <w:b w:val="false"/>
                <w:bCs w:val="false"/>
                <w:color w:val="1A1A1A"/>
                <w:sz w:val="20"/>
                <w:szCs w:val="20"/>
              </w:rPr>
              <w:t xml:space="preserve">Trade-off 5 hành động (mục 4)</w:t>
            </w:r>
          </w:p>
        </w:tc>
        <w:tc>
          <w:tcPr>
            <w:tcW w:type="dxa" w:w="2400"/>
            <w:shd w:fill="EAF2F0" w:val="clear"/>
            <w:tcMar>
              <w:top w:type="dxa" w:w="100"/>
              <w:left w:type="dxa" w:w="120"/>
              <w:bottom w:type="dxa" w:w="100"/>
              <w:right w:type="dxa" w:w="120"/>
            </w:tcMar>
          </w:tcPr>
          <w:p>
            <w:pPr>
              <w:jc w:val="left"/>
            </w:pPr>
            <w:r>
              <w:rPr>
                <w:b w:val="false"/>
                <w:bCs w:val="false"/>
                <w:color w:val="1A1A1A"/>
                <w:sz w:val="20"/>
                <w:szCs w:val="20"/>
              </w:rPr>
              <w:t xml:space="preserve">Thấp</w:t>
            </w:r>
          </w:p>
        </w:tc>
        <w:tc>
          <w:tcPr>
            <w:tcW w:type="dxa" w:w="3700"/>
            <w:shd w:fill="EAF2F0" w:val="clear"/>
            <w:tcMar>
              <w:top w:type="dxa" w:w="100"/>
              <w:left w:type="dxa" w:w="120"/>
              <w:bottom w:type="dxa" w:w="100"/>
              <w:right w:type="dxa" w:w="120"/>
            </w:tcMar>
          </w:tcPr>
          <w:p>
            <w:pPr>
              <w:jc w:val="left"/>
            </w:pPr>
            <w:r>
              <w:rPr>
                <w:b w:val="false"/>
                <w:bCs w:val="false"/>
                <w:color w:val="1A1A1A"/>
                <w:sz w:val="20"/>
                <w:szCs w:val="20"/>
              </w:rPr>
              <w:t xml:space="preserve">Chỉ sửa 1 hàm tính kết quả vòng, tác động lớn nhất đến cảm giác chiến thuật</w:t>
            </w:r>
          </w:p>
        </w:tc>
      </w:tr>
      <w:tr>
        <w:tc>
          <w:tcPr>
            <w:tcW w:type="dxa" w:w="900"/>
            <w:tcMar>
              <w:top w:type="dxa" w:w="100"/>
              <w:left w:type="dxa" w:w="120"/>
              <w:bottom w:type="dxa" w:w="100"/>
              <w:right w:type="dxa" w:w="120"/>
            </w:tcMar>
          </w:tcPr>
          <w:p>
            <w:pPr>
              <w:jc w:val="left"/>
            </w:pPr>
            <w:r>
              <w:rPr>
                <w:b w:val="false"/>
                <w:bCs w:val="false"/>
                <w:color w:val="1A1A1A"/>
                <w:sz w:val="20"/>
                <w:szCs w:val="20"/>
              </w:rPr>
              <w:t xml:space="preserve">2</w:t>
            </w:r>
          </w:p>
        </w:tc>
        <w:tc>
          <w:tcPr>
            <w:tcW w:type="dxa" w:w="3600"/>
            <w:tcMar>
              <w:top w:type="dxa" w:w="100"/>
              <w:left w:type="dxa" w:w="120"/>
              <w:bottom w:type="dxa" w:w="100"/>
              <w:right w:type="dxa" w:w="120"/>
            </w:tcMar>
          </w:tcPr>
          <w:p>
            <w:pPr>
              <w:jc w:val="left"/>
            </w:pPr>
            <w:r>
              <w:rPr>
                <w:b w:val="false"/>
                <w:bCs w:val="false"/>
                <w:color w:val="1A1A1A"/>
                <w:sz w:val="20"/>
                <w:szCs w:val="20"/>
              </w:rPr>
              <w:t xml:space="preserve">Giá thị trường biến động (mục 1a)</w:t>
            </w:r>
          </w:p>
        </w:tc>
        <w:tc>
          <w:tcPr>
            <w:tcW w:type="dxa" w:w="2400"/>
            <w:tcMar>
              <w:top w:type="dxa" w:w="100"/>
              <w:left w:type="dxa" w:w="120"/>
              <w:bottom w:type="dxa" w:w="100"/>
              <w:right w:type="dxa" w:w="120"/>
            </w:tcMar>
          </w:tcPr>
          <w:p>
            <w:pPr>
              <w:jc w:val="left"/>
            </w:pPr>
            <w:r>
              <w:rPr>
                <w:b w:val="false"/>
                <w:bCs w:val="false"/>
                <w:color w:val="1A1A1A"/>
                <w:sz w:val="20"/>
                <w:szCs w:val="20"/>
              </w:rPr>
              <w:t xml:space="preserve">Thấp</w:t>
            </w:r>
          </w:p>
        </w:tc>
        <w:tc>
          <w:tcPr>
            <w:tcW w:type="dxa" w:w="3700"/>
            <w:tcMar>
              <w:top w:type="dxa" w:w="100"/>
              <w:left w:type="dxa" w:w="120"/>
              <w:bottom w:type="dxa" w:w="100"/>
              <w:right w:type="dxa" w:w="120"/>
            </w:tcMar>
          </w:tcPr>
          <w:p>
            <w:pPr>
              <w:jc w:val="left"/>
            </w:pPr>
            <w:r>
              <w:rPr>
                <w:b w:val="false"/>
                <w:bCs w:val="false"/>
                <w:color w:val="1A1A1A"/>
                <w:sz w:val="20"/>
                <w:szCs w:val="20"/>
              </w:rPr>
              <w:t xml:space="preserve">1 công thức + 1 field DB, tạo cảm giác thế giới sống động</w:t>
            </w:r>
          </w:p>
        </w:tc>
      </w:tr>
      <w:tr>
        <w:tc>
          <w:tcPr>
            <w:tcW w:type="dxa" w:w="900"/>
            <w:shd w:fill="EAF2F0" w:val="clear"/>
            <w:tcMar>
              <w:top w:type="dxa" w:w="100"/>
              <w:left w:type="dxa" w:w="120"/>
              <w:bottom w:type="dxa" w:w="100"/>
              <w:right w:type="dxa" w:w="120"/>
            </w:tcMar>
          </w:tcPr>
          <w:p>
            <w:pPr>
              <w:jc w:val="left"/>
            </w:pPr>
            <w:r>
              <w:rPr>
                <w:b w:val="false"/>
                <w:bCs w:val="false"/>
                <w:color w:val="1A1A1A"/>
                <w:sz w:val="20"/>
                <w:szCs w:val="20"/>
              </w:rPr>
              <w:t xml:space="preserve">3</w:t>
            </w:r>
          </w:p>
        </w:tc>
        <w:tc>
          <w:tcPr>
            <w:tcW w:type="dxa" w:w="3600"/>
            <w:shd w:fill="EAF2F0" w:val="clear"/>
            <w:tcMar>
              <w:top w:type="dxa" w:w="100"/>
              <w:left w:type="dxa" w:w="120"/>
              <w:bottom w:type="dxa" w:w="100"/>
              <w:right w:type="dxa" w:w="120"/>
            </w:tcMar>
          </w:tcPr>
          <w:p>
            <w:pPr>
              <w:jc w:val="left"/>
            </w:pPr>
            <w:r>
              <w:rPr>
                <w:b w:val="false"/>
                <w:bCs w:val="false"/>
                <w:color w:val="1A1A1A"/>
                <w:sz w:val="20"/>
                <w:szCs w:val="20"/>
              </w:rPr>
              <w:t xml:space="preserve">Sự kiện ngẫu nhiên (mục 2)</w:t>
            </w:r>
          </w:p>
        </w:tc>
        <w:tc>
          <w:tcPr>
            <w:tcW w:type="dxa" w:w="2400"/>
            <w:shd w:fill="EAF2F0" w:val="clear"/>
            <w:tcMar>
              <w:top w:type="dxa" w:w="100"/>
              <w:left w:type="dxa" w:w="120"/>
              <w:bottom w:type="dxa" w:w="100"/>
              <w:right w:type="dxa" w:w="120"/>
            </w:tcMar>
          </w:tcPr>
          <w:p>
            <w:pPr>
              <w:jc w:val="left"/>
            </w:pPr>
            <w:r>
              <w:rPr>
                <w:b w:val="false"/>
                <w:bCs w:val="false"/>
                <w:color w:val="1A1A1A"/>
                <w:sz w:val="20"/>
                <w:szCs w:val="20"/>
              </w:rPr>
              <w:t xml:space="preserve">Thấp - TB</w:t>
            </w:r>
          </w:p>
        </w:tc>
        <w:tc>
          <w:tcPr>
            <w:tcW w:type="dxa" w:w="3700"/>
            <w:shd w:fill="EAF2F0" w:val="clear"/>
            <w:tcMar>
              <w:top w:type="dxa" w:w="100"/>
              <w:left w:type="dxa" w:w="120"/>
              <w:bottom w:type="dxa" w:w="100"/>
              <w:right w:type="dxa" w:w="120"/>
            </w:tcMar>
          </w:tcPr>
          <w:p>
            <w:pPr>
              <w:jc w:val="left"/>
            </w:pPr>
            <w:r>
              <w:rPr>
                <w:b w:val="false"/>
                <w:bCs w:val="false"/>
                <w:color w:val="1A1A1A"/>
                <w:sz w:val="20"/>
                <w:szCs w:val="20"/>
              </w:rPr>
              <w:t xml:space="preserve">Bảng dữ liệu tĩnh, dễ demo, dễ giải thích lý thuyết khi thuyết trình</w:t>
            </w:r>
          </w:p>
        </w:tc>
      </w:tr>
      <w:tr>
        <w:tc>
          <w:tcPr>
            <w:tcW w:type="dxa" w:w="900"/>
            <w:tcMar>
              <w:top w:type="dxa" w:w="100"/>
              <w:left w:type="dxa" w:w="120"/>
              <w:bottom w:type="dxa" w:w="100"/>
              <w:right w:type="dxa" w:w="120"/>
            </w:tcMar>
          </w:tcPr>
          <w:p>
            <w:pPr>
              <w:jc w:val="left"/>
            </w:pPr>
            <w:r>
              <w:rPr>
                <w:b w:val="false"/>
                <w:bCs w:val="false"/>
                <w:color w:val="1A1A1A"/>
                <w:sz w:val="20"/>
                <w:szCs w:val="20"/>
              </w:rPr>
              <w:t xml:space="preserve">4</w:t>
            </w:r>
          </w:p>
        </w:tc>
        <w:tc>
          <w:tcPr>
            <w:tcW w:type="dxa" w:w="3600"/>
            <w:tcMar>
              <w:top w:type="dxa" w:w="100"/>
              <w:left w:type="dxa" w:w="120"/>
              <w:bottom w:type="dxa" w:w="100"/>
              <w:right w:type="dxa" w:w="120"/>
            </w:tcMar>
          </w:tcPr>
          <w:p>
            <w:pPr>
              <w:jc w:val="left"/>
            </w:pPr>
            <w:r>
              <w:rPr>
                <w:b w:val="false"/>
                <w:bCs w:val="false"/>
                <w:color w:val="1A1A1A"/>
                <w:sz w:val="20"/>
                <w:szCs w:val="20"/>
              </w:rPr>
              <w:t xml:space="preserve">Bỏ phiếu chính sách (mục 3) &amp; Liên doanh chi tiết (mục 1b)</w:t>
            </w:r>
          </w:p>
        </w:tc>
        <w:tc>
          <w:tcPr>
            <w:tcW w:type="dxa" w:w="2400"/>
            <w:tcMar>
              <w:top w:type="dxa" w:w="100"/>
              <w:left w:type="dxa" w:w="120"/>
              <w:bottom w:type="dxa" w:w="100"/>
              <w:right w:type="dxa" w:w="120"/>
            </w:tcMar>
          </w:tcPr>
          <w:p>
            <w:pPr>
              <w:jc w:val="left"/>
            </w:pPr>
            <w:r>
              <w:rPr>
                <w:b w:val="false"/>
                <w:bCs w:val="false"/>
                <w:color w:val="1A1A1A"/>
                <w:sz w:val="20"/>
                <w:szCs w:val="20"/>
              </w:rPr>
              <w:t xml:space="preserve">Trung bình</w:t>
            </w:r>
          </w:p>
        </w:tc>
        <w:tc>
          <w:tcPr>
            <w:tcW w:type="dxa" w:w="3700"/>
            <w:tcMar>
              <w:top w:type="dxa" w:w="100"/>
              <w:left w:type="dxa" w:w="120"/>
              <w:bottom w:type="dxa" w:w="100"/>
              <w:right w:type="dxa" w:w="120"/>
            </w:tcMar>
          </w:tcPr>
          <w:p>
            <w:pPr>
              <w:jc w:val="left"/>
            </w:pPr>
            <w:r>
              <w:rPr>
                <w:b w:val="false"/>
                <w:bCs w:val="false"/>
                <w:color w:val="1A1A1A"/>
                <w:sz w:val="20"/>
                <w:szCs w:val="20"/>
              </w:rPr>
              <w:t xml:space="preserve">Cần thêm state/phase mới, làm sau cùng nếu còn thời gian</w:t>
            </w:r>
          </w:p>
        </w:tc>
      </w:tr>
    </w:tbl>
    <w:p>
      <w:pPr>
        <w:pBdr>
          <w:top w:val="single" w:color="2E7D6B" w:sz="6"/>
        </w:pBdr>
        <w:spacing w:before="320"/>
      </w:pPr>
    </w:p>
    <w:p>
      <w:pPr>
        <w:spacing w:after="140" w:line="300"/>
      </w:pPr>
      <w:r>
        <w:rPr>
          <w:i/>
          <w:iCs/>
          <w:color w:val="666666"/>
          <w:sz w:val="20"/>
          <w:szCs w:val="20"/>
        </w:rPr>
        <w:t xml:space="preserve">Ghi chú: các công thức số liệu (%, ngưỡng) trong tài liệu này là đề xuất khởi điểm — nhóm nên tinh chỉnh qua vài lượt test thử để đảm bảo cân bằng (không có hành động/vai trò nào luôn thắng tuyệt đối) trước khi thuyết trình chính thức.</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2026-07-12T13:38:22.971Z</dcterms:created>
  <dcterms:modified xsi:type="dcterms:W3CDTF">2026-07-12T13:38:23.042Z</dcterms:modified>
</cp:coreProperties>
</file>

<file path=docProps/custom.xml><?xml version="1.0" encoding="utf-8"?>
<Properties xmlns="http://schemas.openxmlformats.org/officeDocument/2006/custom-properties" xmlns:vt="http://schemas.openxmlformats.org/officeDocument/2006/docPropsVTypes"/>
</file>