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Спецификация REST API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Базовый URL: </w:t>
      </w:r>
      <w:r>
        <w:rPr>
          <w:rFonts w:ascii="Times New Roman" w:hAnsi="Times New Roman" w:eastAsia="Times New Roman"/>
          <w:b w:val="0"/>
          <w:sz w:val="28"/>
        </w:rPr>
        <w:t>http://127.0.0.1:8000/api/</w:t>
      </w:r>
      <w:r>
        <w:rPr>
          <w:rFonts w:ascii="Times New Roman" w:hAnsi="Times New Roman" w:eastAsia="Times New Roman"/>
          <w:b w:val="0"/>
          <w:sz w:val="28"/>
        </w:rPr>
        <w:t xml:space="preserve"> Swagger UI: </w:t>
      </w:r>
      <w:r>
        <w:rPr>
          <w:rFonts w:ascii="Times New Roman" w:hAnsi="Times New Roman" w:eastAsia="Times New Roman"/>
          <w:b w:val="0"/>
          <w:sz w:val="28"/>
        </w:rPr>
        <w:t>http://127.0.0.1:8000/api/docs/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Аутентификация: </w:t>
      </w:r>
      <w:r>
        <w:rPr>
          <w:rFonts w:ascii="Times New Roman" w:hAnsi="Times New Roman" w:eastAsia="Times New Roman"/>
          <w:b w:val="0"/>
          <w:sz w:val="28"/>
        </w:rPr>
        <w:t>Authorization: Bearer &lt;access_token&gt;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Аутентификация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`/auth/register/`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Регистрация пользователя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`/auth/login/`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Получение access + refresh токенов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`/auth/token/refresh/`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Обновление access-токена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GET/PATCH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`/auth/profile/`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Профиль текущего пользователя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`/token/verify/`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Проверка токена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Регистрация (POST /auth/register/)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Листинг (схема в нотации Mermaid/текстовый фрагмент):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"username": "user1",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"email": "user@example.com",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"first_name": "Имя",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"last_name": "Фамилия",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"password": "securepass123",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"password_confirm": "securepass123"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}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Вход (POST /auth/login/)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Листинг (схема в нотации Mermaid/текстовый фрагмент):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{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"email": "user@example.com",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"password": "securepass123"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}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Ответ: </w:t>
      </w:r>
      <w:r>
        <w:rPr>
          <w:rFonts w:ascii="Times New Roman" w:hAnsi="Times New Roman" w:eastAsia="Times New Roman"/>
          <w:b w:val="0"/>
          <w:sz w:val="28"/>
        </w:rPr>
        <w:t>{ "access": "...", "refresh": "..." }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Категории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`/categories/`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Публичный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`/categories/{id}/`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Публичный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Свечи (Candles)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`/candles/`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Публичный (только опубликованные)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`/candles/{id}/`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Публичный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`/candles/mine/`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Авторизованный (свои свечи)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`/candles/`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Авторизованный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PUT/PATCH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`/candles/{id}/`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Автор (IsAuthorOrReadOnly)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DELETE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`/candles/{id}/`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Автор</w:t>
            </w:r>
          </w:p>
        </w:tc>
      </w:tr>
    </w:tbl>
    <w:p/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Параметры списка: </w:t>
      </w:r>
      <w:r>
        <w:rPr>
          <w:rFonts w:ascii="Times New Roman" w:hAnsi="Times New Roman" w:eastAsia="Times New Roman"/>
          <w:b w:val="0"/>
          <w:sz w:val="28"/>
        </w:rPr>
        <w:t>?search=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?category=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?ordering=</w:t>
      </w:r>
      <w:r>
        <w:rPr>
          <w:rFonts w:ascii="Times New Roman" w:hAnsi="Times New Roman" w:eastAsia="Times New Roman"/>
          <w:b w:val="0"/>
          <w:sz w:val="28"/>
        </w:rPr>
        <w:t xml:space="preserve">, пагинация </w:t>
      </w:r>
      <w:r>
        <w:rPr>
          <w:rFonts w:ascii="Times New Roman" w:hAnsi="Times New Roman" w:eastAsia="Times New Roman"/>
          <w:b w:val="0"/>
          <w:sz w:val="28"/>
        </w:rPr>
        <w:t>?page=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Отзывы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`/reviews/?candle={id}`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Публичный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`/reviews/`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Авторизованный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DELETE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`/reviews/{id}/`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Автор отзыва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Избранное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`/favorites/`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Список избранного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`/favorites/toggle/`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Добавить/убрать `{ "candle": id }`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Корзина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`/carts/`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Корзина пользователя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`/carts/add_item/`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Добавить товар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`/carts/remove_item/`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Удалить позицию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Заказы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`/orders/`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История заказов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`/orders/`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Оформление заказа из корзины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Уведомления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`/notifications/`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Список уведомлений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PATCH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`/notifications/{id}/`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Отметить прочитанным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WebSocket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URL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`ws://host/ws/notifications/{user_id}/`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Уведомления пользователя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`ws://host/ws/reviews/{candle_id}/`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Новые отзывы на свечу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`ws://host/ws/chat/{chat_id}/`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Сообщения чата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