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ER-диаграмма базы данных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(нотация Mermaid; для просмотра см. исходный файл .md):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erDiagram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||--o| Profile : has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||--o| Cart : owns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Candle : authors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Order : places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Review : writes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Favorite : has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Notification : receives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}o--o{ Chat : participates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Category ||--o{ Candle : contains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Review : has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Favorite : in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CartItem : in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OrderItem : in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 ||--o{ CartItem : contains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 ||--o{ OrderItem : contains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Chat ||--o{ Message : contains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Message : sends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username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email UK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password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date_joined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Profile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avatar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bio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phone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Category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name UK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slug UK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description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is_active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name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description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decimal price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category_id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author_id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image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is_published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Review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rating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comment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Favorite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CartItem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cart_id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quantity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decimal total_price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status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OrderItem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order_id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quantity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decimal price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Notification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message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is_read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Chat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Message 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chat_id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sender_id FK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text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timestamp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is_read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Ограничения целостности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Review</w:t>
      </w:r>
      <w:r>
        <w:rPr>
          <w:rFonts w:ascii="Times New Roman" w:hAnsi="Times New Roman" w:eastAsia="Times New Roman"/>
          <w:b w:val="0"/>
          <w:sz w:val="28"/>
        </w:rPr>
        <w:t xml:space="preserve">: уникальная пара </w:t>
      </w:r>
      <w:r>
        <w:rPr>
          <w:rFonts w:ascii="Times New Roman" w:hAnsi="Times New Roman" w:eastAsia="Times New Roman"/>
          <w:b w:val="0"/>
          <w:sz w:val="28"/>
        </w:rPr>
        <w:t>(user, candle)</w:t>
      </w:r>
      <w:r>
        <w:rPr>
          <w:rFonts w:ascii="Times New Roman" w:hAnsi="Times New Roman" w:eastAsia="Times New Roman"/>
          <w:b w:val="0"/>
          <w:sz w:val="28"/>
        </w:rPr>
        <w:t xml:space="preserve"> — один отзыв на свечу от пользователя.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Favorite</w:t>
      </w:r>
      <w:r>
        <w:rPr>
          <w:rFonts w:ascii="Times New Roman" w:hAnsi="Times New Roman" w:eastAsia="Times New Roman"/>
          <w:b w:val="0"/>
          <w:sz w:val="28"/>
        </w:rPr>
        <w:t xml:space="preserve">: уникальная пара </w:t>
      </w:r>
      <w:r>
        <w:rPr>
          <w:rFonts w:ascii="Times New Roman" w:hAnsi="Times New Roman" w:eastAsia="Times New Roman"/>
          <w:b w:val="0"/>
          <w:sz w:val="28"/>
        </w:rPr>
        <w:t>(user, candle)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Cart</w:t>
      </w:r>
      <w:r>
        <w:rPr>
          <w:rFonts w:ascii="Times New Roman" w:hAnsi="Times New Roman" w:eastAsia="Times New Roman"/>
          <w:b w:val="0"/>
          <w:sz w:val="28"/>
        </w:rPr>
        <w:t>: OneToOne с User — одна корзина на пользователя.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Candle.category</w:t>
      </w:r>
      <w:r>
        <w:rPr>
          <w:rFonts w:ascii="Times New Roman" w:hAnsi="Times New Roman" w:eastAsia="Times New Roman"/>
          <w:b w:val="0"/>
          <w:sz w:val="28"/>
        </w:rPr>
        <w:t>: PROTECT — нельзя удалить категорию с товарами.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Candle.author</w:t>
      </w:r>
      <w:r>
        <w:rPr>
          <w:rFonts w:ascii="Times New Roman" w:hAnsi="Times New Roman" w:eastAsia="Times New Roman"/>
          <w:b w:val="0"/>
          <w:sz w:val="28"/>
        </w:rPr>
        <w:t>: SET_NULL — при удалении автора свеча сохраняется.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