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1F7" w:rsidRDefault="00DC21F7" w:rsidP="00DC21F7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15027F9D" wp14:editId="1BE6732B">
            <wp:extent cx="6390005" cy="19132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1F7" w:rsidRDefault="00DC21F7" w:rsidP="00DC21F7">
      <w:pPr>
        <w:rPr>
          <w:b/>
        </w:rPr>
      </w:pPr>
    </w:p>
    <w:p w:rsidR="00DC21F7" w:rsidRDefault="00DC21F7" w:rsidP="00DC21F7">
      <w:pPr>
        <w:rPr>
          <w:b/>
        </w:rPr>
      </w:pPr>
    </w:p>
    <w:p w:rsidR="00DC21F7" w:rsidRDefault="00DC21F7" w:rsidP="00DC21F7">
      <w:pPr>
        <w:rPr>
          <w:b/>
        </w:rPr>
      </w:pPr>
    </w:p>
    <w:p w:rsidR="00DC21F7" w:rsidRDefault="00DC21F7" w:rsidP="00DC21F7">
      <w:pPr>
        <w:rPr>
          <w:b/>
        </w:rPr>
      </w:pPr>
    </w:p>
    <w:p w:rsidR="00DC21F7" w:rsidRPr="00D17470" w:rsidRDefault="00DC21F7" w:rsidP="00DC21F7">
      <w:pPr>
        <w:rPr>
          <w:b/>
          <w:sz w:val="40"/>
          <w:szCs w:val="40"/>
        </w:rPr>
      </w:pPr>
    </w:p>
    <w:p w:rsidR="00DC21F7" w:rsidRPr="00D17470" w:rsidRDefault="00DC21F7" w:rsidP="00DC21F7">
      <w:pPr>
        <w:jc w:val="center"/>
        <w:rPr>
          <w:b/>
          <w:sz w:val="40"/>
          <w:szCs w:val="40"/>
        </w:rPr>
      </w:pPr>
      <w:r w:rsidRPr="00D17470">
        <w:rPr>
          <w:b/>
          <w:sz w:val="40"/>
          <w:szCs w:val="40"/>
        </w:rPr>
        <w:t xml:space="preserve">Инструкция по </w:t>
      </w:r>
      <w:r>
        <w:rPr>
          <w:b/>
          <w:sz w:val="40"/>
          <w:szCs w:val="40"/>
        </w:rPr>
        <w:t>автоматическому формированию и подписанию соглашения по совместным закупкам в ЕАСУЗ 44</w:t>
      </w:r>
      <w:r w:rsidRPr="00D17470">
        <w:rPr>
          <w:b/>
          <w:sz w:val="40"/>
          <w:szCs w:val="40"/>
        </w:rPr>
        <w:t>.</w:t>
      </w:r>
    </w:p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DC21F7" w:rsidRDefault="00DC21F7" w:rsidP="00DC21F7"/>
    <w:p w:rsidR="002C7FCD" w:rsidRDefault="002C7FCD" w:rsidP="00DC21F7">
      <w:pPr>
        <w:jc w:val="center"/>
      </w:pPr>
    </w:p>
    <w:p w:rsidR="00DC21F7" w:rsidRDefault="00DC21F7" w:rsidP="00DC21F7">
      <w:pPr>
        <w:jc w:val="center"/>
      </w:pPr>
      <w:r>
        <w:t>Красногорск</w:t>
      </w:r>
    </w:p>
    <w:p w:rsidR="002C7FCD" w:rsidRDefault="002C7FCD" w:rsidP="00DC21F7">
      <w:pPr>
        <w:jc w:val="center"/>
      </w:pPr>
    </w:p>
    <w:p w:rsidR="00DC21F7" w:rsidRDefault="00DC21F7" w:rsidP="002C7FCD">
      <w:pPr>
        <w:jc w:val="right"/>
      </w:pPr>
    </w:p>
    <w:p w:rsidR="00DC21F7" w:rsidRDefault="00DC21F7">
      <w:pPr>
        <w:rPr>
          <w:b/>
        </w:rPr>
      </w:pPr>
      <w:r>
        <w:rPr>
          <w:b/>
        </w:rPr>
        <w:lastRenderedPageBreak/>
        <w:t>Термины и определения</w:t>
      </w:r>
      <w:r w:rsidR="0069126F">
        <w:rPr>
          <w:b/>
        </w:rPr>
        <w:t>.</w:t>
      </w:r>
    </w:p>
    <w:p w:rsidR="00DC21F7" w:rsidRDefault="00DC21F7">
      <w:pPr>
        <w:rPr>
          <w:b/>
        </w:rPr>
      </w:pPr>
    </w:p>
    <w:p w:rsidR="00DC21F7" w:rsidRPr="00DC21F7" w:rsidRDefault="00DC21F7">
      <w:r w:rsidRPr="00DC21F7">
        <w:rPr>
          <w:i/>
        </w:rPr>
        <w:t>Организатор закупки</w:t>
      </w:r>
      <w:r>
        <w:t xml:space="preserve"> – Комитет по конкурентной политике;</w:t>
      </w:r>
    </w:p>
    <w:p w:rsidR="00DC21F7" w:rsidRPr="00DC21F7" w:rsidRDefault="00DC21F7">
      <w:r w:rsidRPr="00DC21F7">
        <w:rPr>
          <w:i/>
        </w:rPr>
        <w:t>Ответственный заказчик</w:t>
      </w:r>
      <w:r>
        <w:t xml:space="preserve"> – Заказчик, формирующий совместную закупку;</w:t>
      </w:r>
    </w:p>
    <w:p w:rsidR="00DC21F7" w:rsidRPr="0069126F" w:rsidRDefault="00DC21F7">
      <w:pPr>
        <w:rPr>
          <w:rStyle w:val="a9"/>
          <w:b w:val="0"/>
        </w:rPr>
      </w:pPr>
      <w:r w:rsidRPr="0069126F">
        <w:rPr>
          <w:rStyle w:val="a9"/>
          <w:b w:val="0"/>
        </w:rPr>
        <w:t>Участник -Заказчик, участвующий в совместной закупке.</w:t>
      </w:r>
    </w:p>
    <w:p w:rsidR="00DC21F7" w:rsidRPr="002C7FCD" w:rsidRDefault="007E4854">
      <w:r>
        <w:t xml:space="preserve">  </w:t>
      </w:r>
    </w:p>
    <w:p w:rsidR="00DC21F7" w:rsidRPr="002928FD" w:rsidRDefault="00DC21F7">
      <w:pPr>
        <w:rPr>
          <w:rStyle w:val="a9"/>
        </w:rPr>
      </w:pPr>
      <w:r w:rsidRPr="00DC21F7">
        <w:rPr>
          <w:b/>
        </w:rPr>
        <w:t>Генерация соглашения по совместным закупкам</w:t>
      </w:r>
      <w:r w:rsidR="0069126F">
        <w:rPr>
          <w:b/>
        </w:rPr>
        <w:t>.</w:t>
      </w:r>
    </w:p>
    <w:p w:rsidR="00DC21F7" w:rsidRDefault="00DC21F7" w:rsidP="002C7FCD">
      <w:pPr>
        <w:ind w:firstLine="708"/>
      </w:pPr>
      <w:r>
        <w:t xml:space="preserve">Формирование соглашения по совместным закупкам выполняется </w:t>
      </w:r>
      <w:r w:rsidR="00C078CE">
        <w:t>О</w:t>
      </w:r>
      <w:r>
        <w:t>тветственным</w:t>
      </w:r>
      <w:r w:rsidR="00614124" w:rsidRPr="00614124">
        <w:t xml:space="preserve"> </w:t>
      </w:r>
      <w:r w:rsidR="0008584B">
        <w:t>заказчиком</w:t>
      </w:r>
      <w:r w:rsidR="00C078CE">
        <w:t xml:space="preserve"> в Закупке (реестр закупок).</w:t>
      </w:r>
    </w:p>
    <w:p w:rsidR="00C078CE" w:rsidRPr="00FB1A41" w:rsidRDefault="00C078CE">
      <w:r>
        <w:tab/>
        <w:t>Для генерации документа необходимо в лоте закупки (реестр закупок – закупка -лот закупки) в блоке «Дополнительн</w:t>
      </w:r>
      <w:r w:rsidR="00FB1A41">
        <w:t>ые сведения</w:t>
      </w:r>
      <w:r>
        <w:t xml:space="preserve">» разделе «Файлы» нажать </w:t>
      </w:r>
      <w:r w:rsidR="00FB1A41">
        <w:rPr>
          <w:noProof/>
        </w:rPr>
        <w:drawing>
          <wp:inline distT="0" distB="0" distL="0" distR="0" wp14:anchorId="5A18271E" wp14:editId="30F3DC8E">
            <wp:extent cx="365760" cy="24140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8572" b="9486"/>
                    <a:stretch/>
                  </pic:blipFill>
                  <pic:spPr bwMode="auto">
                    <a:xfrm>
                      <a:off x="0" y="0"/>
                      <a:ext cx="365760" cy="24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1A41">
        <w:t xml:space="preserve"> (рис.1).</w:t>
      </w:r>
    </w:p>
    <w:p w:rsidR="00FB1A41" w:rsidRDefault="00C078CE" w:rsidP="00FB1A41">
      <w:pPr>
        <w:keepNext/>
      </w:pPr>
      <w:r>
        <w:rPr>
          <w:noProof/>
        </w:rPr>
        <w:drawing>
          <wp:inline distT="0" distB="0" distL="0" distR="0" wp14:anchorId="523B3400" wp14:editId="17E212E7">
            <wp:extent cx="5940425" cy="2924175"/>
            <wp:effectExtent l="190500" t="190500" r="193675" b="2000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078CE" w:rsidRPr="00FB1A41" w:rsidRDefault="00FB1A41" w:rsidP="00FB1A41">
      <w:pPr>
        <w:pStyle w:val="a3"/>
        <w:jc w:val="center"/>
      </w:pPr>
      <w:r>
        <w:t xml:space="preserve">Рисунок </w:t>
      </w:r>
      <w:fldSimple w:instr=" SEQ Figure \* ARABIC ">
        <w:r w:rsidR="00042C9A">
          <w:rPr>
            <w:noProof/>
          </w:rPr>
          <w:t>1</w:t>
        </w:r>
      </w:fldSimple>
      <w:r w:rsidRPr="00FB1A41">
        <w:t xml:space="preserve"> </w:t>
      </w:r>
      <w:r>
        <w:t>Диалоговое окно блока "Дополнительные сведения"</w:t>
      </w:r>
    </w:p>
    <w:p w:rsidR="00FB1A41" w:rsidRPr="00FB1A41" w:rsidRDefault="00FB1A41"/>
    <w:p w:rsidR="00FB1A41" w:rsidRDefault="003512F2">
      <w:r>
        <w:t>При выполнении указанных выше</w:t>
      </w:r>
      <w:r w:rsidRPr="003512F2">
        <w:t xml:space="preserve"> </w:t>
      </w:r>
      <w:r>
        <w:t>действий произойдет генерация файла «Соглашение по совместной закупки» (рис.2</w:t>
      </w:r>
      <w:r w:rsidR="00DC704F">
        <w:t xml:space="preserve"> (1)</w:t>
      </w:r>
      <w:r>
        <w:t>).</w:t>
      </w:r>
      <w:r w:rsidR="00DC704F">
        <w:t xml:space="preserve"> После подписания ЭЦП документа всеми участниками закупки «Ответственный заказчик» может сгенерировать лист подписания (рис.2 (2)).</w:t>
      </w:r>
    </w:p>
    <w:p w:rsidR="003512F2" w:rsidRDefault="003512F2">
      <w:r>
        <w:t>Файл можно скачать и ознакомится.</w:t>
      </w:r>
    </w:p>
    <w:p w:rsidR="003512F2" w:rsidRDefault="003512F2" w:rsidP="003512F2">
      <w:pPr>
        <w:keepNext/>
      </w:pPr>
      <w:r>
        <w:rPr>
          <w:noProof/>
        </w:rPr>
        <w:drawing>
          <wp:inline distT="0" distB="0" distL="0" distR="0" wp14:anchorId="0931969D" wp14:editId="14F2C401">
            <wp:extent cx="5940425" cy="1228648"/>
            <wp:effectExtent l="190500" t="190500" r="193675" b="1816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045" cy="12351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512F2" w:rsidRDefault="003512F2" w:rsidP="003512F2">
      <w:pPr>
        <w:pStyle w:val="a3"/>
        <w:jc w:val="center"/>
      </w:pPr>
      <w:r>
        <w:t xml:space="preserve">Рисунок </w:t>
      </w:r>
      <w:fldSimple w:instr=" SEQ Figure \* ARABIC ">
        <w:r w:rsidR="00042C9A">
          <w:rPr>
            <w:noProof/>
          </w:rPr>
          <w:t>2</w:t>
        </w:r>
      </w:fldSimple>
      <w:r>
        <w:t xml:space="preserve"> Соглашение о проведении совместной закупи</w:t>
      </w:r>
    </w:p>
    <w:p w:rsidR="002C7FCD" w:rsidRDefault="002C7FCD" w:rsidP="00FD44C2">
      <w:pPr>
        <w:rPr>
          <w:b/>
        </w:rPr>
      </w:pPr>
    </w:p>
    <w:p w:rsidR="00FD44C2" w:rsidRPr="00FD44C2" w:rsidRDefault="00FD44C2" w:rsidP="00FD44C2">
      <w:pPr>
        <w:rPr>
          <w:b/>
        </w:rPr>
      </w:pPr>
      <w:r w:rsidRPr="00FD44C2">
        <w:rPr>
          <w:b/>
        </w:rPr>
        <w:t xml:space="preserve">Подпись документа </w:t>
      </w:r>
      <w:r>
        <w:rPr>
          <w:b/>
        </w:rPr>
        <w:t xml:space="preserve">Ответственным заказчиком </w:t>
      </w:r>
      <w:r w:rsidRPr="00FD44C2">
        <w:rPr>
          <w:b/>
        </w:rPr>
        <w:t xml:space="preserve">и рассылка </w:t>
      </w:r>
      <w:r>
        <w:rPr>
          <w:b/>
        </w:rPr>
        <w:t>У</w:t>
      </w:r>
      <w:r w:rsidRPr="00FD44C2">
        <w:rPr>
          <w:b/>
        </w:rPr>
        <w:t>частникам</w:t>
      </w:r>
      <w:r w:rsidR="0069126F">
        <w:rPr>
          <w:b/>
        </w:rPr>
        <w:t>.</w:t>
      </w:r>
    </w:p>
    <w:p w:rsidR="00DC704F" w:rsidRDefault="00DC704F" w:rsidP="00FD44C2">
      <w:pPr>
        <w:ind w:firstLine="708"/>
      </w:pPr>
      <w:r>
        <w:t xml:space="preserve">Следующий шаг: соглашение необходимо подписать «Ответственному </w:t>
      </w:r>
      <w:r w:rsidR="005B1FBC">
        <w:t>заказчику» (рис. 3(1)) и</w:t>
      </w:r>
      <w:r>
        <w:t xml:space="preserve"> разослать уведомление о необходимости подписания документа участникам закупки</w:t>
      </w:r>
      <w:r w:rsidR="005B1FBC">
        <w:t xml:space="preserve"> (рис. 3(2))</w:t>
      </w:r>
      <w:r>
        <w:t>.</w:t>
      </w:r>
    </w:p>
    <w:p w:rsidR="005B1FBC" w:rsidRDefault="005B1FBC" w:rsidP="00DC704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10B6E36" wp14:editId="2E8FABE4">
                <wp:simplePos x="0" y="0"/>
                <wp:positionH relativeFrom="column">
                  <wp:posOffset>170815</wp:posOffset>
                </wp:positionH>
                <wp:positionV relativeFrom="paragraph">
                  <wp:posOffset>1325245</wp:posOffset>
                </wp:positionV>
                <wp:extent cx="5940425" cy="63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B1FBC" w:rsidRPr="00A94885" w:rsidRDefault="005B1FBC" w:rsidP="005B1FBC">
                            <w:pPr>
                              <w:pStyle w:val="a3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Figure \* ARABIC ">
                              <w:r w:rsidR="00042C9A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Диалоговое окно "Дополнительные сведения". Сгенерированный документ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0B6E36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13.45pt;margin-top:104.35pt;width:467.7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1tRAIAAGMEAAAOAAAAZHJzL2Uyb0RvYy54bWysVMGO0zAQvSPxD5bvNG3ZVh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hmdUqJZhRKdvpy+nr6dfpy+P3x6+EymgaPauBRTNwaTffMGGtS69zt0BuhNYavwRVAE&#10;48j28cywaDzh6Jy8vhhejCeUcIxNX05CjeTxqLHOvxVQkWBk1KJ8kVV2WDvfpvYp4SYHSuYrqVTY&#10;hMBSWXJgKHVdSi+64r9lKR1yNYRTbcHgSQK+FkewfLNtOtBbyI+I2ULbOc7wlcSL1sz5W2axVRAm&#10;tr+/waVQUGcUOouSEuzHv/lDPiqIUUpqbL2Mug97ZgUl6p1GbUOf9obtjW1v6H21BIQ4wsEyPJp4&#10;wHrVm4WF6h6nYhFuwRDTHO/KqO/NpW8HAKeKi8UiJmE3GubXemN4KN0TetfcM2s6OTyqeA19U7L0&#10;iSptbtTFLPYeKY6SBUJbFjuesZOj6N3UhVH5dR+zHv8N858AAAD//wMAUEsDBBQABgAIAAAAIQA4&#10;ZVy/4AAAAAoBAAAPAAAAZHJzL2Rvd25yZXYueG1sTI/BTsMwDIbvSLxDZCQuiKWUqnSl6TRNcIDL&#10;RNmFW9Z4TaFxqiTdytsTdoGTZfvT78/VajYDO6LzvSUBd4sEGFJrVU+dgN37820BzAdJSg6WUMA3&#10;eljVlxeVLJU90Rsem9CxGEK+lAJ0CGPJuW81GukXdkSKu4N1RobYuo4rJ08x3Aw8TZKcG9lTvKDl&#10;iBuN7VczGQHb7GOrb6bD0+s6u3cvu2mTf3aNENdX8/oRWMA5/MHwqx/VoY5OezuR8mwQkObLSMaa&#10;FA/AIrDM0wzY/jwpgNcV//9C/QMAAP//AwBQSwECLQAUAAYACAAAACEAtoM4kv4AAADhAQAAEwAA&#10;AAAAAAAAAAAAAAAAAAAAW0NvbnRlbnRfVHlwZXNdLnhtbFBLAQItABQABgAIAAAAIQA4/SH/1gAA&#10;AJQBAAALAAAAAAAAAAAAAAAAAC8BAABfcmVscy8ucmVsc1BLAQItABQABgAIAAAAIQASFC1tRAIA&#10;AGMEAAAOAAAAAAAAAAAAAAAAAC4CAABkcnMvZTJvRG9jLnhtbFBLAQItABQABgAIAAAAIQA4ZVy/&#10;4AAAAAoBAAAPAAAAAAAAAAAAAAAAAJ4EAABkcnMvZG93bnJldi54bWxQSwUGAAAAAAQABADzAAAA&#10;qwUAAAAA&#10;" stroked="f">
                <v:textbox style="mso-fit-shape-to-text:t" inset="0,0,0,0">
                  <w:txbxContent>
                    <w:p w:rsidR="005B1FBC" w:rsidRPr="00A94885" w:rsidRDefault="005B1FBC" w:rsidP="005B1FBC">
                      <w:pPr>
                        <w:pStyle w:val="a3"/>
                        <w:jc w:val="center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fldSimple w:instr=" SEQ Figure \* ARABIC ">
                        <w:r w:rsidR="00042C9A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Диалоговое окно "Дополнительные сведения". Сгенерированный документ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7C7C367">
            <wp:simplePos x="0" y="0"/>
            <wp:positionH relativeFrom="column">
              <wp:posOffset>171069</wp:posOffset>
            </wp:positionH>
            <wp:positionV relativeFrom="paragraph">
              <wp:posOffset>25526</wp:posOffset>
            </wp:positionV>
            <wp:extent cx="5940425" cy="1243279"/>
            <wp:effectExtent l="190500" t="190500" r="193675" b="18605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770" cy="1248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704F" w:rsidRDefault="00DC704F" w:rsidP="00DC704F"/>
    <w:p w:rsidR="00FD44C2" w:rsidRDefault="00FD44C2" w:rsidP="00DC704F"/>
    <w:p w:rsidR="00FD44C2" w:rsidRDefault="00FD44C2" w:rsidP="00DC704F"/>
    <w:p w:rsidR="00FD44C2" w:rsidRDefault="00FD44C2" w:rsidP="00DC704F">
      <w:r>
        <w:rPr>
          <w:noProof/>
        </w:rPr>
        <w:drawing>
          <wp:anchor distT="0" distB="0" distL="114300" distR="114300" simplePos="0" relativeHeight="251659264" behindDoc="0" locked="0" layoutInCell="1" allowOverlap="1" wp14:anchorId="5CD5D8B1">
            <wp:simplePos x="0" y="0"/>
            <wp:positionH relativeFrom="column">
              <wp:posOffset>4990490</wp:posOffset>
            </wp:positionH>
            <wp:positionV relativeFrom="paragraph">
              <wp:posOffset>6223</wp:posOffset>
            </wp:positionV>
            <wp:extent cx="459813" cy="146304"/>
            <wp:effectExtent l="0" t="0" r="0" b="635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13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44C2" w:rsidRDefault="00FD44C2" w:rsidP="00DC704F"/>
    <w:p w:rsidR="00DC704F" w:rsidRDefault="00FD44C2" w:rsidP="00DC704F">
      <w:pPr>
        <w:rPr>
          <w:b/>
        </w:rPr>
      </w:pPr>
      <w:r w:rsidRPr="00FD44C2">
        <w:rPr>
          <w:b/>
        </w:rPr>
        <w:t>Подпись документа Участником совместной закупки</w:t>
      </w:r>
      <w:r w:rsidR="0069126F">
        <w:rPr>
          <w:b/>
        </w:rPr>
        <w:t>.</w:t>
      </w:r>
    </w:p>
    <w:p w:rsidR="00FD44C2" w:rsidRDefault="00FD44C2" w:rsidP="00DC704F">
      <w:r>
        <w:rPr>
          <w:b/>
        </w:rPr>
        <w:tab/>
      </w:r>
      <w:r w:rsidRPr="00FD44C2">
        <w:t xml:space="preserve">После </w:t>
      </w:r>
      <w:r>
        <w:t xml:space="preserve">направления Ответственным заказчиком соглашения по совместной закупки на подпись, </w:t>
      </w:r>
      <w:r w:rsidR="0069126F">
        <w:t>в</w:t>
      </w:r>
      <w:r>
        <w:t xml:space="preserve"> личном кабинете Участника и организатора закупки придет уведомление с ссылкой на объект закупки, необходимый подписать.</w:t>
      </w:r>
    </w:p>
    <w:p w:rsidR="00042C9A" w:rsidRDefault="00042C9A" w:rsidP="00042C9A">
      <w:pPr>
        <w:keepNext/>
      </w:pPr>
      <w:r>
        <w:rPr>
          <w:noProof/>
        </w:rPr>
        <w:drawing>
          <wp:inline distT="0" distB="0" distL="0" distR="0" wp14:anchorId="677EE0D0" wp14:editId="0432E4F0">
            <wp:extent cx="5940425" cy="1370965"/>
            <wp:effectExtent l="190500" t="190500" r="193675" b="1911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2C9A" w:rsidRDefault="00042C9A" w:rsidP="00042C9A">
      <w:pPr>
        <w:pStyle w:val="a3"/>
        <w:jc w:val="center"/>
      </w:pPr>
      <w:r>
        <w:t xml:space="preserve">Рисунок </w:t>
      </w:r>
      <w:fldSimple w:instr=" SEQ Figure \* ARABIC ">
        <w:r>
          <w:rPr>
            <w:noProof/>
          </w:rPr>
          <w:t>4</w:t>
        </w:r>
      </w:fldSimple>
      <w:r w:rsidRPr="002D0F20">
        <w:t xml:space="preserve"> </w:t>
      </w:r>
      <w:r>
        <w:t>Информационный блок "Сообщения"</w:t>
      </w:r>
    </w:p>
    <w:p w:rsidR="00042C9A" w:rsidRPr="00042C9A" w:rsidRDefault="00042C9A" w:rsidP="00042C9A"/>
    <w:p w:rsidR="007019DE" w:rsidRDefault="007019DE" w:rsidP="00DC704F">
      <w:r>
        <w:tab/>
        <w:t xml:space="preserve">Для подписания </w:t>
      </w:r>
      <w:r w:rsidR="00042C9A">
        <w:t xml:space="preserve">документа необходимо нажать </w:t>
      </w:r>
      <w:r w:rsidR="00042C9A">
        <w:rPr>
          <w:noProof/>
        </w:rPr>
        <w:drawing>
          <wp:inline distT="0" distB="0" distL="0" distR="0" wp14:anchorId="68D755F8" wp14:editId="6E7590DB">
            <wp:extent cx="1485900" cy="2571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26F">
        <w:t>.</w:t>
      </w:r>
    </w:p>
    <w:p w:rsidR="007019DE" w:rsidRDefault="00A62D72" w:rsidP="007019DE">
      <w:pPr>
        <w:keepNext/>
      </w:pPr>
      <w:r>
        <w:rPr>
          <w:noProof/>
        </w:rPr>
        <w:drawing>
          <wp:inline distT="0" distB="0" distL="0" distR="0" wp14:anchorId="17909F76" wp14:editId="36312F1D">
            <wp:extent cx="5940425" cy="1886585"/>
            <wp:effectExtent l="190500" t="190500" r="193675" b="1898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6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2D72" w:rsidRDefault="007019DE" w:rsidP="007019DE">
      <w:pPr>
        <w:pStyle w:val="a3"/>
        <w:jc w:val="center"/>
      </w:pPr>
      <w:r>
        <w:t xml:space="preserve">Рисунок </w:t>
      </w:r>
      <w:fldSimple w:instr=" SEQ Figure \* ARABIC ">
        <w:r w:rsidR="00042C9A">
          <w:rPr>
            <w:noProof/>
          </w:rPr>
          <w:t>5</w:t>
        </w:r>
      </w:fldSimple>
      <w:r>
        <w:t xml:space="preserve"> Диалоговое окно совместной закупки Участника</w:t>
      </w:r>
    </w:p>
    <w:p w:rsidR="002D0F20" w:rsidRDefault="002D0F20" w:rsidP="00042C9A"/>
    <w:p w:rsidR="002D0F20" w:rsidRDefault="002D0F20" w:rsidP="00042C9A"/>
    <w:p w:rsidR="00042C9A" w:rsidRDefault="00042C9A" w:rsidP="00042C9A">
      <w:r>
        <w:lastRenderedPageBreak/>
        <w:t>В случае выполнение указанных действий откроется диалоговое окно предварительного просмотра документа и выбора сертификата для подписания.</w:t>
      </w:r>
    </w:p>
    <w:p w:rsidR="00042C9A" w:rsidRDefault="00042C9A" w:rsidP="00042C9A">
      <w:proofErr w:type="gramStart"/>
      <w:r w:rsidRPr="00042C9A">
        <w:rPr>
          <w:b/>
          <w:color w:val="FF0000"/>
        </w:rPr>
        <w:t>Внимание!:</w:t>
      </w:r>
      <w:proofErr w:type="gramEnd"/>
      <w:r w:rsidRPr="00042C9A">
        <w:rPr>
          <w:color w:val="FF0000"/>
        </w:rPr>
        <w:t xml:space="preserve"> </w:t>
      </w:r>
      <w:r>
        <w:t>Подписать документ возможно при наличии привязанного в личном кабинете ЕАСУЗ 44 сертификата и установленным в ПК токеном с подписью.</w:t>
      </w:r>
    </w:p>
    <w:p w:rsidR="002D0F20" w:rsidRDefault="002D0F20" w:rsidP="00042C9A">
      <w:r>
        <w:rPr>
          <w:noProof/>
        </w:rPr>
        <w:drawing>
          <wp:anchor distT="0" distB="0" distL="114300" distR="114300" simplePos="0" relativeHeight="251662336" behindDoc="0" locked="0" layoutInCell="1" allowOverlap="1" wp14:anchorId="2871D5B2">
            <wp:simplePos x="0" y="0"/>
            <wp:positionH relativeFrom="margin">
              <wp:posOffset>713359</wp:posOffset>
            </wp:positionH>
            <wp:positionV relativeFrom="paragraph">
              <wp:posOffset>199314</wp:posOffset>
            </wp:positionV>
            <wp:extent cx="5844844" cy="1470011"/>
            <wp:effectExtent l="190500" t="190500" r="194310" b="18796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" r="349" b="3296"/>
                    <a:stretch/>
                  </pic:blipFill>
                  <pic:spPr bwMode="auto">
                    <a:xfrm>
                      <a:off x="0" y="0"/>
                      <a:ext cx="5844844" cy="14700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D0F20" w:rsidRDefault="002D0F20" w:rsidP="00042C9A"/>
    <w:p w:rsidR="002D0F20" w:rsidRDefault="002D0F20" w:rsidP="00042C9A"/>
    <w:p w:rsidR="002D0F20" w:rsidRDefault="002D0F20" w:rsidP="00042C9A"/>
    <w:p w:rsidR="00042C9A" w:rsidRDefault="002D0F20" w:rsidP="00042C9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E10EAF4">
            <wp:simplePos x="0" y="0"/>
            <wp:positionH relativeFrom="column">
              <wp:posOffset>31446</wp:posOffset>
            </wp:positionH>
            <wp:positionV relativeFrom="paragraph">
              <wp:posOffset>95631</wp:posOffset>
            </wp:positionV>
            <wp:extent cx="5940425" cy="5901055"/>
            <wp:effectExtent l="190500" t="190500" r="193675" b="19494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1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42C9A" w:rsidRDefault="00042C9A" w:rsidP="00042C9A"/>
    <w:p w:rsidR="00042C9A" w:rsidRDefault="00042C9A" w:rsidP="00042C9A"/>
    <w:p w:rsidR="00042C9A" w:rsidRDefault="00042C9A" w:rsidP="00042C9A"/>
    <w:p w:rsidR="002D0F20" w:rsidRDefault="002D0F20" w:rsidP="00042C9A"/>
    <w:p w:rsidR="002D0F20" w:rsidRDefault="002D0F20" w:rsidP="00042C9A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/>
    <w:p w:rsidR="002D0F20" w:rsidRPr="002D0F20" w:rsidRDefault="002D0F20" w:rsidP="002D0F20">
      <w:r>
        <w:t>После подписания соглашения всеми Участниками и сторонами закупки, Ответственный заказчик может сгенерировать «Лист подписания».</w:t>
      </w:r>
    </w:p>
    <w:p w:rsidR="002D0F20" w:rsidRDefault="002D0F20" w:rsidP="002D0F20"/>
    <w:p w:rsidR="002D0F20" w:rsidRPr="002D0F20" w:rsidRDefault="002D0F20" w:rsidP="002D0F20">
      <w:pPr>
        <w:tabs>
          <w:tab w:val="left" w:pos="6797"/>
        </w:tabs>
      </w:pPr>
      <w:r>
        <w:tab/>
      </w:r>
      <w:bookmarkStart w:id="0" w:name="_GoBack"/>
      <w:bookmarkEnd w:id="0"/>
    </w:p>
    <w:sectPr w:rsidR="002D0F20" w:rsidRPr="002D0F20" w:rsidSect="002D0F20">
      <w:footerReference w:type="default" r:id="rId17"/>
      <w:pgSz w:w="11906" w:h="16838"/>
      <w:pgMar w:top="568" w:right="707" w:bottom="567" w:left="851" w:header="708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2EBC" w:rsidRDefault="00782EBC" w:rsidP="002C7FCD">
      <w:pPr>
        <w:spacing w:after="0" w:line="240" w:lineRule="auto"/>
      </w:pPr>
      <w:r>
        <w:separator/>
      </w:r>
    </w:p>
  </w:endnote>
  <w:endnote w:type="continuationSeparator" w:id="0">
    <w:p w:rsidR="00782EBC" w:rsidRDefault="00782EBC" w:rsidP="002C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83462741"/>
      <w:docPartObj>
        <w:docPartGallery w:val="Page Numbers (Bottom of Page)"/>
        <w:docPartUnique/>
      </w:docPartObj>
    </w:sdtPr>
    <w:sdtContent>
      <w:p w:rsidR="002D0F20" w:rsidRDefault="002D0F2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C7FCD" w:rsidRDefault="002C7FC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2EBC" w:rsidRDefault="00782EBC" w:rsidP="002C7FCD">
      <w:pPr>
        <w:spacing w:after="0" w:line="240" w:lineRule="auto"/>
      </w:pPr>
      <w:r>
        <w:separator/>
      </w:r>
    </w:p>
  </w:footnote>
  <w:footnote w:type="continuationSeparator" w:id="0">
    <w:p w:rsidR="00782EBC" w:rsidRDefault="00782EBC" w:rsidP="002C7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F7"/>
    <w:rsid w:val="00042C9A"/>
    <w:rsid w:val="0008584B"/>
    <w:rsid w:val="002928FD"/>
    <w:rsid w:val="002C7FCD"/>
    <w:rsid w:val="002D0F20"/>
    <w:rsid w:val="003512F2"/>
    <w:rsid w:val="004513D0"/>
    <w:rsid w:val="005B1FBC"/>
    <w:rsid w:val="00614124"/>
    <w:rsid w:val="0069126F"/>
    <w:rsid w:val="007019DE"/>
    <w:rsid w:val="00782EBC"/>
    <w:rsid w:val="007E4854"/>
    <w:rsid w:val="00A62D72"/>
    <w:rsid w:val="00C078CE"/>
    <w:rsid w:val="00DC21F7"/>
    <w:rsid w:val="00DC704F"/>
    <w:rsid w:val="00FB1A41"/>
    <w:rsid w:val="00FD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C6CF"/>
  <w15:chartTrackingRefBased/>
  <w15:docId w15:val="{554D1443-CCA3-4FC2-9B37-82C60D51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21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B1A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2C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C7FCD"/>
  </w:style>
  <w:style w:type="paragraph" w:styleId="a6">
    <w:name w:val="footer"/>
    <w:basedOn w:val="a"/>
    <w:link w:val="a7"/>
    <w:uiPriority w:val="99"/>
    <w:unhideWhenUsed/>
    <w:rsid w:val="002C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C7FCD"/>
  </w:style>
  <w:style w:type="character" w:styleId="a8">
    <w:name w:val="Intense Emphasis"/>
    <w:basedOn w:val="a0"/>
    <w:uiPriority w:val="21"/>
    <w:qFormat/>
    <w:rsid w:val="002C7FCD"/>
    <w:rPr>
      <w:i/>
      <w:iCs/>
      <w:color w:val="4472C4" w:themeColor="accent1"/>
    </w:rPr>
  </w:style>
  <w:style w:type="character" w:styleId="a9">
    <w:name w:val="Strong"/>
    <w:basedOn w:val="a0"/>
    <w:uiPriority w:val="22"/>
    <w:qFormat/>
    <w:rsid w:val="002C7F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Pages>4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Анна</dc:creator>
  <cp:keywords/>
  <dc:description/>
  <cp:lastModifiedBy>Анна Анна</cp:lastModifiedBy>
  <cp:revision>8</cp:revision>
  <dcterms:created xsi:type="dcterms:W3CDTF">2019-02-22T13:48:00Z</dcterms:created>
  <dcterms:modified xsi:type="dcterms:W3CDTF">2019-02-24T12:08:00Z</dcterms:modified>
</cp:coreProperties>
</file>