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2548" w:rsidRPr="00C33141" w:rsidRDefault="009903D9" w:rsidP="004320A1">
      <w:pPr>
        <w:jc w:val="center"/>
        <w:rPr>
          <w:b/>
        </w:rPr>
      </w:pPr>
      <w:r>
        <w:rPr>
          <w:b/>
          <w:lang w:val="en-US"/>
        </w:rPr>
        <w:t>I</w:t>
      </w:r>
      <w:r w:rsidRPr="009903D9">
        <w:rPr>
          <w:b/>
        </w:rPr>
        <w:t>.</w:t>
      </w:r>
      <w:r>
        <w:rPr>
          <w:b/>
        </w:rPr>
        <w:t xml:space="preserve"> </w:t>
      </w:r>
      <w:r w:rsidR="004320A1" w:rsidRPr="00C33141">
        <w:rPr>
          <w:b/>
        </w:rPr>
        <w:t>Инструкция дополнительного согласования</w:t>
      </w:r>
      <w:r w:rsidR="00EF6F57" w:rsidRPr="00C33141">
        <w:rPr>
          <w:b/>
        </w:rPr>
        <w:t xml:space="preserve"> в электронном магазине Московской области. (</w:t>
      </w:r>
      <w:r w:rsidR="00137FA8" w:rsidRPr="00C33141">
        <w:rPr>
          <w:b/>
        </w:rPr>
        <w:t>Подведомственное учреждение</w:t>
      </w:r>
      <w:r w:rsidR="00EF6F57" w:rsidRPr="00C33141">
        <w:rPr>
          <w:b/>
        </w:rPr>
        <w:t>)</w:t>
      </w:r>
    </w:p>
    <w:p w:rsidR="004320A1" w:rsidRDefault="00EF6F57" w:rsidP="00137FA8">
      <w:pPr>
        <w:jc w:val="both"/>
      </w:pPr>
      <w:r>
        <w:t>Д</w:t>
      </w:r>
      <w:r w:rsidR="004320A1">
        <w:t xml:space="preserve">ля </w:t>
      </w:r>
      <w:r>
        <w:t>отмены</w:t>
      </w:r>
      <w:r w:rsidR="0098233E">
        <w:t xml:space="preserve"> закупки</w:t>
      </w:r>
      <w:r>
        <w:t xml:space="preserve"> или отказа от заключения</w:t>
      </w:r>
      <w:r w:rsidR="009903D9">
        <w:t xml:space="preserve"> </w:t>
      </w:r>
      <w:r w:rsidR="0098233E">
        <w:t>с поставщиком</w:t>
      </w:r>
      <w:r>
        <w:t xml:space="preserve"> </w:t>
      </w:r>
      <w:r w:rsidR="00137FA8">
        <w:t>требуется</w:t>
      </w:r>
      <w:r w:rsidR="004320A1">
        <w:t xml:space="preserve"> согласование вышестоящ</w:t>
      </w:r>
      <w:r w:rsidR="0098233E">
        <w:t xml:space="preserve">ей организации. </w:t>
      </w:r>
    </w:p>
    <w:p w:rsidR="000C476C" w:rsidRDefault="009903D9" w:rsidP="009903D9">
      <w:pPr>
        <w:pStyle w:val="a3"/>
        <w:numPr>
          <w:ilvl w:val="0"/>
          <w:numId w:val="4"/>
        </w:numPr>
        <w:jc w:val="both"/>
      </w:pPr>
      <w:r>
        <w:t xml:space="preserve">При нажатии кнопки в Электронном магазине МО </w:t>
      </w:r>
      <w:r w:rsidRPr="009903D9">
        <w:rPr>
          <w:b/>
        </w:rPr>
        <w:t>«Отказаться от заключения»</w:t>
      </w:r>
      <w:r>
        <w:t xml:space="preserve"> необходимо в</w:t>
      </w:r>
      <w:r w:rsidR="000C476C">
        <w:t xml:space="preserve"> появившемся диалоговом окне ввести причину отказа</w:t>
      </w:r>
      <w:r w:rsidR="00707911">
        <w:t xml:space="preserve"> (рисунок 1)</w:t>
      </w:r>
    </w:p>
    <w:p w:rsidR="00707911" w:rsidRDefault="009903D9" w:rsidP="00707911">
      <w:pPr>
        <w:keepNext/>
        <w:jc w:val="both"/>
      </w:pPr>
      <w:r>
        <w:rPr>
          <w:noProof/>
          <w:lang w:eastAsia="ru-RU"/>
        </w:rPr>
        <w:drawing>
          <wp:inline distT="0" distB="0" distL="0" distR="0" wp14:anchorId="76C80DAD" wp14:editId="489AB476">
            <wp:extent cx="5940425" cy="191770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76C" w:rsidRDefault="00707911" w:rsidP="00707911">
      <w:pPr>
        <w:pStyle w:val="a6"/>
        <w:jc w:val="center"/>
      </w:pPr>
      <w:r>
        <w:t xml:space="preserve">Рисунок </w:t>
      </w:r>
      <w:r w:rsidR="000D3036">
        <w:rPr>
          <w:noProof/>
        </w:rPr>
        <w:fldChar w:fldCharType="begin"/>
      </w:r>
      <w:r w:rsidR="000D3036">
        <w:rPr>
          <w:noProof/>
        </w:rPr>
        <w:instrText xml:space="preserve"> SEQ Рисунок \* ARABIC </w:instrText>
      </w:r>
      <w:r w:rsidR="000D3036">
        <w:rPr>
          <w:noProof/>
        </w:rPr>
        <w:fldChar w:fldCharType="separate"/>
      </w:r>
      <w:r w:rsidR="000D3036">
        <w:rPr>
          <w:noProof/>
        </w:rPr>
        <w:t>1</w:t>
      </w:r>
      <w:r w:rsidR="000D3036">
        <w:rPr>
          <w:noProof/>
        </w:rPr>
        <w:fldChar w:fldCharType="end"/>
      </w:r>
    </w:p>
    <w:p w:rsidR="000C476C" w:rsidRDefault="009903D9" w:rsidP="009903D9">
      <w:r w:rsidRPr="009903D9">
        <w:t xml:space="preserve">После </w:t>
      </w:r>
      <w:r>
        <w:t xml:space="preserve">нажатия кнопки </w:t>
      </w:r>
      <w:r w:rsidRPr="009903D9">
        <w:rPr>
          <w:b/>
        </w:rPr>
        <w:t>«Подтвердить»</w:t>
      </w:r>
      <w:r w:rsidRPr="009903D9">
        <w:t xml:space="preserve"> закупка будет направлена на согласо</w:t>
      </w:r>
      <w:r>
        <w:t xml:space="preserve">вание в вышестоящую организацию и </w:t>
      </w:r>
      <w:r w:rsidRPr="009903D9">
        <w:t>пр</w:t>
      </w:r>
      <w:r>
        <w:t xml:space="preserve">имет соответствующий статус </w:t>
      </w:r>
      <w:r>
        <w:rPr>
          <w:b/>
        </w:rPr>
        <w:t>«Закупка н</w:t>
      </w:r>
      <w:r w:rsidRPr="009903D9">
        <w:rPr>
          <w:b/>
        </w:rPr>
        <w:t>а согласовании»</w:t>
      </w:r>
      <w:r w:rsidRPr="009903D9">
        <w:t xml:space="preserve">. </w:t>
      </w:r>
      <w:r>
        <w:t xml:space="preserve"> (рисунок 2)</w:t>
      </w:r>
    </w:p>
    <w:p w:rsidR="009903D9" w:rsidRDefault="009903D9" w:rsidP="009903D9">
      <w:pPr>
        <w:keepNext/>
      </w:pPr>
      <w:r>
        <w:rPr>
          <w:noProof/>
          <w:lang w:eastAsia="ru-RU"/>
        </w:rPr>
        <w:drawing>
          <wp:inline distT="0" distB="0" distL="0" distR="0" wp14:anchorId="48D63918" wp14:editId="3A7DE37F">
            <wp:extent cx="5940425" cy="681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3D9" w:rsidRDefault="009903D9" w:rsidP="009903D9">
      <w:pPr>
        <w:pStyle w:val="a6"/>
        <w:jc w:val="center"/>
      </w:pPr>
      <w:r>
        <w:t xml:space="preserve">Рисунок </w:t>
      </w:r>
      <w:r w:rsidR="00A335FB">
        <w:rPr>
          <w:noProof/>
        </w:rPr>
        <w:fldChar w:fldCharType="begin"/>
      </w:r>
      <w:r w:rsidR="00A335FB">
        <w:rPr>
          <w:noProof/>
        </w:rPr>
        <w:instrText xml:space="preserve"> SEQ Рисунок \* ARABIC </w:instrText>
      </w:r>
      <w:r w:rsidR="00A335FB">
        <w:rPr>
          <w:noProof/>
        </w:rPr>
        <w:fldChar w:fldCharType="separate"/>
      </w:r>
      <w:r w:rsidR="000D3036">
        <w:rPr>
          <w:noProof/>
        </w:rPr>
        <w:t>2</w:t>
      </w:r>
      <w:r w:rsidR="00A335FB">
        <w:rPr>
          <w:noProof/>
        </w:rPr>
        <w:fldChar w:fldCharType="end"/>
      </w:r>
    </w:p>
    <w:p w:rsidR="000701DA" w:rsidRDefault="00EF6F57" w:rsidP="000701DA">
      <w:pPr>
        <w:jc w:val="both"/>
      </w:pPr>
      <w:r>
        <w:t>Вышестоящая организация буде</w:t>
      </w:r>
      <w:r w:rsidR="000701DA">
        <w:t xml:space="preserve">т уведомлена о таких закупках в личном кабинете пользователя в разделе </w:t>
      </w:r>
      <w:r w:rsidR="000701DA" w:rsidRPr="009903D9">
        <w:rPr>
          <w:b/>
        </w:rPr>
        <w:t>«</w:t>
      </w:r>
      <w:r w:rsidR="00CD3144" w:rsidRPr="009903D9">
        <w:rPr>
          <w:b/>
        </w:rPr>
        <w:t>Уведомления</w:t>
      </w:r>
      <w:r w:rsidR="000701DA" w:rsidRPr="009903D9">
        <w:rPr>
          <w:b/>
        </w:rPr>
        <w:t>»</w:t>
      </w:r>
    </w:p>
    <w:p w:rsidR="00EF6F57" w:rsidRDefault="009903D9" w:rsidP="009903D9">
      <w:pPr>
        <w:pStyle w:val="a3"/>
        <w:numPr>
          <w:ilvl w:val="1"/>
          <w:numId w:val="4"/>
        </w:numPr>
        <w:jc w:val="both"/>
      </w:pPr>
      <w:r>
        <w:t>При нажатии кнопки в Электронном магазине МО на кнопки</w:t>
      </w:r>
      <w:r w:rsidR="006877B5">
        <w:t xml:space="preserve"> </w:t>
      </w:r>
      <w:r w:rsidR="006877B5" w:rsidRPr="009903D9">
        <w:rPr>
          <w:b/>
        </w:rPr>
        <w:t>«Отмена»</w:t>
      </w:r>
      <w:r>
        <w:t xml:space="preserve"> в появившемся</w:t>
      </w:r>
      <w:r w:rsidR="00B27C24">
        <w:t xml:space="preserve"> </w:t>
      </w:r>
      <w:r w:rsidR="00EF6F57">
        <w:t>диалоговом окн</w:t>
      </w:r>
      <w:r w:rsidR="00CD3144">
        <w:t>е</w:t>
      </w:r>
      <w:r>
        <w:t xml:space="preserve"> необходимо</w:t>
      </w:r>
      <w:r w:rsidR="00CD3144">
        <w:t xml:space="preserve"> указать значение в с</w:t>
      </w:r>
      <w:r>
        <w:t>т</w:t>
      </w:r>
      <w:r w:rsidR="00CD3144">
        <w:t xml:space="preserve">роке </w:t>
      </w:r>
      <w:r w:rsidR="00CD3144" w:rsidRPr="009903D9">
        <w:rPr>
          <w:b/>
        </w:rPr>
        <w:t>«Причина отмены»</w:t>
      </w:r>
      <w:r w:rsidR="00CD3144">
        <w:t xml:space="preserve"> и заполнить раздел </w:t>
      </w:r>
      <w:r w:rsidR="00CD3144" w:rsidRPr="009903D9">
        <w:rPr>
          <w:b/>
        </w:rPr>
        <w:t>«Описание»</w:t>
      </w:r>
      <w:r w:rsidR="00CD3144">
        <w:t>.</w:t>
      </w:r>
      <w:r w:rsidR="00C11B7A">
        <w:t xml:space="preserve"> (рисунок 3)</w:t>
      </w:r>
    </w:p>
    <w:p w:rsidR="00C11B7A" w:rsidRDefault="00EF6F57" w:rsidP="00C11B7A">
      <w:pPr>
        <w:keepNext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261D3724" wp14:editId="054AA1BF">
            <wp:extent cx="5940425" cy="37674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F57" w:rsidRDefault="00C11B7A" w:rsidP="00C11B7A">
      <w:pPr>
        <w:pStyle w:val="a6"/>
        <w:jc w:val="center"/>
      </w:pPr>
      <w:r>
        <w:t xml:space="preserve">Рисунок </w:t>
      </w:r>
      <w:r w:rsidR="000D3036">
        <w:rPr>
          <w:noProof/>
        </w:rPr>
        <w:fldChar w:fldCharType="begin"/>
      </w:r>
      <w:r w:rsidR="000D3036">
        <w:rPr>
          <w:noProof/>
        </w:rPr>
        <w:instrText xml:space="preserve"> SEQ Рисунок \* ARABIC </w:instrText>
      </w:r>
      <w:r w:rsidR="000D3036">
        <w:rPr>
          <w:noProof/>
        </w:rPr>
        <w:fldChar w:fldCharType="separate"/>
      </w:r>
      <w:r w:rsidR="000D3036">
        <w:rPr>
          <w:noProof/>
        </w:rPr>
        <w:t>3</w:t>
      </w:r>
      <w:r w:rsidR="000D3036">
        <w:rPr>
          <w:noProof/>
        </w:rPr>
        <w:fldChar w:fldCharType="end"/>
      </w:r>
    </w:p>
    <w:p w:rsidR="00C11B7A" w:rsidRPr="00452FE4" w:rsidRDefault="009903D9" w:rsidP="00EF6F57">
      <w:pPr>
        <w:jc w:val="both"/>
      </w:pPr>
      <w:r w:rsidRPr="009903D9">
        <w:t xml:space="preserve">После </w:t>
      </w:r>
      <w:r>
        <w:t xml:space="preserve">нажатия кнопки </w:t>
      </w:r>
      <w:r w:rsidRPr="009903D9">
        <w:rPr>
          <w:b/>
        </w:rPr>
        <w:t>«Подтвердить»</w:t>
      </w:r>
      <w:r w:rsidRPr="009903D9">
        <w:t xml:space="preserve"> закупка будет направлена на согласо</w:t>
      </w:r>
      <w:r>
        <w:t xml:space="preserve">вание в вышестоящую организацию и </w:t>
      </w:r>
      <w:r w:rsidRPr="009903D9">
        <w:t>пр</w:t>
      </w:r>
      <w:r>
        <w:t xml:space="preserve">имет соответствующий статус </w:t>
      </w:r>
      <w:r>
        <w:rPr>
          <w:b/>
        </w:rPr>
        <w:t>«Закупка н</w:t>
      </w:r>
      <w:r w:rsidRPr="009903D9">
        <w:rPr>
          <w:b/>
        </w:rPr>
        <w:t>а согласовании»</w:t>
      </w:r>
      <w:r>
        <w:t>.</w:t>
      </w:r>
      <w:r w:rsidR="00452FE4">
        <w:t xml:space="preserve"> (</w:t>
      </w:r>
      <w:r>
        <w:t>рисунок 2</w:t>
      </w:r>
      <w:r w:rsidR="00452FE4">
        <w:t>)</w:t>
      </w:r>
    </w:p>
    <w:p w:rsidR="00B27C24" w:rsidRPr="00117832" w:rsidRDefault="00B27C24" w:rsidP="00EF6F57">
      <w:pPr>
        <w:jc w:val="both"/>
        <w:rPr>
          <w:b/>
          <w:i/>
        </w:rPr>
      </w:pPr>
      <w:r w:rsidRPr="00117832">
        <w:rPr>
          <w:b/>
          <w:i/>
        </w:rPr>
        <w:t>Информация о порядке согласования отображается в разделе «Согласование закупки»</w:t>
      </w:r>
      <w:r w:rsidR="000D3036">
        <w:rPr>
          <w:b/>
          <w:i/>
        </w:rPr>
        <w:t xml:space="preserve"> (рисунок 4</w:t>
      </w:r>
      <w:r w:rsidR="00C11B7A">
        <w:rPr>
          <w:b/>
          <w:i/>
        </w:rPr>
        <w:t>)</w:t>
      </w:r>
    </w:p>
    <w:p w:rsidR="00C11B7A" w:rsidRDefault="00B27C24" w:rsidP="00C11B7A">
      <w:pPr>
        <w:keepNext/>
        <w:jc w:val="both"/>
      </w:pPr>
      <w:r>
        <w:rPr>
          <w:noProof/>
          <w:lang w:eastAsia="ru-RU"/>
        </w:rPr>
        <w:drawing>
          <wp:inline distT="0" distB="0" distL="0" distR="0" wp14:anchorId="22821A5F" wp14:editId="189380E6">
            <wp:extent cx="5940425" cy="24618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B7A" w:rsidRDefault="00C11B7A" w:rsidP="009903D9">
      <w:pPr>
        <w:pStyle w:val="a6"/>
        <w:jc w:val="center"/>
      </w:pPr>
      <w:r>
        <w:t xml:space="preserve">Рисунок </w:t>
      </w:r>
      <w:r w:rsidR="000D3036">
        <w:rPr>
          <w:noProof/>
        </w:rPr>
        <w:fldChar w:fldCharType="begin"/>
      </w:r>
      <w:r w:rsidR="000D3036">
        <w:rPr>
          <w:noProof/>
        </w:rPr>
        <w:instrText xml:space="preserve"> SEQ Рисунок \* ARABIC </w:instrText>
      </w:r>
      <w:r w:rsidR="000D3036">
        <w:rPr>
          <w:noProof/>
        </w:rPr>
        <w:fldChar w:fldCharType="separate"/>
      </w:r>
      <w:r w:rsidR="000D3036">
        <w:rPr>
          <w:noProof/>
        </w:rPr>
        <w:t>4</w:t>
      </w:r>
      <w:r w:rsidR="000D3036">
        <w:rPr>
          <w:noProof/>
        </w:rPr>
        <w:fldChar w:fldCharType="end"/>
      </w:r>
    </w:p>
    <w:p w:rsidR="009903D9" w:rsidRDefault="009903D9" w:rsidP="00EF6F57">
      <w:pPr>
        <w:jc w:val="center"/>
        <w:rPr>
          <w:b/>
        </w:rPr>
      </w:pPr>
    </w:p>
    <w:p w:rsidR="009903D9" w:rsidRDefault="009903D9" w:rsidP="00EF6F57">
      <w:pPr>
        <w:jc w:val="center"/>
        <w:rPr>
          <w:b/>
        </w:rPr>
      </w:pPr>
    </w:p>
    <w:p w:rsidR="009903D9" w:rsidRDefault="009903D9" w:rsidP="00EF6F57">
      <w:pPr>
        <w:jc w:val="center"/>
        <w:rPr>
          <w:b/>
        </w:rPr>
      </w:pPr>
    </w:p>
    <w:p w:rsidR="009903D9" w:rsidRDefault="009903D9" w:rsidP="00EF6F57">
      <w:pPr>
        <w:jc w:val="center"/>
        <w:rPr>
          <w:b/>
        </w:rPr>
      </w:pPr>
    </w:p>
    <w:p w:rsidR="000C476C" w:rsidRDefault="009903D9" w:rsidP="00EF6F57">
      <w:pPr>
        <w:jc w:val="center"/>
        <w:rPr>
          <w:b/>
        </w:rPr>
      </w:pPr>
      <w:r>
        <w:rPr>
          <w:b/>
          <w:lang w:val="en-US"/>
        </w:rPr>
        <w:lastRenderedPageBreak/>
        <w:t>II</w:t>
      </w:r>
      <w:r w:rsidRPr="009903D9">
        <w:rPr>
          <w:b/>
        </w:rPr>
        <w:t xml:space="preserve">. </w:t>
      </w:r>
      <w:r w:rsidR="00EF6F57" w:rsidRPr="00C33141">
        <w:rPr>
          <w:b/>
        </w:rPr>
        <w:t xml:space="preserve">Инструкция </w:t>
      </w:r>
      <w:r w:rsidR="00B27C24" w:rsidRPr="00C33141">
        <w:rPr>
          <w:b/>
        </w:rPr>
        <w:t>дополнительного согласования в Э</w:t>
      </w:r>
      <w:r w:rsidR="00EF6F57" w:rsidRPr="00C33141">
        <w:rPr>
          <w:b/>
        </w:rPr>
        <w:t>лектронном</w:t>
      </w:r>
      <w:r>
        <w:rPr>
          <w:b/>
        </w:rPr>
        <w:t xml:space="preserve"> магазине Московской области</w:t>
      </w:r>
      <w:r w:rsidR="00B27C24" w:rsidRPr="00C33141">
        <w:rPr>
          <w:b/>
        </w:rPr>
        <w:t xml:space="preserve"> (В</w:t>
      </w:r>
      <w:r w:rsidR="00EF6F57" w:rsidRPr="00C33141">
        <w:rPr>
          <w:b/>
        </w:rPr>
        <w:t>ышестоящая организация)</w:t>
      </w:r>
    </w:p>
    <w:p w:rsidR="0009450F" w:rsidRDefault="0009450F" w:rsidP="0009450F">
      <w:r>
        <w:t>ВАЖНО! Для отображения данного функционала н</w:t>
      </w:r>
      <w:r w:rsidR="00545860">
        <w:t xml:space="preserve">еобходимо </w:t>
      </w:r>
      <w:r w:rsidR="006F7B58">
        <w:t>осуществить вход в Электронный магазин под учетной записью администратора организации, затем нажать на ФИО пользователя в левом верхнем углу</w:t>
      </w:r>
    </w:p>
    <w:p w:rsidR="006F7B58" w:rsidRDefault="006F7B58" w:rsidP="0009450F">
      <w:r>
        <w:rPr>
          <w:noProof/>
          <w:lang w:eastAsia="ru-RU"/>
        </w:rPr>
        <w:drawing>
          <wp:inline distT="0" distB="0" distL="0" distR="0" wp14:anchorId="7FF4F8F4" wp14:editId="3D0249A5">
            <wp:extent cx="5940425" cy="3308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B58" w:rsidRDefault="006F7B58" w:rsidP="0009450F">
      <w:r>
        <w:t>После чего в открывшемся окне установить признак</w:t>
      </w:r>
      <w:r w:rsidR="00CF1B3B">
        <w:t xml:space="preserve"> «</w:t>
      </w:r>
      <w:r w:rsidR="00CF1B3B" w:rsidRPr="00CF1B3B">
        <w:t>Назначить согласующую роль</w:t>
      </w:r>
      <w:r w:rsidR="00CF1B3B">
        <w:t>»</w:t>
      </w:r>
    </w:p>
    <w:p w:rsidR="00CF1B3B" w:rsidRDefault="00CF1B3B" w:rsidP="0009450F">
      <w:r>
        <w:rPr>
          <w:noProof/>
          <w:lang w:eastAsia="ru-RU"/>
        </w:rPr>
        <w:drawing>
          <wp:inline distT="0" distB="0" distL="0" distR="0" wp14:anchorId="038367DF" wp14:editId="2066286E">
            <wp:extent cx="5334000" cy="41624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B3B" w:rsidRPr="00545860" w:rsidRDefault="00CF1B3B" w:rsidP="0009450F">
      <w:r>
        <w:t>Далее доступна возможность устано</w:t>
      </w:r>
      <w:r w:rsidR="00297E0F">
        <w:t>вки согласующей роли в разделе «Список пользователей»</w:t>
      </w:r>
      <w:r w:rsidR="00E30E7B">
        <w:t>.</w:t>
      </w:r>
      <w:bookmarkStart w:id="0" w:name="_GoBack"/>
      <w:bookmarkEnd w:id="0"/>
    </w:p>
    <w:p w:rsidR="009C64BC" w:rsidRDefault="00A335FB" w:rsidP="00A5699B">
      <w:pPr>
        <w:pStyle w:val="a3"/>
        <w:numPr>
          <w:ilvl w:val="0"/>
          <w:numId w:val="4"/>
        </w:numPr>
        <w:jc w:val="both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276860</wp:posOffset>
            </wp:positionV>
            <wp:extent cx="5940425" cy="2561590"/>
            <wp:effectExtent l="0" t="0" r="317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3141">
        <w:t>П</w:t>
      </w:r>
      <w:r w:rsidR="009C64BC">
        <w:t>оиск закупок</w:t>
      </w:r>
      <w:r w:rsidR="00A76046">
        <w:t>,</w:t>
      </w:r>
      <w:r w:rsidR="00C33141">
        <w:t xml:space="preserve"> находящихся на согласовании.</w:t>
      </w:r>
      <w:r w:rsidR="000D3036">
        <w:t xml:space="preserve"> (рисунок 5</w:t>
      </w:r>
      <w:r w:rsidR="00C11B7A">
        <w:t>)</w:t>
      </w:r>
    </w:p>
    <w:p w:rsidR="00C11B7A" w:rsidRDefault="00C11B7A" w:rsidP="00452FE4">
      <w:pPr>
        <w:keepNext/>
        <w:ind w:left="720"/>
        <w:jc w:val="center"/>
      </w:pPr>
    </w:p>
    <w:p w:rsidR="00D5769E" w:rsidRDefault="00C11B7A" w:rsidP="00A335FB">
      <w:pPr>
        <w:pStyle w:val="a6"/>
        <w:jc w:val="center"/>
      </w:pPr>
      <w:r>
        <w:t xml:space="preserve">Рисунок </w:t>
      </w:r>
      <w:r w:rsidR="000D3036">
        <w:rPr>
          <w:noProof/>
        </w:rPr>
        <w:fldChar w:fldCharType="begin"/>
      </w:r>
      <w:r w:rsidR="000D3036">
        <w:rPr>
          <w:noProof/>
        </w:rPr>
        <w:instrText xml:space="preserve"> SEQ Рисунок \* ARABIC </w:instrText>
      </w:r>
      <w:r w:rsidR="000D3036">
        <w:rPr>
          <w:noProof/>
        </w:rPr>
        <w:fldChar w:fldCharType="separate"/>
      </w:r>
      <w:r w:rsidR="000D3036">
        <w:rPr>
          <w:noProof/>
        </w:rPr>
        <w:t>5</w:t>
      </w:r>
      <w:r w:rsidR="000D3036">
        <w:rPr>
          <w:noProof/>
        </w:rPr>
        <w:fldChar w:fldCharType="end"/>
      </w:r>
    </w:p>
    <w:p w:rsidR="00A76046" w:rsidRDefault="0099767C" w:rsidP="00452FE4">
      <w:pPr>
        <w:pStyle w:val="a3"/>
        <w:numPr>
          <w:ilvl w:val="0"/>
          <w:numId w:val="7"/>
        </w:numPr>
        <w:jc w:val="both"/>
      </w:pPr>
      <w:r>
        <w:t>Выбрать чек бокс «П</w:t>
      </w:r>
      <w:r w:rsidR="00A76046">
        <w:t xml:space="preserve">оказать закупки на согласовании» </w:t>
      </w:r>
    </w:p>
    <w:p w:rsidR="0099767C" w:rsidRDefault="00452FE4" w:rsidP="00452FE4">
      <w:pPr>
        <w:pStyle w:val="a3"/>
        <w:numPr>
          <w:ilvl w:val="0"/>
          <w:numId w:val="7"/>
        </w:numPr>
        <w:jc w:val="both"/>
      </w:pPr>
      <w:r>
        <w:t>Установить переключатель в «Указать закупки необходимые согласовать»</w:t>
      </w:r>
    </w:p>
    <w:p w:rsidR="00452FE4" w:rsidRDefault="00452FE4" w:rsidP="00452FE4">
      <w:pPr>
        <w:pStyle w:val="a3"/>
        <w:numPr>
          <w:ilvl w:val="0"/>
          <w:numId w:val="7"/>
        </w:numPr>
        <w:jc w:val="both"/>
      </w:pPr>
      <w:r>
        <w:t>Нажать кнопку «Найти»</w:t>
      </w:r>
    </w:p>
    <w:p w:rsidR="004A43AF" w:rsidRDefault="004A43AF" w:rsidP="004A43AF">
      <w:pPr>
        <w:pStyle w:val="a3"/>
        <w:jc w:val="both"/>
      </w:pPr>
    </w:p>
    <w:p w:rsidR="00D5769E" w:rsidRDefault="006877B5" w:rsidP="004A43AF">
      <w:pPr>
        <w:pStyle w:val="a3"/>
        <w:numPr>
          <w:ilvl w:val="1"/>
          <w:numId w:val="4"/>
        </w:numPr>
        <w:jc w:val="both"/>
      </w:pPr>
      <w:r>
        <w:t>Порядок согласования отмены/отказа от заключения в закупке.</w:t>
      </w:r>
    </w:p>
    <w:p w:rsidR="00A76046" w:rsidRDefault="004F31BF" w:rsidP="00A5699B">
      <w:pPr>
        <w:jc w:val="both"/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472440</wp:posOffset>
            </wp:positionV>
            <wp:extent cx="5940425" cy="945515"/>
            <wp:effectExtent l="0" t="0" r="3175" b="6985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77B5">
        <w:t xml:space="preserve">Принятие решения о согласовании отмены закупки либо отказа от заключения с поставщиком выполняется </w:t>
      </w:r>
      <w:r w:rsidR="00A5699B">
        <w:t>нажатием соответствующих кнопок (рис</w:t>
      </w:r>
      <w:r w:rsidR="000D3036">
        <w:t>унок 6</w:t>
      </w:r>
      <w:r w:rsidR="00A5699B">
        <w:t>)</w:t>
      </w:r>
    </w:p>
    <w:p w:rsidR="00C11B7A" w:rsidRDefault="00C11B7A" w:rsidP="00C11B7A">
      <w:pPr>
        <w:keepNext/>
        <w:ind w:left="360" w:firstLine="349"/>
        <w:jc w:val="both"/>
      </w:pPr>
    </w:p>
    <w:p w:rsidR="00C11B7A" w:rsidRDefault="00C11B7A" w:rsidP="00C11B7A">
      <w:pPr>
        <w:pStyle w:val="a6"/>
        <w:jc w:val="center"/>
      </w:pPr>
      <w:r>
        <w:t xml:space="preserve">Рисунок </w:t>
      </w:r>
      <w:r w:rsidR="000D3036">
        <w:rPr>
          <w:noProof/>
        </w:rPr>
        <w:fldChar w:fldCharType="begin"/>
      </w:r>
      <w:r w:rsidR="000D3036">
        <w:rPr>
          <w:noProof/>
        </w:rPr>
        <w:instrText xml:space="preserve"> SEQ Рисунок \* ARABIC </w:instrText>
      </w:r>
      <w:r w:rsidR="000D3036">
        <w:rPr>
          <w:noProof/>
        </w:rPr>
        <w:fldChar w:fldCharType="separate"/>
      </w:r>
      <w:r w:rsidR="000D3036">
        <w:rPr>
          <w:noProof/>
        </w:rPr>
        <w:t>6</w:t>
      </w:r>
      <w:r w:rsidR="000D3036">
        <w:rPr>
          <w:noProof/>
        </w:rPr>
        <w:fldChar w:fldCharType="end"/>
      </w:r>
    </w:p>
    <w:p w:rsidR="006877B5" w:rsidRDefault="00A5699B" w:rsidP="004A43AF">
      <w:pPr>
        <w:pStyle w:val="a3"/>
        <w:numPr>
          <w:ilvl w:val="1"/>
          <w:numId w:val="4"/>
        </w:numPr>
        <w:jc w:val="both"/>
      </w:pPr>
      <w:r>
        <w:t>В</w:t>
      </w:r>
      <w:r w:rsidR="006877B5">
        <w:t xml:space="preserve"> случае </w:t>
      </w:r>
      <w:r w:rsidR="006877B5" w:rsidRPr="004A43AF">
        <w:rPr>
          <w:b/>
        </w:rPr>
        <w:t>согласования</w:t>
      </w:r>
      <w:r w:rsidR="006877B5">
        <w:t xml:space="preserve"> </w:t>
      </w:r>
      <w:r w:rsidR="006877B5" w:rsidRPr="004A43AF">
        <w:rPr>
          <w:b/>
        </w:rPr>
        <w:t>отмены</w:t>
      </w:r>
      <w:r w:rsidR="006877B5">
        <w:t xml:space="preserve"> или </w:t>
      </w:r>
      <w:r w:rsidR="006877B5" w:rsidRPr="004A43AF">
        <w:rPr>
          <w:b/>
        </w:rPr>
        <w:t>отказа от заключения</w:t>
      </w:r>
      <w:r>
        <w:t xml:space="preserve"> </w:t>
      </w:r>
      <w:r w:rsidRPr="004A43AF">
        <w:rPr>
          <w:b/>
        </w:rPr>
        <w:t>с Поставщиком</w:t>
      </w:r>
      <w:r w:rsidR="006877B5">
        <w:t xml:space="preserve"> необходимо нажать кнопку </w:t>
      </w:r>
      <w:r w:rsidR="006877B5" w:rsidRPr="00DF73E6">
        <w:rPr>
          <w:b/>
        </w:rPr>
        <w:t>«Согласовать»</w:t>
      </w:r>
      <w:r w:rsidR="006877B5">
        <w:t xml:space="preserve"> </w:t>
      </w:r>
      <w:r w:rsidR="00DF73E6">
        <w:t>и</w:t>
      </w:r>
      <w:r w:rsidR="00DF73E6" w:rsidRPr="00DF73E6">
        <w:t xml:space="preserve"> </w:t>
      </w:r>
      <w:r w:rsidR="006877B5">
        <w:t>в открывшемся окне ввести обоснование согласования</w:t>
      </w:r>
      <w:r w:rsidR="009D57CF">
        <w:t xml:space="preserve"> (не обязательно к заполнению) </w:t>
      </w:r>
      <w:r w:rsidR="00DF73E6">
        <w:t>затем</w:t>
      </w:r>
      <w:r w:rsidR="009D57CF">
        <w:t xml:space="preserve"> нажать кнопку </w:t>
      </w:r>
      <w:r w:rsidR="009D57CF" w:rsidRPr="00DF73E6">
        <w:rPr>
          <w:b/>
        </w:rPr>
        <w:t>«Подтвердить»</w:t>
      </w:r>
      <w:r w:rsidR="004A43AF">
        <w:t>, после чего закупка/предл</w:t>
      </w:r>
      <w:r w:rsidR="00DF73E6">
        <w:t>ожение поставщика буду</w:t>
      </w:r>
      <w:r w:rsidR="004A43AF">
        <w:t>т отменен</w:t>
      </w:r>
      <w:r w:rsidR="00DF73E6">
        <w:t>ы</w:t>
      </w:r>
      <w:r w:rsidR="004A43AF">
        <w:t>/</w:t>
      </w:r>
      <w:r w:rsidR="00DF73E6">
        <w:t>отклонены</w:t>
      </w:r>
      <w:r w:rsidR="009D57CF">
        <w:t xml:space="preserve"> (</w:t>
      </w:r>
      <w:r w:rsidR="000D3036">
        <w:t>рисунок 7</w:t>
      </w:r>
      <w:r w:rsidR="00452FE4">
        <w:t>)</w:t>
      </w:r>
    </w:p>
    <w:p w:rsidR="00452FE4" w:rsidRDefault="00452FE4" w:rsidP="00452FE4">
      <w:pPr>
        <w:keepNext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614C9F7E" wp14:editId="4674369E">
            <wp:extent cx="5695950" cy="25908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99B" w:rsidRDefault="00452FE4" w:rsidP="004F31BF">
      <w:pPr>
        <w:pStyle w:val="a6"/>
        <w:jc w:val="center"/>
      </w:pPr>
      <w:r>
        <w:t xml:space="preserve">Рисунок </w:t>
      </w:r>
      <w:r w:rsidR="00A335FB">
        <w:rPr>
          <w:noProof/>
        </w:rPr>
        <w:fldChar w:fldCharType="begin"/>
      </w:r>
      <w:r w:rsidR="00A335FB">
        <w:rPr>
          <w:noProof/>
        </w:rPr>
        <w:instrText xml:space="preserve"> SEQ Рисунок \* ARABIC </w:instrText>
      </w:r>
      <w:r w:rsidR="00A335FB">
        <w:rPr>
          <w:noProof/>
        </w:rPr>
        <w:fldChar w:fldCharType="separate"/>
      </w:r>
      <w:r w:rsidR="000D3036">
        <w:rPr>
          <w:noProof/>
        </w:rPr>
        <w:t>7</w:t>
      </w:r>
      <w:r w:rsidR="00A335FB">
        <w:rPr>
          <w:noProof/>
        </w:rPr>
        <w:fldChar w:fldCharType="end"/>
      </w:r>
    </w:p>
    <w:p w:rsidR="006877B5" w:rsidRDefault="000F7002" w:rsidP="00A5699B">
      <w:pPr>
        <w:ind w:firstLine="360"/>
        <w:jc w:val="both"/>
      </w:pPr>
      <w:r>
        <w:t>2</w:t>
      </w:r>
      <w:r w:rsidR="00A5699B">
        <w:t>.3. В</w:t>
      </w:r>
      <w:r w:rsidR="00D5769E">
        <w:t xml:space="preserve"> случае </w:t>
      </w:r>
      <w:r w:rsidR="00D5769E" w:rsidRPr="00A5699B">
        <w:rPr>
          <w:b/>
        </w:rPr>
        <w:t>отказа в согласовании отмены</w:t>
      </w:r>
      <w:r w:rsidR="009903D9">
        <w:rPr>
          <w:b/>
        </w:rPr>
        <w:t xml:space="preserve"> закупки</w:t>
      </w:r>
      <w:r w:rsidR="00D5769E" w:rsidRPr="00A5699B">
        <w:rPr>
          <w:b/>
        </w:rPr>
        <w:t xml:space="preserve"> или отказа от заключения договора с поставщиком</w:t>
      </w:r>
      <w:r w:rsidR="00D5769E">
        <w:t xml:space="preserve"> в открывше</w:t>
      </w:r>
      <w:r w:rsidR="00A5699B">
        <w:t>мся окне после нажатия кнопки «О</w:t>
      </w:r>
      <w:r w:rsidR="00D5769E">
        <w:t>тказать в согласовании» ввести причину (заполнение поля обязательно)</w:t>
      </w:r>
      <w:r w:rsidR="00391B47">
        <w:t xml:space="preserve"> и нажать кнопку </w:t>
      </w:r>
      <w:r w:rsidR="00391B47" w:rsidRPr="00C161F8">
        <w:rPr>
          <w:b/>
        </w:rPr>
        <w:t>«Подтвердить»</w:t>
      </w:r>
      <w:r w:rsidR="004A43AF">
        <w:t>, после чего закупка/предложение поставщика останутся в первоначальном значении</w:t>
      </w:r>
      <w:r w:rsidR="00C161F8">
        <w:t xml:space="preserve"> (без изменений)</w:t>
      </w:r>
      <w:r w:rsidR="00813B5F">
        <w:t xml:space="preserve">, а в разделе </w:t>
      </w:r>
      <w:r w:rsidR="00813B5F" w:rsidRPr="00C161F8">
        <w:rPr>
          <w:b/>
        </w:rPr>
        <w:t>«Согласование закупки»</w:t>
      </w:r>
      <w:r w:rsidR="00813B5F">
        <w:t xml:space="preserve"> отобразиться информация о причинах отказа в согласовании доступная для заказчика</w:t>
      </w:r>
      <w:r w:rsidR="00D5769E">
        <w:t>.</w:t>
      </w:r>
      <w:r w:rsidR="00C161F8">
        <w:t xml:space="preserve"> (рису</w:t>
      </w:r>
      <w:r w:rsidR="000D3036">
        <w:t>нок 8</w:t>
      </w:r>
      <w:r w:rsidR="00C11B7A">
        <w:t>)</w:t>
      </w:r>
    </w:p>
    <w:p w:rsidR="005B373F" w:rsidRDefault="00D5769E" w:rsidP="005B373F">
      <w:pPr>
        <w:keepNext/>
        <w:ind w:firstLine="709"/>
        <w:jc w:val="both"/>
      </w:pPr>
      <w:r>
        <w:rPr>
          <w:noProof/>
          <w:lang w:eastAsia="ru-RU"/>
        </w:rPr>
        <w:drawing>
          <wp:inline distT="0" distB="0" distL="0" distR="0" wp14:anchorId="05CE085B" wp14:editId="39ACA335">
            <wp:extent cx="5940425" cy="29038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1BF" w:rsidRPr="009903D9" w:rsidRDefault="00C11B7A" w:rsidP="009903D9">
      <w:pPr>
        <w:pStyle w:val="a6"/>
        <w:jc w:val="center"/>
      </w:pPr>
      <w:r>
        <w:t xml:space="preserve">Рисунок </w:t>
      </w:r>
      <w:r w:rsidR="000D3036">
        <w:rPr>
          <w:noProof/>
        </w:rPr>
        <w:fldChar w:fldCharType="begin"/>
      </w:r>
      <w:r w:rsidR="000D3036">
        <w:rPr>
          <w:noProof/>
        </w:rPr>
        <w:instrText xml:space="preserve"> SEQ Рисунок \* ARABIC </w:instrText>
      </w:r>
      <w:r w:rsidR="000D3036">
        <w:rPr>
          <w:noProof/>
        </w:rPr>
        <w:fldChar w:fldCharType="separate"/>
      </w:r>
      <w:r w:rsidR="000D3036">
        <w:rPr>
          <w:noProof/>
        </w:rPr>
        <w:t>8</w:t>
      </w:r>
      <w:r w:rsidR="000D3036">
        <w:rPr>
          <w:noProof/>
        </w:rPr>
        <w:fldChar w:fldCharType="end"/>
      </w:r>
    </w:p>
    <w:p w:rsidR="00C161F8" w:rsidRDefault="00C161F8" w:rsidP="005B373F">
      <w:pPr>
        <w:rPr>
          <w:b/>
          <w:i/>
        </w:rPr>
      </w:pPr>
    </w:p>
    <w:p w:rsidR="00C161F8" w:rsidRDefault="00C161F8" w:rsidP="005B373F">
      <w:pPr>
        <w:rPr>
          <w:b/>
          <w:i/>
        </w:rPr>
      </w:pPr>
    </w:p>
    <w:p w:rsidR="00C161F8" w:rsidRDefault="00C161F8" w:rsidP="005B373F">
      <w:pPr>
        <w:rPr>
          <w:b/>
          <w:i/>
        </w:rPr>
      </w:pPr>
    </w:p>
    <w:p w:rsidR="00C161F8" w:rsidRDefault="00C161F8" w:rsidP="005B373F">
      <w:pPr>
        <w:rPr>
          <w:b/>
          <w:i/>
        </w:rPr>
      </w:pPr>
    </w:p>
    <w:p w:rsidR="00C161F8" w:rsidRDefault="00C161F8" w:rsidP="005B373F">
      <w:pPr>
        <w:rPr>
          <w:b/>
          <w:i/>
        </w:rPr>
      </w:pPr>
    </w:p>
    <w:p w:rsidR="00C161F8" w:rsidRDefault="00C161F8" w:rsidP="005B373F">
      <w:pPr>
        <w:rPr>
          <w:b/>
          <w:i/>
        </w:rPr>
      </w:pPr>
    </w:p>
    <w:p w:rsidR="005B373F" w:rsidRDefault="005B373F" w:rsidP="005B373F">
      <w:pPr>
        <w:rPr>
          <w:b/>
          <w:i/>
        </w:rPr>
      </w:pPr>
      <w:r w:rsidRPr="00117832">
        <w:rPr>
          <w:b/>
          <w:i/>
        </w:rPr>
        <w:lastRenderedPageBreak/>
        <w:t>Информация о порядке согласования отображается в разделе «Согласование закупки»</w:t>
      </w:r>
      <w:r w:rsidR="004F31BF">
        <w:rPr>
          <w:b/>
          <w:i/>
        </w:rPr>
        <w:t xml:space="preserve"> (</w:t>
      </w:r>
      <w:r w:rsidR="000D3036">
        <w:rPr>
          <w:b/>
          <w:i/>
        </w:rPr>
        <w:t>рисунок 9</w:t>
      </w:r>
      <w:r w:rsidR="004F31BF">
        <w:rPr>
          <w:b/>
          <w:i/>
        </w:rPr>
        <w:t>)</w:t>
      </w:r>
    </w:p>
    <w:p w:rsidR="004F31BF" w:rsidRDefault="005B373F" w:rsidP="004F31BF">
      <w:pPr>
        <w:keepNext/>
      </w:pPr>
      <w:r>
        <w:rPr>
          <w:noProof/>
          <w:lang w:eastAsia="ru-RU"/>
        </w:rPr>
        <w:drawing>
          <wp:inline distT="0" distB="0" distL="0" distR="0" wp14:anchorId="05479D4D" wp14:editId="276A42B4">
            <wp:extent cx="5940425" cy="24618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73F" w:rsidRPr="005B373F" w:rsidRDefault="004F31BF" w:rsidP="00391B47">
      <w:pPr>
        <w:pStyle w:val="a6"/>
        <w:jc w:val="center"/>
      </w:pPr>
      <w:r>
        <w:t xml:space="preserve">Рисунок </w:t>
      </w:r>
      <w:r w:rsidR="00A335FB">
        <w:rPr>
          <w:noProof/>
        </w:rPr>
        <w:fldChar w:fldCharType="begin"/>
      </w:r>
      <w:r w:rsidR="00A335FB">
        <w:rPr>
          <w:noProof/>
        </w:rPr>
        <w:instrText xml:space="preserve"> SEQ Рисунок \* ARABIC </w:instrText>
      </w:r>
      <w:r w:rsidR="00A335FB">
        <w:rPr>
          <w:noProof/>
        </w:rPr>
        <w:fldChar w:fldCharType="separate"/>
      </w:r>
      <w:r w:rsidR="000D3036">
        <w:rPr>
          <w:noProof/>
        </w:rPr>
        <w:t>9</w:t>
      </w:r>
      <w:r w:rsidR="00A335FB">
        <w:rPr>
          <w:noProof/>
        </w:rPr>
        <w:fldChar w:fldCharType="end"/>
      </w:r>
    </w:p>
    <w:sectPr w:rsidR="005B373F" w:rsidRPr="005B37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CE0E16"/>
    <w:multiLevelType w:val="multilevel"/>
    <w:tmpl w:val="C46E62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12A44F16"/>
    <w:multiLevelType w:val="multilevel"/>
    <w:tmpl w:val="7BD03B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8AF2B73"/>
    <w:multiLevelType w:val="hybridMultilevel"/>
    <w:tmpl w:val="B0D2DB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FD5889"/>
    <w:multiLevelType w:val="hybridMultilevel"/>
    <w:tmpl w:val="A6BAC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5F3B4F"/>
    <w:multiLevelType w:val="hybridMultilevel"/>
    <w:tmpl w:val="F9D880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EA1525"/>
    <w:multiLevelType w:val="multilevel"/>
    <w:tmpl w:val="B1C2053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2BB4393"/>
    <w:multiLevelType w:val="multilevel"/>
    <w:tmpl w:val="76FE6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0A1"/>
    <w:rsid w:val="000020A0"/>
    <w:rsid w:val="000701DA"/>
    <w:rsid w:val="0009450F"/>
    <w:rsid w:val="000C476C"/>
    <w:rsid w:val="000D3036"/>
    <w:rsid w:val="000F7002"/>
    <w:rsid w:val="00117832"/>
    <w:rsid w:val="00137FA8"/>
    <w:rsid w:val="001A51E3"/>
    <w:rsid w:val="00231C6E"/>
    <w:rsid w:val="00297E0F"/>
    <w:rsid w:val="00391B47"/>
    <w:rsid w:val="004320A1"/>
    <w:rsid w:val="00452FE4"/>
    <w:rsid w:val="004A43AF"/>
    <w:rsid w:val="004F31BF"/>
    <w:rsid w:val="00545860"/>
    <w:rsid w:val="005B373F"/>
    <w:rsid w:val="00624B75"/>
    <w:rsid w:val="006877B5"/>
    <w:rsid w:val="006F7B58"/>
    <w:rsid w:val="00707911"/>
    <w:rsid w:val="00813B5F"/>
    <w:rsid w:val="008C6D57"/>
    <w:rsid w:val="008D0355"/>
    <w:rsid w:val="0098233E"/>
    <w:rsid w:val="009903D9"/>
    <w:rsid w:val="0099767C"/>
    <w:rsid w:val="009C64BC"/>
    <w:rsid w:val="009D57CF"/>
    <w:rsid w:val="00A335FB"/>
    <w:rsid w:val="00A5699B"/>
    <w:rsid w:val="00A76046"/>
    <w:rsid w:val="00AE0229"/>
    <w:rsid w:val="00B27C24"/>
    <w:rsid w:val="00B34A6E"/>
    <w:rsid w:val="00C11B7A"/>
    <w:rsid w:val="00C161F8"/>
    <w:rsid w:val="00C33141"/>
    <w:rsid w:val="00CD3144"/>
    <w:rsid w:val="00CF1B3B"/>
    <w:rsid w:val="00D30E30"/>
    <w:rsid w:val="00D5769E"/>
    <w:rsid w:val="00DF73E6"/>
    <w:rsid w:val="00E30E7B"/>
    <w:rsid w:val="00EF6F57"/>
    <w:rsid w:val="00F94A4E"/>
    <w:rsid w:val="00FD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DA08B7-B3F5-4BE4-9DF8-E4BF7249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20A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760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76046"/>
    <w:rPr>
      <w:rFonts w:ascii="Segoe UI" w:hAnsi="Segoe UI" w:cs="Segoe UI"/>
      <w:sz w:val="18"/>
      <w:szCs w:val="18"/>
    </w:rPr>
  </w:style>
  <w:style w:type="paragraph" w:styleId="a6">
    <w:name w:val="caption"/>
    <w:basedOn w:val="a"/>
    <w:next w:val="a"/>
    <w:uiPriority w:val="35"/>
    <w:unhideWhenUsed/>
    <w:qFormat/>
    <w:rsid w:val="0070791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3971</TotalTime>
  <Pages>6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Барминов Владимир Викторович</dc:creator>
  <cp:keywords/>
  <dc:description/>
  <cp:lastModifiedBy>Полянских Николай Викторович</cp:lastModifiedBy>
  <cp:revision>7</cp:revision>
  <cp:lastPrinted>2020-02-19T15:44:00Z</cp:lastPrinted>
  <dcterms:created xsi:type="dcterms:W3CDTF">2020-02-25T14:50:00Z</dcterms:created>
  <dcterms:modified xsi:type="dcterms:W3CDTF">2020-03-02T07:30:00Z</dcterms:modified>
</cp:coreProperties>
</file>