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рисков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docs\10-reporting\03-zhurnal-riskov.md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