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групп, прав и реестра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docs\10-reporting\10-otchet-o-testirovanii-groups-services.md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групп, прав и реестра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system.service_activations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ruff, Alembic offline SQL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Подтвердить: права назначаются группам; наследование и конфликты работают</w:t>
      </w:r>
    </w:p>
    <w:p>
      <w:r>
        <w:t>детерминированно; администратор не выходит за свою область; сервисы</w:t>
      </w:r>
    </w:p>
    <w:p>
      <w:r>
        <w:t>включаются и отключаются по иерархии; ядро нельзя отключить; каждый сервис</w:t>
      </w:r>
    </w:p>
    <w:p>
      <w:r>
        <w:t>запускается отдельным приложением.</w:t>
      </w:r>
    </w:p>
    <w:p>
      <w:pPr>
        <w:pStyle w:val="Heading2"/>
      </w:pPr>
      <w:r>
        <w:t>2. Состав автоматических тестов</w:t>
      </w:r>
    </w:p>
    <w:p>
      <w:pPr>
        <w:pStyle w:val="Heading3"/>
      </w:pPr>
      <w:r>
        <w:t>2.1. Разрешение прав и активаций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backend/tests/test_access_resolution.py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test_most_specific_scope_wins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Школьный 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 xml:space="preserve"> перекрывает республиканский </w:t>
            </w:r>
            <w:r>
              <w:rPr>
                <w:rFonts w:ascii="Consolas" w:hAnsi="Consolas"/>
                <w:sz w:val="18"/>
              </w:rPr>
              <w:t>allow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test_class_allow_overrides_school_deny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Классный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 xml:space="preserve"> перекрывает школьный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test_deny_wins_on_the_same_depth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 равной глубине побеждает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test_unknown_permission_is_not_granted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Неизвестное право не выдаётся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test_legacy_bridge_is_explicit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Переходный мост ролей работает предсказуемо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test_scope_within_rejects_unrelated_scope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Чужая область отклоняется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test_core_service_is_always_enabled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 всегда включён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test_service_default_applies_without_activation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активации действует значение по умолчанию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test_school_can_disable_country_enabled_service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отключает включённый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test_school_can_enable_country_disabled_service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включает отключённый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test_registry_permissions_are_unique_and_namespaced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уникальны и принадлежат своему сервису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2.2. API групп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backend/tests/test_groups_api.py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test_group_out_counts_members_and_permissions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Счётчики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test_group_detail_sorts_members_and_permissions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Сортировка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test_country_scope_uses_fixed_identifier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использует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test_non_country_scope_requires_identifier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Без </w:t>
            </w:r>
            <w:r>
              <w:rPr>
                <w:rFonts w:ascii="Consolas" w:hAnsi="Consolas"/>
                <w:sz w:val="18"/>
              </w:rPr>
              <w:t>scope_id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test_groups_endpoints_are_published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Маршруты групп и </w:t>
            </w:r>
            <w:r>
              <w:rPr>
                <w:rFonts w:ascii="Consolas" w:hAnsi="Consolas"/>
                <w:sz w:val="18"/>
              </w:rPr>
              <w:t>/me/*</w:t>
            </w:r>
            <w:r>
              <w:rPr>
                <w:sz w:val="18"/>
              </w:rPr>
              <w:t xml:space="preserve"> в 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2.3. API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test_country_scope_is_resolved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разрешается в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test_unknown_scope_is_rejected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Неизвестная область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test_fallback_catalog_contains_every_manifest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содержит все манифесты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test_get_service_uses_manifest_fallback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 из манифеста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test_core_service_cannot_be_disabled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test_optional_service_can_be_enabled_for_country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 сервиса для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test_effective_services_for_country_returns_catalog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2.4. Отдельный запуск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backend/tests/test_service_app.py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test_standalone_library_app_mounts_only_library_routes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не содержит чужих маршрутов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test_standalone_system_app_mounts_service_catalog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system</w:t>
            </w:r>
            <w:r>
              <w:rPr>
                <w:sz w:val="18"/>
              </w:rPr>
              <w:t xml:space="preserve"> содержит каталог сервисов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ошибка запуска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test_every_registered_manifest_can_be_started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14 манифестов запускаются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Проверка миграции</w:t>
      </w:r>
    </w:p>
    <w:p>
      <w:pPr>
        <w:pStyle w:val="ListBullet"/>
      </w:pPr>
      <w:r>
        <w:rPr>
          <w:rFonts w:ascii="Consolas" w:hAnsi="Consolas"/>
          <w:sz w:val="18"/>
        </w:rPr>
        <w:t>alembic upgrade head --sql</w:t>
      </w:r>
      <w:r>
        <w:t xml:space="preserve"> — SQL для </w:t>
      </w:r>
      <w:r>
        <w:rPr>
          <w:rFonts w:ascii="Consolas" w:hAnsi="Consolas"/>
          <w:sz w:val="18"/>
        </w:rPr>
        <w:t>0002_groups_permissions_services</w:t>
      </w:r>
    </w:p>
    <w:p>
      <w:r>
        <w:t>формируется без ошибок.</w:t>
      </w:r>
    </w:p>
    <w:p>
      <w:pPr>
        <w:pStyle w:val="ListBullet"/>
      </w:pPr>
      <w:r>
        <w:t xml:space="preserve">Текущая версия пилотной БД: </w:t>
      </w:r>
      <w:r>
        <w:rPr>
          <w:rFonts w:ascii="Consolas" w:hAnsi="Consolas"/>
          <w:sz w:val="18"/>
        </w:rPr>
        <w:t>2c27d5a2ed88</w:t>
      </w:r>
      <w:r>
        <w:t>.</w:t>
      </w:r>
    </w:p>
    <w:p>
      <w:pPr>
        <w:pStyle w:val="ListBullet"/>
      </w:pPr>
      <w:r>
        <w:t xml:space="preserve">Миграция </w:t>
      </w:r>
      <w:r>
        <w:rPr>
          <w:rFonts w:ascii="Consolas" w:hAnsi="Consolas"/>
          <w:sz w:val="18"/>
        </w:rPr>
        <w:t>0002</w:t>
      </w:r>
      <w:r>
        <w:t xml:space="preserve"> </w:t>
      </w:r>
      <w:r>
        <w:rPr>
          <w:b/>
        </w:rPr>
        <w:t>не применена</w:t>
      </w:r>
      <w:r>
        <w:t xml:space="preserve"> к пилоту; требуется подтверждение и</w:t>
      </w:r>
    </w:p>
    <w:p>
      <w:r>
        <w:t>резервная копия.</w:t>
      </w:r>
    </w:p>
    <w:p>
      <w:pPr>
        <w:pStyle w:val="Heading2"/>
      </w:pPr>
      <w:r>
        <w:t>4.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87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групп/сервисов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6. Сценарии для ручной проверки на Stage</w:t>
      </w:r>
    </w:p>
    <w:p>
      <w:pPr>
        <w:pStyle w:val="ListNumber"/>
      </w:pPr>
      <w:r>
        <w:t>Создать школьную группу «Учителя», добавить учителя, выдать</w:t>
      </w:r>
    </w:p>
    <w:p>
      <w:r>
        <w:rPr>
          <w:rFonts w:ascii="Consolas" w:hAnsi="Consolas"/>
          <w:sz w:val="18"/>
        </w:rPr>
        <w:t>journal.grades.write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GET /me/permissions</w:t>
      </w:r>
      <w:r>
        <w:t>: право действует.</w:t>
      </w:r>
    </w:p>
    <w:p>
      <w:pPr>
        <w:pStyle w:val="ListNumber"/>
      </w:pPr>
      <w:r>
        <w:t xml:space="preserve">Создать классную группу, запретить </w:t>
      </w:r>
      <w:r>
        <w:rPr>
          <w:rFonts w:ascii="Consolas" w:hAnsi="Consolas"/>
          <w:sz w:val="18"/>
        </w:rPr>
        <w:t>journal.grades.write</w:t>
      </w:r>
      <w:r>
        <w:t xml:space="preserve"> через </w:t>
      </w:r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Number"/>
      </w:pPr>
      <w:r>
        <w:t>Проверить, что ученик класса не может выставлять оценки.</w:t>
      </w:r>
    </w:p>
    <w:p>
      <w:pPr>
        <w:pStyle w:val="ListNumber"/>
      </w:pPr>
      <w:r>
        <w:t>Перевести учителя в группу «Администрация школы» и проверить новый набор</w:t>
      </w:r>
    </w:p>
    <w:p>
      <w:r>
        <w:t>прав.</w:t>
      </w:r>
    </w:p>
    <w:p>
      <w:pPr>
        <w:pStyle w:val="ListNumber"/>
      </w:pPr>
      <w:r>
        <w:t xml:space="preserve">Отключить </w:t>
      </w:r>
      <w:r>
        <w:rPr>
          <w:rFonts w:ascii="Consolas" w:hAnsi="Consolas"/>
          <w:sz w:val="18"/>
        </w:rPr>
        <w:t>library</w:t>
      </w:r>
      <w:r>
        <w:t xml:space="preserve"> для школы при включённом на стране — проверить</w:t>
      </w:r>
    </w:p>
    <w:p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Number"/>
      </w:pPr>
      <w:r>
        <w:t xml:space="preserve">Попробовать отключить </w:t>
      </w:r>
      <w:r>
        <w:rPr>
          <w:rFonts w:ascii="Consolas" w:hAnsi="Consolas"/>
          <w:sz w:val="18"/>
        </w:rPr>
        <w:t>iam</w:t>
      </w:r>
      <w:r>
        <w:t xml:space="preserve"> — ожидается </w:t>
      </w:r>
      <w:r>
        <w:rPr>
          <w:rFonts w:ascii="Consolas" w:hAnsi="Consolas"/>
          <w:sz w:val="18"/>
        </w:rPr>
        <w:t>409</w:t>
      </w:r>
      <w:r>
        <w:t>.</w:t>
      </w:r>
    </w:p>
    <w:p>
      <w:pPr>
        <w:pStyle w:val="ListNumber"/>
      </w:pPr>
      <w:r>
        <w:t xml:space="preserve">Попробовать управлять группой чужой школы — ожидается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Number"/>
      </w:pPr>
      <w:r>
        <w:t>Запустить `SERVICE_CODE=library uvicorn app.service_app:create_service_app</w:t>
      </w:r>
    </w:p>
    <w:p>
      <w:r>
        <w:t>--factory</w:t>
      </w:r>
      <w:r>
        <w:rPr>
          <w:rFonts w:ascii="Consolas" w:hAnsi="Consolas"/>
          <w:sz w:val="18"/>
        </w:rPr>
        <w:t xml:space="preserve"> и проверить </w:t>
      </w:r>
      <w:r>
        <w:t>/health</w:t>
      </w:r>
      <w:r>
        <w:rPr>
          <w:rFonts w:ascii="Consolas" w:hAnsi="Consolas"/>
          <w:sz w:val="18"/>
        </w:rPr>
        <w:t xml:space="preserve">, </w:t>
      </w:r>
      <w:r>
        <w:t>/openapi.json`.</w:t>
      </w:r>
    </w:p>
    <w:p>
      <w:pPr>
        <w:pStyle w:val="ListNumber"/>
      </w:pPr>
      <w:r>
        <w:t>Проверить аудит изменений групп и активаций.</w:t>
      </w:r>
    </w:p>
    <w:p>
      <w:pPr>
        <w:pStyle w:val="Heading2"/>
      </w:pPr>
      <w:r>
        <w:t>7. Вывод</w:t>
      </w:r>
    </w:p>
    <w:p>
      <w:r>
        <w:t>Модель групп, иерархическое разрешение прав, реестр сервисов, активации и</w:t>
      </w:r>
    </w:p>
    <w:p>
      <w:r>
        <w:t>отдельный запуск сервисов реализованы и покрыты тестами. Для приёмки нужно</w:t>
      </w:r>
    </w:p>
    <w:p>
      <w:r>
        <w:t xml:space="preserve">применить миграцию </w:t>
      </w:r>
      <w:r>
        <w:rPr>
          <w:rFonts w:ascii="Consolas" w:hAnsi="Consolas"/>
          <w:sz w:val="18"/>
        </w:rPr>
        <w:t>0002</w:t>
      </w:r>
      <w:r>
        <w:t xml:space="preserve"> на Stage, прогнать seed и выполнить сценарии с</w:t>
      </w:r>
    </w:p>
    <w:p>
      <w:r>
        <w:t>реальной PostgreSQL.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