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docs\04-data\01-model-dannyh.md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iam.roles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iam.role_permissions</w:t>
      </w:r>
    </w:p>
    <w:p>
      <w:pPr>
        <w:pStyle w:val="ListBullet"/>
      </w:pPr>
      <w:r>
        <w:rPr>
          <w:rFonts w:ascii="Consolas" w:hAnsi="Consolas"/>
          <w:sz w:val="18"/>
        </w:rPr>
        <w:t>roles</w:t>
      </w:r>
      <w:r>
        <w:t>: id, code, name, scope (global/region/city/school), is_system.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description.</w:t>
      </w:r>
    </w:p>
    <w:p>
      <w:pPr>
        <w:pStyle w:val="ListBullet"/>
      </w:pPr>
      <w:r>
        <w:rPr>
          <w:rFonts w:ascii="Consolas" w:hAnsi="Consolas"/>
          <w:sz w:val="18"/>
        </w:rPr>
        <w:t>role_permissions</w:t>
      </w:r>
      <w:r>
        <w:t>: role_id, permission_id.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