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учебного контента (LMS)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docs\10-reporting\07-otchet-o-testirovanii-lms-api.md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учебного контента (LMS)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 8.3.4, httpx, FastAPI TestClient/ASGITransport, ruff 0.8.4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корректность API чтения учебного контента: предметы, темы,</w:t>
      </w:r>
    </w:p>
    <w:p>
      <w:r>
        <w:t>методики, уроки, учебники и курсы, а также соблюдение аутентификации и</w:t>
      </w:r>
    </w:p>
    <w:p>
      <w:r>
        <w:t>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test_lms_subjects_are_listed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code=math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test_lms_topics_support_filters_and_pagination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Фильтры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search</w:t>
            </w:r>
            <w:r>
              <w:rPr>
                <w:sz w:val="18"/>
              </w:rPr>
              <w:t>, пагинация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total=1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limit=10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test_lms_topic_detail_includes_methods_lessons_and_books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все блоки присутствуют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test_lms_requires_authentication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access-токена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test_courses_require_school_for_superadmin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test_lms_routes_are_in_openapi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Наличие маршрутов в 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r>
        <w:t>Дополнительно регрессионные тесты:</w:t>
      </w:r>
    </w:p>
    <w:p>
      <w:pPr>
        <w:pStyle w:val="ListBullet"/>
      </w:pPr>
      <w:r>
        <w:rPr>
          <w:rFonts w:ascii="Consolas" w:hAnsi="Consolas"/>
          <w:sz w:val="18"/>
        </w:rPr>
        <w:t>tests/test_security.py</w:t>
      </w:r>
      <w:r>
        <w:t xml:space="preserve"> — 5 тестов JWT/паролей/refresh-токенов.</w:t>
      </w:r>
    </w:p>
    <w:p>
      <w:pPr>
        <w:pStyle w:val="ListBullet"/>
      </w:pPr>
      <w:r>
        <w:rPr>
          <w:rFonts w:ascii="Consolas" w:hAnsi="Consolas"/>
          <w:sz w:val="18"/>
        </w:rPr>
        <w:t>tests/test_openapi.py</w:t>
      </w:r>
      <w:r>
        <w:t xml:space="preserve"> — 2 теста OpenAPI и Bearer-схемы.</w:t>
      </w:r>
    </w:p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13 passed, 2 warnings in 9.58s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новых маршрутов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 тестов LMS API + 2 OpenAPI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pytest относятся к библиотеке </w:t>
      </w:r>
      <w:r>
        <w:rPr>
          <w:rFonts w:ascii="Consolas" w:hAnsi="Consolas"/>
          <w:sz w:val="18"/>
        </w:rPr>
        <w:t>python-jose</w:t>
      </w:r>
      <w:r>
        <w:t xml:space="preserve"> и не влияют на</w:t>
      </w:r>
    </w:p>
    <w:p>
      <w:r>
        <w:t xml:space="preserve">функциональность: рекомендуется заменить </w:t>
      </w:r>
      <w:r>
        <w:rPr>
          <w:rFonts w:ascii="Consolas" w:hAnsi="Consolas"/>
          <w:sz w:val="18"/>
        </w:rPr>
        <w:t>datetime.utcnow()</w:t>
      </w:r>
      <w:r>
        <w:t xml:space="preserve"> в зависимости</w:t>
      </w:r>
    </w:p>
    <w:p>
      <w:r>
        <w:t>при обновлении библиотеки.</w:t>
      </w:r>
    </w:p>
    <w:p>
      <w:pPr>
        <w:pStyle w:val="Heading2"/>
      </w:pPr>
      <w:r>
        <w:t>5. Проверенные сценарии вручную (Stage)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18"/>
        </w:rPr>
        <w:t>/docs</w:t>
      </w:r>
      <w:r>
        <w:t xml:space="preserve">, убедиться, что группа </w:t>
      </w:r>
      <w:r>
        <w:rPr>
          <w:rFonts w:ascii="Consolas" w:hAnsi="Consolas"/>
          <w:sz w:val="18"/>
        </w:rPr>
        <w:t>lms</w:t>
      </w:r>
      <w:r>
        <w:t xml:space="preserve"> отображается.</w:t>
      </w:r>
    </w:p>
    <w:p>
      <w:pPr>
        <w:pStyle w:val="ListNumber"/>
      </w:pPr>
      <w:r>
        <w:t>Выполнить вход, получить access-токен.</w:t>
      </w:r>
    </w:p>
    <w:p>
      <w:pPr>
        <w:pStyle w:val="ListNumber"/>
      </w:pPr>
      <w:r>
        <w:t xml:space="preserve">Вызвать </w:t>
      </w:r>
      <w:r>
        <w:rPr>
          <w:rFonts w:ascii="Consolas" w:hAnsi="Consolas"/>
          <w:sz w:val="18"/>
        </w:rPr>
        <w:t>/api/v1/lms/subjects</w:t>
      </w:r>
      <w:r>
        <w:t xml:space="preserve">, </w:t>
      </w:r>
      <w:r>
        <w:rPr>
          <w:rFonts w:ascii="Consolas" w:hAnsi="Consolas"/>
          <w:sz w:val="18"/>
        </w:rPr>
        <w:t>/topics?grade=5</w:t>
      </w:r>
      <w:r>
        <w:t xml:space="preserve">, </w:t>
      </w:r>
      <w:r>
        <w:rPr>
          <w:rFonts w:ascii="Consolas" w:hAnsi="Consolas"/>
          <w:sz w:val="18"/>
        </w:rPr>
        <w:t>/textbooks?grade=5</w:t>
      </w:r>
      <w:r>
        <w:t>.</w:t>
      </w:r>
    </w:p>
    <w:p>
      <w:pPr>
        <w:pStyle w:val="ListNumber"/>
      </w:pPr>
      <w:r>
        <w:t>Проверить, что школьный пользователь не видит курсы другой школы.</w:t>
      </w:r>
    </w:p>
    <w:p>
      <w:pPr>
        <w:pStyle w:val="ListNumber"/>
      </w:pPr>
      <w:r>
        <w:t>Проверить, что запрос без токена возвращает 401.</w:t>
      </w:r>
    </w:p>
    <w:p>
      <w:pPr>
        <w:pStyle w:val="Heading2"/>
      </w:pPr>
      <w:r>
        <w:t>6. Вывод</w:t>
      </w:r>
    </w:p>
    <w:p>
      <w:r>
        <w:t>API учебного контента реализован и проверен автоматическими тестами.</w:t>
      </w:r>
    </w:p>
    <w:p>
      <w:r>
        <w:t>Функционал готов к следующему шагу: API тестов, работ и журнала. Для приёмки</w:t>
      </w:r>
    </w:p>
    <w:p>
      <w:r>
        <w:t>на Stage требуется прогнать сценарии на реальной PostgreSQL с импортированными</w:t>
      </w:r>
    </w:p>
    <w:p>
      <w:r>
        <w:t>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