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API пилотного контура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docs\03-architecture\03-api.md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5.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6.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pPr>
        <w:pStyle w:val="Heading2"/>
      </w:pPr>
      <w:r>
        <w:t>7.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8.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