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История должна позволять выбрать дату, а не давать предзаданные значения - сегодня, вчера, -7.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раздел настроек</w:t>
        <w:br w:type="textWrapping"/>
        <w:t xml:space="preserve">Функционал: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Все пользователи - смена пароля, редатирование имени, аватарка, выбор языка платформы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Админ (доп. фунционал) – управление пользователями (приглашение, удаление), изменение роли мемберов, назначение валюты всей системы (работает у всех пользователей, по дефолту - чешская крона)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Цветовая схема должна быть наоборот: затяный объект это хорошо - зеленый, свободный - красный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Убрать Hostels как отдельную вкалдку, поскольку это не самостоятельная страница, а дополнительная страница Дашборда.</w:t>
        <w:br w:type="textWrapping"/>
        <w:t xml:space="preserve">Решение с отображением мест - очень хорошее.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Просто так по клику на + нельязя людей назначать, должен быть процесс чекина, с заполенением всех данных - комната по дефолтку обозначена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за желтые квадратики в комнате непонятно - при наведении и клике ничего не происходит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разделе Rooms by Type занято много мест, но в разделе Tenants всего 4 жильца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создании и редактировании жильца я сейчас могу ввести любе данне в поля Room-place (поле должно назначаться только автоматически, исходя из того где живет, может быть 1 и более значений, поскольку может занимать несколько мест в комнате),Check-in-date (только дата), Project (выбор из списка)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657225</wp:posOffset>
            </wp:positionV>
            <wp:extent cx="3672907" cy="2226964"/>
            <wp:effectExtent b="0" l="0" r="0" t="0"/>
            <wp:wrapSquare wrapText="bothSides" distB="114300" distT="11430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907" cy="2226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редактировании букинга пишет в конце Create booking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поля кроме Payer, comment и Discount - должны быть оябзательными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Payer - выбор из списка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Сейчас по сути вкладки Check in и Booking не отличаются.</w:t>
        <w:br w:type="textWrapping"/>
        <w:t xml:space="preserve">Check in - должна отображать все текущие заселения, кто сейчас живет, с какого числа, какой менедер, проект, тип и тд.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Так же должна быть возсожность создавать новый чекин - то есть заселять их напрямую без букинга.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создании прописки имя не вводится, а выбирается или создается жилец. Так же нужно добавить все остальные поля, которые есть в текущей системе.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таблиц прописок тоже добавить недостающих модулей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карточке жильца доавить вкалдку лог - чтобы было видно где он до этого жил, с какого и по какое число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Тут добавить на уровень комнаты тоже енопку для лога, чтобы показаывть спсиок кто и когда жил тут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 Money (Finances) - должны быть доступны и для employee (team member)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Роль Коммендант - закрепляется за каждым свой объект и инфу на дашьорде он видит сразу по нему. МОжно даже без общей таблицы, а сразу в разрезе комнат. </w:t>
        <w:br w:type="textWrapping"/>
        <w:t xml:space="preserve">Раздел чекин ему не нужен</w:t>
        <w:br w:type="textWrapping"/>
        <w:t xml:space="preserve">Раздел букинг - только по своему объекту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Виза менеджер (координатор) должен иметь возможность смены статуса визы, прикрепить докумены и так же видеть предупржедения что срок визы истекает.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прописки добавить фильтр по дате истечение прописки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Observer (partner) - Так же должен иметь доступ к разделу букинг и создавать новые. Видит только свои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Букинги давать возможность отменить. 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Поле для ввыода даты сделать полностью кликаьельным, а не тольео иконка календаря</w:t>
        <w:br w:type="textWrapping"/>
      </w:r>
      <w:r w:rsidDel="00000000" w:rsidR="00000000" w:rsidRPr="00000000">
        <w:rPr/>
        <w:drawing>
          <wp:inline distB="114300" distT="114300" distL="114300" distR="114300">
            <wp:extent cx="3295650" cy="160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Внести изменения в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терминологию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Попробовать применить цветовую стили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Цвета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Фон: белый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tl w:val="0"/>
        </w:rPr>
        <w:t xml:space="preserve"> и мягкий серый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#F6F6F8</w:t>
      </w:r>
      <w:r w:rsidDel="00000000" w:rsidR="00000000" w:rsidRPr="00000000">
        <w:rPr>
          <w:rtl w:val="0"/>
        </w:rPr>
        <w:t xml:space="preserve"> (секции, карточки)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Текст: почти чёрный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#141414</w:t>
      </w:r>
      <w:r w:rsidDel="00000000" w:rsidR="00000000" w:rsidRPr="00000000">
        <w:rPr>
          <w:rtl w:val="0"/>
        </w:rPr>
        <w:t xml:space="preserve">, приглушённый серый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#5C5C66</w:t>
      </w:r>
      <w:r w:rsidDel="00000000" w:rsidR="00000000" w:rsidRPr="00000000">
        <w:rPr>
          <w:rtl w:val="0"/>
        </w:rPr>
        <w:t xml:space="preserve"> для подписей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Акценты: жёлтый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#FFD600</w:t>
      </w:r>
      <w:r w:rsidDel="00000000" w:rsidR="00000000" w:rsidRPr="00000000">
        <w:rPr>
          <w:rtl w:val="0"/>
        </w:rPr>
        <w:t xml:space="preserve"> и маджента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#E500E5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Границы: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#ECECF1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Шрифты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Заголовки: </w:t>
      </w:r>
      <w:r w:rsidDel="00000000" w:rsidR="00000000" w:rsidRPr="00000000">
        <w:rPr>
          <w:b w:val="1"/>
          <w:bCs w:val="1"/>
          <w:rtl w:val="0"/>
        </w:rPr>
        <w:t xml:space="preserve">Barlow Condensed</w:t>
      </w:r>
      <w:r w:rsidDel="00000000" w:rsidR="00000000" w:rsidRPr="00000000">
        <w:rPr>
          <w:rtl w:val="0"/>
        </w:rPr>
        <w:t xml:space="preserve"> (ExtraBold, ЗАГЛАВНЫМИ) — жирные плотные хедлайны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Текст: </w:t>
      </w:r>
      <w:r w:rsidDel="00000000" w:rsidR="00000000" w:rsidRPr="00000000">
        <w:rPr>
          <w:b w:val="1"/>
          <w:bCs w:val="1"/>
          <w:rtl w:val="0"/>
        </w:rPr>
        <w:t xml:space="preserve">Poppins</w:t>
      </w:r>
      <w:r w:rsidDel="00000000" w:rsidR="00000000" w:rsidRPr="00000000">
        <w:rPr>
          <w:rtl w:val="0"/>
        </w:rPr>
        <w:t xml:space="preserve"> (обычный/полужирный)</w:t>
        <w:br w:type="textWrapping"/>
        <w:t xml:space="preserve">Пример как используется в лендосе: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03295" cy="265378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653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docs.google.com/spreadsheets/d/1bYj83qzH6P-S_3lLgQniZZ1z7AlJTY0b1jUaUk9W4NE/edit?gid=0#gid=0" TargetMode="External"/><Relationship Id="rId14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