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4677.165354330708"/>
        <w:jc w:val="center"/>
        <w:rPr/>
      </w:pPr>
      <w:r w:rsidDel="00000000" w:rsidR="00000000" w:rsidRPr="00000000">
        <w:rPr>
          <w:rtl w:val="0"/>
        </w:rPr>
        <w:t xml:space="preserve">У Т В Е Р Ж Д Е Н О</w:t>
      </w:r>
    </w:p>
    <w:p w:rsidR="00000000" w:rsidDel="00000000" w:rsidP="00000000" w:rsidRDefault="00000000" w:rsidRPr="00000000" w14:paraId="00000002">
      <w:pPr>
        <w:spacing w:after="0" w:line="360" w:lineRule="auto"/>
        <w:ind w:firstLine="4677.165354330708"/>
        <w:jc w:val="center"/>
        <w:rPr/>
      </w:pPr>
      <w:r w:rsidDel="00000000" w:rsidR="00000000" w:rsidRPr="00000000">
        <w:rPr>
          <w:rtl w:val="0"/>
        </w:rPr>
        <w:t xml:space="preserve"> заседанием Правления СНТ “Орбита” </w:t>
      </w:r>
    </w:p>
    <w:p w:rsidR="00000000" w:rsidDel="00000000" w:rsidP="00000000" w:rsidRDefault="00000000" w:rsidRPr="00000000" w14:paraId="00000003">
      <w:pPr>
        <w:spacing w:after="0" w:line="360" w:lineRule="auto"/>
        <w:ind w:firstLine="4677.165354330708"/>
        <w:jc w:val="center"/>
        <w:rPr/>
      </w:pPr>
      <w:r w:rsidDel="00000000" w:rsidR="00000000" w:rsidRPr="00000000">
        <w:rPr>
          <w:rtl w:val="0"/>
        </w:rPr>
        <w:t xml:space="preserve">Протокол N 2 от 27 февраля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38"/>
          <w:szCs w:val="38"/>
          <w:rtl w:val="0"/>
        </w:rPr>
        <w:t xml:space="preserve">Положение </w:t>
      </w:r>
      <w:r w:rsidDel="00000000" w:rsidR="00000000" w:rsidRPr="00000000">
        <w:rPr>
          <w:rtl w:val="0"/>
        </w:rPr>
        <w:br w:type="textWrapping"/>
        <w:t xml:space="preserve">о порядке выдвижения и регистрации кандидатов на должность Председателя СНТ “Орбита”, кандидатов в состав  Правления и состав  Ревизионной  комиссии.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1.Общие положения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1.1.   Положение о порядке выдвижения и регистрации кандидатов на должность Председателя  садоводческого некоммерческого товарищества «Орбита» (в дальнейшем именуемого "Товарищество"), кандидатов в состав  Правления и состав  Ревизионной  комиссии Товарищества (в дальнейшем именуемое «Положение») предназначено для создания эффективного органа самоуправления Товарищества и вовлечения в процесс управления наибольшего количества членов СНТ “Орбита”.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1.2.  Процедура выдвижения кандидатов  на должность Председателя, кандидатов в состав  Правления и состав  Ревизионной комиссии  (в дальнейшем именуемыми “Выборные органы управления”) определяется действующим законодательством и  Уставом  Товарищества (в дальнейшем - “Уставом”).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1.3.   Положение принято с целью реализации права членов Товарищества на участие в управлении Товариществом, предусмотренного  действующим законодательством и Уставом, а также с целью  обеспечить Общему собранию членов Товарищества возможность принимать взвешенные решения в ходе избрания Выборных органов управления. Положение регламентирует порядок информационного обеспечения выборов и предвыборной агитации.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1.4. Каждый член СНТ «Орбита» имеет право участвовать в управлении Товариществом, быть избранным в органы управления  в соответствии с действующим законодательством и Уставом.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="240" w:lineRule="auto"/>
        <w:ind w:left="-141.73228346456688" w:firstLine="0"/>
        <w:jc w:val="center"/>
        <w:rPr>
          <w:sz w:val="10"/>
          <w:szCs w:val="10"/>
        </w:rPr>
      </w:pPr>
      <w:r w:rsidDel="00000000" w:rsidR="00000000" w:rsidRPr="00000000">
        <w:rPr>
          <w:sz w:val="28"/>
          <w:szCs w:val="28"/>
          <w:rtl w:val="0"/>
        </w:rPr>
        <w:t xml:space="preserve">2. Правила и порядок выдвижения кандидатов </w:t>
        <w:br w:type="textWrapping"/>
        <w:t xml:space="preserve">в Выборные органы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2.1.    Кандидатами  на включение в Выборные органы управления могут быть члены СНТ “Орбита”,  исполняющие установленные Уставом обязанности  членов Товарищества надлежащим образом.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2.2. Выдвигать кандидатов для избрания в Выборные органы управления  Товариществом вправе: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Член СНТ - предложить свою кандидатуру;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Группа членов СНТ  - предложить кандидата от группы.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Член СНТ может выдвигаться только на одну должность в составе Выборных органов управления. Кандидат заполняет в 2-х экземплярах Анкету-заявление  (в дальнейшем - “Анкета”)  по форме, определенной в Приложении №1 к Положению и лично передает ее в Правление.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2.3. Период  для регистрации кандидатов – 14 (четырнадцать) календарных  дней с даты размещения на официальном сайте и на доске объявлений в СНТ уведомления о начале приема Правлением  Анкет  кандидатов в Выборные органы управления. Уведомление размещается заблаговременно и не позднее 2-х (двух) месяцев до даты проведения общего собрание членов СНТ.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2.4. Регистрация кандидатов в Выборные органы управления  производится действующим Правлением СНТ «Орбита».  На втором экземпляре Анкеты  (остается у кандидата) уполномоченным лицом ставится отметка о приеме Анкеты.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2.5. По окончании периода регистрации кандидатов, на сайте СНТ публикуется общий список претендентов, а также  копии всех зарегистрированных  Анкет для ознакомления членов Товарищества с претендентами на включение в Выборные органы управления и их предложениями по управлению, благоустройству, содержанию и обслуживанию СНТ.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2.6. Не позднее 14 (четырнадцати) календарных  дней с момента публикации общего списка кандидатов на сайте СНТ, Правление принимает решение о соответствии каждой кандидатуры требованиям Устава и настоящего Положения, а также  выносит решение о  включении или не включении кандидата в бюллетень для голосования на общем собрании и составляет списки зарегистрированных кандидатов  в выборные органы Товарищества. Указанные списки в составе итоговой повестки общего собрания, размещаются на официальном сайте СНТ и на доске объявлений на территории Товарищества в срок, не менее чем за 14 (четырнадцать) дней до даты проведения общего собрания. Голосование на Общем собрании осуществляется исключительно по зарегистрированным кандидатам.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2.7. Отказ в регистрации кандидату в Выборные органы управления Товариществом может осуществляться по следующим основаниям: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кандидат не является  членом СНТ «Орбита»;   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непредставление кандидатом документов, указанных в п.2.2. настоящего Положения;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подача Анкеты более чем на одну должность в Выборных органах управления;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несоблюдение сроков подачи Анкеты на регистрацию, установленный данным Положением;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представление недостоверных сведений в  Анкете;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наличие у кандидата задолженности по внесению членских и целевых взносов вне зависимости от суммы долга и сроков его уплаты.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left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№1 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Анкета-заявление 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 кандидата в Выборные органы управления СНТ «Орбита»</w:t>
      </w:r>
      <w:r w:rsidDel="00000000" w:rsidR="00000000" w:rsidRPr="00000000">
        <w:rPr>
          <w:b w:val="1"/>
          <w:rtl w:val="0"/>
        </w:rPr>
        <w:br w:type="textWrapping"/>
      </w:r>
    </w:p>
    <w:sdt>
      <w:sdtPr>
        <w:lock w:val="contentLocked"/>
        <w:tag w:val="goog_rdk_0"/>
      </w:sdtPr>
      <w:sdtContent>
        <w:tbl>
          <w:tblPr>
            <w:tblStyle w:val="Table1"/>
            <w:tblW w:w="933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50"/>
            <w:gridCol w:w="5280"/>
            <w:tblGridChange w:id="0">
              <w:tblGrid>
                <w:gridCol w:w="4050"/>
                <w:gridCol w:w="5280"/>
              </w:tblGrid>
            </w:tblGridChange>
          </w:tblGrid>
          <w:tr>
            <w:trPr>
              <w:cantSplit w:val="0"/>
              <w:trHeight w:val="493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1. ФИО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2. Наименование выборного органа управления (нужное подчеркнуть)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Председатель СНТ / член Правления / член Ревизионной комиссии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3. Кем выдвигается (нужное подчеркнуть)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Лично / группой членов СНТ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4. Номер участка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5. Наличие задолженности по оплате взносов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6. Дата рождения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7. Место работы (последние 5 лет), должность 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8. Образование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9. Есть ли возможность круглогодично принимать участие в управлении СНТ 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10. Что побудило Вас выступить кандидатом 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11. Какие направления работы и функции Вы могли бы выполнять в выборном органе?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12. Ваши предложения по управлению, благоустройству, содержанию и обслуживанию  СНТ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13. Предоставлены ли Вами документы для актуализации реестра СНТ 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14. Состав группы (заполняется при выдвижении кандидата от группы членов СНТ)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Н</w:t>
      </w:r>
      <w:r w:rsidDel="00000000" w:rsidR="00000000" w:rsidRPr="00000000">
        <w:rPr>
          <w:rtl w:val="0"/>
        </w:rPr>
        <w:t xml:space="preserve">астоящим даю согласие на публикацию данной Анкеты на официальном сайте СНТ “Орбита”.</w:t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    ________________     Подпись   ___________________</w:t>
      </w:r>
    </w:p>
    <w:sectPr>
      <w:footerReference r:id="rId7" w:type="default"/>
      <w:pgSz w:h="16838" w:w="11906" w:orient="portrait"/>
      <w:pgMar w:bottom="566.9291338582677" w:top="566.9291338582677" w:left="1700.7874015748032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F2062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+FUNdRfuF9gWmeGDjUnAWNbfww==">CgMxLjAaHwoBMBIaChgICVIUChJ0YWJsZS5nZHA4OWh2Y2Y0Nmk4AHIhMTRKcktBS0gyX2Z4MmQ4UUdGYUl6bHdwajBVUERueVFF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2025-01-31T09:59:00Z</dcterms:created>
  <dc:creator>мишаня</dc:creator>
</cp:coreProperties>
</file>