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8A3" w:rsidRDefault="008953EB">
      <w:pPr>
        <w:pStyle w:val="a1"/>
        <w:jc w:val="center"/>
      </w:pPr>
      <w:r>
        <w:rPr>
          <w:rStyle w:val="a5"/>
        </w:rPr>
        <w:t>АВТОМАТИЗИРОВАННАЯ ИНФОРМАЦИОННАЯ СИСТЕМА</w:t>
      </w:r>
      <w:r>
        <w:rPr>
          <w:rStyle w:val="a5"/>
        </w:rPr>
        <w:br/>
        <w:t xml:space="preserve">ФЕДЕРАЛЬНОГО БЮРО МЕДИКО-СОЦИАЛЬНОЙ </w:t>
      </w:r>
      <w:proofErr w:type="gramStart"/>
      <w:r>
        <w:rPr>
          <w:rStyle w:val="a5"/>
        </w:rPr>
        <w:t>ЭКСПЕРТИЗЫ</w:t>
      </w:r>
      <w:r>
        <w:rPr>
          <w:rStyle w:val="a5"/>
        </w:rPr>
        <w:br/>
        <w:t>(</w:t>
      </w:r>
      <w:proofErr w:type="gramEnd"/>
      <w:r>
        <w:rPr>
          <w:rStyle w:val="a5"/>
        </w:rPr>
        <w:t>АИС ФБ МСЭ)</w:t>
      </w:r>
      <w:r>
        <w:rPr>
          <w:rStyle w:val="a5"/>
        </w:rPr>
        <w:br/>
        <w:t>«ЭЛЕКТРОННАЯ ОЧЕРЕДЬ»</w:t>
      </w:r>
    </w:p>
    <w:p w:rsidR="008C48A3" w:rsidRDefault="008C48A3">
      <w:pPr>
        <w:pStyle w:val="a1"/>
        <w:jc w:val="center"/>
      </w:pPr>
    </w:p>
    <w:p w:rsidR="008C48A3" w:rsidRDefault="008C48A3">
      <w:pPr>
        <w:pStyle w:val="a1"/>
      </w:pPr>
    </w:p>
    <w:p w:rsidR="008C48A3" w:rsidRDefault="008C48A3">
      <w:pPr>
        <w:pStyle w:val="a1"/>
      </w:pPr>
    </w:p>
    <w:p w:rsidR="008C48A3" w:rsidRDefault="008C48A3">
      <w:pPr>
        <w:pStyle w:val="a1"/>
      </w:pPr>
    </w:p>
    <w:p w:rsidR="008C48A3" w:rsidRDefault="008C48A3">
      <w:pPr>
        <w:pStyle w:val="a1"/>
      </w:pPr>
    </w:p>
    <w:p w:rsidR="008C48A3" w:rsidRDefault="008C48A3">
      <w:pPr>
        <w:pStyle w:val="a1"/>
      </w:pPr>
    </w:p>
    <w:p w:rsidR="008C48A3" w:rsidRDefault="008C48A3">
      <w:pPr>
        <w:pStyle w:val="a1"/>
      </w:pPr>
    </w:p>
    <w:p w:rsidR="008C48A3" w:rsidRDefault="008953EB">
      <w:pPr>
        <w:pStyle w:val="1"/>
        <w:jc w:val="center"/>
      </w:pPr>
      <w:r>
        <w:t>Модуль "Управление приглашением"</w:t>
      </w:r>
    </w:p>
    <w:p w:rsidR="008C48A3" w:rsidRDefault="008953EB">
      <w:pPr>
        <w:pStyle w:val="1"/>
        <w:jc w:val="center"/>
      </w:pPr>
      <w:r>
        <w:t>для АИС «ЭЛЕКТРОННАЯ ОЧЕРЕДЬ»</w:t>
      </w:r>
    </w:p>
    <w:p w:rsidR="008C48A3" w:rsidRDefault="008953EB">
      <w:pPr>
        <w:pStyle w:val="1"/>
        <w:jc w:val="center"/>
      </w:pPr>
      <w:r>
        <w:t>РУКОВОДСТВО СИСТЕМНОГО АДМИНИСТРАТОРА</w:t>
      </w:r>
    </w:p>
    <w:p w:rsidR="008C48A3" w:rsidRDefault="008C48A3">
      <w:pPr>
        <w:pStyle w:val="a1"/>
      </w:pPr>
    </w:p>
    <w:p w:rsidR="008C48A3" w:rsidRDefault="008C48A3">
      <w:pPr>
        <w:pStyle w:val="a1"/>
      </w:pPr>
    </w:p>
    <w:p w:rsidR="008C48A3" w:rsidRDefault="008C48A3">
      <w:pPr>
        <w:pStyle w:val="a1"/>
      </w:pPr>
    </w:p>
    <w:p w:rsidR="008C48A3" w:rsidRDefault="008C48A3">
      <w:pPr>
        <w:pStyle w:val="a1"/>
      </w:pPr>
    </w:p>
    <w:p w:rsidR="008C48A3" w:rsidRDefault="008C48A3">
      <w:pPr>
        <w:pStyle w:val="a1"/>
      </w:pPr>
    </w:p>
    <w:p w:rsidR="008C48A3" w:rsidRDefault="008C48A3">
      <w:pPr>
        <w:pStyle w:val="a1"/>
      </w:pPr>
    </w:p>
    <w:p w:rsidR="008C48A3" w:rsidRDefault="008C48A3">
      <w:pPr>
        <w:pStyle w:val="a1"/>
      </w:pPr>
    </w:p>
    <w:p w:rsidR="008C48A3" w:rsidRDefault="008C48A3">
      <w:pPr>
        <w:pStyle w:val="a1"/>
      </w:pPr>
    </w:p>
    <w:p w:rsidR="008C48A3" w:rsidRDefault="008C48A3">
      <w:pPr>
        <w:pStyle w:val="a1"/>
      </w:pPr>
    </w:p>
    <w:p w:rsidR="008C48A3" w:rsidRDefault="008C48A3">
      <w:pPr>
        <w:pStyle w:val="a1"/>
      </w:pPr>
    </w:p>
    <w:p w:rsidR="008C48A3" w:rsidRDefault="008C48A3">
      <w:pPr>
        <w:pStyle w:val="a1"/>
      </w:pPr>
    </w:p>
    <w:p w:rsidR="008C48A3" w:rsidRDefault="008C48A3">
      <w:pPr>
        <w:pStyle w:val="a1"/>
      </w:pPr>
    </w:p>
    <w:p w:rsidR="008C48A3" w:rsidRDefault="008C48A3">
      <w:pPr>
        <w:pStyle w:val="a1"/>
      </w:pPr>
    </w:p>
    <w:p w:rsidR="008C48A3" w:rsidRDefault="008953EB">
      <w:pPr>
        <w:pStyle w:val="a1"/>
        <w:jc w:val="center"/>
      </w:pPr>
      <w:r>
        <w:rPr>
          <w:rStyle w:val="a5"/>
        </w:rPr>
        <w:t>2018</w:t>
      </w:r>
    </w:p>
    <w:p w:rsidR="008C48A3" w:rsidRDefault="008953EB">
      <w:pPr>
        <w:pStyle w:val="2"/>
      </w:pPr>
      <w:r>
        <w:lastRenderedPageBreak/>
        <w:t>Общие Сведения</w:t>
      </w:r>
    </w:p>
    <w:p w:rsidR="008C48A3" w:rsidRDefault="008953EB">
      <w:pPr>
        <w:pStyle w:val="3"/>
      </w:pPr>
      <w:r>
        <w:t>Обозначение и наименование</w:t>
      </w:r>
    </w:p>
    <w:p w:rsidR="008C48A3" w:rsidRDefault="008953EB">
      <w:pPr>
        <w:pStyle w:val="a1"/>
      </w:pPr>
      <w:r>
        <w:t>Модуль УП-ЭО - "Управление приглашением" для АИС «ЭЛЕКТРОННАЯ ОЧЕРЕДЬ».</w:t>
      </w:r>
    </w:p>
    <w:p w:rsidR="008C48A3" w:rsidRDefault="008953EB">
      <w:pPr>
        <w:pStyle w:val="3"/>
      </w:pPr>
      <w:r>
        <w:t>Условия применения</w:t>
      </w:r>
    </w:p>
    <w:p w:rsidR="008C48A3" w:rsidRDefault="008953EB">
      <w:pPr>
        <w:pStyle w:val="a1"/>
      </w:pPr>
      <w:r>
        <w:t>Для запуска и функционирования модуля необходимы:</w:t>
      </w:r>
    </w:p>
    <w:p w:rsidR="008C48A3" w:rsidRDefault="008953EB">
      <w:pPr>
        <w:pStyle w:val="a1"/>
        <w:numPr>
          <w:ilvl w:val="0"/>
          <w:numId w:val="1"/>
        </w:numPr>
        <w:tabs>
          <w:tab w:val="left" w:pos="707"/>
        </w:tabs>
        <w:spacing w:after="0"/>
      </w:pPr>
      <w:r>
        <w:t xml:space="preserve">развёрнутая ЛВС Учреждения, </w:t>
      </w:r>
    </w:p>
    <w:p w:rsidR="008C48A3" w:rsidRDefault="008953EB">
      <w:pPr>
        <w:pStyle w:val="a1"/>
        <w:numPr>
          <w:ilvl w:val="0"/>
          <w:numId w:val="1"/>
        </w:numPr>
        <w:tabs>
          <w:tab w:val="left" w:pos="707"/>
        </w:tabs>
        <w:spacing w:after="0"/>
      </w:pPr>
      <w:r>
        <w:t xml:space="preserve">Сервер для работы УП-ЭО: </w:t>
      </w:r>
      <w:proofErr w:type="spellStart"/>
      <w:r>
        <w:t>Intel</w:t>
      </w:r>
      <w:proofErr w:type="spellEnd"/>
      <w:r>
        <w:t xml:space="preserve">-совместимый ПК, под управлением ОС семейства </w:t>
      </w:r>
      <w:proofErr w:type="spellStart"/>
      <w:r>
        <w:t>Linux</w:t>
      </w:r>
      <w:proofErr w:type="spellEnd"/>
      <w:r>
        <w:t xml:space="preserve">, подключённый к ЛВС, </w:t>
      </w:r>
    </w:p>
    <w:p w:rsidR="008C48A3" w:rsidRDefault="008953EB">
      <w:pPr>
        <w:pStyle w:val="a1"/>
        <w:numPr>
          <w:ilvl w:val="0"/>
          <w:numId w:val="1"/>
        </w:numPr>
        <w:tabs>
          <w:tab w:val="left" w:pos="707"/>
        </w:tabs>
        <w:spacing w:after="0"/>
      </w:pPr>
      <w:r>
        <w:t xml:space="preserve">Доступ к СУБД </w:t>
      </w:r>
      <w:proofErr w:type="spellStart"/>
      <w:r>
        <w:t>Microsoft</w:t>
      </w:r>
      <w:proofErr w:type="spellEnd"/>
      <w:r>
        <w:t xml:space="preserve"> SQL, c развёрнутой рабочей БД ЭО, </w:t>
      </w:r>
    </w:p>
    <w:p w:rsidR="008C48A3" w:rsidRDefault="008953EB">
      <w:pPr>
        <w:pStyle w:val="a1"/>
        <w:numPr>
          <w:ilvl w:val="0"/>
          <w:numId w:val="1"/>
        </w:numPr>
        <w:tabs>
          <w:tab w:val="left" w:pos="707"/>
        </w:tabs>
      </w:pPr>
      <w:r>
        <w:t xml:space="preserve">Устройства индикации над дверьми кабинетов, доступные через ЛВС. </w:t>
      </w:r>
    </w:p>
    <w:p w:rsidR="008C48A3" w:rsidRDefault="008953EB">
      <w:pPr>
        <w:pStyle w:val="2"/>
      </w:pPr>
      <w:r>
        <w:t>Используемые обозначения</w:t>
      </w:r>
    </w:p>
    <w:p w:rsidR="008C48A3" w:rsidRDefault="008953EB">
      <w:pPr>
        <w:pStyle w:val="a1"/>
        <w:numPr>
          <w:ilvl w:val="0"/>
          <w:numId w:val="2"/>
        </w:numPr>
        <w:tabs>
          <w:tab w:val="left" w:pos="707"/>
        </w:tabs>
        <w:spacing w:after="0"/>
      </w:pPr>
      <w:r>
        <w:rPr>
          <w:rStyle w:val="a5"/>
        </w:rPr>
        <w:t>ОС</w:t>
      </w:r>
      <w:r>
        <w:t xml:space="preserve"> - операционная система, </w:t>
      </w:r>
    </w:p>
    <w:p w:rsidR="008C48A3" w:rsidRDefault="008953EB">
      <w:pPr>
        <w:pStyle w:val="a1"/>
        <w:numPr>
          <w:ilvl w:val="0"/>
          <w:numId w:val="2"/>
        </w:numPr>
        <w:tabs>
          <w:tab w:val="left" w:pos="707"/>
        </w:tabs>
        <w:spacing w:after="0"/>
      </w:pPr>
      <w:r>
        <w:rPr>
          <w:rStyle w:val="a5"/>
        </w:rPr>
        <w:t>БД</w:t>
      </w:r>
      <w:r>
        <w:t xml:space="preserve"> - база данных, </w:t>
      </w:r>
    </w:p>
    <w:p w:rsidR="008C48A3" w:rsidRDefault="008953EB">
      <w:pPr>
        <w:pStyle w:val="a1"/>
        <w:numPr>
          <w:ilvl w:val="0"/>
          <w:numId w:val="2"/>
        </w:numPr>
        <w:tabs>
          <w:tab w:val="left" w:pos="707"/>
        </w:tabs>
        <w:spacing w:after="0"/>
      </w:pPr>
      <w:r>
        <w:rPr>
          <w:rStyle w:val="a5"/>
        </w:rPr>
        <w:t>СУБД</w:t>
      </w:r>
      <w:r>
        <w:t xml:space="preserve"> - система управления базами данных, </w:t>
      </w:r>
    </w:p>
    <w:p w:rsidR="008C48A3" w:rsidRDefault="008953EB">
      <w:pPr>
        <w:pStyle w:val="a1"/>
        <w:numPr>
          <w:ilvl w:val="0"/>
          <w:numId w:val="2"/>
        </w:numPr>
        <w:tabs>
          <w:tab w:val="left" w:pos="707"/>
        </w:tabs>
        <w:spacing w:after="0"/>
      </w:pPr>
      <w:r>
        <w:rPr>
          <w:rStyle w:val="a5"/>
        </w:rPr>
        <w:t>ЭО</w:t>
      </w:r>
      <w:r>
        <w:t xml:space="preserve"> - АИС «ЭЛЕКТРОННАЯ ОЧЕРЕДЬ», </w:t>
      </w:r>
    </w:p>
    <w:p w:rsidR="008C48A3" w:rsidRDefault="008953EB">
      <w:pPr>
        <w:pStyle w:val="a1"/>
        <w:numPr>
          <w:ilvl w:val="0"/>
          <w:numId w:val="2"/>
        </w:numPr>
        <w:tabs>
          <w:tab w:val="left" w:pos="707"/>
        </w:tabs>
        <w:spacing w:after="0"/>
      </w:pPr>
      <w:r>
        <w:rPr>
          <w:rStyle w:val="a5"/>
        </w:rPr>
        <w:t>УП-ЭО</w:t>
      </w:r>
      <w:r>
        <w:t>, - Модуль "Управление приглашением"</w:t>
      </w:r>
      <w:r>
        <w:br/>
        <w:t xml:space="preserve">для АИС «ЭЛЕКТРОННАЯ ОЧЕРЕДЬ», </w:t>
      </w:r>
    </w:p>
    <w:p w:rsidR="008C48A3" w:rsidRDefault="008953EB">
      <w:pPr>
        <w:pStyle w:val="a1"/>
        <w:numPr>
          <w:ilvl w:val="0"/>
          <w:numId w:val="2"/>
        </w:numPr>
        <w:tabs>
          <w:tab w:val="left" w:pos="707"/>
        </w:tabs>
        <w:spacing w:after="0"/>
      </w:pPr>
      <w:r>
        <w:rPr>
          <w:rStyle w:val="a5"/>
        </w:rPr>
        <w:t>модуль</w:t>
      </w:r>
      <w:r>
        <w:t xml:space="preserve"> - Модуль "Управление приглашением"</w:t>
      </w:r>
      <w:r>
        <w:br/>
        <w:t xml:space="preserve">для АИС «ЭЛЕКТРОННАЯ ОЧЕРЕДЬ», </w:t>
      </w:r>
    </w:p>
    <w:p w:rsidR="008C48A3" w:rsidRDefault="008953EB">
      <w:pPr>
        <w:pStyle w:val="a1"/>
        <w:numPr>
          <w:ilvl w:val="0"/>
          <w:numId w:val="2"/>
        </w:numPr>
        <w:tabs>
          <w:tab w:val="left" w:pos="707"/>
        </w:tabs>
      </w:pPr>
      <w:r>
        <w:rPr>
          <w:rStyle w:val="a5"/>
        </w:rPr>
        <w:t>УИ</w:t>
      </w:r>
      <w:r>
        <w:t xml:space="preserve"> - устройство индикации. </w:t>
      </w:r>
    </w:p>
    <w:p w:rsidR="008C48A3" w:rsidRDefault="008953EB">
      <w:pPr>
        <w:pStyle w:val="2"/>
      </w:pPr>
      <w:r>
        <w:t>Структура программы</w:t>
      </w:r>
    </w:p>
    <w:p w:rsidR="008C48A3" w:rsidRDefault="008953EB">
      <w:pPr>
        <w:pStyle w:val="a1"/>
      </w:pPr>
      <w:r>
        <w:t>Модуль состоит из следующих блоков:</w:t>
      </w:r>
    </w:p>
    <w:p w:rsidR="008C48A3" w:rsidRDefault="008953EB">
      <w:pPr>
        <w:pStyle w:val="a1"/>
        <w:numPr>
          <w:ilvl w:val="0"/>
          <w:numId w:val="3"/>
        </w:numPr>
        <w:tabs>
          <w:tab w:val="left" w:pos="707"/>
        </w:tabs>
        <w:spacing w:after="0"/>
      </w:pPr>
      <w:r>
        <w:t xml:space="preserve">блок связи с БД; </w:t>
      </w:r>
    </w:p>
    <w:p w:rsidR="008C48A3" w:rsidRDefault="008953EB">
      <w:pPr>
        <w:pStyle w:val="a1"/>
        <w:numPr>
          <w:ilvl w:val="0"/>
          <w:numId w:val="3"/>
        </w:numPr>
        <w:tabs>
          <w:tab w:val="left" w:pos="707"/>
        </w:tabs>
        <w:spacing w:after="0"/>
      </w:pPr>
      <w:r>
        <w:t xml:space="preserve">блок связи с УИ; </w:t>
      </w:r>
    </w:p>
    <w:p w:rsidR="008C48A3" w:rsidRDefault="008953EB">
      <w:pPr>
        <w:pStyle w:val="a1"/>
        <w:numPr>
          <w:ilvl w:val="0"/>
          <w:numId w:val="3"/>
        </w:numPr>
        <w:tabs>
          <w:tab w:val="left" w:pos="707"/>
        </w:tabs>
      </w:pPr>
      <w:r>
        <w:t xml:space="preserve">блок управления и логики. </w:t>
      </w:r>
    </w:p>
    <w:p w:rsidR="008C48A3" w:rsidRDefault="008C48A3">
      <w:pPr>
        <w:pStyle w:val="2"/>
      </w:pPr>
    </w:p>
    <w:p w:rsidR="008C48A3" w:rsidRDefault="008953EB">
      <w:pPr>
        <w:pStyle w:val="2"/>
        <w:pageBreakBefore/>
      </w:pPr>
      <w:r>
        <w:lastRenderedPageBreak/>
        <w:t xml:space="preserve">Предварительная подготовка операционной системы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8C48A3" w:rsidRDefault="008953EB">
      <w:pPr>
        <w:pStyle w:val="a1"/>
      </w:pPr>
      <w:r>
        <w:t xml:space="preserve">Работа модуля осуществляется под управлением ОС </w:t>
      </w:r>
      <w:proofErr w:type="spellStart"/>
      <w:r>
        <w:t>Debian</w:t>
      </w:r>
      <w:proofErr w:type="spellEnd"/>
      <w:r>
        <w:t xml:space="preserve"> 9.5 (</w:t>
      </w:r>
      <w:proofErr w:type="spellStart"/>
      <w:r>
        <w:t>stretch</w:t>
      </w:r>
      <w:proofErr w:type="spellEnd"/>
      <w:r>
        <w:t>).</w:t>
      </w:r>
    </w:p>
    <w:p w:rsidR="008C48A3" w:rsidRDefault="008953EB">
      <w:pPr>
        <w:pStyle w:val="a1"/>
      </w:pPr>
      <w:r>
        <w:t>Чтобы подготовить операционную систему к работе модуля надо выполнит</w:t>
      </w:r>
      <w:r w:rsidR="00F923F0">
        <w:t>ь</w:t>
      </w:r>
      <w:r>
        <w:t xml:space="preserve"> все шаги, приведённые ниже. Все шаги выполняются от имени пользователя с правами администратора.</w:t>
      </w:r>
      <w:bookmarkStart w:id="0" w:name="_GoBack"/>
      <w:bookmarkEnd w:id="0"/>
    </w:p>
    <w:p w:rsidR="008C48A3" w:rsidRDefault="008953EB">
      <w:pPr>
        <w:pStyle w:val="a1"/>
      </w:pPr>
      <w:r>
        <w:rPr>
          <w:rStyle w:val="a5"/>
        </w:rPr>
        <w:t>Внимание:</w:t>
      </w:r>
      <w:r>
        <w:t xml:space="preserve"> </w:t>
      </w:r>
    </w:p>
    <w:p w:rsidR="008C48A3" w:rsidRDefault="008953EB">
      <w:pPr>
        <w:pStyle w:val="a1"/>
      </w:pPr>
      <w:r>
        <w:t xml:space="preserve">Все шаги, описанные ниже, рассчитаны на использование дистрибутива: </w:t>
      </w:r>
    </w:p>
    <w:p w:rsidR="008C48A3" w:rsidRDefault="008953EB">
      <w:pPr>
        <w:pStyle w:val="a1"/>
        <w:numPr>
          <w:ilvl w:val="0"/>
          <w:numId w:val="4"/>
        </w:numPr>
        <w:tabs>
          <w:tab w:val="left" w:pos="707"/>
        </w:tabs>
      </w:pPr>
      <w:proofErr w:type="spellStart"/>
      <w:r>
        <w:rPr>
          <w:rStyle w:val="a5"/>
        </w:rPr>
        <w:t>Debian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Linux</w:t>
      </w:r>
      <w:proofErr w:type="spellEnd"/>
      <w:r>
        <w:rPr>
          <w:rStyle w:val="a5"/>
        </w:rPr>
        <w:t xml:space="preserve"> 9.5 (</w:t>
      </w:r>
      <w:proofErr w:type="spellStart"/>
      <w:r>
        <w:rPr>
          <w:rStyle w:val="a5"/>
        </w:rPr>
        <w:t>stretch</w:t>
      </w:r>
      <w:proofErr w:type="spellEnd"/>
      <w:r>
        <w:rPr>
          <w:rStyle w:val="a5"/>
        </w:rPr>
        <w:t>).</w:t>
      </w:r>
      <w:r>
        <w:t xml:space="preserve"> </w:t>
      </w:r>
    </w:p>
    <w:p w:rsidR="008C48A3" w:rsidRDefault="008953EB">
      <w:pPr>
        <w:pStyle w:val="a1"/>
      </w:pPr>
      <w:r>
        <w:t xml:space="preserve">Правильность работы с другими дистрибутивами </w:t>
      </w:r>
      <w:proofErr w:type="spellStart"/>
      <w:r>
        <w:t>Linux</w:t>
      </w:r>
      <w:proofErr w:type="spellEnd"/>
      <w:r>
        <w:t xml:space="preserve"> - не проверялась, и - не гарантируется.</w:t>
      </w:r>
    </w:p>
    <w:p w:rsidR="008C48A3" w:rsidRDefault="008953EB">
      <w:pPr>
        <w:pStyle w:val="a1"/>
      </w:pPr>
      <w:r>
        <w:t xml:space="preserve">Перед началом установки, убедитесь, что ваш дистрибутив находится в актуальном состоянии, то есть, обновлён до последней версии. </w:t>
      </w:r>
    </w:p>
    <w:p w:rsidR="008C48A3" w:rsidRDefault="008953EB">
      <w:pPr>
        <w:pStyle w:val="a1"/>
      </w:pPr>
      <w:r>
        <w:t xml:space="preserve">Для этого, вы должны выполнить эти команды, с правами администратора: </w:t>
      </w:r>
    </w:p>
    <w:p w:rsidR="008C48A3" w:rsidRDefault="008953EB">
      <w:pPr>
        <w:pStyle w:val="a1"/>
      </w:pPr>
      <w:proofErr w:type="spellStart"/>
      <w:r>
        <w:rPr>
          <w:rStyle w:val="a7"/>
        </w:rPr>
        <w:t>apt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update</w:t>
      </w:r>
      <w:proofErr w:type="spellEnd"/>
      <w:r>
        <w:rPr>
          <w:rStyle w:val="a7"/>
        </w:rPr>
        <w:t xml:space="preserve"> &amp;&amp; </w:t>
      </w:r>
      <w:proofErr w:type="spellStart"/>
      <w:r>
        <w:rPr>
          <w:rStyle w:val="a7"/>
        </w:rPr>
        <w:t>apt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upgrade</w:t>
      </w:r>
      <w:proofErr w:type="spellEnd"/>
    </w:p>
    <w:p w:rsidR="008C48A3" w:rsidRDefault="008953EB">
      <w:pPr>
        <w:pStyle w:val="4"/>
      </w:pPr>
      <w:r>
        <w:t xml:space="preserve">1. Установка веб-сервера </w:t>
      </w:r>
      <w:proofErr w:type="spellStart"/>
      <w:r>
        <w:t>Apache</w:t>
      </w:r>
      <w:proofErr w:type="spellEnd"/>
    </w:p>
    <w:p w:rsidR="008C48A3" w:rsidRDefault="008953EB">
      <w:pPr>
        <w:pStyle w:val="a1"/>
      </w:pPr>
      <w:r>
        <w:t>Запустить программу:</w:t>
      </w:r>
    </w:p>
    <w:p w:rsidR="008C48A3" w:rsidRDefault="008953EB">
      <w:pPr>
        <w:pStyle w:val="a1"/>
      </w:pPr>
      <w:proofErr w:type="spellStart"/>
      <w:r>
        <w:rPr>
          <w:rStyle w:val="a7"/>
        </w:rPr>
        <w:t>tasksel</w:t>
      </w:r>
      <w:proofErr w:type="spellEnd"/>
    </w:p>
    <w:p w:rsidR="008C48A3" w:rsidRDefault="008953EB">
      <w:pPr>
        <w:pStyle w:val="a1"/>
      </w:pPr>
      <w:r>
        <w:t xml:space="preserve">В программе, в открывшемся меню: </w:t>
      </w:r>
    </w:p>
    <w:p w:rsidR="008C48A3" w:rsidRDefault="008953EB">
      <w:pPr>
        <w:pStyle w:val="a1"/>
        <w:numPr>
          <w:ilvl w:val="0"/>
          <w:numId w:val="5"/>
        </w:numPr>
        <w:tabs>
          <w:tab w:val="left" w:pos="707"/>
        </w:tabs>
        <w:spacing w:after="0"/>
      </w:pPr>
      <w:r>
        <w:t>пометить пункт "</w:t>
      </w:r>
      <w:proofErr w:type="spellStart"/>
      <w:r>
        <w:t>web-server</w:t>
      </w:r>
      <w:proofErr w:type="spellEnd"/>
      <w:r>
        <w:t xml:space="preserve">", а затем </w:t>
      </w:r>
    </w:p>
    <w:p w:rsidR="008C48A3" w:rsidRDefault="008953EB">
      <w:pPr>
        <w:pStyle w:val="a1"/>
        <w:numPr>
          <w:ilvl w:val="0"/>
          <w:numId w:val="5"/>
        </w:numPr>
        <w:tabs>
          <w:tab w:val="left" w:pos="707"/>
        </w:tabs>
      </w:pPr>
      <w:r>
        <w:t xml:space="preserve">выбрать "OK" </w:t>
      </w:r>
    </w:p>
    <w:p w:rsidR="008C48A3" w:rsidRDefault="008953EB">
      <w:pPr>
        <w:pStyle w:val="a1"/>
      </w:pPr>
      <w:r>
        <w:t>Убедиться, что веб-сервер нормально установился.</w:t>
      </w:r>
      <w:r>
        <w:br/>
        <w:t>Для этого - открыть в браузере ссылку (при необходимости, поправьте в этой ссылке имя машины):</w:t>
      </w:r>
    </w:p>
    <w:p w:rsidR="008C48A3" w:rsidRDefault="00F923F0">
      <w:pPr>
        <w:pStyle w:val="a1"/>
      </w:pPr>
      <w:hyperlink r:id="rId5" w:history="1">
        <w:r w:rsidR="008953EB">
          <w:rPr>
            <w:rStyle w:val="a8"/>
          </w:rPr>
          <w:t>http://localhost/</w:t>
        </w:r>
      </w:hyperlink>
    </w:p>
    <w:p w:rsidR="008C48A3" w:rsidRDefault="008953EB">
      <w:pPr>
        <w:pStyle w:val="a1"/>
      </w:pPr>
      <w:r>
        <w:t>В ответ, будет показана стандартная заставка веб-сервера, с приветствием.</w:t>
      </w:r>
    </w:p>
    <w:p w:rsidR="008C48A3" w:rsidRDefault="008953EB">
      <w:pPr>
        <w:pStyle w:val="4"/>
      </w:pPr>
      <w:r>
        <w:t xml:space="preserve">2. Установка интерпретатора </w:t>
      </w:r>
      <w:proofErr w:type="spellStart"/>
      <w:r>
        <w:t>php</w:t>
      </w:r>
      <w:proofErr w:type="spellEnd"/>
    </w:p>
    <w:p w:rsidR="008C48A3" w:rsidRDefault="008953EB">
      <w:pPr>
        <w:pStyle w:val="a1"/>
      </w:pPr>
      <w:r>
        <w:t>Выполнить команду, от имени администратора системы:</w:t>
      </w:r>
    </w:p>
    <w:p w:rsidR="008C48A3" w:rsidRDefault="008953EB">
      <w:pPr>
        <w:pStyle w:val="a1"/>
      </w:pPr>
      <w:proofErr w:type="spellStart"/>
      <w:r>
        <w:rPr>
          <w:rStyle w:val="a7"/>
        </w:rPr>
        <w:t>apt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install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php</w:t>
      </w:r>
      <w:proofErr w:type="spellEnd"/>
    </w:p>
    <w:p w:rsidR="008C48A3" w:rsidRDefault="008953EB">
      <w:pPr>
        <w:pStyle w:val="a1"/>
      </w:pPr>
      <w:r>
        <w:t>В процессе установки - внимательно читайте сообщения программы, которые выводятся в процессе установки.</w:t>
      </w:r>
    </w:p>
    <w:p w:rsidR="008C48A3" w:rsidRDefault="008953EB">
      <w:pPr>
        <w:pStyle w:val="a1"/>
      </w:pPr>
      <w:r>
        <w:t xml:space="preserve">Убедиться, что интерпретатор </w:t>
      </w:r>
      <w:proofErr w:type="spellStart"/>
      <w:r>
        <w:t>php</w:t>
      </w:r>
      <w:proofErr w:type="spellEnd"/>
      <w:r>
        <w:t xml:space="preserve"> нормально установился, выполнив команду:</w:t>
      </w:r>
    </w:p>
    <w:p w:rsidR="008C48A3" w:rsidRDefault="008953EB">
      <w:pPr>
        <w:pStyle w:val="a1"/>
      </w:pPr>
      <w:proofErr w:type="spellStart"/>
      <w:r>
        <w:rPr>
          <w:rStyle w:val="a7"/>
        </w:rPr>
        <w:t>php</w:t>
      </w:r>
      <w:proofErr w:type="spellEnd"/>
      <w:r>
        <w:rPr>
          <w:rStyle w:val="a7"/>
        </w:rPr>
        <w:t xml:space="preserve"> -i</w:t>
      </w:r>
    </w:p>
    <w:p w:rsidR="008C48A3" w:rsidRDefault="008953EB">
      <w:pPr>
        <w:pStyle w:val="4"/>
      </w:pPr>
      <w:r>
        <w:lastRenderedPageBreak/>
        <w:t xml:space="preserve">3. Установка связи интерпретатора </w:t>
      </w:r>
      <w:proofErr w:type="spellStart"/>
      <w:r>
        <w:t>php</w:t>
      </w:r>
      <w:proofErr w:type="spellEnd"/>
      <w:r>
        <w:t xml:space="preserve"> с веб-сервером</w:t>
      </w:r>
    </w:p>
    <w:p w:rsidR="008C48A3" w:rsidRDefault="008953EB">
      <w:pPr>
        <w:pStyle w:val="a1"/>
      </w:pPr>
      <w:r>
        <w:t>Выполнить команду, от имени администратора системы:</w:t>
      </w:r>
    </w:p>
    <w:p w:rsidR="008C48A3" w:rsidRDefault="008953EB">
      <w:pPr>
        <w:pStyle w:val="a1"/>
      </w:pPr>
      <w:proofErr w:type="spellStart"/>
      <w:r>
        <w:rPr>
          <w:rStyle w:val="a7"/>
        </w:rPr>
        <w:t>apt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install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libapache-mod-php</w:t>
      </w:r>
      <w:proofErr w:type="spellEnd"/>
    </w:p>
    <w:p w:rsidR="008C48A3" w:rsidRDefault="008953EB">
      <w:pPr>
        <w:pStyle w:val="a1"/>
      </w:pPr>
      <w:r>
        <w:t xml:space="preserve">Убедиться, что интерпретатор </w:t>
      </w:r>
      <w:proofErr w:type="spellStart"/>
      <w:r>
        <w:t>php</w:t>
      </w:r>
      <w:proofErr w:type="spellEnd"/>
      <w:r>
        <w:t xml:space="preserve"> нормально установился.</w:t>
      </w:r>
    </w:p>
    <w:p w:rsidR="008C48A3" w:rsidRDefault="008953EB">
      <w:pPr>
        <w:pStyle w:val="a1"/>
      </w:pPr>
      <w:r>
        <w:t>Для этого - выполнить команду:</w:t>
      </w:r>
    </w:p>
    <w:p w:rsidR="008C48A3" w:rsidRDefault="008953EB">
      <w:pPr>
        <w:pStyle w:val="a1"/>
      </w:pPr>
      <w:proofErr w:type="spellStart"/>
      <w:r>
        <w:rPr>
          <w:rStyle w:val="a7"/>
        </w:rPr>
        <w:t>echo</w:t>
      </w:r>
      <w:proofErr w:type="spellEnd"/>
      <w:r>
        <w:rPr>
          <w:rStyle w:val="a7"/>
        </w:rPr>
        <w:t xml:space="preserve"> '</w:t>
      </w:r>
      <w:proofErr w:type="gramStart"/>
      <w:r>
        <w:rPr>
          <w:rStyle w:val="a7"/>
        </w:rPr>
        <w:t>&lt;?</w:t>
      </w:r>
      <w:proofErr w:type="spellStart"/>
      <w:r>
        <w:rPr>
          <w:rStyle w:val="a7"/>
        </w:rPr>
        <w:t>php</w:t>
      </w:r>
      <w:proofErr w:type="spellEnd"/>
      <w:proofErr w:type="gramEnd"/>
      <w:r>
        <w:rPr>
          <w:rStyle w:val="a7"/>
        </w:rPr>
        <w:t xml:space="preserve"> </w:t>
      </w:r>
      <w:proofErr w:type="spellStart"/>
      <w:r>
        <w:rPr>
          <w:rStyle w:val="a7"/>
        </w:rPr>
        <w:t>phpinfo</w:t>
      </w:r>
      <w:proofErr w:type="spellEnd"/>
      <w:r>
        <w:rPr>
          <w:rStyle w:val="a7"/>
        </w:rPr>
        <w:t xml:space="preserve"> ();' &gt; /</w:t>
      </w:r>
      <w:proofErr w:type="spellStart"/>
      <w:r>
        <w:rPr>
          <w:rStyle w:val="a7"/>
        </w:rPr>
        <w:t>var</w:t>
      </w:r>
      <w:proofErr w:type="spellEnd"/>
      <w:r>
        <w:rPr>
          <w:rStyle w:val="a7"/>
        </w:rPr>
        <w:t>/</w:t>
      </w:r>
      <w:proofErr w:type="spellStart"/>
      <w:r>
        <w:rPr>
          <w:rStyle w:val="a7"/>
        </w:rPr>
        <w:t>www</w:t>
      </w:r>
      <w:proofErr w:type="spellEnd"/>
      <w:r>
        <w:rPr>
          <w:rStyle w:val="a7"/>
        </w:rPr>
        <w:t>/</w:t>
      </w:r>
      <w:proofErr w:type="spellStart"/>
      <w:r>
        <w:rPr>
          <w:rStyle w:val="a7"/>
        </w:rPr>
        <w:t>html</w:t>
      </w:r>
      <w:proofErr w:type="spellEnd"/>
      <w:r>
        <w:rPr>
          <w:rStyle w:val="a7"/>
        </w:rPr>
        <w:t>/php-ok.html</w:t>
      </w:r>
    </w:p>
    <w:p w:rsidR="008C48A3" w:rsidRDefault="008953EB">
      <w:pPr>
        <w:pStyle w:val="a1"/>
      </w:pPr>
      <w:r>
        <w:t>А затем - открыть в браузере ссылку (при необходимости, поправьте в этой ссылке имя машины):</w:t>
      </w:r>
    </w:p>
    <w:p w:rsidR="008C48A3" w:rsidRDefault="00F923F0">
      <w:pPr>
        <w:pStyle w:val="a1"/>
      </w:pPr>
      <w:hyperlink r:id="rId6" w:history="1">
        <w:r w:rsidR="008953EB">
          <w:rPr>
            <w:rStyle w:val="a8"/>
          </w:rPr>
          <w:t>http://localhost/php-ok.html</w:t>
        </w:r>
      </w:hyperlink>
    </w:p>
    <w:p w:rsidR="008C48A3" w:rsidRDefault="008953EB">
      <w:pPr>
        <w:pStyle w:val="4"/>
      </w:pPr>
      <w:r>
        <w:t>4. Установка вспомогательных утилит для работы с СУБД</w:t>
      </w:r>
    </w:p>
    <w:p w:rsidR="008C48A3" w:rsidRDefault="008953EB">
      <w:pPr>
        <w:pStyle w:val="a1"/>
      </w:pPr>
      <w:r>
        <w:t>Выполнить команду, от имени администратора системы:</w:t>
      </w:r>
    </w:p>
    <w:p w:rsidR="008C48A3" w:rsidRDefault="008953EB">
      <w:pPr>
        <w:pStyle w:val="a1"/>
      </w:pPr>
      <w:proofErr w:type="spellStart"/>
      <w:r>
        <w:rPr>
          <w:rStyle w:val="a7"/>
        </w:rPr>
        <w:t>apt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install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freetds-bin</w:t>
      </w:r>
      <w:proofErr w:type="spellEnd"/>
    </w:p>
    <w:p w:rsidR="008C48A3" w:rsidRDefault="008953EB">
      <w:pPr>
        <w:pStyle w:val="a1"/>
      </w:pPr>
      <w:r>
        <w:t xml:space="preserve">Убедиться, что интерпретатор </w:t>
      </w:r>
      <w:proofErr w:type="spellStart"/>
      <w:r>
        <w:t>php</w:t>
      </w:r>
      <w:proofErr w:type="spellEnd"/>
      <w:r>
        <w:t xml:space="preserve"> нормально установился. Для этого - выполнить команды:</w:t>
      </w:r>
    </w:p>
    <w:p w:rsidR="008C48A3" w:rsidRDefault="008953EB">
      <w:pPr>
        <w:pStyle w:val="a1"/>
      </w:pPr>
      <w:proofErr w:type="spellStart"/>
      <w:r>
        <w:rPr>
          <w:rStyle w:val="a7"/>
        </w:rPr>
        <w:t>which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tsql</w:t>
      </w:r>
      <w:proofErr w:type="spellEnd"/>
      <w:r>
        <w:rPr>
          <w:rStyle w:val="a7"/>
        </w:rPr>
        <w:br/>
      </w:r>
      <w:proofErr w:type="spellStart"/>
      <w:r>
        <w:rPr>
          <w:rStyle w:val="a7"/>
        </w:rPr>
        <w:t>man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tsql</w:t>
      </w:r>
      <w:proofErr w:type="spellEnd"/>
    </w:p>
    <w:p w:rsidR="008C48A3" w:rsidRDefault="008C48A3">
      <w:pPr>
        <w:pStyle w:val="a1"/>
      </w:pPr>
    </w:p>
    <w:p w:rsidR="008C48A3" w:rsidRDefault="008C48A3">
      <w:pPr>
        <w:pStyle w:val="a1"/>
      </w:pPr>
    </w:p>
    <w:p w:rsidR="008C48A3" w:rsidRDefault="008953EB">
      <w:pPr>
        <w:pStyle w:val="a1"/>
      </w:pPr>
      <w:r>
        <w:t>На этом, подготовка системы к работе модуля УП-ЭО - закончена. Для страховки, можно перезагрузить компьютер:</w:t>
      </w:r>
    </w:p>
    <w:p w:rsidR="008C48A3" w:rsidRDefault="008953EB">
      <w:pPr>
        <w:pStyle w:val="a1"/>
      </w:pPr>
      <w:proofErr w:type="spellStart"/>
      <w:r>
        <w:rPr>
          <w:rStyle w:val="a7"/>
        </w:rPr>
        <w:t>reboot</w:t>
      </w:r>
      <w:proofErr w:type="spellEnd"/>
    </w:p>
    <w:p w:rsidR="008C48A3" w:rsidRDefault="008953EB">
      <w:pPr>
        <w:pStyle w:val="a1"/>
      </w:pPr>
      <w:r>
        <w:t>После перезагрузки, система готова к установке ПО модуля.</w:t>
      </w:r>
    </w:p>
    <w:p w:rsidR="008C48A3" w:rsidRDefault="008C48A3">
      <w:pPr>
        <w:pStyle w:val="2"/>
      </w:pPr>
    </w:p>
    <w:p w:rsidR="008C48A3" w:rsidRDefault="008953EB">
      <w:pPr>
        <w:pStyle w:val="2"/>
        <w:pageBreakBefore/>
      </w:pPr>
      <w:r>
        <w:lastRenderedPageBreak/>
        <w:t>Установка программы</w:t>
      </w:r>
    </w:p>
    <w:p w:rsidR="008C48A3" w:rsidRDefault="008953EB">
      <w:pPr>
        <w:pStyle w:val="a1"/>
      </w:pPr>
      <w:r>
        <w:t>Собственно, установка модуля ЭО-УП - несложна:</w:t>
      </w:r>
    </w:p>
    <w:p w:rsidR="008C48A3" w:rsidRDefault="008953EB">
      <w:pPr>
        <w:pStyle w:val="a1"/>
        <w:numPr>
          <w:ilvl w:val="0"/>
          <w:numId w:val="6"/>
        </w:numPr>
        <w:tabs>
          <w:tab w:val="left" w:pos="707"/>
        </w:tabs>
        <w:spacing w:after="0"/>
      </w:pPr>
      <w:r>
        <w:t>Распаковать упаковку с программой:</w:t>
      </w:r>
      <w:r>
        <w:br/>
      </w:r>
      <w:proofErr w:type="spellStart"/>
      <w:r>
        <w:rPr>
          <w:rStyle w:val="a7"/>
        </w:rPr>
        <w:t>tar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zxf</w:t>
      </w:r>
      <w:proofErr w:type="spellEnd"/>
      <w:r>
        <w:rPr>
          <w:rStyle w:val="a7"/>
        </w:rPr>
        <w:t xml:space="preserve"> eo-invite.tgz</w:t>
      </w:r>
      <w:r>
        <w:t xml:space="preserve"> </w:t>
      </w:r>
    </w:p>
    <w:p w:rsidR="008C48A3" w:rsidRDefault="008953EB">
      <w:pPr>
        <w:pStyle w:val="a1"/>
        <w:numPr>
          <w:ilvl w:val="0"/>
          <w:numId w:val="6"/>
        </w:numPr>
        <w:tabs>
          <w:tab w:val="left" w:pos="707"/>
        </w:tabs>
      </w:pPr>
      <w:r>
        <w:t xml:space="preserve">Запустить установочный </w:t>
      </w:r>
      <w:proofErr w:type="gramStart"/>
      <w:r>
        <w:t>скрипт:</w:t>
      </w:r>
      <w:r>
        <w:br/>
      </w:r>
      <w:r>
        <w:rPr>
          <w:rStyle w:val="a7"/>
        </w:rPr>
        <w:t>./install.sh</w:t>
      </w:r>
      <w:proofErr w:type="gramEnd"/>
      <w:r>
        <w:t xml:space="preserve"> </w:t>
      </w:r>
    </w:p>
    <w:p w:rsidR="008C48A3" w:rsidRDefault="008953EB">
      <w:pPr>
        <w:pStyle w:val="2"/>
      </w:pPr>
      <w:r>
        <w:t>Настройка программы</w:t>
      </w:r>
    </w:p>
    <w:p w:rsidR="008C48A3" w:rsidRDefault="008953EB">
      <w:pPr>
        <w:pStyle w:val="a1"/>
      </w:pPr>
      <w:r>
        <w:t>(дописать...)</w:t>
      </w:r>
    </w:p>
    <w:p w:rsidR="008C48A3" w:rsidRDefault="008C48A3">
      <w:pPr>
        <w:pStyle w:val="2"/>
      </w:pPr>
    </w:p>
    <w:p w:rsidR="008C48A3" w:rsidRDefault="008953EB">
      <w:pPr>
        <w:pStyle w:val="2"/>
        <w:pageBreakBefore/>
      </w:pPr>
      <w:r>
        <w:lastRenderedPageBreak/>
        <w:t>Запуск программы</w:t>
      </w:r>
    </w:p>
    <w:p w:rsidR="008C48A3" w:rsidRDefault="008953EB">
      <w:pPr>
        <w:pStyle w:val="a1"/>
      </w:pPr>
      <w:r>
        <w:t>Программа запускается автоматически, как системный сервис, вместе с ОС, и работает полностью в автоматическом режиме.</w:t>
      </w:r>
      <w:r>
        <w:br/>
        <w:t>В процессе работы программы, вмешательство пользователя - не требуется, и - не предусмотрено.</w:t>
      </w:r>
    </w:p>
    <w:p w:rsidR="008C48A3" w:rsidRDefault="008953EB">
      <w:pPr>
        <w:pStyle w:val="2"/>
      </w:pPr>
      <w:r>
        <w:t>Проверка программы</w:t>
      </w:r>
    </w:p>
    <w:p w:rsidR="008C48A3" w:rsidRDefault="008953EB">
      <w:pPr>
        <w:pStyle w:val="a1"/>
        <w:numPr>
          <w:ilvl w:val="0"/>
          <w:numId w:val="7"/>
        </w:numPr>
        <w:tabs>
          <w:tab w:val="left" w:pos="707"/>
        </w:tabs>
        <w:spacing w:after="0"/>
      </w:pPr>
      <w:r>
        <w:t xml:space="preserve">Перед началом работы с ЭО все УИ должны показывать "Пусто". </w:t>
      </w:r>
    </w:p>
    <w:p w:rsidR="008C48A3" w:rsidRDefault="008953EB">
      <w:pPr>
        <w:pStyle w:val="a1"/>
        <w:numPr>
          <w:ilvl w:val="0"/>
          <w:numId w:val="7"/>
        </w:numPr>
        <w:tabs>
          <w:tab w:val="left" w:pos="707"/>
        </w:tabs>
        <w:spacing w:after="0"/>
      </w:pPr>
      <w:r>
        <w:t xml:space="preserve">Внести в ЭО посетителя, в соответствии с инструкцией к ЭО. </w:t>
      </w:r>
    </w:p>
    <w:p w:rsidR="008C48A3" w:rsidRDefault="008953EB">
      <w:pPr>
        <w:pStyle w:val="a1"/>
        <w:numPr>
          <w:ilvl w:val="0"/>
          <w:numId w:val="7"/>
        </w:numPr>
        <w:tabs>
          <w:tab w:val="left" w:pos="707"/>
        </w:tabs>
        <w:spacing w:after="0"/>
      </w:pPr>
      <w:r>
        <w:t xml:space="preserve">Выбрать посетителя из ЭО и пригласить его в кабинет, как описано в инструкции к ЭО. </w:t>
      </w:r>
    </w:p>
    <w:p w:rsidR="008C48A3" w:rsidRDefault="008953EB">
      <w:pPr>
        <w:pStyle w:val="a1"/>
        <w:numPr>
          <w:ilvl w:val="0"/>
          <w:numId w:val="7"/>
        </w:numPr>
        <w:tabs>
          <w:tab w:val="left" w:pos="707"/>
        </w:tabs>
      </w:pPr>
      <w:r>
        <w:t xml:space="preserve">На УИ должно появиться приглашение посетителя. </w:t>
      </w:r>
    </w:p>
    <w:p w:rsidR="008C48A3" w:rsidRDefault="008953EB">
      <w:pPr>
        <w:pStyle w:val="2"/>
      </w:pPr>
      <w:r>
        <w:t>Сообщения программы</w:t>
      </w:r>
    </w:p>
    <w:p w:rsidR="008C48A3" w:rsidRDefault="008953EB">
      <w:pPr>
        <w:pStyle w:val="a1"/>
      </w:pPr>
      <w:r>
        <w:t>(дописать...)</w:t>
      </w:r>
    </w:p>
    <w:p w:rsidR="008953EB" w:rsidRDefault="008953EB"/>
    <w:sectPr w:rsidR="008953E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27"/>
    <w:rsid w:val="00285A27"/>
    <w:rsid w:val="008953EB"/>
    <w:rsid w:val="008C48A3"/>
    <w:rsid w:val="00F9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F586487-3441-43AC-A70A-987C4850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a1"/>
    <w:qFormat/>
    <w:pPr>
      <w:numPr>
        <w:numId w:val="8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a0"/>
    <w:next w:val="a1"/>
    <w:qFormat/>
    <w:pPr>
      <w:numPr>
        <w:ilvl w:val="1"/>
        <w:numId w:val="8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a0"/>
    <w:next w:val="a1"/>
    <w:qFormat/>
    <w:pPr>
      <w:numPr>
        <w:ilvl w:val="2"/>
        <w:numId w:val="8"/>
      </w:numPr>
      <w:spacing w:before="140"/>
      <w:outlineLvl w:val="2"/>
    </w:pPr>
    <w:rPr>
      <w:rFonts w:ascii="Liberation Serif" w:hAnsi="Liberation Serif"/>
      <w:b/>
      <w:bCs/>
    </w:rPr>
  </w:style>
  <w:style w:type="paragraph" w:styleId="4">
    <w:name w:val="heading 4"/>
    <w:basedOn w:val="a0"/>
    <w:next w:val="a1"/>
    <w:qFormat/>
    <w:pPr>
      <w:numPr>
        <w:ilvl w:val="3"/>
        <w:numId w:val="8"/>
      </w:num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qFormat/>
    <w:rPr>
      <w:b/>
      <w:bCs/>
    </w:rPr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80"/>
      <w:u w:val="single"/>
    </w:rPr>
  </w:style>
  <w:style w:type="character" w:customStyle="1" w:styleId="a9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a">
    <w:name w:val="List"/>
    <w:basedOn w:val="a1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-ok.html" TargetMode="Externa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Кадрилеев Р.Р.</dc:creator>
  <cp:keywords/>
  <dc:description/>
  <cp:lastModifiedBy>Кадрилеев Р.Р.</cp:lastModifiedBy>
  <cp:revision>3</cp:revision>
  <cp:lastPrinted>1899-12-31T21:00:00Z</cp:lastPrinted>
  <dcterms:created xsi:type="dcterms:W3CDTF">2018-08-20T12:23:00Z</dcterms:created>
  <dcterms:modified xsi:type="dcterms:W3CDTF">2018-08-20T12:27:00Z</dcterms:modified>
</cp:coreProperties>
</file>