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d2q4</w:t>
      </w:r>
    </w:p>
    <w:altChunk r:id="rId1"/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expand(d2q4)</w:t>
      </w:r>
    </w:p>
    <w:altChunk r:id="rId2"/>
    <w:p>
      <w:pPr>
        <w:pStyle w:val="code"/>
      </w:pPr>
      <w:r>
        <w:rPr>
          <w:noProof w:val="true"/>
        </w:rPr>
        <w:t>simplify(d2q4)</w:t>
      </w:r>
    </w:p>
    <w:altChunk r:id="rId3"/>
    <w:p>
      <w:pPr>
        <w:pStyle w:val="code"/>
      </w:pPr>
      <w:r>
        <w:rPr>
          <w:noProof w:val="true"/>
        </w:rPr>
        <w:t>simplifyFraction(d2q4)</w:t>
      </w:r>
    </w:p>
    <w:altChunk r:id="rId4"/>
    <w:p>
      <w:pPr>
        <w:pStyle w:val="code"/>
      </w:pPr>
      <w:r>
        <w:rPr>
          <w:noProof w:val="true"/>
        </w:rPr>
        <w:t>[r, sigma] = subexpr(d2q4)</w:t>
      </w:r>
    </w:p>
    <w:altChunk r:id="rId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2022-05-12T10:17:46Z</dcterms:created>
  <dcterms:modified xsi:type="dcterms:W3CDTF">2022-05-12T10:17:46Z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c93db3de-44e9-4a3b-a716-c0e3b9b602b8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