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3121" w14:textId="196B8EAD" w:rsidR="00332FED" w:rsidRPr="00CA1C2F" w:rsidRDefault="00332FE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noProof/>
          <w:sz w:val="28"/>
          <w:szCs w:val="28"/>
        </w:rPr>
        <w:t>1.</w:t>
      </w:r>
      <w:r w:rsidR="00FF11AE" w:rsidRPr="00CA1C2F">
        <w:rPr>
          <w:rFonts w:ascii="Times New Roman" w:hAnsi="Times New Roman" w:cs="Times New Roman"/>
          <w:b/>
          <w:noProof/>
          <w:sz w:val="28"/>
          <w:szCs w:val="28"/>
        </w:rPr>
        <w:t xml:space="preserve">1 </w:t>
      </w:r>
      <w:r w:rsidRPr="00CA1C2F">
        <w:rPr>
          <w:rFonts w:ascii="Times New Roman" w:hAnsi="Times New Roman" w:cs="Times New Roman"/>
          <w:b/>
          <w:noProof/>
          <w:sz w:val="28"/>
          <w:szCs w:val="28"/>
        </w:rPr>
        <w:t>О</w:t>
      </w:r>
      <w:r w:rsidR="00FF11AE" w:rsidRPr="00CA1C2F">
        <w:rPr>
          <w:rFonts w:ascii="Times New Roman" w:hAnsi="Times New Roman" w:cs="Times New Roman"/>
          <w:b/>
          <w:noProof/>
          <w:sz w:val="28"/>
          <w:szCs w:val="28"/>
        </w:rPr>
        <w:t xml:space="preserve">бщие сведения о деятельности организации </w:t>
      </w:r>
    </w:p>
    <w:p w14:paraId="1C99CDB7" w14:textId="77777777" w:rsidR="00332FED" w:rsidRPr="00CA1C2F" w:rsidRDefault="00332FED" w:rsidP="00CA1C2F">
      <w:pPr>
        <w:spacing w:after="0" w:line="360" w:lineRule="auto"/>
        <w:ind w:firstLine="709"/>
        <w:jc w:val="both"/>
        <w:rPr>
          <w:rFonts w:ascii="Times New Roman" w:hAnsi="Times New Roman" w:cs="Times New Roman"/>
          <w:b/>
          <w:sz w:val="28"/>
          <w:szCs w:val="28"/>
        </w:rPr>
      </w:pPr>
    </w:p>
    <w:p w14:paraId="1FA5D596" w14:textId="7A5B8CF3" w:rsidR="00332FED"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Компания НОРБИТ с 2001 года специализируется на разработке и внедрении эффективных решений для автоматизации бизнеса и государственного управления. НОРБИТ обладает высшими партнерскими статусами отечественных и мировых вендоров SAP, Microsoft, Террасофт, 1С, 1С-Битрикс, ОМП (ОС «Аврора») и QlikView. Компания входит в ГК ЛАНИТ.</w:t>
      </w:r>
    </w:p>
    <w:p w14:paraId="2B6C7D45" w14:textId="635BA369" w:rsidR="00FF11AE"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НОРБИТ занимается разработкой и внедрением ERP-, CRM-, SRM-, HR- и BI-систем, мобильных и веб-приложений, систем финансового планирования и бюджетирования, а также предоставляет услуги управленческого и ИТ-консалтинга.</w:t>
      </w:r>
    </w:p>
    <w:p w14:paraId="71003E79" w14:textId="77777777" w:rsidR="00CA1C2F" w:rsidRDefault="00CA1C2F" w:rsidP="00CA1C2F">
      <w:pPr>
        <w:spacing w:after="0" w:line="360" w:lineRule="auto"/>
        <w:ind w:firstLine="709"/>
        <w:jc w:val="both"/>
        <w:rPr>
          <w:rFonts w:ascii="Times New Roman" w:hAnsi="Times New Roman" w:cs="Times New Roman"/>
          <w:noProof/>
          <w:sz w:val="28"/>
          <w:szCs w:val="28"/>
        </w:rPr>
      </w:pPr>
    </w:p>
    <w:p w14:paraId="6A8128B8" w14:textId="647B8092" w:rsidR="00332FED"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drawing>
          <wp:inline distT="0" distB="0" distL="0" distR="0" wp14:anchorId="4ECE0135" wp14:editId="08E8C288">
            <wp:extent cx="4986500" cy="3860992"/>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418"/>
                    <a:stretch/>
                  </pic:blipFill>
                  <pic:spPr bwMode="auto">
                    <a:xfrm>
                      <a:off x="0" y="0"/>
                      <a:ext cx="4990522" cy="3864106"/>
                    </a:xfrm>
                    <a:prstGeom prst="rect">
                      <a:avLst/>
                    </a:prstGeom>
                    <a:noFill/>
                    <a:ln>
                      <a:noFill/>
                    </a:ln>
                    <a:extLst>
                      <a:ext uri="{53640926-AAD7-44D8-BBD7-CCE9431645EC}">
                        <a14:shadowObscured xmlns:a14="http://schemas.microsoft.com/office/drawing/2010/main"/>
                      </a:ext>
                    </a:extLst>
                  </pic:spPr>
                </pic:pic>
              </a:graphicData>
            </a:graphic>
          </wp:inline>
        </w:drawing>
      </w:r>
    </w:p>
    <w:p w14:paraId="78040F5B" w14:textId="77777777" w:rsidR="00332FED" w:rsidRPr="00CA1C2F" w:rsidRDefault="00332FED"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Рис. 1 – план помещения.</w:t>
      </w:r>
    </w:p>
    <w:p w14:paraId="2BEBD57F"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3DFBAD88" w14:textId="4E4D3F04" w:rsidR="00684E79" w:rsidRPr="00CA1C2F" w:rsidRDefault="00684E79" w:rsidP="00CA1C2F">
      <w:pPr>
        <w:spacing w:after="0" w:line="360" w:lineRule="auto"/>
        <w:ind w:firstLine="709"/>
        <w:jc w:val="both"/>
        <w:rPr>
          <w:rFonts w:ascii="Times New Roman" w:hAnsi="Times New Roman" w:cs="Times New Roman"/>
          <w:noProof/>
          <w:sz w:val="28"/>
          <w:szCs w:val="28"/>
        </w:rPr>
      </w:pPr>
    </w:p>
    <w:p w14:paraId="047750D4" w14:textId="107CCA5B"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1E6BB098"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7C0E86F2" w14:textId="3DC4A8C8" w:rsidR="00FF11AE" w:rsidRPr="00CA1C2F" w:rsidRDefault="00332FED" w:rsidP="00CA1C2F">
      <w:pPr>
        <w:spacing w:after="0" w:line="360" w:lineRule="auto"/>
        <w:ind w:firstLine="709"/>
        <w:jc w:val="both"/>
        <w:rPr>
          <w:rFonts w:ascii="Times New Roman" w:hAnsi="Times New Roman" w:cs="Times New Roman"/>
          <w:b/>
          <w:noProof/>
          <w:sz w:val="28"/>
          <w:szCs w:val="28"/>
        </w:rPr>
      </w:pPr>
      <w:r w:rsidRPr="00CA1C2F">
        <w:rPr>
          <w:rFonts w:ascii="Times New Roman" w:hAnsi="Times New Roman" w:cs="Times New Roman"/>
          <w:b/>
          <w:noProof/>
          <w:sz w:val="28"/>
          <w:szCs w:val="28"/>
        </w:rPr>
        <w:lastRenderedPageBreak/>
        <w:t>1.</w:t>
      </w:r>
      <w:r w:rsidR="00FF11AE" w:rsidRPr="00CA1C2F">
        <w:rPr>
          <w:rFonts w:ascii="Times New Roman" w:hAnsi="Times New Roman" w:cs="Times New Roman"/>
          <w:b/>
          <w:noProof/>
          <w:sz w:val="28"/>
          <w:szCs w:val="28"/>
        </w:rPr>
        <w:t>2</w:t>
      </w:r>
      <w:r w:rsidRPr="00CA1C2F">
        <w:rPr>
          <w:rFonts w:ascii="Times New Roman" w:hAnsi="Times New Roman" w:cs="Times New Roman"/>
          <w:b/>
          <w:noProof/>
          <w:sz w:val="28"/>
          <w:szCs w:val="28"/>
        </w:rPr>
        <w:t xml:space="preserve"> В</w:t>
      </w:r>
      <w:r w:rsidR="00FF11AE" w:rsidRPr="00CA1C2F">
        <w:rPr>
          <w:rFonts w:ascii="Times New Roman" w:hAnsi="Times New Roman" w:cs="Times New Roman"/>
          <w:b/>
          <w:noProof/>
          <w:sz w:val="28"/>
          <w:szCs w:val="28"/>
        </w:rPr>
        <w:t>ыбор топологии локальной сети</w:t>
      </w:r>
    </w:p>
    <w:p w14:paraId="7EA94CC7" w14:textId="77777777" w:rsidR="00FF11AE" w:rsidRPr="00CA1C2F" w:rsidRDefault="00FF11AE" w:rsidP="00CA1C2F">
      <w:pPr>
        <w:spacing w:after="0" w:line="360" w:lineRule="auto"/>
        <w:ind w:firstLine="709"/>
        <w:jc w:val="both"/>
        <w:rPr>
          <w:rFonts w:ascii="Times New Roman" w:hAnsi="Times New Roman" w:cs="Times New Roman"/>
          <w:noProof/>
          <w:sz w:val="28"/>
          <w:szCs w:val="28"/>
        </w:rPr>
      </w:pPr>
    </w:p>
    <w:p w14:paraId="25045224" w14:textId="3FF37025"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Термин "топология", или "топология сети", характеризует физическое расположение компьютеров, кабелей и других компонентов сети.</w:t>
      </w:r>
    </w:p>
    <w:p w14:paraId="11D0F521" w14:textId="1FDD6368"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 стандартный термин, который используется профессионалами при описании основной компоновки сети. Кроме термина "топология", для описания физической компоновки используют также следующие:</w:t>
      </w:r>
    </w:p>
    <w:p w14:paraId="1BBA979F" w14:textId="1A85F38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физическое расположение; компоновка;</w:t>
      </w:r>
    </w:p>
    <w:p w14:paraId="14C7DFAB" w14:textId="3DD11E58"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диаграмма;</w:t>
      </w:r>
    </w:p>
    <w:p w14:paraId="6D2BF823" w14:textId="79220D09"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карта.</w:t>
      </w:r>
    </w:p>
    <w:p w14:paraId="56CB5EC8" w14:textId="1263A967"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сети обуславливает ее характеристики. В частности, выбор той или иной топологии влияет:</w:t>
      </w:r>
    </w:p>
    <w:p w14:paraId="42937ECC" w14:textId="65769CA1"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на состав необходимого сетевого оборудования;</w:t>
      </w:r>
    </w:p>
    <w:p w14:paraId="18CF5BE4" w14:textId="507CF959"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характеристики сетевого оборудования;</w:t>
      </w:r>
    </w:p>
    <w:p w14:paraId="66DCB1D3" w14:textId="146690E3"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возможности расширения сети;</w:t>
      </w:r>
    </w:p>
    <w:p w14:paraId="571F0C85" w14:textId="2A5B0B0E"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способ управления сетью.</w:t>
      </w:r>
    </w:p>
    <w:p w14:paraId="1B917C93" w14:textId="73C7BBC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w:t>
      </w:r>
    </w:p>
    <w:p w14:paraId="33EBAC58" w14:textId="219EF9AE"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w:t>
      </w:r>
    </w:p>
    <w:p w14:paraId="683C3984" w14:textId="6ADD402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Сравнительный анализ топологий организации сетей</w:t>
      </w:r>
    </w:p>
    <w:p w14:paraId="22AB3706" w14:textId="44F42FDA"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Сравнительный анализ проведён на основе следующих показателей:</w:t>
      </w:r>
    </w:p>
    <w:p w14:paraId="1EC42C76" w14:textId="66DCA3D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1) Простота структурной организации. Измеряемая количеством каналов связи между узлами сети</w:t>
      </w:r>
    </w:p>
    <w:p w14:paraId="4B2345C2" w14:textId="39878E8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lastRenderedPageBreak/>
        <w:t>2) Надежность. Определяется наличием узких мест, при отказе которых сеть перестает функционировать. Надежность также характеризуется наличием альтернативных путей благодаря которым при отказе отдельных каналов связь может быть установлена в обход отказавшего участка</w:t>
      </w:r>
    </w:p>
    <w:p w14:paraId="3517E872" w14:textId="2072EBAB"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3) Производительность сети. Определяется количеством блоков данных передаваемых по сети в единицу времени. При этом необходимо учитывать возможность снижения скорости из-за конфликтов в сети</w:t>
      </w:r>
    </w:p>
    <w:p w14:paraId="521665F6" w14:textId="031A439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4) Время доставки сообщений. Может измеряться не обязательно во временных единицах.</w:t>
      </w:r>
    </w:p>
    <w:p w14:paraId="34520C7B" w14:textId="52683731"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5) Стоимость топологии. Определяется как стоимостью аппаратуры, так и сложностью реализации сети.</w:t>
      </w:r>
    </w:p>
    <w:p w14:paraId="1A7DDEA4" w14:textId="3C8BE895"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Составим таблицу сравнения различных топологий по указанным признакам. Признаки будут оцениваться значениями от 1 до 5, причем 1 - это наилучшее значение.</w:t>
      </w:r>
    </w:p>
    <w:p w14:paraId="5E66737E"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76A4DE90" w14:textId="04C27C3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Таблица 1 Сравнительный анализ топологии сетей</w:t>
      </w:r>
    </w:p>
    <w:tbl>
      <w:tblPr>
        <w:tblStyle w:val="a3"/>
        <w:tblW w:w="0" w:type="auto"/>
        <w:tblLook w:val="04A0" w:firstRow="1" w:lastRow="0" w:firstColumn="1" w:lastColumn="0" w:noHBand="0" w:noVBand="1"/>
      </w:tblPr>
      <w:tblGrid>
        <w:gridCol w:w="2702"/>
        <w:gridCol w:w="1829"/>
        <w:gridCol w:w="1350"/>
        <w:gridCol w:w="1555"/>
        <w:gridCol w:w="1909"/>
      </w:tblGrid>
      <w:tr w:rsidR="00FF11AE" w:rsidRPr="00CA1C2F" w14:paraId="1D6CF6ED" w14:textId="77777777" w:rsidTr="00FF11AE">
        <w:tc>
          <w:tcPr>
            <w:tcW w:w="2702" w:type="dxa"/>
            <w:vAlign w:val="center"/>
          </w:tcPr>
          <w:p w14:paraId="2203495F" w14:textId="66442D56"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Показатели</w:t>
            </w:r>
          </w:p>
        </w:tc>
        <w:tc>
          <w:tcPr>
            <w:tcW w:w="1829" w:type="dxa"/>
            <w:vAlign w:val="center"/>
          </w:tcPr>
          <w:p w14:paraId="732288D7" w14:textId="5826C7C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Общая шина</w:t>
            </w:r>
          </w:p>
        </w:tc>
        <w:tc>
          <w:tcPr>
            <w:tcW w:w="1350" w:type="dxa"/>
            <w:vAlign w:val="center"/>
          </w:tcPr>
          <w:p w14:paraId="0EE89D50" w14:textId="7B4BBD5F"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Звезда</w:t>
            </w:r>
          </w:p>
        </w:tc>
        <w:tc>
          <w:tcPr>
            <w:tcW w:w="1555" w:type="dxa"/>
            <w:vAlign w:val="center"/>
          </w:tcPr>
          <w:p w14:paraId="0CE7CD9F" w14:textId="23ACEA2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Кольцо</w:t>
            </w:r>
          </w:p>
        </w:tc>
        <w:tc>
          <w:tcPr>
            <w:tcW w:w="1909" w:type="dxa"/>
            <w:vAlign w:val="center"/>
          </w:tcPr>
          <w:p w14:paraId="33C81225" w14:textId="3B9F07A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Многосвязная</w:t>
            </w:r>
          </w:p>
        </w:tc>
      </w:tr>
      <w:tr w:rsidR="00FF11AE" w:rsidRPr="00CA1C2F" w14:paraId="4BDF860D" w14:textId="77777777" w:rsidTr="00FF11AE">
        <w:tc>
          <w:tcPr>
            <w:tcW w:w="2702" w:type="dxa"/>
            <w:vAlign w:val="center"/>
          </w:tcPr>
          <w:p w14:paraId="7849A1A2" w14:textId="5EF62BD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Простота</w:t>
            </w:r>
          </w:p>
        </w:tc>
        <w:tc>
          <w:tcPr>
            <w:tcW w:w="1829" w:type="dxa"/>
            <w:vAlign w:val="center"/>
          </w:tcPr>
          <w:p w14:paraId="3BCAC541" w14:textId="24FCFFE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1</w:t>
            </w:r>
          </w:p>
        </w:tc>
        <w:tc>
          <w:tcPr>
            <w:tcW w:w="1350" w:type="dxa"/>
            <w:vAlign w:val="center"/>
          </w:tcPr>
          <w:p w14:paraId="6CFE1CC3" w14:textId="18F2BD4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c>
          <w:tcPr>
            <w:tcW w:w="1555" w:type="dxa"/>
            <w:vAlign w:val="center"/>
          </w:tcPr>
          <w:p w14:paraId="6BA24FFC" w14:textId="33541DA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4CE36D28" w14:textId="3D01F60B"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r>
      <w:tr w:rsidR="00FF11AE" w:rsidRPr="00CA1C2F" w14:paraId="6D7C7527" w14:textId="77777777" w:rsidTr="00FF11AE">
        <w:tc>
          <w:tcPr>
            <w:tcW w:w="2702" w:type="dxa"/>
            <w:vAlign w:val="center"/>
          </w:tcPr>
          <w:p w14:paraId="5926777D" w14:textId="0F48D931"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Стоимость</w:t>
            </w:r>
          </w:p>
        </w:tc>
        <w:tc>
          <w:tcPr>
            <w:tcW w:w="1829" w:type="dxa"/>
            <w:vAlign w:val="center"/>
          </w:tcPr>
          <w:p w14:paraId="33C2DD4A" w14:textId="78C0F46E"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1</w:t>
            </w:r>
          </w:p>
        </w:tc>
        <w:tc>
          <w:tcPr>
            <w:tcW w:w="1350" w:type="dxa"/>
            <w:vAlign w:val="center"/>
          </w:tcPr>
          <w:p w14:paraId="55B0226B" w14:textId="1D6E12AE"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c>
          <w:tcPr>
            <w:tcW w:w="1555" w:type="dxa"/>
            <w:vAlign w:val="center"/>
          </w:tcPr>
          <w:p w14:paraId="61254819" w14:textId="22CF544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6E4BD021" w14:textId="06E13B68"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r>
      <w:tr w:rsidR="00FF11AE" w:rsidRPr="00CA1C2F" w14:paraId="5D250E6E" w14:textId="77777777" w:rsidTr="00FF11AE">
        <w:tc>
          <w:tcPr>
            <w:tcW w:w="2702" w:type="dxa"/>
            <w:vAlign w:val="center"/>
          </w:tcPr>
          <w:p w14:paraId="5AA73A0D" w14:textId="09B0B1D1"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Надежность</w:t>
            </w:r>
          </w:p>
        </w:tc>
        <w:tc>
          <w:tcPr>
            <w:tcW w:w="1829" w:type="dxa"/>
            <w:vAlign w:val="center"/>
          </w:tcPr>
          <w:p w14:paraId="5C6AD951" w14:textId="5AA258C5"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0A1FD50A" w14:textId="2134601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023CA798" w14:textId="7157737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6BF62637" w14:textId="42F4F0D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r>
      <w:tr w:rsidR="00FF11AE" w:rsidRPr="00CA1C2F" w14:paraId="6C7189E4" w14:textId="77777777" w:rsidTr="00FF11AE">
        <w:tc>
          <w:tcPr>
            <w:tcW w:w="2702" w:type="dxa"/>
            <w:vAlign w:val="center"/>
          </w:tcPr>
          <w:p w14:paraId="71A78BDE" w14:textId="49C8883A"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Производительность</w:t>
            </w:r>
          </w:p>
        </w:tc>
        <w:tc>
          <w:tcPr>
            <w:tcW w:w="1829" w:type="dxa"/>
            <w:vAlign w:val="center"/>
          </w:tcPr>
          <w:p w14:paraId="43ADB1CB" w14:textId="2D1EF948"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798A932E" w14:textId="184DFB5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543D5521" w14:textId="02AF738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4FF7B1EC" w14:textId="1FEFA36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r>
      <w:tr w:rsidR="00FF11AE" w:rsidRPr="00CA1C2F" w14:paraId="2C618CF0" w14:textId="77777777" w:rsidTr="00FF11AE">
        <w:tc>
          <w:tcPr>
            <w:tcW w:w="2702" w:type="dxa"/>
            <w:vAlign w:val="center"/>
          </w:tcPr>
          <w:p w14:paraId="5AC3E3E4" w14:textId="475BE04A"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Доставка (время)</w:t>
            </w:r>
          </w:p>
        </w:tc>
        <w:tc>
          <w:tcPr>
            <w:tcW w:w="1829" w:type="dxa"/>
            <w:vAlign w:val="center"/>
          </w:tcPr>
          <w:p w14:paraId="280A899B" w14:textId="2AB840C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374DC8BD" w14:textId="7999566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3E1AD4CD" w14:textId="0A95686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909" w:type="dxa"/>
            <w:vAlign w:val="center"/>
          </w:tcPr>
          <w:p w14:paraId="266283A8" w14:textId="20D39C0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r>
    </w:tbl>
    <w:p w14:paraId="32B235E4" w14:textId="77777777" w:rsidR="00FF11AE" w:rsidRPr="00CA1C2F" w:rsidRDefault="00FF11AE" w:rsidP="00CA1C2F">
      <w:pPr>
        <w:spacing w:after="0" w:line="360" w:lineRule="auto"/>
        <w:ind w:firstLine="709"/>
        <w:jc w:val="both"/>
        <w:rPr>
          <w:rFonts w:ascii="Times New Roman" w:hAnsi="Times New Roman" w:cs="Times New Roman"/>
          <w:noProof/>
          <w:sz w:val="28"/>
          <w:szCs w:val="28"/>
        </w:rPr>
      </w:pPr>
    </w:p>
    <w:p w14:paraId="2F7802A8" w14:textId="07F50C1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xml:space="preserve">В результате анализа была выбрана оптимальная по всем показателям топология звезда. </w:t>
      </w:r>
    </w:p>
    <w:p w14:paraId="78AB4509"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Концепция топологии сети в виде звезды (рис.2.)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Этот принцип применяется в системах передачи данных. Вся информация между двумя периферийными рабочими местами проходит через центральный узел вычислительной сети.</w:t>
      </w:r>
    </w:p>
    <w:p w14:paraId="5D8456FD"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390A1754" w14:textId="7972A672" w:rsidR="00231367" w:rsidRPr="00CA1C2F" w:rsidRDefault="00231367" w:rsidP="00CA1C2F">
      <w:pPr>
        <w:spacing w:after="0" w:line="360" w:lineRule="auto"/>
        <w:ind w:firstLine="709"/>
        <w:jc w:val="center"/>
        <w:rPr>
          <w:rFonts w:ascii="Times New Roman" w:hAnsi="Times New Roman" w:cs="Times New Roman"/>
          <w:noProof/>
          <w:sz w:val="28"/>
          <w:szCs w:val="28"/>
        </w:rPr>
      </w:pPr>
      <w:r w:rsidRPr="00CA1C2F">
        <w:rPr>
          <w:rFonts w:ascii="Times New Roman" w:hAnsi="Times New Roman" w:cs="Times New Roman"/>
          <w:noProof/>
          <w:color w:val="000000"/>
          <w:sz w:val="28"/>
          <w:szCs w:val="28"/>
        </w:rPr>
        <w:lastRenderedPageBreak/>
        <w:drawing>
          <wp:inline distT="0" distB="0" distL="0" distR="0" wp14:anchorId="4088F883" wp14:editId="10588F0B">
            <wp:extent cx="284797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981200"/>
                    </a:xfrm>
                    <a:prstGeom prst="rect">
                      <a:avLst/>
                    </a:prstGeom>
                    <a:noFill/>
                    <a:ln>
                      <a:noFill/>
                    </a:ln>
                  </pic:spPr>
                </pic:pic>
              </a:graphicData>
            </a:graphic>
          </wp:inline>
        </w:drawing>
      </w:r>
    </w:p>
    <w:p w14:paraId="2EEF1B1B" w14:textId="3E539E33" w:rsidR="00231367" w:rsidRPr="00CA1C2F" w:rsidRDefault="00231367"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332FED" w:rsidRPr="00CA1C2F">
        <w:rPr>
          <w:rFonts w:ascii="Times New Roman" w:hAnsi="Times New Roman" w:cs="Times New Roman"/>
          <w:sz w:val="28"/>
          <w:szCs w:val="28"/>
        </w:rPr>
        <w:t>2</w:t>
      </w:r>
      <w:r w:rsidRPr="00CA1C2F">
        <w:rPr>
          <w:rFonts w:ascii="Times New Roman" w:hAnsi="Times New Roman" w:cs="Times New Roman"/>
          <w:sz w:val="28"/>
          <w:szCs w:val="28"/>
        </w:rPr>
        <w:t xml:space="preserve"> – топология «Звезда».</w:t>
      </w:r>
    </w:p>
    <w:p w14:paraId="1F71CD23"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6BD77EBF"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 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14:paraId="452646B8"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14:paraId="6873D8E2"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14:paraId="4206651F" w14:textId="28E8F2C1" w:rsidR="00684E79"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Производительность вычислительной сети в первую очередь зависит от мощности центрального файлового сервера. Он может быть узким местом вычислительной сети. В случае выхода из строя центрального узла нарушается работа всей сети. Центральный узел управления – файловый сервер реализует оптимальный механизм защиты против несанкционированного доступа к информации. Вся вычислительная сеть может управляться из ее центра.</w:t>
      </w:r>
    </w:p>
    <w:p w14:paraId="545BEBAC" w14:textId="1924B064" w:rsidR="00FF11AE" w:rsidRPr="00CA1C2F" w:rsidRDefault="00332FED" w:rsidP="00CA1C2F">
      <w:pPr>
        <w:spacing w:after="0" w:line="360" w:lineRule="auto"/>
        <w:ind w:firstLine="709"/>
        <w:jc w:val="both"/>
        <w:rPr>
          <w:rFonts w:ascii="Times New Roman" w:hAnsi="Times New Roman" w:cs="Times New Roman"/>
          <w:b/>
          <w:noProof/>
          <w:sz w:val="28"/>
          <w:szCs w:val="28"/>
        </w:rPr>
      </w:pPr>
      <w:r w:rsidRPr="00CA1C2F">
        <w:rPr>
          <w:rFonts w:ascii="Times New Roman" w:hAnsi="Times New Roman" w:cs="Times New Roman"/>
          <w:b/>
          <w:noProof/>
          <w:sz w:val="28"/>
          <w:szCs w:val="28"/>
        </w:rPr>
        <w:lastRenderedPageBreak/>
        <w:t>1.</w:t>
      </w:r>
      <w:r w:rsidR="00FF11AE" w:rsidRPr="00CA1C2F">
        <w:rPr>
          <w:rFonts w:ascii="Times New Roman" w:hAnsi="Times New Roman" w:cs="Times New Roman"/>
          <w:b/>
          <w:noProof/>
          <w:sz w:val="28"/>
          <w:szCs w:val="28"/>
        </w:rPr>
        <w:t>3 Разработать структурно-функциональную схему ЛВС (с описанием сети и выполняемых задач).</w:t>
      </w:r>
    </w:p>
    <w:p w14:paraId="4CD1C707" w14:textId="77777777" w:rsidR="006732FD" w:rsidRPr="00CA1C2F" w:rsidRDefault="006732FD" w:rsidP="00CA1C2F">
      <w:pPr>
        <w:spacing w:after="0" w:line="360" w:lineRule="auto"/>
        <w:ind w:firstLine="709"/>
        <w:jc w:val="both"/>
        <w:rPr>
          <w:rFonts w:ascii="Times New Roman" w:hAnsi="Times New Roman" w:cs="Times New Roman"/>
          <w:noProof/>
          <w:sz w:val="28"/>
          <w:szCs w:val="28"/>
        </w:rPr>
      </w:pPr>
    </w:p>
    <w:p w14:paraId="2F8FA6D9" w14:textId="0DD79826" w:rsidR="006732FD" w:rsidRPr="00CA1C2F" w:rsidRDefault="00CA1C2F" w:rsidP="00CA1C2F">
      <w:pPr>
        <w:spacing w:after="0" w:line="360" w:lineRule="auto"/>
        <w:ind w:firstLine="709"/>
        <w:jc w:val="both"/>
        <w:rPr>
          <w:rFonts w:ascii="Times New Roman" w:hAnsi="Times New Roman" w:cs="Times New Roman"/>
          <w:b/>
          <w:noProof/>
          <w:sz w:val="28"/>
          <w:szCs w:val="28"/>
        </w:rPr>
      </w:pPr>
      <w:r w:rsidRPr="00CA1C2F">
        <w:rPr>
          <w:rFonts w:ascii="Times New Roman" w:hAnsi="Times New Roman" w:cs="Times New Roman"/>
          <w:noProof/>
          <w:sz w:val="28"/>
          <w:szCs w:val="28"/>
        </w:rPr>
        <w:drawing>
          <wp:inline distT="0" distB="0" distL="0" distR="0" wp14:anchorId="52D4EF19" wp14:editId="3FC404F6">
            <wp:extent cx="5940425" cy="26911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91130"/>
                    </a:xfrm>
                    <a:prstGeom prst="rect">
                      <a:avLst/>
                    </a:prstGeom>
                    <a:noFill/>
                    <a:ln>
                      <a:noFill/>
                    </a:ln>
                  </pic:spPr>
                </pic:pic>
              </a:graphicData>
            </a:graphic>
          </wp:inline>
        </w:drawing>
      </w:r>
    </w:p>
    <w:p w14:paraId="66227BDE" w14:textId="361F7A5A" w:rsidR="006732FD" w:rsidRPr="00CA1C2F" w:rsidRDefault="006732FD"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Pr="00CA1C2F">
        <w:rPr>
          <w:rFonts w:ascii="Times New Roman" w:hAnsi="Times New Roman" w:cs="Times New Roman"/>
          <w:sz w:val="28"/>
          <w:szCs w:val="28"/>
        </w:rPr>
        <w:t>3</w:t>
      </w:r>
      <w:r w:rsidRPr="00CA1C2F">
        <w:rPr>
          <w:rFonts w:ascii="Times New Roman" w:hAnsi="Times New Roman" w:cs="Times New Roman"/>
          <w:sz w:val="28"/>
          <w:szCs w:val="28"/>
        </w:rPr>
        <w:t xml:space="preserve"> – </w:t>
      </w:r>
      <w:r w:rsidR="00CA1C2F" w:rsidRPr="00CA1C2F">
        <w:rPr>
          <w:rFonts w:ascii="Times New Roman" w:hAnsi="Times New Roman" w:cs="Times New Roman"/>
          <w:sz w:val="28"/>
          <w:szCs w:val="28"/>
        </w:rPr>
        <w:t>структурно-функциональн</w:t>
      </w:r>
      <w:r w:rsidR="00CA1C2F" w:rsidRPr="00CA1C2F">
        <w:rPr>
          <w:rFonts w:ascii="Times New Roman" w:hAnsi="Times New Roman" w:cs="Times New Roman"/>
          <w:sz w:val="28"/>
          <w:szCs w:val="28"/>
        </w:rPr>
        <w:t xml:space="preserve">ая </w:t>
      </w:r>
      <w:r w:rsidR="00CA1C2F" w:rsidRPr="00CA1C2F">
        <w:rPr>
          <w:rFonts w:ascii="Times New Roman" w:hAnsi="Times New Roman" w:cs="Times New Roman"/>
          <w:sz w:val="28"/>
          <w:szCs w:val="28"/>
        </w:rPr>
        <w:t>схем</w:t>
      </w:r>
      <w:r w:rsidR="00CA1C2F" w:rsidRPr="00CA1C2F">
        <w:rPr>
          <w:rFonts w:ascii="Times New Roman" w:hAnsi="Times New Roman" w:cs="Times New Roman"/>
          <w:sz w:val="28"/>
          <w:szCs w:val="28"/>
        </w:rPr>
        <w:t>а</w:t>
      </w:r>
      <w:r w:rsidR="00CA1C2F" w:rsidRPr="00CA1C2F">
        <w:rPr>
          <w:rFonts w:ascii="Times New Roman" w:hAnsi="Times New Roman" w:cs="Times New Roman"/>
          <w:sz w:val="28"/>
          <w:szCs w:val="28"/>
        </w:rPr>
        <w:t xml:space="preserve"> ЛВС</w:t>
      </w:r>
      <w:r w:rsidRPr="00CA1C2F">
        <w:rPr>
          <w:rFonts w:ascii="Times New Roman" w:hAnsi="Times New Roman" w:cs="Times New Roman"/>
          <w:sz w:val="28"/>
          <w:szCs w:val="28"/>
        </w:rPr>
        <w:t>.</w:t>
      </w:r>
    </w:p>
    <w:p w14:paraId="1502DA1D" w14:textId="77777777" w:rsidR="006732FD" w:rsidRPr="00CA1C2F" w:rsidRDefault="006732FD" w:rsidP="00CA1C2F">
      <w:pPr>
        <w:spacing w:after="0" w:line="360" w:lineRule="auto"/>
        <w:ind w:firstLine="709"/>
        <w:jc w:val="both"/>
        <w:rPr>
          <w:rFonts w:ascii="Times New Roman" w:hAnsi="Times New Roman" w:cs="Times New Roman"/>
          <w:b/>
          <w:noProof/>
          <w:sz w:val="28"/>
          <w:szCs w:val="28"/>
        </w:rPr>
      </w:pPr>
    </w:p>
    <w:p w14:paraId="74EE7365" w14:textId="08C1ACA2" w:rsidR="00847ADF"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b/>
          <w:noProof/>
          <w:sz w:val="28"/>
          <w:szCs w:val="28"/>
        </w:rPr>
        <w:t>1.</w:t>
      </w:r>
      <w:r w:rsidR="00FF11AE" w:rsidRPr="00CA1C2F">
        <w:rPr>
          <w:rFonts w:ascii="Times New Roman" w:hAnsi="Times New Roman" w:cs="Times New Roman"/>
          <w:b/>
          <w:noProof/>
          <w:sz w:val="28"/>
          <w:szCs w:val="28"/>
        </w:rPr>
        <w:t>4</w:t>
      </w:r>
      <w:r w:rsidRPr="00CA1C2F">
        <w:rPr>
          <w:rFonts w:ascii="Times New Roman" w:hAnsi="Times New Roman" w:cs="Times New Roman"/>
          <w:noProof/>
          <w:sz w:val="28"/>
          <w:szCs w:val="28"/>
        </w:rPr>
        <w:t xml:space="preserve"> </w:t>
      </w:r>
      <w:r w:rsidRPr="00CA1C2F">
        <w:rPr>
          <w:rFonts w:ascii="Times New Roman" w:hAnsi="Times New Roman" w:cs="Times New Roman"/>
          <w:b/>
          <w:noProof/>
          <w:sz w:val="28"/>
          <w:szCs w:val="28"/>
        </w:rPr>
        <w:t>В</w:t>
      </w:r>
      <w:r w:rsidR="00FF11AE" w:rsidRPr="00CA1C2F">
        <w:rPr>
          <w:rFonts w:ascii="Times New Roman" w:hAnsi="Times New Roman" w:cs="Times New Roman"/>
          <w:b/>
          <w:noProof/>
          <w:sz w:val="28"/>
          <w:szCs w:val="28"/>
        </w:rPr>
        <w:t>ыбор технологии развертывания локальной сети</w:t>
      </w:r>
      <w:r w:rsidRPr="00CA1C2F">
        <w:rPr>
          <w:rFonts w:ascii="Times New Roman" w:hAnsi="Times New Roman" w:cs="Times New Roman"/>
          <w:noProof/>
          <w:sz w:val="28"/>
          <w:szCs w:val="28"/>
        </w:rPr>
        <w:t>.</w:t>
      </w:r>
    </w:p>
    <w:p w14:paraId="006F728E"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2834F0B2" w14:textId="31699534" w:rsidR="00CA1C2F"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Для выбора технологии рассмотрим таблицу сравнений технологий FDDI, Ethernet и Token Ring (таблица 2).</w:t>
      </w:r>
    </w:p>
    <w:p w14:paraId="760184DF" w14:textId="133D3729" w:rsidR="00231367" w:rsidRPr="00CA1C2F" w:rsidRDefault="00231367" w:rsidP="00CA1C2F">
      <w:pPr>
        <w:spacing w:after="0" w:line="240" w:lineRule="auto"/>
        <w:jc w:val="both"/>
        <w:rPr>
          <w:rFonts w:ascii="Times New Roman" w:hAnsi="Times New Roman" w:cs="Times New Roman"/>
          <w:noProof/>
          <w:sz w:val="28"/>
          <w:szCs w:val="28"/>
        </w:rPr>
      </w:pPr>
      <w:r w:rsidRPr="00CA1C2F">
        <w:rPr>
          <w:rFonts w:ascii="Times New Roman" w:hAnsi="Times New Roman" w:cs="Times New Roman"/>
          <w:noProof/>
          <w:sz w:val="28"/>
          <w:szCs w:val="28"/>
        </w:rPr>
        <w:t>Таблица 2. Основные характеристики технологий FDDI, Ethernet, Token Ring.</w:t>
      </w:r>
    </w:p>
    <w:tbl>
      <w:tblPr>
        <w:tblStyle w:val="a3"/>
        <w:tblW w:w="0" w:type="auto"/>
        <w:tblLook w:val="04A0" w:firstRow="1" w:lastRow="0" w:firstColumn="1" w:lastColumn="0" w:noHBand="0" w:noVBand="1"/>
      </w:tblPr>
      <w:tblGrid>
        <w:gridCol w:w="2304"/>
        <w:gridCol w:w="2400"/>
        <w:gridCol w:w="2241"/>
        <w:gridCol w:w="2400"/>
      </w:tblGrid>
      <w:tr w:rsidR="00231367" w:rsidRPr="00CA1C2F" w14:paraId="214D9C13" w14:textId="77777777" w:rsidTr="0046170A">
        <w:tc>
          <w:tcPr>
            <w:tcW w:w="2336" w:type="dxa"/>
            <w:vAlign w:val="center"/>
          </w:tcPr>
          <w:p w14:paraId="08428E4D" w14:textId="4CDB2D86"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Характеристика</w:t>
            </w:r>
          </w:p>
        </w:tc>
        <w:tc>
          <w:tcPr>
            <w:tcW w:w="2336" w:type="dxa"/>
            <w:vAlign w:val="center"/>
          </w:tcPr>
          <w:p w14:paraId="7C59E7E7" w14:textId="20D9353A"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FDDI</w:t>
            </w:r>
          </w:p>
        </w:tc>
        <w:tc>
          <w:tcPr>
            <w:tcW w:w="2336" w:type="dxa"/>
            <w:vAlign w:val="center"/>
          </w:tcPr>
          <w:p w14:paraId="20227125" w14:textId="47DBB0C9" w:rsidR="00231367" w:rsidRPr="00CA1C2F" w:rsidRDefault="00231367" w:rsidP="00CA1C2F">
            <w:pPr>
              <w:rPr>
                <w:rFonts w:ascii="Times New Roman" w:hAnsi="Times New Roman" w:cs="Times New Roman"/>
                <w:sz w:val="28"/>
                <w:szCs w:val="28"/>
              </w:rPr>
            </w:pPr>
            <w:proofErr w:type="spellStart"/>
            <w:r w:rsidRPr="00CA1C2F">
              <w:rPr>
                <w:rFonts w:ascii="Times New Roman" w:hAnsi="Times New Roman" w:cs="Times New Roman"/>
                <w:sz w:val="28"/>
                <w:szCs w:val="28"/>
              </w:rPr>
              <w:t>Ethernet</w:t>
            </w:r>
            <w:proofErr w:type="spellEnd"/>
          </w:p>
        </w:tc>
        <w:tc>
          <w:tcPr>
            <w:tcW w:w="2337" w:type="dxa"/>
            <w:vAlign w:val="center"/>
          </w:tcPr>
          <w:p w14:paraId="645B6564" w14:textId="5219EA22" w:rsidR="00231367" w:rsidRPr="00CA1C2F" w:rsidRDefault="00231367" w:rsidP="00CA1C2F">
            <w:pPr>
              <w:rPr>
                <w:rFonts w:ascii="Times New Roman" w:hAnsi="Times New Roman" w:cs="Times New Roman"/>
                <w:sz w:val="28"/>
                <w:szCs w:val="28"/>
              </w:rPr>
            </w:pPr>
            <w:proofErr w:type="spellStart"/>
            <w:r w:rsidRPr="00CA1C2F">
              <w:rPr>
                <w:rFonts w:ascii="Times New Roman" w:hAnsi="Times New Roman" w:cs="Times New Roman"/>
                <w:sz w:val="28"/>
                <w:szCs w:val="28"/>
              </w:rPr>
              <w:t>Token</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Ring</w:t>
            </w:r>
            <w:proofErr w:type="spellEnd"/>
          </w:p>
        </w:tc>
      </w:tr>
      <w:tr w:rsidR="00231367" w:rsidRPr="00CA1C2F" w14:paraId="531296B6" w14:textId="77777777" w:rsidTr="0046170A">
        <w:tc>
          <w:tcPr>
            <w:tcW w:w="2336" w:type="dxa"/>
            <w:vAlign w:val="center"/>
          </w:tcPr>
          <w:p w14:paraId="39694A36" w14:textId="4737EF6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Битовая скорость, Мбит/с</w:t>
            </w:r>
          </w:p>
        </w:tc>
        <w:tc>
          <w:tcPr>
            <w:tcW w:w="2336" w:type="dxa"/>
            <w:vAlign w:val="center"/>
          </w:tcPr>
          <w:p w14:paraId="1750D422" w14:textId="47E7D5C0"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100</w:t>
            </w:r>
          </w:p>
        </w:tc>
        <w:tc>
          <w:tcPr>
            <w:tcW w:w="2336" w:type="dxa"/>
            <w:vAlign w:val="center"/>
          </w:tcPr>
          <w:p w14:paraId="12E6E004" w14:textId="23FFFB59"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10</w:t>
            </w:r>
          </w:p>
        </w:tc>
        <w:tc>
          <w:tcPr>
            <w:tcW w:w="2337" w:type="dxa"/>
            <w:vAlign w:val="center"/>
          </w:tcPr>
          <w:p w14:paraId="3E2CADC1" w14:textId="2E5A3B9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16</w:t>
            </w:r>
          </w:p>
        </w:tc>
      </w:tr>
      <w:tr w:rsidR="00231367" w:rsidRPr="00CA1C2F" w14:paraId="543B8D30" w14:textId="77777777" w:rsidTr="0046170A">
        <w:tc>
          <w:tcPr>
            <w:tcW w:w="2336" w:type="dxa"/>
            <w:vAlign w:val="center"/>
          </w:tcPr>
          <w:p w14:paraId="0B2C968B" w14:textId="56AC8A16"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Топология</w:t>
            </w:r>
          </w:p>
        </w:tc>
        <w:tc>
          <w:tcPr>
            <w:tcW w:w="2336" w:type="dxa"/>
            <w:vAlign w:val="center"/>
          </w:tcPr>
          <w:p w14:paraId="4897FE7B" w14:textId="343A485B"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Двойное кольцо деревьев</w:t>
            </w:r>
          </w:p>
        </w:tc>
        <w:tc>
          <w:tcPr>
            <w:tcW w:w="2336" w:type="dxa"/>
            <w:vAlign w:val="center"/>
          </w:tcPr>
          <w:p w14:paraId="0A0A8011" w14:textId="3AF6A72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Шина/звезда</w:t>
            </w:r>
          </w:p>
        </w:tc>
        <w:tc>
          <w:tcPr>
            <w:tcW w:w="2337" w:type="dxa"/>
            <w:vAlign w:val="center"/>
          </w:tcPr>
          <w:p w14:paraId="4FDFB550" w14:textId="23771959"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Звезда/кольцо</w:t>
            </w:r>
          </w:p>
        </w:tc>
      </w:tr>
      <w:tr w:rsidR="00231367" w:rsidRPr="00CA1C2F" w14:paraId="10F7DA3E" w14:textId="77777777" w:rsidTr="0046170A">
        <w:tc>
          <w:tcPr>
            <w:tcW w:w="2336" w:type="dxa"/>
            <w:vAlign w:val="center"/>
          </w:tcPr>
          <w:p w14:paraId="0BA43D16" w14:textId="2B143C2E"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Среда передачи данных</w:t>
            </w:r>
          </w:p>
        </w:tc>
        <w:tc>
          <w:tcPr>
            <w:tcW w:w="2336" w:type="dxa"/>
            <w:vAlign w:val="center"/>
          </w:tcPr>
          <w:p w14:paraId="36C835E2" w14:textId="42558A2D"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Оптоволокно, неэкранированная витая пара категории 5</w:t>
            </w:r>
          </w:p>
        </w:tc>
        <w:tc>
          <w:tcPr>
            <w:tcW w:w="2336" w:type="dxa"/>
            <w:vAlign w:val="center"/>
          </w:tcPr>
          <w:p w14:paraId="66A2B58A" w14:textId="77777777"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Толстый коаксиал, тонкий коаксиал,</w:t>
            </w:r>
          </w:p>
          <w:p w14:paraId="39C7DE1E" w14:textId="0B1B5D22"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витая пара категории 3, оптоволокно</w:t>
            </w:r>
          </w:p>
        </w:tc>
        <w:tc>
          <w:tcPr>
            <w:tcW w:w="2337" w:type="dxa"/>
            <w:vAlign w:val="center"/>
          </w:tcPr>
          <w:p w14:paraId="43A0F585" w14:textId="33D08757"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Экранированная или неэкранированная витая пара, оптоволокно</w:t>
            </w:r>
          </w:p>
        </w:tc>
      </w:tr>
    </w:tbl>
    <w:p w14:paraId="2EA744BD" w14:textId="478D187D"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0AF15220" w14:textId="55A6ED98"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xml:space="preserve">После анализа таблицы характеристик технологий FDDI, Ethernet, Token Ring, очевиден выбор технологии Ethernet (вернее ее модификации Gigabit </w:t>
      </w:r>
      <w:r w:rsidRPr="00CA1C2F">
        <w:rPr>
          <w:rFonts w:ascii="Times New Roman" w:hAnsi="Times New Roman" w:cs="Times New Roman"/>
          <w:noProof/>
          <w:sz w:val="28"/>
          <w:szCs w:val="28"/>
        </w:rPr>
        <w:lastRenderedPageBreak/>
        <w:t>Ethernet), которая учитывает все требованиям нашей локальной сети. Т.к технология Token Ring обеспечивает скорость передачи данных до 16 мбитсек, то мы ее исключаем из дальнейшего рассмотрения, а из-за сложность реализации технологии FDDI, наиболее разумно будет использовать Ethernet.</w:t>
      </w:r>
    </w:p>
    <w:p w14:paraId="07EA3C65"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0C279664" w14:textId="632B32DF" w:rsidR="00684E79" w:rsidRPr="00CA1C2F" w:rsidRDefault="00332FE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5 Выполнить выбор сетевого оборудования:</w:t>
      </w:r>
    </w:p>
    <w:p w14:paraId="65C13AFD" w14:textId="5346EE27" w:rsidR="00684E79" w:rsidRPr="00CA1C2F" w:rsidRDefault="00332FE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5.1 Выбор основного оборудования.</w:t>
      </w:r>
    </w:p>
    <w:p w14:paraId="510D882B" w14:textId="77777777" w:rsidR="003F7F56"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 качестве сервера выберем </w:t>
      </w:r>
      <w:r w:rsidR="003F7F56" w:rsidRPr="00CA1C2F">
        <w:rPr>
          <w:rFonts w:ascii="Times New Roman" w:hAnsi="Times New Roman" w:cs="Times New Roman"/>
          <w:sz w:val="28"/>
          <w:szCs w:val="28"/>
        </w:rPr>
        <w:t>IS9000/pro2U (S921R2Qi)</w:t>
      </w:r>
    </w:p>
    <w:p w14:paraId="3523C600" w14:textId="0346E00A" w:rsidR="005C4F64"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Основные характеристики:</w:t>
      </w:r>
    </w:p>
    <w:p w14:paraId="3ABC5275" w14:textId="2EB5F4E6" w:rsidR="005C4F64"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2 процессора </w:t>
      </w:r>
      <w:proofErr w:type="spellStart"/>
      <w:r w:rsidRPr="00CA1C2F">
        <w:rPr>
          <w:rFonts w:ascii="Times New Roman" w:hAnsi="Times New Roman" w:cs="Times New Roman"/>
          <w:sz w:val="28"/>
          <w:szCs w:val="28"/>
        </w:rPr>
        <w:t>Xeon</w:t>
      </w:r>
      <w:proofErr w:type="spellEnd"/>
      <w:r w:rsidRPr="00CA1C2F">
        <w:rPr>
          <w:rFonts w:ascii="Times New Roman" w:hAnsi="Times New Roman" w:cs="Times New Roman"/>
          <w:sz w:val="28"/>
          <w:szCs w:val="28"/>
        </w:rPr>
        <w:t xml:space="preserve"> E5-2620V4 (</w:t>
      </w:r>
      <w:r w:rsidR="003F7F56" w:rsidRPr="00CA1C2F">
        <w:rPr>
          <w:rFonts w:ascii="Times New Roman" w:hAnsi="Times New Roman" w:cs="Times New Roman"/>
          <w:sz w:val="28"/>
          <w:szCs w:val="28"/>
        </w:rPr>
        <w:t>2.1 - 3 ГГц, 8 ядер, 85 Вт</w:t>
      </w:r>
      <w:r w:rsidRPr="00CA1C2F">
        <w:rPr>
          <w:rFonts w:ascii="Times New Roman" w:hAnsi="Times New Roman" w:cs="Times New Roman"/>
          <w:sz w:val="28"/>
          <w:szCs w:val="28"/>
        </w:rPr>
        <w:t>)</w:t>
      </w:r>
      <w:r w:rsidR="003F7F56" w:rsidRPr="00CA1C2F">
        <w:rPr>
          <w:rFonts w:ascii="Times New Roman" w:hAnsi="Times New Roman" w:cs="Times New Roman"/>
          <w:sz w:val="28"/>
          <w:szCs w:val="28"/>
        </w:rPr>
        <w:t>;</w:t>
      </w:r>
    </w:p>
    <w:p w14:paraId="1580F65F" w14:textId="7EC06889"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ОЗУ 64 Гб </w:t>
      </w:r>
      <w:proofErr w:type="spellStart"/>
      <w:r w:rsidRPr="00CA1C2F">
        <w:rPr>
          <w:rFonts w:ascii="Times New Roman" w:hAnsi="Times New Roman" w:cs="Times New Roman"/>
          <w:sz w:val="28"/>
          <w:szCs w:val="28"/>
        </w:rPr>
        <w:t>Registered</w:t>
      </w:r>
      <w:proofErr w:type="spellEnd"/>
      <w:r w:rsidRPr="00CA1C2F">
        <w:rPr>
          <w:rFonts w:ascii="Times New Roman" w:hAnsi="Times New Roman" w:cs="Times New Roman"/>
          <w:sz w:val="28"/>
          <w:szCs w:val="28"/>
        </w:rPr>
        <w:t xml:space="preserve"> DDR4;</w:t>
      </w:r>
    </w:p>
    <w:p w14:paraId="36775AC3" w14:textId="222FBBD6"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Объём накопителя 1 х 2 Тб </w:t>
      </w:r>
      <w:proofErr w:type="spellStart"/>
      <w:r w:rsidRPr="00CA1C2F">
        <w:rPr>
          <w:rFonts w:ascii="Times New Roman" w:hAnsi="Times New Roman" w:cs="Times New Roman"/>
          <w:sz w:val="28"/>
          <w:szCs w:val="28"/>
          <w:lang w:val="en-US"/>
        </w:rPr>
        <w:t>Hdd</w:t>
      </w:r>
      <w:proofErr w:type="spellEnd"/>
      <w:r w:rsidRPr="00CA1C2F">
        <w:rPr>
          <w:rFonts w:ascii="Times New Roman" w:hAnsi="Times New Roman" w:cs="Times New Roman"/>
          <w:sz w:val="28"/>
          <w:szCs w:val="28"/>
        </w:rPr>
        <w:t>, также присутствует 12 корзин для накопителей;</w:t>
      </w:r>
    </w:p>
    <w:p w14:paraId="09140164" w14:textId="1C45D5B7"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Сетевая карта 2 х 10 Гбит/с.</w:t>
      </w:r>
    </w:p>
    <w:p w14:paraId="3E248035" w14:textId="7501A1C8"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noProof/>
          <w:sz w:val="28"/>
          <w:szCs w:val="28"/>
        </w:rPr>
        <w:drawing>
          <wp:inline distT="0" distB="0" distL="0" distR="0" wp14:anchorId="5C5A9C87" wp14:editId="55C21370">
            <wp:extent cx="5079389" cy="2228850"/>
            <wp:effectExtent l="0" t="0" r="6985" b="0"/>
            <wp:docPr id="5" name="Рисунок 5" descr="https://static.nix.ru/autocatalog/nix_computers/522334_2254_imp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nix.ru/autocatalog/nix_computers/522334_2254_import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3283" cy="2230559"/>
                    </a:xfrm>
                    <a:prstGeom prst="rect">
                      <a:avLst/>
                    </a:prstGeom>
                    <a:noFill/>
                    <a:ln>
                      <a:noFill/>
                    </a:ln>
                  </pic:spPr>
                </pic:pic>
              </a:graphicData>
            </a:graphic>
          </wp:inline>
        </w:drawing>
      </w:r>
    </w:p>
    <w:p w14:paraId="25604297" w14:textId="3A8DBF70" w:rsidR="003F7F56" w:rsidRDefault="003F7F56"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6732FD" w:rsidRPr="00CA1C2F">
        <w:rPr>
          <w:rFonts w:ascii="Times New Roman" w:hAnsi="Times New Roman" w:cs="Times New Roman"/>
          <w:sz w:val="28"/>
          <w:szCs w:val="28"/>
        </w:rPr>
        <w:t>4</w:t>
      </w:r>
      <w:r w:rsidRPr="00CA1C2F">
        <w:rPr>
          <w:rFonts w:ascii="Times New Roman" w:hAnsi="Times New Roman" w:cs="Times New Roman"/>
          <w:sz w:val="28"/>
          <w:szCs w:val="28"/>
        </w:rPr>
        <w:t xml:space="preserve"> – Сервер.</w:t>
      </w:r>
    </w:p>
    <w:p w14:paraId="6AF5F377" w14:textId="77777777" w:rsidR="00CA1C2F" w:rsidRPr="00CA1C2F" w:rsidRDefault="00CA1C2F" w:rsidP="00CA1C2F">
      <w:pPr>
        <w:spacing w:after="0" w:line="360" w:lineRule="auto"/>
        <w:ind w:firstLine="709"/>
        <w:jc w:val="center"/>
        <w:rPr>
          <w:rFonts w:ascii="Times New Roman" w:hAnsi="Times New Roman" w:cs="Times New Roman"/>
          <w:sz w:val="28"/>
          <w:szCs w:val="28"/>
        </w:rPr>
      </w:pPr>
    </w:p>
    <w:p w14:paraId="4138854C" w14:textId="07293E0E"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Характеристики рабочих станций:</w:t>
      </w:r>
    </w:p>
    <w:p w14:paraId="543E63A5" w14:textId="4E129656"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Процессор AMD </w:t>
      </w:r>
      <w:proofErr w:type="spellStart"/>
      <w:r w:rsidRPr="00CA1C2F">
        <w:rPr>
          <w:rFonts w:ascii="Times New Roman" w:hAnsi="Times New Roman" w:cs="Times New Roman"/>
          <w:sz w:val="28"/>
          <w:szCs w:val="28"/>
        </w:rPr>
        <w:t>Ryzen</w:t>
      </w:r>
      <w:proofErr w:type="spellEnd"/>
      <w:r w:rsidRPr="00CA1C2F">
        <w:rPr>
          <w:rFonts w:ascii="Times New Roman" w:hAnsi="Times New Roman" w:cs="Times New Roman"/>
          <w:sz w:val="28"/>
          <w:szCs w:val="28"/>
        </w:rPr>
        <w:t xml:space="preserve"> 5 PRO 4650G (3.7 - 4.2 ГГц, 6 ядер, 65 Вт);</w:t>
      </w:r>
    </w:p>
    <w:p w14:paraId="3A1E40A0" w14:textId="7CC39C93"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ОЗУ 16 Гб;</w:t>
      </w:r>
    </w:p>
    <w:p w14:paraId="775AACB5" w14:textId="2BCBE727"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Объём накопителя 512 Гб </w:t>
      </w:r>
      <w:r w:rsidRPr="00CA1C2F">
        <w:rPr>
          <w:rFonts w:ascii="Times New Roman" w:hAnsi="Times New Roman" w:cs="Times New Roman"/>
          <w:sz w:val="28"/>
          <w:szCs w:val="28"/>
          <w:lang w:val="en-US"/>
        </w:rPr>
        <w:t>SSD</w:t>
      </w:r>
      <w:r w:rsidRPr="00CA1C2F">
        <w:rPr>
          <w:rFonts w:ascii="Times New Roman" w:hAnsi="Times New Roman" w:cs="Times New Roman"/>
          <w:sz w:val="28"/>
          <w:szCs w:val="28"/>
        </w:rPr>
        <w:t>;</w:t>
      </w:r>
    </w:p>
    <w:p w14:paraId="07FCC46F" w14:textId="53B6A4DD" w:rsidR="00DB5CD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Сетевая карта 1 Гбит/с</w:t>
      </w:r>
      <w:r w:rsidR="00DB5CD6" w:rsidRPr="00CA1C2F">
        <w:rPr>
          <w:rFonts w:ascii="Times New Roman" w:hAnsi="Times New Roman" w:cs="Times New Roman"/>
          <w:sz w:val="28"/>
          <w:szCs w:val="28"/>
        </w:rPr>
        <w:t>;</w:t>
      </w:r>
    </w:p>
    <w:p w14:paraId="20DF8B27" w14:textId="7209BF41" w:rsidR="00DB5CD6" w:rsidRPr="00CA1C2F" w:rsidRDefault="00DB5CD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Мониторы 2 х </w:t>
      </w:r>
      <w:proofErr w:type="spellStart"/>
      <w:r w:rsidRPr="00CA1C2F">
        <w:rPr>
          <w:rFonts w:ascii="Times New Roman" w:hAnsi="Times New Roman" w:cs="Times New Roman"/>
          <w:sz w:val="28"/>
          <w:szCs w:val="28"/>
        </w:rPr>
        <w:t>Acer</w:t>
      </w:r>
      <w:proofErr w:type="spellEnd"/>
      <w:r w:rsidRPr="00CA1C2F">
        <w:rPr>
          <w:rFonts w:ascii="Times New Roman" w:hAnsi="Times New Roman" w:cs="Times New Roman"/>
          <w:sz w:val="28"/>
          <w:szCs w:val="28"/>
        </w:rPr>
        <w:t xml:space="preserve"> SA230 </w:t>
      </w:r>
      <w:proofErr w:type="spellStart"/>
      <w:r w:rsidRPr="00CA1C2F">
        <w:rPr>
          <w:rFonts w:ascii="Times New Roman" w:hAnsi="Times New Roman" w:cs="Times New Roman"/>
          <w:sz w:val="28"/>
          <w:szCs w:val="28"/>
        </w:rPr>
        <w:t>Abi</w:t>
      </w:r>
      <w:proofErr w:type="spellEnd"/>
      <w:r w:rsidR="00765AC3" w:rsidRPr="00CA1C2F">
        <w:rPr>
          <w:rFonts w:ascii="Times New Roman" w:hAnsi="Times New Roman" w:cs="Times New Roman"/>
          <w:sz w:val="28"/>
          <w:szCs w:val="28"/>
        </w:rPr>
        <w:t>.</w:t>
      </w:r>
    </w:p>
    <w:p w14:paraId="486F7B70" w14:textId="1FED5765" w:rsidR="003F7F56" w:rsidRPr="00CA1C2F" w:rsidRDefault="007B2021"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noProof/>
          <w:sz w:val="28"/>
          <w:szCs w:val="28"/>
        </w:rPr>
        <w:lastRenderedPageBreak/>
        <w:drawing>
          <wp:inline distT="0" distB="0" distL="0" distR="0" wp14:anchorId="6D210F2E" wp14:editId="6371CDB4">
            <wp:extent cx="4619625" cy="4619625"/>
            <wp:effectExtent l="0" t="0" r="9525" b="9525"/>
            <wp:docPr id="6" name="Рисунок 6" descr="ЖК монитор 23&quot; Acer SA230 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ЖК монитор 23&quot; Acer SA230 Ab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4E6D97E8" w14:textId="3FB15BB8" w:rsidR="007B2021" w:rsidRPr="00CA1C2F" w:rsidRDefault="007B2021"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6732FD" w:rsidRPr="00CA1C2F">
        <w:rPr>
          <w:rFonts w:ascii="Times New Roman" w:hAnsi="Times New Roman" w:cs="Times New Roman"/>
          <w:sz w:val="28"/>
          <w:szCs w:val="28"/>
        </w:rPr>
        <w:t>5</w:t>
      </w:r>
      <w:r w:rsidRPr="00CA1C2F">
        <w:rPr>
          <w:rFonts w:ascii="Times New Roman" w:hAnsi="Times New Roman" w:cs="Times New Roman"/>
          <w:sz w:val="28"/>
          <w:szCs w:val="28"/>
        </w:rPr>
        <w:t xml:space="preserve"> – Монитор </w:t>
      </w:r>
      <w:proofErr w:type="spellStart"/>
      <w:r w:rsidRPr="00CA1C2F">
        <w:rPr>
          <w:rFonts w:ascii="Times New Roman" w:hAnsi="Times New Roman" w:cs="Times New Roman"/>
          <w:sz w:val="28"/>
          <w:szCs w:val="28"/>
        </w:rPr>
        <w:t>Acer</w:t>
      </w:r>
      <w:proofErr w:type="spellEnd"/>
      <w:r w:rsidRPr="00CA1C2F">
        <w:rPr>
          <w:rFonts w:ascii="Times New Roman" w:hAnsi="Times New Roman" w:cs="Times New Roman"/>
          <w:sz w:val="28"/>
          <w:szCs w:val="28"/>
        </w:rPr>
        <w:t xml:space="preserve"> SA230 </w:t>
      </w:r>
      <w:proofErr w:type="spellStart"/>
      <w:r w:rsidRPr="00CA1C2F">
        <w:rPr>
          <w:rFonts w:ascii="Times New Roman" w:hAnsi="Times New Roman" w:cs="Times New Roman"/>
          <w:sz w:val="28"/>
          <w:szCs w:val="28"/>
        </w:rPr>
        <w:t>Abi</w:t>
      </w:r>
      <w:proofErr w:type="spellEnd"/>
      <w:r w:rsidRPr="00CA1C2F">
        <w:rPr>
          <w:rFonts w:ascii="Times New Roman" w:hAnsi="Times New Roman" w:cs="Times New Roman"/>
          <w:sz w:val="28"/>
          <w:szCs w:val="28"/>
        </w:rPr>
        <w:t>.</w:t>
      </w:r>
    </w:p>
    <w:p w14:paraId="39716518" w14:textId="77777777" w:rsidR="003F7F56" w:rsidRPr="00CA1C2F" w:rsidRDefault="003F7F56" w:rsidP="00CA1C2F">
      <w:pPr>
        <w:spacing w:after="0" w:line="360" w:lineRule="auto"/>
        <w:ind w:firstLine="709"/>
        <w:jc w:val="both"/>
        <w:rPr>
          <w:rFonts w:ascii="Times New Roman" w:hAnsi="Times New Roman" w:cs="Times New Roman"/>
          <w:sz w:val="28"/>
          <w:szCs w:val="28"/>
        </w:rPr>
      </w:pPr>
    </w:p>
    <w:p w14:paraId="4100F2BF" w14:textId="210B8DAD" w:rsidR="00684E79" w:rsidRPr="00CA1C2F" w:rsidRDefault="00332FE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5.2 Выбор вспомогательного оборудования</w:t>
      </w:r>
      <w:r w:rsidRPr="00CA1C2F">
        <w:rPr>
          <w:rFonts w:ascii="Times New Roman" w:hAnsi="Times New Roman" w:cs="Times New Roman"/>
          <w:b/>
          <w:sz w:val="28"/>
          <w:szCs w:val="28"/>
        </w:rPr>
        <w:t>.</w:t>
      </w:r>
    </w:p>
    <w:p w14:paraId="4DD4606E" w14:textId="788A1CE1" w:rsidR="007B2021"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Для установки серверного оборудования будет использоваться сетевая стойка </w:t>
      </w:r>
      <w:proofErr w:type="spellStart"/>
      <w:r w:rsidRPr="00CA1C2F">
        <w:rPr>
          <w:rFonts w:ascii="Times New Roman" w:hAnsi="Times New Roman" w:cs="Times New Roman"/>
          <w:sz w:val="28"/>
          <w:szCs w:val="28"/>
        </w:rPr>
        <w:t>Hyperline</w:t>
      </w:r>
      <w:proofErr w:type="spellEnd"/>
      <w:r w:rsidRPr="00CA1C2F">
        <w:rPr>
          <w:rFonts w:ascii="Times New Roman" w:hAnsi="Times New Roman" w:cs="Times New Roman"/>
          <w:sz w:val="28"/>
          <w:szCs w:val="28"/>
        </w:rPr>
        <w:t xml:space="preserve"> [ORK2A-4768-RAL9005]. </w:t>
      </w:r>
    </w:p>
    <w:p w14:paraId="0AA99D60" w14:textId="3CA6ACBF" w:rsidR="00804820"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 качестве центрального коммутатор </w:t>
      </w:r>
      <w:proofErr w:type="spellStart"/>
      <w:r w:rsidR="00231B09" w:rsidRPr="00CA1C2F">
        <w:rPr>
          <w:rFonts w:ascii="Times New Roman" w:hAnsi="Times New Roman" w:cs="Times New Roman"/>
          <w:sz w:val="28"/>
          <w:szCs w:val="28"/>
        </w:rPr>
        <w:t>Mikrotik</w:t>
      </w:r>
      <w:proofErr w:type="spellEnd"/>
      <w:r w:rsidR="00231B09" w:rsidRPr="00CA1C2F">
        <w:rPr>
          <w:rFonts w:ascii="Times New Roman" w:hAnsi="Times New Roman" w:cs="Times New Roman"/>
          <w:sz w:val="28"/>
          <w:szCs w:val="28"/>
        </w:rPr>
        <w:t xml:space="preserve"> CRS317-1G-16S+RM (16 портов 10 Гбит/с.); </w:t>
      </w:r>
    </w:p>
    <w:p w14:paraId="3D5FC02F" w14:textId="20DE84C7" w:rsidR="007B2021"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Для кабинетов коммутатор </w:t>
      </w:r>
      <w:proofErr w:type="spellStart"/>
      <w:r w:rsidR="00231B09" w:rsidRPr="00CA1C2F">
        <w:rPr>
          <w:rFonts w:ascii="Times New Roman" w:hAnsi="Times New Roman" w:cs="Times New Roman"/>
          <w:sz w:val="28"/>
          <w:szCs w:val="28"/>
        </w:rPr>
        <w:t>Mikrotik</w:t>
      </w:r>
      <w:proofErr w:type="spellEnd"/>
      <w:r w:rsidR="00231B09" w:rsidRPr="00CA1C2F">
        <w:rPr>
          <w:rFonts w:ascii="Times New Roman" w:hAnsi="Times New Roman" w:cs="Times New Roman"/>
          <w:sz w:val="28"/>
          <w:szCs w:val="28"/>
        </w:rPr>
        <w:t xml:space="preserve"> CRS326-24G-2S+RM </w:t>
      </w:r>
      <w:r w:rsidRPr="00CA1C2F">
        <w:rPr>
          <w:rFonts w:ascii="Times New Roman" w:hAnsi="Times New Roman" w:cs="Times New Roman"/>
          <w:sz w:val="28"/>
          <w:szCs w:val="28"/>
        </w:rPr>
        <w:t>(</w:t>
      </w:r>
      <w:r w:rsidR="00231B09" w:rsidRPr="00CA1C2F">
        <w:rPr>
          <w:rFonts w:ascii="Times New Roman" w:hAnsi="Times New Roman" w:cs="Times New Roman"/>
          <w:sz w:val="28"/>
          <w:szCs w:val="28"/>
        </w:rPr>
        <w:t>26</w:t>
      </w:r>
      <w:r w:rsidRPr="00CA1C2F">
        <w:rPr>
          <w:rFonts w:ascii="Times New Roman" w:hAnsi="Times New Roman" w:cs="Times New Roman"/>
          <w:sz w:val="28"/>
          <w:szCs w:val="28"/>
        </w:rPr>
        <w:t xml:space="preserve"> портов 1 Гбит/с., </w:t>
      </w:r>
      <w:r w:rsidR="00231B09" w:rsidRPr="00CA1C2F">
        <w:rPr>
          <w:rFonts w:ascii="Times New Roman" w:hAnsi="Times New Roman" w:cs="Times New Roman"/>
          <w:sz w:val="28"/>
          <w:szCs w:val="28"/>
        </w:rPr>
        <w:t>2</w:t>
      </w:r>
      <w:r w:rsidRPr="00CA1C2F">
        <w:rPr>
          <w:rFonts w:ascii="Times New Roman" w:hAnsi="Times New Roman" w:cs="Times New Roman"/>
          <w:sz w:val="28"/>
          <w:szCs w:val="28"/>
        </w:rPr>
        <w:t xml:space="preserve"> порта 10 Гбит/с.)</w:t>
      </w:r>
      <w:proofErr w:type="gramStart"/>
      <w:r w:rsidRPr="00CA1C2F">
        <w:rPr>
          <w:rFonts w:ascii="Times New Roman" w:hAnsi="Times New Roman" w:cs="Times New Roman"/>
          <w:sz w:val="28"/>
          <w:szCs w:val="28"/>
        </w:rPr>
        <w:t>;</w:t>
      </w:r>
      <w:r w:rsidR="00231B09" w:rsidRPr="00CA1C2F">
        <w:rPr>
          <w:rFonts w:ascii="Times New Roman" w:hAnsi="Times New Roman" w:cs="Times New Roman"/>
          <w:sz w:val="28"/>
          <w:szCs w:val="28"/>
        </w:rPr>
        <w:t xml:space="preserve"> </w:t>
      </w:r>
      <w:r w:rsidRPr="00CA1C2F">
        <w:rPr>
          <w:rFonts w:ascii="Times New Roman" w:hAnsi="Times New Roman" w:cs="Times New Roman"/>
          <w:sz w:val="28"/>
          <w:szCs w:val="28"/>
        </w:rPr>
        <w:t>.</w:t>
      </w:r>
      <w:proofErr w:type="gramEnd"/>
    </w:p>
    <w:p w14:paraId="3FD9C808" w14:textId="13989A4A" w:rsidR="00366057" w:rsidRPr="00CA1C2F" w:rsidRDefault="00231B09"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lang w:val="en-US"/>
        </w:rPr>
        <w:t>POE</w:t>
      </w:r>
      <w:r w:rsidRPr="00CA1C2F">
        <w:rPr>
          <w:rFonts w:ascii="Times New Roman" w:hAnsi="Times New Roman" w:cs="Times New Roman"/>
          <w:sz w:val="28"/>
          <w:szCs w:val="28"/>
        </w:rPr>
        <w:t xml:space="preserve">- коммутатор </w:t>
      </w:r>
      <w:r w:rsidRPr="00CA1C2F">
        <w:rPr>
          <w:rFonts w:ascii="Times New Roman" w:hAnsi="Times New Roman" w:cs="Times New Roman"/>
          <w:sz w:val="28"/>
          <w:szCs w:val="28"/>
          <w:lang w:val="en-US"/>
        </w:rPr>
        <w:t>Hikvision</w:t>
      </w:r>
      <w:r w:rsidRPr="00CA1C2F">
        <w:rPr>
          <w:rFonts w:ascii="Times New Roman" w:hAnsi="Times New Roman" w:cs="Times New Roman"/>
          <w:sz w:val="28"/>
          <w:szCs w:val="28"/>
        </w:rPr>
        <w:t xml:space="preserve"> </w:t>
      </w:r>
      <w:r w:rsidRPr="00CA1C2F">
        <w:rPr>
          <w:rFonts w:ascii="Times New Roman" w:hAnsi="Times New Roman" w:cs="Times New Roman"/>
          <w:sz w:val="28"/>
          <w:szCs w:val="28"/>
          <w:lang w:val="en-US"/>
        </w:rPr>
        <w:t>DS</w:t>
      </w:r>
      <w:r w:rsidRPr="00CA1C2F">
        <w:rPr>
          <w:rFonts w:ascii="Times New Roman" w:hAnsi="Times New Roman" w:cs="Times New Roman"/>
          <w:sz w:val="28"/>
          <w:szCs w:val="28"/>
        </w:rPr>
        <w:t>-3</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0510</w:t>
      </w:r>
      <w:r w:rsidRPr="00CA1C2F">
        <w:rPr>
          <w:rFonts w:ascii="Times New Roman" w:hAnsi="Times New Roman" w:cs="Times New Roman"/>
          <w:sz w:val="28"/>
          <w:szCs w:val="28"/>
          <w:lang w:val="en-US"/>
        </w:rPr>
        <w:t>P</w:t>
      </w:r>
      <w:r w:rsidRPr="00CA1C2F">
        <w:rPr>
          <w:rFonts w:ascii="Times New Roman" w:hAnsi="Times New Roman" w:cs="Times New Roman"/>
          <w:sz w:val="28"/>
          <w:szCs w:val="28"/>
        </w:rPr>
        <w:t>-</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proofErr w:type="gramStart"/>
      <w:r w:rsidRPr="00CA1C2F">
        <w:rPr>
          <w:rFonts w:ascii="Times New Roman" w:hAnsi="Times New Roman" w:cs="Times New Roman"/>
          <w:sz w:val="28"/>
          <w:szCs w:val="28"/>
          <w:lang w:val="en-US"/>
        </w:rPr>
        <w:t>M</w:t>
      </w:r>
      <w:r w:rsidRPr="00CA1C2F">
        <w:rPr>
          <w:rFonts w:ascii="Times New Roman" w:hAnsi="Times New Roman" w:cs="Times New Roman"/>
          <w:sz w:val="28"/>
          <w:szCs w:val="28"/>
        </w:rPr>
        <w:t xml:space="preserve"> </w:t>
      </w:r>
      <w:r w:rsidR="00366057" w:rsidRPr="00CA1C2F">
        <w:rPr>
          <w:rFonts w:ascii="Times New Roman" w:hAnsi="Times New Roman" w:cs="Times New Roman"/>
          <w:sz w:val="28"/>
          <w:szCs w:val="28"/>
        </w:rPr>
        <w:t xml:space="preserve"> (</w:t>
      </w:r>
      <w:proofErr w:type="gramEnd"/>
      <w:r w:rsidR="00366057" w:rsidRPr="00CA1C2F">
        <w:rPr>
          <w:rFonts w:ascii="Times New Roman" w:hAnsi="Times New Roman" w:cs="Times New Roman"/>
          <w:sz w:val="28"/>
          <w:szCs w:val="28"/>
        </w:rPr>
        <w:t xml:space="preserve">8 портов </w:t>
      </w:r>
      <w:r w:rsidR="00366057" w:rsidRPr="00CA1C2F">
        <w:rPr>
          <w:rFonts w:ascii="Times New Roman" w:hAnsi="Times New Roman" w:cs="Times New Roman"/>
          <w:sz w:val="28"/>
          <w:szCs w:val="28"/>
          <w:lang w:val="en-US"/>
        </w:rPr>
        <w:t>POE</w:t>
      </w:r>
      <w:r w:rsidR="00366057" w:rsidRPr="00CA1C2F">
        <w:rPr>
          <w:rFonts w:ascii="Times New Roman" w:hAnsi="Times New Roman" w:cs="Times New Roman"/>
          <w:sz w:val="28"/>
          <w:szCs w:val="28"/>
        </w:rPr>
        <w:t xml:space="preserve"> 100 Мбит/с. 1 порт 10 Гбит/с.); </w:t>
      </w:r>
    </w:p>
    <w:p w14:paraId="73385A20" w14:textId="731D4218" w:rsidR="00366057" w:rsidRPr="00CA1C2F" w:rsidRDefault="00CA1C2F" w:rsidP="00CA1C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Точки доступа </w:t>
      </w:r>
      <w:proofErr w:type="spellStart"/>
      <w:r>
        <w:rPr>
          <w:rFonts w:ascii="Times New Roman" w:hAnsi="Times New Roman" w:cs="Times New Roman"/>
          <w:sz w:val="28"/>
          <w:szCs w:val="28"/>
          <w:lang w:val="en-US"/>
        </w:rPr>
        <w:t>wifi</w:t>
      </w:r>
      <w:proofErr w:type="spellEnd"/>
      <w:r w:rsidR="00231B09" w:rsidRPr="00CA1C2F">
        <w:rPr>
          <w:rFonts w:ascii="Times New Roman" w:hAnsi="Times New Roman" w:cs="Times New Roman"/>
          <w:sz w:val="28"/>
          <w:szCs w:val="28"/>
        </w:rPr>
        <w:t xml:space="preserve"> </w:t>
      </w:r>
      <w:r w:rsidR="00366057" w:rsidRPr="00CA1C2F">
        <w:rPr>
          <w:rFonts w:ascii="Times New Roman" w:hAnsi="Times New Roman" w:cs="Times New Roman"/>
          <w:sz w:val="28"/>
          <w:szCs w:val="28"/>
        </w:rPr>
        <w:t xml:space="preserve">MIKROTIK HAP. </w:t>
      </w:r>
    </w:p>
    <w:p w14:paraId="5C6D665F" w14:textId="0B4B73A6" w:rsidR="00684E79" w:rsidRPr="00CA1C2F" w:rsidRDefault="00332FE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7 Выполнить выбор сетевого программного обеспечения</w:t>
      </w:r>
      <w:r w:rsidR="00684E79" w:rsidRPr="00CA1C2F">
        <w:rPr>
          <w:rFonts w:ascii="Times New Roman" w:hAnsi="Times New Roman" w:cs="Times New Roman"/>
          <w:sz w:val="28"/>
          <w:szCs w:val="28"/>
        </w:rPr>
        <w:t>.</w:t>
      </w:r>
    </w:p>
    <w:p w14:paraId="72E9D26E" w14:textId="51FCBA0F"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lastRenderedPageBreak/>
        <w:t xml:space="preserve">Можно выбирать между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w:t>
      </w:r>
      <w:proofErr w:type="spellEnd"/>
      <w:r w:rsidRPr="00CA1C2F">
        <w:rPr>
          <w:rFonts w:ascii="Times New Roman" w:hAnsi="Times New Roman" w:cs="Times New Roman"/>
          <w:sz w:val="28"/>
          <w:szCs w:val="28"/>
        </w:rPr>
        <w:t xml:space="preserve"> и различными серверными дистрибутивами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в</w:t>
      </w:r>
      <w:r w:rsidR="00366057" w:rsidRPr="00CA1C2F">
        <w:rPr>
          <w:rFonts w:ascii="Times New Roman" w:hAnsi="Times New Roman" w:cs="Times New Roman"/>
          <w:sz w:val="28"/>
          <w:szCs w:val="28"/>
        </w:rPr>
        <w:t xml:space="preserve"> качестве ПО для настройки сервера будет использоваться</w:t>
      </w:r>
      <w:r w:rsidRPr="00CA1C2F">
        <w:rPr>
          <w:rFonts w:ascii="Times New Roman" w:hAnsi="Times New Roman" w:cs="Times New Roman"/>
          <w:sz w:val="28"/>
          <w:szCs w:val="28"/>
        </w:rPr>
        <w:t xml:space="preserve"> </w:t>
      </w:r>
      <w:r w:rsidRPr="00CA1C2F">
        <w:rPr>
          <w:rFonts w:ascii="Times New Roman" w:hAnsi="Times New Roman" w:cs="Times New Roman"/>
          <w:sz w:val="28"/>
          <w:szCs w:val="28"/>
          <w:lang w:val="en-US"/>
        </w:rPr>
        <w:t>Linux</w:t>
      </w:r>
      <w:r w:rsidRPr="00CA1C2F">
        <w:rPr>
          <w:rFonts w:ascii="Times New Roman" w:hAnsi="Times New Roman" w:cs="Times New Roman"/>
          <w:sz w:val="28"/>
          <w:szCs w:val="28"/>
        </w:rPr>
        <w:t xml:space="preserve"> дистрибутив</w:t>
      </w:r>
      <w:r w:rsidR="00366057" w:rsidRPr="00CA1C2F">
        <w:rPr>
          <w:rFonts w:ascii="Times New Roman" w:hAnsi="Times New Roman" w:cs="Times New Roman"/>
          <w:sz w:val="28"/>
          <w:szCs w:val="28"/>
        </w:rPr>
        <w:t xml:space="preserve"> </w:t>
      </w:r>
      <w:proofErr w:type="spellStart"/>
      <w:proofErr w:type="gramStart"/>
      <w:r w:rsidR="00366057" w:rsidRPr="00CA1C2F">
        <w:rPr>
          <w:rFonts w:ascii="Times New Roman" w:hAnsi="Times New Roman" w:cs="Times New Roman"/>
          <w:sz w:val="28"/>
          <w:szCs w:val="28"/>
        </w:rPr>
        <w:t>CentOS</w:t>
      </w:r>
      <w:proofErr w:type="spellEnd"/>
      <w:r w:rsidR="00366057" w:rsidRPr="00CA1C2F">
        <w:rPr>
          <w:rFonts w:ascii="Times New Roman" w:hAnsi="Times New Roman" w:cs="Times New Roman"/>
          <w:sz w:val="28"/>
          <w:szCs w:val="28"/>
        </w:rPr>
        <w:t xml:space="preserve"> .</w:t>
      </w:r>
      <w:proofErr w:type="gramEnd"/>
      <w:r w:rsidR="00366057" w:rsidRPr="00CA1C2F">
        <w:rPr>
          <w:rFonts w:ascii="Times New Roman" w:hAnsi="Times New Roman" w:cs="Times New Roman"/>
          <w:sz w:val="28"/>
          <w:szCs w:val="28"/>
        </w:rPr>
        <w:t xml:space="preserve"> Это </w:t>
      </w:r>
      <w:r w:rsidRPr="00CA1C2F">
        <w:rPr>
          <w:rFonts w:ascii="Times New Roman" w:hAnsi="Times New Roman" w:cs="Times New Roman"/>
          <w:sz w:val="28"/>
          <w:szCs w:val="28"/>
        </w:rPr>
        <w:t>ПО</w:t>
      </w:r>
      <w:r w:rsidR="00366057" w:rsidRPr="00CA1C2F">
        <w:rPr>
          <w:rFonts w:ascii="Times New Roman" w:hAnsi="Times New Roman" w:cs="Times New Roman"/>
          <w:sz w:val="28"/>
          <w:szCs w:val="28"/>
        </w:rPr>
        <w:t xml:space="preserve"> берется </w:t>
      </w:r>
      <w:r w:rsidRPr="00CA1C2F">
        <w:rPr>
          <w:rFonts w:ascii="Times New Roman" w:hAnsi="Times New Roman" w:cs="Times New Roman"/>
          <w:sz w:val="28"/>
          <w:szCs w:val="28"/>
        </w:rPr>
        <w:t>из-за:</w:t>
      </w:r>
    </w:p>
    <w:p w14:paraId="25C3D800" w14:textId="7D959050"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Безопасность - под операционную систему создано очень мало вирусов;</w:t>
      </w:r>
    </w:p>
    <w:p w14:paraId="654240D4" w14:textId="5F1E411F"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Надежность - в данном критерии тоже выигрывает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xml:space="preserve">, так как он может работать даже без некоторых драйверов или без графического процессора, в отличие от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w:t>
      </w:r>
      <w:proofErr w:type="spellEnd"/>
      <w:r w:rsidRPr="00CA1C2F">
        <w:rPr>
          <w:rFonts w:ascii="Times New Roman" w:hAnsi="Times New Roman" w:cs="Times New Roman"/>
          <w:sz w:val="28"/>
          <w:szCs w:val="28"/>
        </w:rPr>
        <w:t>;</w:t>
      </w:r>
    </w:p>
    <w:p w14:paraId="20D3BEB2" w14:textId="3BF2AEC6"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Удаленное администрирование - в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xml:space="preserve"> есть встроенные команды для удаленного управления, а в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Servers</w:t>
      </w:r>
      <w:proofErr w:type="spellEnd"/>
      <w:r w:rsidRPr="00CA1C2F">
        <w:rPr>
          <w:rFonts w:ascii="Times New Roman" w:hAnsi="Times New Roman" w:cs="Times New Roman"/>
          <w:sz w:val="28"/>
          <w:szCs w:val="28"/>
        </w:rPr>
        <w:t xml:space="preserve"> доступно только локальное администрирование.</w:t>
      </w:r>
    </w:p>
    <w:p w14:paraId="6827A776" w14:textId="77777777" w:rsidR="00F75F5B" w:rsidRPr="00CA1C2F" w:rsidRDefault="00F75F5B" w:rsidP="00CA1C2F">
      <w:pPr>
        <w:spacing w:after="0" w:line="360" w:lineRule="auto"/>
        <w:ind w:firstLine="709"/>
        <w:jc w:val="both"/>
        <w:rPr>
          <w:rFonts w:ascii="Times New Roman" w:hAnsi="Times New Roman" w:cs="Times New Roman"/>
          <w:sz w:val="28"/>
          <w:szCs w:val="28"/>
        </w:rPr>
      </w:pPr>
    </w:p>
    <w:p w14:paraId="6BFD344F" w14:textId="215EA1B5" w:rsidR="00684E79" w:rsidRPr="00CA1C2F" w:rsidRDefault="006732F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8 Произвести расчет прокладки кабелей.</w:t>
      </w:r>
    </w:p>
    <w:p w14:paraId="466E6B21" w14:textId="0402B87A" w:rsidR="00A0161D" w:rsidRPr="00CA1C2F" w:rsidRDefault="00A0161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sz w:val="28"/>
          <w:szCs w:val="28"/>
        </w:rPr>
        <w:t>Витая пара категорий 6</w:t>
      </w:r>
      <w:r w:rsidRPr="00CA1C2F">
        <w:rPr>
          <w:rFonts w:ascii="Times New Roman" w:hAnsi="Times New Roman" w:cs="Times New Roman"/>
          <w:b/>
          <w:sz w:val="28"/>
          <w:szCs w:val="28"/>
        </w:rPr>
        <w:t>:</w:t>
      </w:r>
    </w:p>
    <w:p w14:paraId="4E1D3377" w14:textId="736960A3" w:rsidR="006732FD" w:rsidRPr="00CA1C2F" w:rsidRDefault="00A42BC8"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От серверной</w:t>
      </w:r>
      <w:r w:rsidR="00A0161D" w:rsidRPr="00CA1C2F">
        <w:rPr>
          <w:rFonts w:ascii="Times New Roman" w:hAnsi="Times New Roman" w:cs="Times New Roman"/>
          <w:sz w:val="28"/>
          <w:szCs w:val="28"/>
        </w:rPr>
        <w:t xml:space="preserve"> до коммутаторов в кабинетах:</w:t>
      </w:r>
    </w:p>
    <w:p w14:paraId="6AD4BD31" w14:textId="006AACA0"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15 м</w:t>
      </w:r>
      <w:r w:rsidRPr="00CA1C2F">
        <w:rPr>
          <w:rFonts w:ascii="Times New Roman" w:hAnsi="Times New Roman" w:cs="Times New Roman"/>
          <w:sz w:val="28"/>
          <w:szCs w:val="28"/>
          <w:lang w:val="en-US"/>
        </w:rPr>
        <w:t>.</w:t>
      </w:r>
      <w:r w:rsidRPr="00CA1C2F">
        <w:rPr>
          <w:rFonts w:ascii="Times New Roman" w:hAnsi="Times New Roman" w:cs="Times New Roman"/>
          <w:sz w:val="28"/>
          <w:szCs w:val="28"/>
        </w:rPr>
        <w:t>;</w:t>
      </w:r>
    </w:p>
    <w:p w14:paraId="26A4ECC1" w14:textId="66A387DC"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6 м.</w:t>
      </w:r>
    </w:p>
    <w:p w14:paraId="2C6603D2" w14:textId="280BD1A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~21 м. оптоволокна.</w:t>
      </w:r>
    </w:p>
    <w:p w14:paraId="6876923D" w14:textId="525E3AF7"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5</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p>
    <w:p w14:paraId="2A5D5D28" w14:textId="24BA8823"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От коммутаторов до рабочих станций:</w:t>
      </w:r>
    </w:p>
    <w:p w14:paraId="23055E77" w14:textId="364B4389" w:rsidR="00A0161D" w:rsidRPr="00CA1C2F" w:rsidRDefault="00A0161D"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Кабинет 1 – в сумме 280 м.</w:t>
      </w:r>
      <w:r w:rsidRPr="00CA1C2F">
        <w:rPr>
          <w:rFonts w:ascii="Times New Roman" w:hAnsi="Times New Roman" w:cs="Times New Roman"/>
          <w:sz w:val="28"/>
          <w:szCs w:val="28"/>
          <w:lang w:val="en-US"/>
        </w:rPr>
        <w:t>;</w:t>
      </w:r>
    </w:p>
    <w:p w14:paraId="02DBD11D" w14:textId="27759C7D" w:rsidR="00A0161D" w:rsidRPr="00CA1C2F" w:rsidRDefault="00A0161D"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Кабинет 2 - в сумме 170 м</w:t>
      </w:r>
      <w:r w:rsidRPr="00CA1C2F">
        <w:rPr>
          <w:rFonts w:ascii="Times New Roman" w:hAnsi="Times New Roman" w:cs="Times New Roman"/>
          <w:sz w:val="28"/>
          <w:szCs w:val="28"/>
          <w:lang w:val="en-US"/>
        </w:rPr>
        <w:t>.</w:t>
      </w:r>
    </w:p>
    <w:p w14:paraId="660131BD" w14:textId="18E7000B"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От </w:t>
      </w:r>
      <w:r w:rsidRPr="00CA1C2F">
        <w:rPr>
          <w:rFonts w:ascii="Times New Roman" w:hAnsi="Times New Roman" w:cs="Times New Roman"/>
          <w:sz w:val="28"/>
          <w:szCs w:val="28"/>
          <w:lang w:val="en-US"/>
        </w:rPr>
        <w:t>POE</w:t>
      </w:r>
      <w:r w:rsidRPr="00CA1C2F">
        <w:rPr>
          <w:rFonts w:ascii="Times New Roman" w:hAnsi="Times New Roman" w:cs="Times New Roman"/>
          <w:sz w:val="28"/>
          <w:szCs w:val="28"/>
        </w:rPr>
        <w:t xml:space="preserve">-коммутатора в серверной до точек доступа </w:t>
      </w:r>
      <w:proofErr w:type="spellStart"/>
      <w:r w:rsidRPr="00CA1C2F">
        <w:rPr>
          <w:rFonts w:ascii="Times New Roman" w:hAnsi="Times New Roman" w:cs="Times New Roman"/>
          <w:sz w:val="28"/>
          <w:szCs w:val="28"/>
          <w:lang w:val="en-US"/>
        </w:rPr>
        <w:t>wifi</w:t>
      </w:r>
      <w:proofErr w:type="spellEnd"/>
      <w:r w:rsidRPr="00CA1C2F">
        <w:rPr>
          <w:rFonts w:ascii="Times New Roman" w:hAnsi="Times New Roman" w:cs="Times New Roman"/>
          <w:sz w:val="28"/>
          <w:szCs w:val="28"/>
        </w:rPr>
        <w:t>:</w:t>
      </w:r>
    </w:p>
    <w:p w14:paraId="44EDF2C7" w14:textId="7D9599FB"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Кабинет 1 – </w:t>
      </w:r>
      <w:r w:rsidRPr="00CA1C2F">
        <w:rPr>
          <w:rFonts w:ascii="Times New Roman" w:hAnsi="Times New Roman" w:cs="Times New Roman"/>
          <w:sz w:val="28"/>
          <w:szCs w:val="28"/>
        </w:rPr>
        <w:t>35</w:t>
      </w:r>
      <w:r w:rsidRPr="00CA1C2F">
        <w:rPr>
          <w:rFonts w:ascii="Times New Roman" w:hAnsi="Times New Roman" w:cs="Times New Roman"/>
          <w:sz w:val="28"/>
          <w:szCs w:val="28"/>
        </w:rPr>
        <w:t xml:space="preserve"> м.;</w:t>
      </w:r>
    </w:p>
    <w:p w14:paraId="7787A843" w14:textId="708E5749"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Кабинет 2 </w:t>
      </w:r>
      <w:r w:rsidRPr="00CA1C2F">
        <w:rPr>
          <w:rFonts w:ascii="Times New Roman" w:hAnsi="Times New Roman" w:cs="Times New Roman"/>
          <w:sz w:val="28"/>
          <w:szCs w:val="28"/>
        </w:rPr>
        <w:t xml:space="preserve">– 20 </w:t>
      </w:r>
      <w:r w:rsidRPr="00CA1C2F">
        <w:rPr>
          <w:rFonts w:ascii="Times New Roman" w:hAnsi="Times New Roman" w:cs="Times New Roman"/>
          <w:sz w:val="28"/>
          <w:szCs w:val="28"/>
        </w:rPr>
        <w:t>м.</w:t>
      </w:r>
      <w:r w:rsidRPr="00CA1C2F">
        <w:rPr>
          <w:rFonts w:ascii="Times New Roman" w:hAnsi="Times New Roman" w:cs="Times New Roman"/>
          <w:sz w:val="28"/>
          <w:szCs w:val="28"/>
        </w:rPr>
        <w:t>;</w:t>
      </w:r>
    </w:p>
    <w:p w14:paraId="70F95F50" w14:textId="74B448C3"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Столовая – 8 м.</w:t>
      </w:r>
    </w:p>
    <w:p w14:paraId="43585B6C" w14:textId="6485D4A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~513 м. витой пары.</w:t>
      </w:r>
    </w:p>
    <w:p w14:paraId="753B7AA7" w14:textId="77777777" w:rsidR="00A0161D" w:rsidRPr="00CA1C2F" w:rsidRDefault="00A0161D" w:rsidP="00CA1C2F">
      <w:pPr>
        <w:spacing w:after="0" w:line="360" w:lineRule="auto"/>
        <w:ind w:firstLine="709"/>
        <w:jc w:val="both"/>
        <w:rPr>
          <w:rFonts w:ascii="Times New Roman" w:hAnsi="Times New Roman" w:cs="Times New Roman"/>
          <w:sz w:val="28"/>
          <w:szCs w:val="28"/>
        </w:rPr>
      </w:pPr>
    </w:p>
    <w:p w14:paraId="6BCCA6D2" w14:textId="34E0A916" w:rsidR="00684E79" w:rsidRPr="00CA1C2F" w:rsidRDefault="006732F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 xml:space="preserve">9 </w:t>
      </w:r>
      <w:r w:rsidR="00CA1C2F" w:rsidRPr="00CA1C2F">
        <w:rPr>
          <w:rFonts w:ascii="Times New Roman" w:hAnsi="Times New Roman" w:cs="Times New Roman"/>
          <w:b/>
          <w:sz w:val="28"/>
          <w:szCs w:val="28"/>
        </w:rPr>
        <w:t>Р</w:t>
      </w:r>
      <w:r w:rsidR="00684E79" w:rsidRPr="00CA1C2F">
        <w:rPr>
          <w:rFonts w:ascii="Times New Roman" w:hAnsi="Times New Roman" w:cs="Times New Roman"/>
          <w:b/>
          <w:sz w:val="28"/>
          <w:szCs w:val="28"/>
        </w:rPr>
        <w:t>асчет стоимости сети</w:t>
      </w:r>
      <w:r w:rsidR="00CA1C2F" w:rsidRPr="00CA1C2F">
        <w:rPr>
          <w:rFonts w:ascii="Times New Roman" w:hAnsi="Times New Roman" w:cs="Times New Roman"/>
          <w:b/>
          <w:sz w:val="28"/>
          <w:szCs w:val="28"/>
        </w:rPr>
        <w:t>.</w:t>
      </w:r>
    </w:p>
    <w:p w14:paraId="29C37554" w14:textId="77777777" w:rsidR="00CA1C2F" w:rsidRPr="00CA1C2F" w:rsidRDefault="00CA1C2F" w:rsidP="00CA1C2F">
      <w:pPr>
        <w:spacing w:after="0" w:line="360" w:lineRule="auto"/>
        <w:ind w:firstLine="709"/>
        <w:jc w:val="both"/>
        <w:rPr>
          <w:rFonts w:ascii="Times New Roman" w:hAnsi="Times New Roman" w:cs="Times New Roman"/>
          <w:b/>
          <w:sz w:val="28"/>
          <w:szCs w:val="28"/>
        </w:rPr>
      </w:pPr>
    </w:p>
    <w:p w14:paraId="0FEB0A09" w14:textId="0A9AB724"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Сервер</w:t>
      </w:r>
      <w:r w:rsidRPr="00CA1C2F">
        <w:rPr>
          <w:rFonts w:ascii="Times New Roman" w:hAnsi="Times New Roman" w:cs="Times New Roman"/>
          <w:sz w:val="28"/>
          <w:szCs w:val="28"/>
          <w:lang w:val="en-US"/>
        </w:rPr>
        <w:t xml:space="preserve"> </w:t>
      </w:r>
      <w:r w:rsidRPr="00CA1C2F">
        <w:rPr>
          <w:rFonts w:ascii="Times New Roman" w:hAnsi="Times New Roman" w:cs="Times New Roman"/>
          <w:sz w:val="28"/>
          <w:szCs w:val="28"/>
          <w:lang w:val="en-US"/>
        </w:rPr>
        <w:t>IS9000/pro2U (S921R2Qi)</w:t>
      </w:r>
      <w:r w:rsidRPr="00CA1C2F">
        <w:rPr>
          <w:rFonts w:ascii="Times New Roman" w:hAnsi="Times New Roman" w:cs="Times New Roman"/>
          <w:sz w:val="28"/>
          <w:szCs w:val="28"/>
          <w:lang w:val="en-US"/>
        </w:rPr>
        <w:t xml:space="preserve"> 185 000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p>
    <w:p w14:paraId="3EB5BF75" w14:textId="6C709E7E"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lastRenderedPageBreak/>
        <w:t>С</w:t>
      </w:r>
      <w:r w:rsidRPr="00CA1C2F">
        <w:rPr>
          <w:rFonts w:ascii="Times New Roman" w:hAnsi="Times New Roman" w:cs="Times New Roman"/>
          <w:sz w:val="28"/>
          <w:szCs w:val="28"/>
        </w:rPr>
        <w:t>тойка</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Hyperline</w:t>
      </w:r>
      <w:proofErr w:type="spellEnd"/>
      <w:r w:rsidRPr="00CA1C2F">
        <w:rPr>
          <w:rFonts w:ascii="Times New Roman" w:hAnsi="Times New Roman" w:cs="Times New Roman"/>
          <w:sz w:val="28"/>
          <w:szCs w:val="28"/>
          <w:lang w:val="en-US"/>
        </w:rPr>
        <w:t xml:space="preserve"> [ORK2A-4768-RAL9005]</w:t>
      </w:r>
      <w:r w:rsidRPr="00CA1C2F">
        <w:rPr>
          <w:rFonts w:ascii="Times New Roman" w:hAnsi="Times New Roman" w:cs="Times New Roman"/>
          <w:sz w:val="28"/>
          <w:szCs w:val="28"/>
          <w:lang w:val="en-US"/>
        </w:rPr>
        <w:t xml:space="preserve"> </w:t>
      </w:r>
      <w:r w:rsidRPr="00CA1C2F">
        <w:rPr>
          <w:rFonts w:ascii="Times New Roman" w:hAnsi="Times New Roman" w:cs="Times New Roman"/>
          <w:sz w:val="28"/>
          <w:szCs w:val="28"/>
          <w:lang w:val="en-US"/>
        </w:rPr>
        <w:t xml:space="preserve">24 000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p>
    <w:p w14:paraId="377D2D61" w14:textId="727B7B00"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w:t>
      </w:r>
      <w:r w:rsidRPr="00CA1C2F">
        <w:rPr>
          <w:rFonts w:ascii="Times New Roman" w:hAnsi="Times New Roman" w:cs="Times New Roman"/>
          <w:sz w:val="28"/>
          <w:szCs w:val="28"/>
        </w:rPr>
        <w:t>оммутатор</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Mikrotik</w:t>
      </w:r>
      <w:proofErr w:type="spellEnd"/>
      <w:r w:rsidRPr="00CA1C2F">
        <w:rPr>
          <w:rFonts w:ascii="Times New Roman" w:hAnsi="Times New Roman" w:cs="Times New Roman"/>
          <w:sz w:val="28"/>
          <w:szCs w:val="28"/>
          <w:lang w:val="en-US"/>
        </w:rPr>
        <w:t xml:space="preserve"> CRS317-1G-16S+RM </w:t>
      </w:r>
      <w:r w:rsidRPr="00CA1C2F">
        <w:rPr>
          <w:rFonts w:ascii="Times New Roman" w:hAnsi="Times New Roman" w:cs="Times New Roman"/>
          <w:sz w:val="28"/>
          <w:szCs w:val="28"/>
          <w:lang w:val="en-US"/>
        </w:rPr>
        <w:t xml:space="preserve">27 000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p>
    <w:p w14:paraId="4767ED7C" w14:textId="18417D4E"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w:t>
      </w:r>
      <w:r w:rsidRPr="00CA1C2F">
        <w:rPr>
          <w:rFonts w:ascii="Times New Roman" w:hAnsi="Times New Roman" w:cs="Times New Roman"/>
          <w:sz w:val="28"/>
          <w:szCs w:val="28"/>
        </w:rPr>
        <w:t>оммутатор</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Mikrotik</w:t>
      </w:r>
      <w:proofErr w:type="spellEnd"/>
      <w:r w:rsidRPr="00CA1C2F">
        <w:rPr>
          <w:rFonts w:ascii="Times New Roman" w:hAnsi="Times New Roman" w:cs="Times New Roman"/>
          <w:sz w:val="28"/>
          <w:szCs w:val="28"/>
          <w:lang w:val="en-US"/>
        </w:rPr>
        <w:t xml:space="preserve"> CRS326-24G-2S+RM</w:t>
      </w:r>
      <w:r w:rsidRPr="00CA1C2F">
        <w:rPr>
          <w:rFonts w:ascii="Times New Roman" w:hAnsi="Times New Roman" w:cs="Times New Roman"/>
          <w:sz w:val="28"/>
          <w:szCs w:val="28"/>
          <w:lang w:val="en-US"/>
        </w:rPr>
        <w:t xml:space="preserve"> 32 000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p>
    <w:p w14:paraId="0C5E75CA" w14:textId="5DCE77B3" w:rsidR="00CA1C2F" w:rsidRP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lang w:val="en-US"/>
        </w:rPr>
        <w:t xml:space="preserve">POE- </w:t>
      </w: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Hikvision DS-3E0510P-E/M</w:t>
      </w:r>
      <w:r w:rsidRPr="00CA1C2F">
        <w:rPr>
          <w:rFonts w:ascii="Times New Roman" w:hAnsi="Times New Roman" w:cs="Times New Roman"/>
          <w:sz w:val="28"/>
          <w:szCs w:val="28"/>
          <w:lang w:val="en-US"/>
        </w:rPr>
        <w:t xml:space="preserve"> 8 600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p>
    <w:p w14:paraId="0B645AEC" w14:textId="20AA860F" w:rsidR="006732F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6</w:t>
      </w:r>
      <w:r w:rsidRPr="00CA1C2F">
        <w:rPr>
          <w:rFonts w:ascii="Times New Roman" w:hAnsi="Times New Roman" w:cs="Times New Roman"/>
          <w:sz w:val="28"/>
          <w:szCs w:val="28"/>
        </w:rPr>
        <w:t>: 21 * 18 = 378 руб.;</w:t>
      </w:r>
    </w:p>
    <w:p w14:paraId="742FD024" w14:textId="2314220E"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Витая пара категорий </w:t>
      </w:r>
      <w:r w:rsidRPr="00CA1C2F">
        <w:rPr>
          <w:rFonts w:ascii="Times New Roman" w:hAnsi="Times New Roman" w:cs="Times New Roman"/>
          <w:sz w:val="28"/>
          <w:szCs w:val="28"/>
        </w:rPr>
        <w:t>5</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r w:rsidRPr="00CA1C2F">
        <w:rPr>
          <w:rFonts w:ascii="Times New Roman" w:hAnsi="Times New Roman" w:cs="Times New Roman"/>
          <w:sz w:val="28"/>
          <w:szCs w:val="28"/>
        </w:rPr>
        <w:t xml:space="preserve"> </w:t>
      </w:r>
      <w:r w:rsidRPr="00CA1C2F">
        <w:rPr>
          <w:rFonts w:ascii="Times New Roman" w:hAnsi="Times New Roman" w:cs="Times New Roman"/>
          <w:sz w:val="28"/>
          <w:szCs w:val="28"/>
        </w:rPr>
        <w:t>513</w:t>
      </w:r>
      <w:r w:rsidRPr="00CA1C2F">
        <w:rPr>
          <w:rFonts w:ascii="Times New Roman" w:hAnsi="Times New Roman" w:cs="Times New Roman"/>
          <w:sz w:val="28"/>
          <w:szCs w:val="28"/>
        </w:rPr>
        <w:t xml:space="preserve"> * </w:t>
      </w:r>
      <w:r w:rsidRPr="00CA1C2F">
        <w:rPr>
          <w:rFonts w:ascii="Times New Roman" w:hAnsi="Times New Roman" w:cs="Times New Roman"/>
          <w:sz w:val="28"/>
          <w:szCs w:val="28"/>
        </w:rPr>
        <w:t>10</w:t>
      </w:r>
      <w:r w:rsidRPr="00CA1C2F">
        <w:rPr>
          <w:rFonts w:ascii="Times New Roman" w:hAnsi="Times New Roman" w:cs="Times New Roman"/>
          <w:sz w:val="28"/>
          <w:szCs w:val="28"/>
        </w:rPr>
        <w:t xml:space="preserve"> = </w:t>
      </w:r>
      <w:r w:rsidRPr="00CA1C2F">
        <w:rPr>
          <w:rFonts w:ascii="Times New Roman" w:hAnsi="Times New Roman" w:cs="Times New Roman"/>
          <w:sz w:val="28"/>
          <w:szCs w:val="28"/>
        </w:rPr>
        <w:t>5130</w:t>
      </w:r>
      <w:r w:rsidRPr="00CA1C2F">
        <w:rPr>
          <w:rFonts w:ascii="Times New Roman" w:hAnsi="Times New Roman" w:cs="Times New Roman"/>
          <w:sz w:val="28"/>
          <w:szCs w:val="28"/>
        </w:rPr>
        <w:t xml:space="preserve"> руб.</w:t>
      </w:r>
    </w:p>
    <w:p w14:paraId="4E357755" w14:textId="3B15D5D0" w:rsidR="00A0161D" w:rsidRP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 </w:t>
      </w:r>
    </w:p>
    <w:p w14:paraId="4FB85072" w14:textId="47AD63FE" w:rsidR="00CA1C2F" w:rsidRP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282 108 руб.</w:t>
      </w:r>
    </w:p>
    <w:p w14:paraId="206E3AD9" w14:textId="70A1BE83" w:rsidR="00FF11AE" w:rsidRPr="00CA1C2F" w:rsidRDefault="006732F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b/>
          <w:sz w:val="28"/>
          <w:szCs w:val="28"/>
        </w:rPr>
        <w:t>1.</w:t>
      </w:r>
      <w:r w:rsidR="00684E79" w:rsidRPr="00CA1C2F">
        <w:rPr>
          <w:rFonts w:ascii="Times New Roman" w:hAnsi="Times New Roman" w:cs="Times New Roman"/>
          <w:b/>
          <w:sz w:val="28"/>
          <w:szCs w:val="28"/>
        </w:rPr>
        <w:t>10 Привести схемы базы данных предприятия.</w:t>
      </w:r>
    </w:p>
    <w:p w14:paraId="4CA7A58A" w14:textId="77777777" w:rsidR="00FF11AE" w:rsidRPr="00CA1C2F" w:rsidRDefault="00FF11AE" w:rsidP="00CA1C2F">
      <w:pPr>
        <w:spacing w:after="0" w:line="360" w:lineRule="auto"/>
        <w:ind w:firstLine="709"/>
        <w:jc w:val="both"/>
        <w:rPr>
          <w:rFonts w:ascii="Times New Roman" w:hAnsi="Times New Roman" w:cs="Times New Roman"/>
          <w:sz w:val="28"/>
          <w:szCs w:val="28"/>
        </w:rPr>
      </w:pPr>
    </w:p>
    <w:p w14:paraId="612A5C9D" w14:textId="3503E596" w:rsidR="00FF11AE" w:rsidRPr="00415C00" w:rsidRDefault="00415C00" w:rsidP="00415C00">
      <w:pPr>
        <w:ind w:firstLine="708"/>
        <w:rPr>
          <w:rFonts w:ascii="Times New Roman" w:hAnsi="Times New Roman" w:cs="Times New Roman"/>
          <w:sz w:val="28"/>
          <w:szCs w:val="28"/>
        </w:rPr>
      </w:pPr>
      <w:r w:rsidRPr="00CA1C2F">
        <w:rPr>
          <w:rFonts w:ascii="Times New Roman" w:hAnsi="Times New Roman" w:cs="Times New Roman"/>
          <w:noProof/>
          <w:sz w:val="28"/>
          <w:szCs w:val="28"/>
        </w:rPr>
        <w:t xml:space="preserve">Таблица </w:t>
      </w:r>
      <w:r>
        <w:rPr>
          <w:rFonts w:ascii="Times New Roman" w:hAnsi="Times New Roman" w:cs="Times New Roman"/>
          <w:noProof/>
          <w:sz w:val="28"/>
          <w:szCs w:val="28"/>
        </w:rPr>
        <w:t>3</w:t>
      </w:r>
      <w:r w:rsidRPr="00CA1C2F">
        <w:rPr>
          <w:rFonts w:ascii="Times New Roman" w:hAnsi="Times New Roman" w:cs="Times New Roman"/>
          <w:noProof/>
          <w:sz w:val="28"/>
          <w:szCs w:val="28"/>
        </w:rPr>
        <w:t>.</w:t>
      </w:r>
      <w:r>
        <w:rPr>
          <w:rFonts w:ascii="Times New Roman" w:hAnsi="Times New Roman" w:cs="Times New Roman"/>
          <w:noProof/>
          <w:sz w:val="28"/>
          <w:szCs w:val="28"/>
        </w:rPr>
        <w:t xml:space="preserve"> </w:t>
      </w:r>
      <w:r>
        <w:rPr>
          <w:rFonts w:ascii="Times New Roman" w:hAnsi="Times New Roman" w:cs="Times New Roman"/>
          <w:sz w:val="28"/>
          <w:szCs w:val="28"/>
        </w:rPr>
        <w:t>Схема базы данных текущих задач по поддержке ПО</w:t>
      </w:r>
      <w:bookmarkStart w:id="0" w:name="_GoBack"/>
      <w:bookmarkEnd w:id="0"/>
    </w:p>
    <w:tbl>
      <w:tblPr>
        <w:tblStyle w:val="a3"/>
        <w:tblW w:w="9634" w:type="dxa"/>
        <w:tblLook w:val="04A0" w:firstRow="1" w:lastRow="0" w:firstColumn="1" w:lastColumn="0" w:noHBand="0" w:noVBand="1"/>
      </w:tblPr>
      <w:tblGrid>
        <w:gridCol w:w="1298"/>
        <w:gridCol w:w="1541"/>
        <w:gridCol w:w="1652"/>
        <w:gridCol w:w="1483"/>
        <w:gridCol w:w="3660"/>
      </w:tblGrid>
      <w:tr w:rsidR="00415C00" w14:paraId="6BE75C95" w14:textId="24015932" w:rsidTr="00415C00">
        <w:tc>
          <w:tcPr>
            <w:tcW w:w="1298" w:type="dxa"/>
          </w:tcPr>
          <w:p w14:paraId="68C8A536" w14:textId="061A0ACA" w:rsidR="00415C00" w:rsidRP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Id</w:t>
            </w:r>
            <w:r>
              <w:rPr>
                <w:rFonts w:ascii="Times New Roman" w:hAnsi="Times New Roman" w:cs="Times New Roman"/>
                <w:sz w:val="28"/>
                <w:szCs w:val="28"/>
              </w:rPr>
              <w:t xml:space="preserve"> задачи</w:t>
            </w:r>
          </w:p>
        </w:tc>
        <w:tc>
          <w:tcPr>
            <w:tcW w:w="1541" w:type="dxa"/>
          </w:tcPr>
          <w:p w14:paraId="7476F0C4" w14:textId="5606FDE8" w:rsidR="00415C00" w:rsidRP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Тип задачи</w:t>
            </w:r>
          </w:p>
        </w:tc>
        <w:tc>
          <w:tcPr>
            <w:tcW w:w="1652" w:type="dxa"/>
          </w:tcPr>
          <w:p w14:paraId="1130BCEF" w14:textId="16169CE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Дата задачи</w:t>
            </w:r>
          </w:p>
        </w:tc>
        <w:tc>
          <w:tcPr>
            <w:tcW w:w="1483" w:type="dxa"/>
          </w:tcPr>
          <w:p w14:paraId="15CCC67D" w14:textId="7477B33B"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Состояние</w:t>
            </w:r>
          </w:p>
        </w:tc>
        <w:tc>
          <w:tcPr>
            <w:tcW w:w="3660" w:type="dxa"/>
          </w:tcPr>
          <w:p w14:paraId="62C787D6" w14:textId="1FD2592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w:t>
            </w:r>
          </w:p>
        </w:tc>
      </w:tr>
      <w:tr w:rsidR="00415C00" w14:paraId="77C13888" w14:textId="1BB3112F" w:rsidTr="00415C00">
        <w:tc>
          <w:tcPr>
            <w:tcW w:w="1298" w:type="dxa"/>
          </w:tcPr>
          <w:p w14:paraId="25D7C2A8" w14:textId="34D02EFB"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123</w:t>
            </w:r>
          </w:p>
        </w:tc>
        <w:tc>
          <w:tcPr>
            <w:tcW w:w="1541" w:type="dxa"/>
          </w:tcPr>
          <w:p w14:paraId="61536AB1" w14:textId="5A315C91"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ошибка</w:t>
            </w:r>
          </w:p>
        </w:tc>
        <w:tc>
          <w:tcPr>
            <w:tcW w:w="1652" w:type="dxa"/>
          </w:tcPr>
          <w:p w14:paraId="667FEF53" w14:textId="4F33A507"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12.07.2021</w:t>
            </w:r>
          </w:p>
        </w:tc>
        <w:tc>
          <w:tcPr>
            <w:tcW w:w="1483" w:type="dxa"/>
          </w:tcPr>
          <w:p w14:paraId="550D3BF0" w14:textId="4B90835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В работе</w:t>
            </w:r>
          </w:p>
        </w:tc>
        <w:tc>
          <w:tcPr>
            <w:tcW w:w="3660" w:type="dxa"/>
          </w:tcPr>
          <w:p w14:paraId="3FA6F5E4" w14:textId="6D45AC72" w:rsidR="00415C00" w:rsidRDefault="00415C00" w:rsidP="00F4385E">
            <w:pPr>
              <w:spacing w:line="360" w:lineRule="auto"/>
              <w:jc w:val="both"/>
              <w:rPr>
                <w:rFonts w:ascii="Times New Roman" w:hAnsi="Times New Roman" w:cs="Times New Roman"/>
                <w:sz w:val="28"/>
                <w:szCs w:val="28"/>
              </w:rPr>
            </w:pPr>
            <w:r w:rsidRPr="00415C00">
              <w:rPr>
                <w:rFonts w:ascii="Times New Roman" w:hAnsi="Times New Roman" w:cs="Times New Roman"/>
                <w:sz w:val="28"/>
                <w:szCs w:val="28"/>
              </w:rPr>
              <w:t xml:space="preserve">При вводе в поле ввода спецсимвола переноса строки программа </w:t>
            </w:r>
            <w:proofErr w:type="spellStart"/>
            <w:r w:rsidRPr="00415C00">
              <w:rPr>
                <w:rFonts w:ascii="Times New Roman" w:hAnsi="Times New Roman" w:cs="Times New Roman"/>
                <w:sz w:val="28"/>
                <w:szCs w:val="28"/>
              </w:rPr>
              <w:t>крашится</w:t>
            </w:r>
            <w:proofErr w:type="spellEnd"/>
          </w:p>
        </w:tc>
      </w:tr>
      <w:tr w:rsidR="00415C00" w14:paraId="32847818" w14:textId="0334000D" w:rsidTr="00415C00">
        <w:tc>
          <w:tcPr>
            <w:tcW w:w="1298" w:type="dxa"/>
          </w:tcPr>
          <w:p w14:paraId="4AA2AB26" w14:textId="257D6F90"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124</w:t>
            </w:r>
          </w:p>
        </w:tc>
        <w:tc>
          <w:tcPr>
            <w:tcW w:w="1541" w:type="dxa"/>
          </w:tcPr>
          <w:p w14:paraId="5D8CA074" w14:textId="4DB6AFC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улучшение</w:t>
            </w:r>
          </w:p>
        </w:tc>
        <w:tc>
          <w:tcPr>
            <w:tcW w:w="1652" w:type="dxa"/>
          </w:tcPr>
          <w:p w14:paraId="17F5184C" w14:textId="334E1F42"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12.07.2021</w:t>
            </w:r>
          </w:p>
        </w:tc>
        <w:tc>
          <w:tcPr>
            <w:tcW w:w="1483" w:type="dxa"/>
          </w:tcPr>
          <w:p w14:paraId="30B1DD53" w14:textId="736CE93A"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Ожидание</w:t>
            </w:r>
          </w:p>
        </w:tc>
        <w:tc>
          <w:tcPr>
            <w:tcW w:w="3660" w:type="dxa"/>
          </w:tcPr>
          <w:p w14:paraId="7CF2AC7D" w14:textId="57A83E7C"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Добавить в функцию логирования ограничение на размер лог файла</w:t>
            </w:r>
          </w:p>
        </w:tc>
      </w:tr>
      <w:tr w:rsidR="00415C00" w14:paraId="7E104B99" w14:textId="04D03958" w:rsidTr="00415C00">
        <w:tc>
          <w:tcPr>
            <w:tcW w:w="1298" w:type="dxa"/>
          </w:tcPr>
          <w:p w14:paraId="1EFFFA60" w14:textId="4EE39B81"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541" w:type="dxa"/>
          </w:tcPr>
          <w:p w14:paraId="5D34FD8E" w14:textId="7055667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652" w:type="dxa"/>
          </w:tcPr>
          <w:p w14:paraId="18E67C99" w14:textId="1C61A767"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483" w:type="dxa"/>
          </w:tcPr>
          <w:p w14:paraId="5D46BEBD" w14:textId="650E9EB3"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3660" w:type="dxa"/>
          </w:tcPr>
          <w:p w14:paraId="433487CF" w14:textId="60E7C263"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bl>
    <w:p w14:paraId="7095ED9B" w14:textId="055DA292" w:rsidR="00847ADF" w:rsidRPr="00847ADF" w:rsidRDefault="00847ADF" w:rsidP="00F4385E">
      <w:pPr>
        <w:spacing w:after="0" w:line="360" w:lineRule="auto"/>
        <w:ind w:firstLine="708"/>
        <w:jc w:val="both"/>
        <w:rPr>
          <w:rFonts w:ascii="Times New Roman" w:hAnsi="Times New Roman" w:cs="Times New Roman"/>
          <w:sz w:val="28"/>
          <w:szCs w:val="28"/>
        </w:rPr>
      </w:pPr>
    </w:p>
    <w:sectPr w:rsidR="00847ADF" w:rsidRPr="00847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09F"/>
    <w:multiLevelType w:val="hybridMultilevel"/>
    <w:tmpl w:val="D7F09CA2"/>
    <w:lvl w:ilvl="0" w:tplc="75F0E102">
      <w:start w:val="1"/>
      <w:numFmt w:val="decimal"/>
      <w:lvlText w:val="%1)"/>
      <w:lvlJc w:val="left"/>
      <w:pPr>
        <w:ind w:left="786" w:hanging="360"/>
      </w:pPr>
      <w:rPr>
        <w:rFonts w:ascii="Times New Roman" w:hAnsi="Times New Roman" w:cs="Times New Roman" w:hint="default"/>
        <w:b w:val="0"/>
        <w:bCs w:val="0"/>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70"/>
    <w:rsid w:val="00077C38"/>
    <w:rsid w:val="00080F3D"/>
    <w:rsid w:val="000D07D3"/>
    <w:rsid w:val="000D1676"/>
    <w:rsid w:val="000F5689"/>
    <w:rsid w:val="001454C8"/>
    <w:rsid w:val="00152680"/>
    <w:rsid w:val="001801C9"/>
    <w:rsid w:val="001D4B70"/>
    <w:rsid w:val="001F549A"/>
    <w:rsid w:val="00231367"/>
    <w:rsid w:val="00231B09"/>
    <w:rsid w:val="002C27CB"/>
    <w:rsid w:val="002D4BEC"/>
    <w:rsid w:val="00332FED"/>
    <w:rsid w:val="00336C6E"/>
    <w:rsid w:val="00366057"/>
    <w:rsid w:val="00375ACF"/>
    <w:rsid w:val="003F7F56"/>
    <w:rsid w:val="00415C00"/>
    <w:rsid w:val="004A2A70"/>
    <w:rsid w:val="00567CDA"/>
    <w:rsid w:val="00590355"/>
    <w:rsid w:val="005C4F64"/>
    <w:rsid w:val="006732FD"/>
    <w:rsid w:val="00684E79"/>
    <w:rsid w:val="006A78A5"/>
    <w:rsid w:val="00730704"/>
    <w:rsid w:val="00764811"/>
    <w:rsid w:val="00765AC3"/>
    <w:rsid w:val="007B2021"/>
    <w:rsid w:val="00804820"/>
    <w:rsid w:val="0084204A"/>
    <w:rsid w:val="00847ADF"/>
    <w:rsid w:val="0085708E"/>
    <w:rsid w:val="00882B6D"/>
    <w:rsid w:val="008C0592"/>
    <w:rsid w:val="009D7891"/>
    <w:rsid w:val="009F44D8"/>
    <w:rsid w:val="00A0161D"/>
    <w:rsid w:val="00A37D01"/>
    <w:rsid w:val="00A42BC8"/>
    <w:rsid w:val="00A63B0F"/>
    <w:rsid w:val="00AF491B"/>
    <w:rsid w:val="00B53CCF"/>
    <w:rsid w:val="00BB5AEF"/>
    <w:rsid w:val="00BC65FC"/>
    <w:rsid w:val="00BF7856"/>
    <w:rsid w:val="00C04B1F"/>
    <w:rsid w:val="00CA1C2F"/>
    <w:rsid w:val="00CE2B4E"/>
    <w:rsid w:val="00D34593"/>
    <w:rsid w:val="00D96B17"/>
    <w:rsid w:val="00DB5CD6"/>
    <w:rsid w:val="00DD21AB"/>
    <w:rsid w:val="00E90C1B"/>
    <w:rsid w:val="00EC0256"/>
    <w:rsid w:val="00F4385E"/>
    <w:rsid w:val="00F7441A"/>
    <w:rsid w:val="00F75F5B"/>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2BAA"/>
  <w15:chartTrackingRefBased/>
  <w15:docId w15:val="{9A75BAD1-06FB-4758-B049-43BF47F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C2F"/>
  </w:style>
  <w:style w:type="paragraph" w:styleId="1">
    <w:name w:val="heading 1"/>
    <w:basedOn w:val="a"/>
    <w:next w:val="a"/>
    <w:link w:val="10"/>
    <w:uiPriority w:val="9"/>
    <w:qFormat/>
    <w:rsid w:val="00366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660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15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4E79"/>
    <w:pPr>
      <w:ind w:left="720"/>
      <w:contextualSpacing/>
    </w:pPr>
  </w:style>
  <w:style w:type="paragraph" w:styleId="a5">
    <w:name w:val="Normal (Web)"/>
    <w:basedOn w:val="a"/>
    <w:uiPriority w:val="99"/>
    <w:semiHidden/>
    <w:unhideWhenUsed/>
    <w:rsid w:val="002313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ф2"/>
    <w:basedOn w:val="a"/>
    <w:uiPriority w:val="99"/>
    <w:rsid w:val="00804820"/>
    <w:pPr>
      <w:suppressAutoHyphens/>
      <w:spacing w:after="0" w:line="240" w:lineRule="auto"/>
      <w:ind w:firstLine="360"/>
    </w:pPr>
    <w:rPr>
      <w:rFonts w:ascii="Times New Roman" w:eastAsia="Times New Roman" w:hAnsi="Times New Roman" w:cs="Times New Roman"/>
      <w:sz w:val="28"/>
      <w:szCs w:val="28"/>
      <w:lang w:eastAsia="ar-SA"/>
    </w:rPr>
  </w:style>
  <w:style w:type="character" w:customStyle="1" w:styleId="20">
    <w:name w:val="Заголовок 2 Знак"/>
    <w:basedOn w:val="a0"/>
    <w:link w:val="2"/>
    <w:uiPriority w:val="9"/>
    <w:rsid w:val="00366057"/>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36605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15C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10">
      <w:bodyDiv w:val="1"/>
      <w:marLeft w:val="0"/>
      <w:marRight w:val="0"/>
      <w:marTop w:val="0"/>
      <w:marBottom w:val="0"/>
      <w:divBdr>
        <w:top w:val="none" w:sz="0" w:space="0" w:color="auto"/>
        <w:left w:val="none" w:sz="0" w:space="0" w:color="auto"/>
        <w:bottom w:val="none" w:sz="0" w:space="0" w:color="auto"/>
        <w:right w:val="none" w:sz="0" w:space="0" w:color="auto"/>
      </w:divBdr>
    </w:div>
    <w:div w:id="259217823">
      <w:bodyDiv w:val="1"/>
      <w:marLeft w:val="0"/>
      <w:marRight w:val="0"/>
      <w:marTop w:val="0"/>
      <w:marBottom w:val="0"/>
      <w:divBdr>
        <w:top w:val="none" w:sz="0" w:space="0" w:color="auto"/>
        <w:left w:val="none" w:sz="0" w:space="0" w:color="auto"/>
        <w:bottom w:val="none" w:sz="0" w:space="0" w:color="auto"/>
        <w:right w:val="none" w:sz="0" w:space="0" w:color="auto"/>
      </w:divBdr>
    </w:div>
    <w:div w:id="510224452">
      <w:bodyDiv w:val="1"/>
      <w:marLeft w:val="0"/>
      <w:marRight w:val="0"/>
      <w:marTop w:val="0"/>
      <w:marBottom w:val="0"/>
      <w:divBdr>
        <w:top w:val="none" w:sz="0" w:space="0" w:color="auto"/>
        <w:left w:val="none" w:sz="0" w:space="0" w:color="auto"/>
        <w:bottom w:val="none" w:sz="0" w:space="0" w:color="auto"/>
        <w:right w:val="none" w:sz="0" w:space="0" w:color="auto"/>
      </w:divBdr>
    </w:div>
    <w:div w:id="612594267">
      <w:bodyDiv w:val="1"/>
      <w:marLeft w:val="0"/>
      <w:marRight w:val="0"/>
      <w:marTop w:val="0"/>
      <w:marBottom w:val="0"/>
      <w:divBdr>
        <w:top w:val="none" w:sz="0" w:space="0" w:color="auto"/>
        <w:left w:val="none" w:sz="0" w:space="0" w:color="auto"/>
        <w:bottom w:val="none" w:sz="0" w:space="0" w:color="auto"/>
        <w:right w:val="none" w:sz="0" w:space="0" w:color="auto"/>
      </w:divBdr>
    </w:div>
    <w:div w:id="613947571">
      <w:bodyDiv w:val="1"/>
      <w:marLeft w:val="0"/>
      <w:marRight w:val="0"/>
      <w:marTop w:val="0"/>
      <w:marBottom w:val="0"/>
      <w:divBdr>
        <w:top w:val="none" w:sz="0" w:space="0" w:color="auto"/>
        <w:left w:val="none" w:sz="0" w:space="0" w:color="auto"/>
        <w:bottom w:val="none" w:sz="0" w:space="0" w:color="auto"/>
        <w:right w:val="none" w:sz="0" w:space="0" w:color="auto"/>
      </w:divBdr>
    </w:div>
    <w:div w:id="651833632">
      <w:bodyDiv w:val="1"/>
      <w:marLeft w:val="0"/>
      <w:marRight w:val="0"/>
      <w:marTop w:val="0"/>
      <w:marBottom w:val="0"/>
      <w:divBdr>
        <w:top w:val="none" w:sz="0" w:space="0" w:color="auto"/>
        <w:left w:val="none" w:sz="0" w:space="0" w:color="auto"/>
        <w:bottom w:val="none" w:sz="0" w:space="0" w:color="auto"/>
        <w:right w:val="none" w:sz="0" w:space="0" w:color="auto"/>
      </w:divBdr>
    </w:div>
    <w:div w:id="750813173">
      <w:bodyDiv w:val="1"/>
      <w:marLeft w:val="0"/>
      <w:marRight w:val="0"/>
      <w:marTop w:val="0"/>
      <w:marBottom w:val="0"/>
      <w:divBdr>
        <w:top w:val="none" w:sz="0" w:space="0" w:color="auto"/>
        <w:left w:val="none" w:sz="0" w:space="0" w:color="auto"/>
        <w:bottom w:val="none" w:sz="0" w:space="0" w:color="auto"/>
        <w:right w:val="none" w:sz="0" w:space="0" w:color="auto"/>
      </w:divBdr>
    </w:div>
    <w:div w:id="822621678">
      <w:bodyDiv w:val="1"/>
      <w:marLeft w:val="0"/>
      <w:marRight w:val="0"/>
      <w:marTop w:val="0"/>
      <w:marBottom w:val="0"/>
      <w:divBdr>
        <w:top w:val="none" w:sz="0" w:space="0" w:color="auto"/>
        <w:left w:val="none" w:sz="0" w:space="0" w:color="auto"/>
        <w:bottom w:val="none" w:sz="0" w:space="0" w:color="auto"/>
        <w:right w:val="none" w:sz="0" w:space="0" w:color="auto"/>
      </w:divBdr>
    </w:div>
    <w:div w:id="871115547">
      <w:bodyDiv w:val="1"/>
      <w:marLeft w:val="0"/>
      <w:marRight w:val="0"/>
      <w:marTop w:val="0"/>
      <w:marBottom w:val="0"/>
      <w:divBdr>
        <w:top w:val="none" w:sz="0" w:space="0" w:color="auto"/>
        <w:left w:val="none" w:sz="0" w:space="0" w:color="auto"/>
        <w:bottom w:val="none" w:sz="0" w:space="0" w:color="auto"/>
        <w:right w:val="none" w:sz="0" w:space="0" w:color="auto"/>
      </w:divBdr>
    </w:div>
    <w:div w:id="1049183747">
      <w:bodyDiv w:val="1"/>
      <w:marLeft w:val="0"/>
      <w:marRight w:val="0"/>
      <w:marTop w:val="0"/>
      <w:marBottom w:val="0"/>
      <w:divBdr>
        <w:top w:val="none" w:sz="0" w:space="0" w:color="auto"/>
        <w:left w:val="none" w:sz="0" w:space="0" w:color="auto"/>
        <w:bottom w:val="none" w:sz="0" w:space="0" w:color="auto"/>
        <w:right w:val="none" w:sz="0" w:space="0" w:color="auto"/>
      </w:divBdr>
    </w:div>
    <w:div w:id="1160652954">
      <w:bodyDiv w:val="1"/>
      <w:marLeft w:val="0"/>
      <w:marRight w:val="0"/>
      <w:marTop w:val="0"/>
      <w:marBottom w:val="0"/>
      <w:divBdr>
        <w:top w:val="none" w:sz="0" w:space="0" w:color="auto"/>
        <w:left w:val="none" w:sz="0" w:space="0" w:color="auto"/>
        <w:bottom w:val="none" w:sz="0" w:space="0" w:color="auto"/>
        <w:right w:val="none" w:sz="0" w:space="0" w:color="auto"/>
      </w:divBdr>
    </w:div>
    <w:div w:id="1246645250">
      <w:bodyDiv w:val="1"/>
      <w:marLeft w:val="0"/>
      <w:marRight w:val="0"/>
      <w:marTop w:val="0"/>
      <w:marBottom w:val="0"/>
      <w:divBdr>
        <w:top w:val="none" w:sz="0" w:space="0" w:color="auto"/>
        <w:left w:val="none" w:sz="0" w:space="0" w:color="auto"/>
        <w:bottom w:val="none" w:sz="0" w:space="0" w:color="auto"/>
        <w:right w:val="none" w:sz="0" w:space="0" w:color="auto"/>
      </w:divBdr>
    </w:div>
    <w:div w:id="1247836094">
      <w:bodyDiv w:val="1"/>
      <w:marLeft w:val="0"/>
      <w:marRight w:val="0"/>
      <w:marTop w:val="0"/>
      <w:marBottom w:val="0"/>
      <w:divBdr>
        <w:top w:val="none" w:sz="0" w:space="0" w:color="auto"/>
        <w:left w:val="none" w:sz="0" w:space="0" w:color="auto"/>
        <w:bottom w:val="none" w:sz="0" w:space="0" w:color="auto"/>
        <w:right w:val="none" w:sz="0" w:space="0" w:color="auto"/>
      </w:divBdr>
    </w:div>
    <w:div w:id="1368021666">
      <w:bodyDiv w:val="1"/>
      <w:marLeft w:val="0"/>
      <w:marRight w:val="0"/>
      <w:marTop w:val="0"/>
      <w:marBottom w:val="0"/>
      <w:divBdr>
        <w:top w:val="none" w:sz="0" w:space="0" w:color="auto"/>
        <w:left w:val="none" w:sz="0" w:space="0" w:color="auto"/>
        <w:bottom w:val="none" w:sz="0" w:space="0" w:color="auto"/>
        <w:right w:val="none" w:sz="0" w:space="0" w:color="auto"/>
      </w:divBdr>
    </w:div>
    <w:div w:id="1425417354">
      <w:bodyDiv w:val="1"/>
      <w:marLeft w:val="0"/>
      <w:marRight w:val="0"/>
      <w:marTop w:val="0"/>
      <w:marBottom w:val="0"/>
      <w:divBdr>
        <w:top w:val="none" w:sz="0" w:space="0" w:color="auto"/>
        <w:left w:val="none" w:sz="0" w:space="0" w:color="auto"/>
        <w:bottom w:val="none" w:sz="0" w:space="0" w:color="auto"/>
        <w:right w:val="none" w:sz="0" w:space="0" w:color="auto"/>
      </w:divBdr>
      <w:divsChild>
        <w:div w:id="1735469529">
          <w:marLeft w:val="0"/>
          <w:marRight w:val="0"/>
          <w:marTop w:val="0"/>
          <w:marBottom w:val="0"/>
          <w:divBdr>
            <w:top w:val="none" w:sz="0" w:space="0" w:color="auto"/>
            <w:left w:val="none" w:sz="0" w:space="0" w:color="auto"/>
            <w:bottom w:val="none" w:sz="0" w:space="0" w:color="auto"/>
            <w:right w:val="none" w:sz="0" w:space="0" w:color="auto"/>
          </w:divBdr>
          <w:divsChild>
            <w:div w:id="347173582">
              <w:marLeft w:val="0"/>
              <w:marRight w:val="0"/>
              <w:marTop w:val="0"/>
              <w:marBottom w:val="0"/>
              <w:divBdr>
                <w:top w:val="none" w:sz="0" w:space="0" w:color="auto"/>
                <w:left w:val="none" w:sz="0" w:space="0" w:color="auto"/>
                <w:bottom w:val="none" w:sz="0" w:space="0" w:color="auto"/>
                <w:right w:val="none" w:sz="0" w:space="0" w:color="auto"/>
              </w:divBdr>
              <w:divsChild>
                <w:div w:id="353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551">
      <w:bodyDiv w:val="1"/>
      <w:marLeft w:val="0"/>
      <w:marRight w:val="0"/>
      <w:marTop w:val="0"/>
      <w:marBottom w:val="0"/>
      <w:divBdr>
        <w:top w:val="none" w:sz="0" w:space="0" w:color="auto"/>
        <w:left w:val="none" w:sz="0" w:space="0" w:color="auto"/>
        <w:bottom w:val="none" w:sz="0" w:space="0" w:color="auto"/>
        <w:right w:val="none" w:sz="0" w:space="0" w:color="auto"/>
      </w:divBdr>
    </w:div>
    <w:div w:id="1531606760">
      <w:bodyDiv w:val="1"/>
      <w:marLeft w:val="0"/>
      <w:marRight w:val="0"/>
      <w:marTop w:val="0"/>
      <w:marBottom w:val="0"/>
      <w:divBdr>
        <w:top w:val="none" w:sz="0" w:space="0" w:color="auto"/>
        <w:left w:val="none" w:sz="0" w:space="0" w:color="auto"/>
        <w:bottom w:val="none" w:sz="0" w:space="0" w:color="auto"/>
        <w:right w:val="none" w:sz="0" w:space="0" w:color="auto"/>
      </w:divBdr>
    </w:div>
    <w:div w:id="1571189868">
      <w:bodyDiv w:val="1"/>
      <w:marLeft w:val="0"/>
      <w:marRight w:val="0"/>
      <w:marTop w:val="0"/>
      <w:marBottom w:val="0"/>
      <w:divBdr>
        <w:top w:val="none" w:sz="0" w:space="0" w:color="auto"/>
        <w:left w:val="none" w:sz="0" w:space="0" w:color="auto"/>
        <w:bottom w:val="none" w:sz="0" w:space="0" w:color="auto"/>
        <w:right w:val="none" w:sz="0" w:space="0" w:color="auto"/>
      </w:divBdr>
    </w:div>
    <w:div w:id="1584991521">
      <w:bodyDiv w:val="1"/>
      <w:marLeft w:val="0"/>
      <w:marRight w:val="0"/>
      <w:marTop w:val="0"/>
      <w:marBottom w:val="0"/>
      <w:divBdr>
        <w:top w:val="none" w:sz="0" w:space="0" w:color="auto"/>
        <w:left w:val="none" w:sz="0" w:space="0" w:color="auto"/>
        <w:bottom w:val="none" w:sz="0" w:space="0" w:color="auto"/>
        <w:right w:val="none" w:sz="0" w:space="0" w:color="auto"/>
      </w:divBdr>
    </w:div>
    <w:div w:id="1596211012">
      <w:bodyDiv w:val="1"/>
      <w:marLeft w:val="0"/>
      <w:marRight w:val="0"/>
      <w:marTop w:val="0"/>
      <w:marBottom w:val="0"/>
      <w:divBdr>
        <w:top w:val="none" w:sz="0" w:space="0" w:color="auto"/>
        <w:left w:val="none" w:sz="0" w:space="0" w:color="auto"/>
        <w:bottom w:val="none" w:sz="0" w:space="0" w:color="auto"/>
        <w:right w:val="none" w:sz="0" w:space="0" w:color="auto"/>
      </w:divBdr>
    </w:div>
    <w:div w:id="1808205930">
      <w:bodyDiv w:val="1"/>
      <w:marLeft w:val="0"/>
      <w:marRight w:val="0"/>
      <w:marTop w:val="0"/>
      <w:marBottom w:val="0"/>
      <w:divBdr>
        <w:top w:val="none" w:sz="0" w:space="0" w:color="auto"/>
        <w:left w:val="none" w:sz="0" w:space="0" w:color="auto"/>
        <w:bottom w:val="none" w:sz="0" w:space="0" w:color="auto"/>
        <w:right w:val="none" w:sz="0" w:space="0" w:color="auto"/>
      </w:divBdr>
    </w:div>
    <w:div w:id="1903901476">
      <w:bodyDiv w:val="1"/>
      <w:marLeft w:val="0"/>
      <w:marRight w:val="0"/>
      <w:marTop w:val="0"/>
      <w:marBottom w:val="0"/>
      <w:divBdr>
        <w:top w:val="none" w:sz="0" w:space="0" w:color="auto"/>
        <w:left w:val="none" w:sz="0" w:space="0" w:color="auto"/>
        <w:bottom w:val="none" w:sz="0" w:space="0" w:color="auto"/>
        <w:right w:val="none" w:sz="0" w:space="0" w:color="auto"/>
      </w:divBdr>
    </w:div>
    <w:div w:id="19489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864CD-5685-4415-9310-C1331B23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Pages>
  <Words>1316</Words>
  <Characters>7502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Sadikov</dc:creator>
  <cp:keywords/>
  <dc:description/>
  <cp:lastModifiedBy>Ruslan Sadikov</cp:lastModifiedBy>
  <cp:revision>40</cp:revision>
  <dcterms:created xsi:type="dcterms:W3CDTF">2021-02-24T15:51:00Z</dcterms:created>
  <dcterms:modified xsi:type="dcterms:W3CDTF">2021-07-15T18:03:00Z</dcterms:modified>
</cp:coreProperties>
</file>