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FD0" w:rsidRDefault="00016FD0" w:rsidP="00016FD0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2"/>
      <w:r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FD0" w:rsidRDefault="00016FD0" w:rsidP="00016FD0">
      <w:pPr>
        <w:pStyle w:val="a0"/>
        <w:spacing w:before="0"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016FD0" w:rsidRDefault="00016FD0" w:rsidP="00016FD0">
      <w:pPr>
        <w:spacing w:after="0"/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016FD0" w:rsidRDefault="00016FD0" w:rsidP="00016FD0">
      <w:pPr>
        <w:spacing w:after="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016FD0" w:rsidRDefault="00016FD0" w:rsidP="00016FD0">
      <w:pPr>
        <w:spacing w:after="0"/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016FD0" w:rsidRDefault="00016FD0" w:rsidP="00016FD0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016FD0" w:rsidRDefault="00016FD0" w:rsidP="00016FD0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016FD0" w:rsidRDefault="00016FD0" w:rsidP="00016FD0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016FD0" w:rsidRDefault="00016FD0" w:rsidP="00016FD0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016FD0" w:rsidRDefault="00016FD0" w:rsidP="00016FD0">
      <w:pPr>
        <w:pStyle w:val="a4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016FD0" w:rsidRPr="00016FD0" w:rsidRDefault="00016FD0" w:rsidP="00016FD0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016FD0">
        <w:rPr>
          <w:rFonts w:ascii="Times New Roman" w:hAnsi="Times New Roman" w:cs="Times New Roman"/>
          <w:spacing w:val="-10"/>
          <w:sz w:val="28"/>
          <w:lang w:val="ru-RU"/>
        </w:rPr>
        <w:t>2</w:t>
      </w:r>
    </w:p>
    <w:p w:rsidR="00016FD0" w:rsidRDefault="00016FD0" w:rsidP="00016FD0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</w:t>
      </w:r>
      <w:r w:rsidRPr="00AC1F76">
        <w:rPr>
          <w:rFonts w:ascii="Times New Roman" w:hAnsi="Times New Roman" w:cs="Times New Roman"/>
          <w:color w:val="auto"/>
          <w:lang w:val="ru-RU"/>
        </w:rPr>
        <w:t>Карточка модели, лицензии и риски</w:t>
      </w:r>
      <w:r>
        <w:rPr>
          <w:rFonts w:ascii="Times New Roman" w:hAnsi="Times New Roman" w:cs="Times New Roman"/>
          <w:color w:val="auto"/>
          <w:lang w:val="ru-RU"/>
        </w:rPr>
        <w:t>»</w:t>
      </w:r>
    </w:p>
    <w:p w:rsidR="00016FD0" w:rsidRDefault="00016FD0" w:rsidP="00016FD0">
      <w:pPr>
        <w:pStyle w:val="a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016FD0" w:rsidRDefault="00016FD0" w:rsidP="00016FD0">
      <w:pPr>
        <w:pStyle w:val="a0"/>
        <w:spacing w:before="17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016FD0" w:rsidRDefault="00016FD0" w:rsidP="00016FD0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016FD0" w:rsidRDefault="00016FD0" w:rsidP="00016FD0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«Искусственный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интеллект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в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креативных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016FD0" w:rsidRDefault="00016FD0" w:rsidP="00016FD0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016FD0" w:rsidRDefault="00016FD0" w:rsidP="00016FD0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Вариант</w:t>
      </w:r>
      <w:r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016FD0" w:rsidRDefault="008D1E80" w:rsidP="008D1E80">
      <w:pPr>
        <w:pStyle w:val="a0"/>
        <w:spacing w:before="252"/>
        <w:jc w:val="center"/>
        <w:rPr>
          <w:rFonts w:ascii="Times New Roman" w:hAnsi="Times New Roman" w:cs="Times New Roman"/>
          <w:i/>
          <w:lang w:val="ru-RU"/>
        </w:rPr>
      </w:pPr>
      <w:r>
        <w:rPr>
          <w:rFonts w:ascii="Times New Roman" w:hAnsi="Times New Roman" w:cs="Times New Roman"/>
          <w:b/>
          <w:i/>
          <w:lang w:val="ru-RU"/>
        </w:rPr>
        <w:t>Э</w:t>
      </w:r>
      <w:r w:rsidRPr="008D1E80">
        <w:rPr>
          <w:rFonts w:ascii="Times New Roman" w:hAnsi="Times New Roman" w:cs="Times New Roman"/>
          <w:b/>
          <w:i/>
          <w:lang w:val="ru-RU"/>
        </w:rPr>
        <w:t>лектронный каталог фотоархива (публикация без изменений)</w:t>
      </w:r>
      <w:r>
        <w:rPr>
          <w:rFonts w:ascii="Times New Roman" w:hAnsi="Times New Roman" w:cs="Times New Roman"/>
          <w:b/>
          <w:i/>
          <w:lang w:val="ru-RU"/>
        </w:rPr>
        <w:t xml:space="preserve">, </w:t>
      </w:r>
      <w:r w:rsidRPr="008D1E80">
        <w:rPr>
          <w:rFonts w:ascii="Times New Roman" w:hAnsi="Times New Roman" w:cs="Times New Roman"/>
          <w:b/>
          <w:i/>
          <w:lang w:val="ru-RU"/>
        </w:rPr>
        <w:t>часть материалов под лицензией с условием ShareAlike</w:t>
      </w:r>
    </w:p>
    <w:p w:rsidR="00016FD0" w:rsidRDefault="00016FD0" w:rsidP="00016FD0">
      <w:pPr>
        <w:pStyle w:val="a0"/>
        <w:spacing w:before="252"/>
        <w:rPr>
          <w:rFonts w:ascii="Times New Roman" w:hAnsi="Times New Roman" w:cs="Times New Roman"/>
          <w:i/>
          <w:lang w:val="ru-RU"/>
        </w:rPr>
      </w:pPr>
    </w:p>
    <w:p w:rsidR="00016FD0" w:rsidRDefault="00016FD0" w:rsidP="00016FD0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016FD0" w:rsidRDefault="00016FD0" w:rsidP="00016FD0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016FD0" w:rsidRDefault="00016FD0" w:rsidP="00016FD0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 w:rsidR="008D1E80">
        <w:rPr>
          <w:rFonts w:ascii="Times New Roman" w:hAnsi="Times New Roman" w:cs="Times New Roman"/>
          <w:lang w:val="ru-RU"/>
        </w:rPr>
        <w:t xml:space="preserve">выполнения: </w:t>
      </w:r>
      <w:r w:rsidR="008D1E80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  <w:lang w:val="ru-RU"/>
        </w:rPr>
        <w:t>.10.2026</w:t>
      </w:r>
    </w:p>
    <w:p w:rsidR="00016FD0" w:rsidRDefault="00016FD0" w:rsidP="00016FD0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016FD0" w:rsidRDefault="00016FD0" w:rsidP="00016FD0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016FD0" w:rsidRDefault="00016FD0" w:rsidP="00016FD0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016FD0" w:rsidRDefault="00016FD0" w:rsidP="00016FD0">
      <w:pPr>
        <w:spacing w:after="0"/>
        <w:rPr>
          <w:rFonts w:ascii="Times New Roman" w:hAnsi="Times New Roman" w:cs="Times New Roman"/>
          <w:lang w:val="ru-RU"/>
        </w:rPr>
        <w:sectPr w:rsidR="00016FD0" w:rsidSect="0069106B">
          <w:type w:val="continuous"/>
          <w:pgSz w:w="11910" w:h="16840" w:code="9"/>
          <w:pgMar w:top="1134" w:right="850" w:bottom="1134" w:left="1701" w:header="720" w:footer="720" w:gutter="0"/>
          <w:cols w:space="720"/>
          <w:docGrid w:linePitch="326"/>
        </w:sectPr>
      </w:pPr>
    </w:p>
    <w:p w:rsidR="00487A41" w:rsidRPr="00AC1F76" w:rsidRDefault="00487A41">
      <w:pPr>
        <w:rPr>
          <w:rFonts w:ascii="Times New Roman" w:hAnsi="Times New Roman" w:cs="Times New Roman"/>
          <w:sz w:val="28"/>
          <w:szCs w:val="28"/>
        </w:rPr>
      </w:pPr>
      <w:bookmarkStart w:id="1" w:name="карточка-модели-лицензии-и-риски"/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цель-и-постановка-задачи"/>
      <w:bookmarkEnd w:id="1"/>
      <w:r w:rsidRPr="00AC1F76">
        <w:rPr>
          <w:rFonts w:ascii="Times New Roman" w:hAnsi="Times New Roman" w:cs="Times New Roman"/>
          <w:color w:val="auto"/>
          <w:lang w:val="ru-RU"/>
        </w:rPr>
        <w:lastRenderedPageBreak/>
        <w:t>1. Цель и постановка задачи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документировать происхождение и права на данные и модель так, чтобы решение об их использовании можно было проверить: составить паспорт набора данных и карточку модели, найти и разобрать конфликты лицензий и пробелы происхождения, описать риски по признанному перечню.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 варианта 26.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Электронный каталог фотоархива (публикация без изменений). Условия политики использования: - коммерческое использование —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нет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; - публикация или передача набора —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; - создание производных работ —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нет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; - допустимо передавать производные на тех же условиях —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нет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Профиль дефектов.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Часть материалов под лицензией с условием </w:t>
      </w:r>
      <w:r w:rsidRPr="00AC1F76">
        <w:rPr>
          <w:rFonts w:ascii="Times New Roman" w:hAnsi="Times New Roman" w:cs="Times New Roman"/>
          <w:sz w:val="28"/>
          <w:szCs w:val="28"/>
        </w:rPr>
        <w:t>ShareAlike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Обязательные группы рисков</w:t>
      </w:r>
      <w:r w:rsidRPr="00AC1F76">
        <w:rPr>
          <w:rFonts w:ascii="Times New Roman" w:hAnsi="Times New Roman" w:cs="Times New Roman"/>
          <w:sz w:val="28"/>
          <w:szCs w:val="28"/>
        </w:rPr>
        <w:t xml:space="preserve"> (из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variants_lr02.json</w:t>
      </w:r>
      <w:r w:rsidRPr="00AC1F76">
        <w:rPr>
          <w:rFonts w:ascii="Times New Roman" w:hAnsi="Times New Roman" w:cs="Times New Roman"/>
          <w:sz w:val="28"/>
          <w:szCs w:val="28"/>
        </w:rPr>
        <w:t>): Data Privacy, Intellectual Property.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успеха.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Ожидания записаны до запуска; каждая находка имеет решение и обоснование; в паспорте и карточке нет пустых разделов; реестр рисков даёт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и включает обязательные группы варианта; вывод отделяет инженерное решение от юридического вопроса.</w:t>
      </w:r>
    </w:p>
    <w:p w:rsidR="00487A41" w:rsidRPr="002507F0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Границы.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Аудит выполнен по упрощённой учебной модели правил. Это не юридическая консультация; реальные вопросы решаются с юристом.</w:t>
      </w:r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3" w:name="данные-и-их-происхождение"/>
      <w:bookmarkEnd w:id="2"/>
      <w:r w:rsidRPr="00AC1F76">
        <w:rPr>
          <w:rFonts w:ascii="Times New Roman" w:hAnsi="Times New Roman" w:cs="Times New Roman"/>
          <w:color w:val="auto"/>
          <w:lang w:val="ru-RU"/>
        </w:rPr>
        <w:t>2. Данные и их происхождение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синтетические. Набор создан скриптом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02_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26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12 вымышленных объектов (</w:t>
      </w:r>
      <w:r w:rsidRPr="00AC1F76">
        <w:rPr>
          <w:rFonts w:ascii="Times New Roman" w:hAnsi="Times New Roman" w:cs="Times New Roman"/>
          <w:sz w:val="28"/>
          <w:szCs w:val="28"/>
        </w:rPr>
        <w:t>audio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F76">
        <w:rPr>
          <w:rFonts w:ascii="Times New Roman" w:hAnsi="Times New Roman" w:cs="Times New Roman"/>
          <w:sz w:val="28"/>
          <w:szCs w:val="28"/>
        </w:rPr>
        <w:t>text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F76">
        <w:rPr>
          <w:rFonts w:ascii="Times New Roman" w:hAnsi="Times New Roman" w:cs="Times New Roman"/>
          <w:sz w:val="28"/>
          <w:szCs w:val="28"/>
        </w:rPr>
        <w:t>image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). Домены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example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org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, правообладатели вымышленные (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Автор-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NN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), контрольные суммы — от строк, не от реальных файлов.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 данных: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 (данные не используются, кроме синтетических).</w:t>
      </w:r>
    </w:p>
    <w:p w:rsidR="00487A41" w:rsidRPr="002507F0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реальных лиц и материалов нет; персональных данных в наборе нет; заявленные лицензии принадлежат вымышленным объектам и не проверяются по первоисточнику.</w:t>
      </w:r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</w:rPr>
      </w:pPr>
      <w:bookmarkStart w:id="4" w:name="среда-и-версии"/>
      <w:bookmarkEnd w:id="3"/>
      <w:r w:rsidRPr="00AC1F76">
        <w:rPr>
          <w:rFonts w:ascii="Times New Roman" w:hAnsi="Times New Roman" w:cs="Times New Roman"/>
          <w:color w:val="auto"/>
        </w:rPr>
        <w:t>3. Среда и версии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2434"/>
        <w:gridCol w:w="6337"/>
      </w:tblGrid>
      <w:tr w:rsidR="00AC1F76" w:rsidRPr="00AC1F76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Windows-11-10.0.22631-SP0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3.13.1 (CPython)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venv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.venv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 xml:space="preserve"> в корне репозитория </w:t>
            </w: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AI_in_creative_industries</w:t>
            </w:r>
          </w:p>
        </w:tc>
      </w:tr>
      <w:tr w:rsidR="00AC1F76" w:rsidRPr="004762EC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Сторонние пакеты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используются (только стандартная библиотека)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:rsidR="00487A41" w:rsidRPr="00AC1F76" w:rsidRDefault="00F34EEF" w:rsidP="009661D7">
            <w:pPr>
              <w:pStyle w:val="Compact"/>
              <w:ind w:firstLine="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пустой</w:t>
            </w:r>
          </w:p>
        </w:tc>
      </w:tr>
    </w:tbl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Инструменты:</w:t>
      </w:r>
      <w:r w:rsidRPr="00AC1F76">
        <w:rPr>
          <w:rFonts w:ascii="Times New Roman" w:hAnsi="Times New Roman" w:cs="Times New Roman"/>
          <w:sz w:val="28"/>
          <w:szCs w:val="28"/>
        </w:rPr>
        <w:t xml:space="preserve"> пять скриптов ЛР 2 (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lab02_common.py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lab02_make_variant.py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lab02_audit.py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lab02_model_card.py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lab02_risks.py</w:t>
      </w:r>
      <w:r w:rsidRPr="00AC1F76">
        <w:rPr>
          <w:rFonts w:ascii="Times New Roman" w:hAnsi="Times New Roman" w:cs="Times New Roman"/>
          <w:sz w:val="28"/>
          <w:szCs w:val="28"/>
        </w:rPr>
        <w:t xml:space="preserve">); демо-эталоны в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demo_journal/variant01/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</w:p>
    <w:p w:rsidR="00487A41" w:rsidRPr="002507F0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 для карточки модели: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паспорт эксперимента ЛР 1 (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passport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487A41" w:rsidRPr="004762EC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5" w:name="ход-работы"/>
      <w:bookmarkEnd w:id="4"/>
      <w:r w:rsidRPr="004762EC">
        <w:rPr>
          <w:rFonts w:ascii="Times New Roman" w:hAnsi="Times New Roman" w:cs="Times New Roman"/>
          <w:color w:val="auto"/>
          <w:lang w:val="ru-RU"/>
        </w:rPr>
        <w:t>4. Ход работы</w:t>
      </w:r>
    </w:p>
    <w:p w:rsidR="00487A41" w:rsidRPr="004762EC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создание-данных-варианта"/>
      <w:r w:rsidRPr="004762EC">
        <w:rPr>
          <w:rFonts w:ascii="Times New Roman" w:hAnsi="Times New Roman" w:cs="Times New Roman"/>
          <w:color w:val="auto"/>
          <w:sz w:val="28"/>
          <w:szCs w:val="28"/>
          <w:lang w:val="ru-RU"/>
        </w:rPr>
        <w:t>4.1. Создание данных варианта</w:t>
      </w:r>
    </w:p>
    <w:p w:rsidR="00487A41" w:rsidRPr="001C1E71" w:rsidRDefault="00F34EEF" w:rsidP="00D0684B">
      <w:pPr>
        <w:pStyle w:val="SourceCode"/>
        <w:ind w:firstLine="284"/>
        <w:rPr>
          <w:rFonts w:ascii="Courier New" w:hAnsi="Courier New" w:cs="Courier New"/>
          <w:sz w:val="28"/>
          <w:szCs w:val="28"/>
          <w:lang w:val="ru-RU"/>
        </w:rPr>
      </w:pPr>
      <w:r w:rsidRPr="001C1E71">
        <w:rPr>
          <w:rStyle w:val="VerbatimChar"/>
          <w:rFonts w:ascii="Courier New" w:hAnsi="Courier New" w:cs="Courier New"/>
          <w:sz w:val="28"/>
          <w:szCs w:val="28"/>
        </w:rPr>
        <w:t>python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 xml:space="preserve"> 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src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\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lab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02_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make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_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variant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.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py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 xml:space="preserve"> --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variant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 xml:space="preserve"> 26 --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out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 xml:space="preserve"> 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artifacts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\</w:t>
      </w:r>
      <w:r w:rsidRPr="001C1E71">
        <w:rPr>
          <w:rStyle w:val="VerbatimChar"/>
          <w:rFonts w:ascii="Courier New" w:hAnsi="Courier New" w:cs="Courier New"/>
          <w:sz w:val="28"/>
          <w:szCs w:val="28"/>
        </w:rPr>
        <w:t>v</w:t>
      </w:r>
      <w:r w:rsidRPr="001C1E71">
        <w:rPr>
          <w:rStyle w:val="VerbatimChar"/>
          <w:rFonts w:ascii="Courier New" w:hAnsi="Courier New" w:cs="Courier New"/>
          <w:sz w:val="28"/>
          <w:szCs w:val="28"/>
          <w:lang w:val="ru-RU"/>
        </w:rPr>
        <w:t>26</w:t>
      </w:r>
    </w:p>
    <w:p w:rsidR="00487A41" w:rsidRPr="004762EC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2EC">
        <w:rPr>
          <w:rFonts w:ascii="Times New Roman" w:hAnsi="Times New Roman" w:cs="Times New Roman"/>
          <w:sz w:val="28"/>
          <w:szCs w:val="28"/>
          <w:lang w:val="ru-RU"/>
        </w:rPr>
        <w:t xml:space="preserve">Созданы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manifest</w:t>
      </w:r>
      <w:r w:rsidRPr="004762E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csv</w:t>
      </w:r>
      <w:r w:rsidRPr="004762EC">
        <w:rPr>
          <w:rFonts w:ascii="Times New Roman" w:hAnsi="Times New Roman" w:cs="Times New Roman"/>
          <w:sz w:val="28"/>
          <w:szCs w:val="28"/>
          <w:lang w:val="ru-RU"/>
        </w:rPr>
        <w:t xml:space="preserve"> (12 объектов),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policy</w:t>
      </w:r>
      <w:r w:rsidRPr="004762E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4762EC">
        <w:rPr>
          <w:rFonts w:ascii="Times New Roman" w:hAnsi="Times New Roman" w:cs="Times New Roman"/>
          <w:sz w:val="28"/>
          <w:szCs w:val="28"/>
          <w:lang w:val="ru-RU"/>
        </w:rPr>
        <w:t xml:space="preserve"> (политика),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4762E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4762EC">
        <w:rPr>
          <w:rFonts w:ascii="Times New Roman" w:hAnsi="Times New Roman" w:cs="Times New Roman"/>
          <w:sz w:val="28"/>
          <w:szCs w:val="28"/>
          <w:lang w:val="ru-RU"/>
        </w:rPr>
        <w:t xml:space="preserve"> (метаданные).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ожидания-до-запуска-аудита"/>
      <w:bookmarkEnd w:id="6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Ожидания до запуска аудита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Гипотеза записана в журнал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первого запуска аудита. Ожидалось: ошибок не будет; сработает 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8 (фоновый шум); 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5 (</w:t>
      </w:r>
      <w:r w:rsidRPr="00AC1F76">
        <w:rPr>
          <w:rFonts w:ascii="Times New Roman" w:hAnsi="Times New Roman" w:cs="Times New Roman"/>
          <w:sz w:val="28"/>
          <w:szCs w:val="28"/>
        </w:rPr>
        <w:t>ShareAlike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сработает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в сценарии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catalog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производные не создаются.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аудит"/>
      <w:bookmarkEnd w:id="7"/>
      <w:r w:rsidRPr="00AC1F76">
        <w:rPr>
          <w:rFonts w:ascii="Times New Roman" w:hAnsi="Times New Roman" w:cs="Times New Roman"/>
          <w:color w:val="auto"/>
          <w:sz w:val="28"/>
          <w:szCs w:val="28"/>
        </w:rPr>
        <w:t>4.3. Аудит</w:t>
      </w:r>
    </w:p>
    <w:p w:rsidR="00487A41" w:rsidRPr="001C1E71" w:rsidRDefault="00F34EEF" w:rsidP="00D0684B">
      <w:pPr>
        <w:pStyle w:val="SourceCode"/>
        <w:ind w:firstLine="284"/>
        <w:rPr>
          <w:rFonts w:ascii="Courier New" w:hAnsi="Courier New" w:cs="Courier New"/>
          <w:sz w:val="28"/>
          <w:szCs w:val="28"/>
        </w:rPr>
      </w:pPr>
      <w:r w:rsidRPr="001C1E71">
        <w:rPr>
          <w:rStyle w:val="VerbatimChar"/>
          <w:rFonts w:ascii="Courier New" w:hAnsi="Courier New" w:cs="Courier New"/>
          <w:sz w:val="28"/>
          <w:szCs w:val="28"/>
        </w:rPr>
        <w:t>python src\lab02_audit.py --manifest artifacts\v26\manifest.csv --policy artifacts\v26\policy.json --out artifacts\v26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объектов 12; ошибок 0; предупреждений 1</w:t>
      </w:r>
      <w:r w:rsidRPr="00AC1F76">
        <w:rPr>
          <w:rFonts w:ascii="Times New Roman" w:hAnsi="Times New Roman" w:cs="Times New Roman"/>
          <w:sz w:val="28"/>
          <w:szCs w:val="28"/>
        </w:rPr>
        <w:t xml:space="preserve">. Созданы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audit_report.md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audit_report.json</w:t>
      </w:r>
      <w:r w:rsidRPr="00AC1F76">
        <w:rPr>
          <w:rFonts w:ascii="Times New Roman" w:hAnsi="Times New Roman" w:cs="Times New Roman"/>
          <w:sz w:val="28"/>
          <w:szCs w:val="28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data_card_draft.md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решение-по-находке"/>
      <w:bookmarkEnd w:id="8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4.4. Решение по находке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Заполнена колонка «Решение студента» в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audit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report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паспорт-набора-данных"/>
      <w:bookmarkEnd w:id="9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4.5. Паспорт набора данных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Дополнены все 7 разделов по </w:t>
      </w:r>
      <w:r w:rsidRPr="00AC1F76">
        <w:rPr>
          <w:rFonts w:ascii="Times New Roman" w:hAnsi="Times New Roman" w:cs="Times New Roman"/>
          <w:sz w:val="28"/>
          <w:szCs w:val="28"/>
        </w:rPr>
        <w:t>Gebru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и др. </w:t>
      </w:r>
      <w:r w:rsidRPr="00AC1F76">
        <w:rPr>
          <w:rFonts w:ascii="Times New Roman" w:hAnsi="Times New Roman" w:cs="Times New Roman"/>
          <w:sz w:val="28"/>
          <w:szCs w:val="28"/>
        </w:rPr>
        <w:t>(2018).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карточка-модели"/>
      <w:bookmarkEnd w:id="10"/>
      <w:r w:rsidRPr="00AC1F76">
        <w:rPr>
          <w:rFonts w:ascii="Times New Roman" w:hAnsi="Times New Roman" w:cs="Times New Roman"/>
          <w:color w:val="auto"/>
          <w:sz w:val="28"/>
          <w:szCs w:val="28"/>
        </w:rPr>
        <w:t>4.6. Карточка модели</w:t>
      </w:r>
    </w:p>
    <w:p w:rsidR="00487A41" w:rsidRPr="00D0684B" w:rsidRDefault="00F34EEF" w:rsidP="00D0684B">
      <w:pPr>
        <w:pStyle w:val="SourceCode"/>
        <w:ind w:firstLine="284"/>
        <w:rPr>
          <w:rFonts w:ascii="Courier New" w:hAnsi="Courier New" w:cs="Courier New"/>
          <w:sz w:val="28"/>
          <w:szCs w:val="28"/>
        </w:rPr>
      </w:pPr>
      <w:r w:rsidRPr="00D0684B">
        <w:rPr>
          <w:rStyle w:val="VerbatimChar"/>
          <w:rFonts w:ascii="Courier New" w:hAnsi="Courier New" w:cs="Courier New"/>
          <w:sz w:val="28"/>
          <w:szCs w:val="28"/>
        </w:rPr>
        <w:t>python src\lab02_model_card.py --passport ..\LR01\artifacts\v26\variant26\passport.json --out artifacts\v26\model_card.md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Карточка заполнена по 9 разделам </w:t>
      </w:r>
      <w:r w:rsidRPr="00AC1F76">
        <w:rPr>
          <w:rFonts w:ascii="Times New Roman" w:hAnsi="Times New Roman" w:cs="Times New Roman"/>
          <w:sz w:val="28"/>
          <w:szCs w:val="28"/>
        </w:rPr>
        <w:t>Mitchell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и др. (2018); выявлены два пробела (лицензия кода, ответственный), закрыты записями в карточке.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реестр-рисков"/>
      <w:bookmarkEnd w:id="11"/>
      <w:r w:rsidRPr="00AC1F76">
        <w:rPr>
          <w:rFonts w:ascii="Times New Roman" w:hAnsi="Times New Roman" w:cs="Times New Roman"/>
          <w:color w:val="auto"/>
          <w:sz w:val="28"/>
          <w:szCs w:val="28"/>
        </w:rPr>
        <w:t>4.7. Реестр рисков</w:t>
      </w:r>
    </w:p>
    <w:p w:rsidR="00487A41" w:rsidRPr="00D0684B" w:rsidRDefault="00F34EEF" w:rsidP="00D0684B">
      <w:pPr>
        <w:pStyle w:val="SourceCode"/>
        <w:ind w:firstLine="284"/>
        <w:rPr>
          <w:rFonts w:ascii="Courier New" w:hAnsi="Courier New" w:cs="Courier New"/>
          <w:sz w:val="28"/>
          <w:szCs w:val="28"/>
        </w:rPr>
      </w:pPr>
      <w:r w:rsidRPr="00D0684B">
        <w:rPr>
          <w:rStyle w:val="VerbatimChar"/>
          <w:rFonts w:ascii="Courier New" w:hAnsi="Courier New" w:cs="Courier New"/>
          <w:sz w:val="28"/>
          <w:szCs w:val="28"/>
        </w:rPr>
        <w:t>python src\lab02_risks.py --template artifacts\v26\risk_register.csv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Заполнено 6 рисков по 6 категориям </w:t>
      </w:r>
      <w:r w:rsidRPr="00AC1F76">
        <w:rPr>
          <w:rFonts w:ascii="Times New Roman" w:hAnsi="Times New Roman" w:cs="Times New Roman"/>
          <w:sz w:val="28"/>
          <w:szCs w:val="28"/>
        </w:rPr>
        <w:t>NIST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sz w:val="28"/>
          <w:szCs w:val="28"/>
        </w:rPr>
        <w:t>AI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600-1. </w:t>
      </w:r>
      <w:r w:rsidRPr="00AC1F76">
        <w:rPr>
          <w:rFonts w:ascii="Times New Roman" w:hAnsi="Times New Roman" w:cs="Times New Roman"/>
          <w:sz w:val="28"/>
          <w:szCs w:val="28"/>
        </w:rPr>
        <w:t>Проверка:</w:t>
      </w:r>
    </w:p>
    <w:p w:rsidR="00487A41" w:rsidRPr="0045752C" w:rsidRDefault="00F34EEF" w:rsidP="0045752C">
      <w:pPr>
        <w:pStyle w:val="SourceCode"/>
        <w:ind w:firstLine="284"/>
        <w:rPr>
          <w:rFonts w:ascii="Courier New" w:hAnsi="Courier New" w:cs="Courier New"/>
          <w:sz w:val="28"/>
          <w:szCs w:val="28"/>
        </w:rPr>
      </w:pPr>
      <w:r w:rsidRPr="0045752C">
        <w:rPr>
          <w:rStyle w:val="VerbatimChar"/>
          <w:rFonts w:ascii="Courier New" w:hAnsi="Courier New" w:cs="Courier New"/>
          <w:sz w:val="28"/>
          <w:szCs w:val="28"/>
        </w:rPr>
        <w:lastRenderedPageBreak/>
        <w:t>python src\lab02_risks.py --csv artifacts\v26\risk_register.csv --out artifacts\v26\risk_ranking.md</w:t>
      </w:r>
    </w:p>
    <w:p w:rsidR="00487A41" w:rsidRPr="004762EC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2E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4762E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4762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87A41" w:rsidRPr="004762EC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13" w:name="результаты"/>
      <w:bookmarkEnd w:id="5"/>
      <w:bookmarkEnd w:id="12"/>
      <w:r w:rsidRPr="004762EC">
        <w:rPr>
          <w:rFonts w:ascii="Times New Roman" w:hAnsi="Times New Roman" w:cs="Times New Roman"/>
          <w:color w:val="auto"/>
          <w:lang w:val="ru-RU"/>
        </w:rPr>
        <w:t>5. Результаты</w:t>
      </w:r>
    </w:p>
    <w:p w:rsidR="00487A41" w:rsidRPr="004762EC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отчёт-аудита"/>
      <w:r w:rsidRPr="004762EC">
        <w:rPr>
          <w:rFonts w:ascii="Times New Roman" w:hAnsi="Times New Roman" w:cs="Times New Roman"/>
          <w:color w:val="auto"/>
          <w:sz w:val="28"/>
          <w:szCs w:val="28"/>
          <w:lang w:val="ru-RU"/>
        </w:rPr>
        <w:t>5.1. Отчёт аудита</w:t>
      </w:r>
    </w:p>
    <w:tbl>
      <w:tblPr>
        <w:tblStyle w:val="af0"/>
        <w:tblW w:w="4260" w:type="pct"/>
        <w:tblInd w:w="108" w:type="dxa"/>
        <w:tblLook w:val="0020" w:firstRow="1" w:lastRow="0" w:firstColumn="0" w:lastColumn="0" w:noHBand="0" w:noVBand="0"/>
      </w:tblPr>
      <w:tblGrid>
        <w:gridCol w:w="958"/>
        <w:gridCol w:w="1245"/>
        <w:gridCol w:w="2212"/>
        <w:gridCol w:w="1089"/>
        <w:gridCol w:w="1480"/>
        <w:gridCol w:w="1898"/>
      </w:tblGrid>
      <w:tr w:rsidR="00AC1F76" w:rsidRPr="00AC1F76" w:rsidTr="002B5847">
        <w:tc>
          <w:tcPr>
            <w:tcW w:w="539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01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1245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613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833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068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Решение студента</w:t>
            </w:r>
          </w:p>
        </w:tc>
      </w:tr>
      <w:tr w:rsidR="00AC1F76" w:rsidRPr="00AC1F76" w:rsidTr="002B5847">
        <w:tc>
          <w:tcPr>
            <w:tcW w:w="539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1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R8</w:t>
            </w:r>
          </w:p>
        </w:tc>
        <w:tc>
          <w:tcPr>
            <w:tcW w:w="1245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613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item02</w:t>
            </w:r>
          </w:p>
        </w:tc>
        <w:tc>
          <w:tcPr>
            <w:tcW w:w="833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не указана дата получения</w:t>
            </w:r>
          </w:p>
        </w:tc>
        <w:tc>
          <w:tcPr>
            <w:tcW w:w="1068" w:type="pct"/>
          </w:tcPr>
          <w:p w:rsidR="00487A41" w:rsidRPr="00AC1F76" w:rsidRDefault="00F34EEF" w:rsidP="002B5847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Запросить дату у поставщика. До ответа — пометка «неизвестна»; не догадываться.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Объект не исключать.</w:t>
            </w:r>
          </w:p>
        </w:tc>
      </w:tr>
    </w:tbl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Pr="00AC1F76">
        <w:rPr>
          <w:rFonts w:ascii="Times New Roman" w:hAnsi="Times New Roman" w:cs="Times New Roman"/>
          <w:sz w:val="28"/>
          <w:szCs w:val="28"/>
        </w:rPr>
        <w:t xml:space="preserve"> ошибок — 0, предупреждений — 1.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Важное наблюдение по профилю </w:t>
      </w:r>
      <w:r w:rsidRPr="00AC1F76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sa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У набора 4 объекта с </w:t>
      </w:r>
      <w:r w:rsidRPr="00AC1F76">
        <w:rPr>
          <w:rFonts w:ascii="Times New Roman" w:hAnsi="Times New Roman" w:cs="Times New Roman"/>
          <w:sz w:val="28"/>
          <w:szCs w:val="28"/>
        </w:rPr>
        <w:t>CC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BY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SA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-4.0 (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05,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07,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10,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12). Правило 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5 (</w:t>
      </w:r>
      <w:r w:rsidRPr="00AC1F76">
        <w:rPr>
          <w:rFonts w:ascii="Times New Roman" w:hAnsi="Times New Roman" w:cs="Times New Roman"/>
          <w:sz w:val="28"/>
          <w:szCs w:val="28"/>
        </w:rPr>
        <w:t>ShareAlike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сработало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в сценарии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catalog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производные не создаются (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derivatives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). Обязательство </w:t>
      </w:r>
      <w:r w:rsidRPr="00AC1F76">
        <w:rPr>
          <w:rFonts w:ascii="Times New Roman" w:hAnsi="Times New Roman" w:cs="Times New Roman"/>
          <w:sz w:val="28"/>
          <w:szCs w:val="28"/>
        </w:rPr>
        <w:t>ShareAlike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активируется только при создании производных работ; в каталоге без изменений производные не создаются — обязательство не вступает в силу. Материалы с </w:t>
      </w:r>
      <w:r w:rsidRPr="00AC1F76">
        <w:rPr>
          <w:rFonts w:ascii="Times New Roman" w:hAnsi="Times New Roman" w:cs="Times New Roman"/>
          <w:sz w:val="28"/>
          <w:szCs w:val="28"/>
        </w:rPr>
        <w:t>CC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BY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SA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-4.0 можно использовать в каталоге без изменений при условии указания авторства (</w:t>
      </w:r>
      <w:r w:rsidRPr="00AC1F76">
        <w:rPr>
          <w:rFonts w:ascii="Times New Roman" w:hAnsi="Times New Roman" w:cs="Times New Roman"/>
          <w:sz w:val="28"/>
          <w:szCs w:val="28"/>
        </w:rPr>
        <w:t>BY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паспорт-набора-данных-1"/>
      <w:bookmarkEnd w:id="14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5.2. Паспорт набора данных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Все 7 разделов заполнены (файл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draft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Motivation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цель набора, пользователи, ключевые условия использования.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Composition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12 объектов; типы: </w:t>
      </w:r>
      <w:r w:rsidRPr="00AC1F76">
        <w:rPr>
          <w:rFonts w:ascii="Times New Roman" w:hAnsi="Times New Roman" w:cs="Times New Roman"/>
          <w:sz w:val="28"/>
          <w:szCs w:val="28"/>
        </w:rPr>
        <w:t>audio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4, </w:t>
      </w:r>
      <w:r w:rsidRPr="00AC1F76">
        <w:rPr>
          <w:rFonts w:ascii="Times New Roman" w:hAnsi="Times New Roman" w:cs="Times New Roman"/>
          <w:sz w:val="28"/>
          <w:szCs w:val="28"/>
        </w:rPr>
        <w:t>text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4, </w:t>
      </w:r>
      <w:r w:rsidRPr="00AC1F76">
        <w:rPr>
          <w:rFonts w:ascii="Times New Roman" w:hAnsi="Times New Roman" w:cs="Times New Roman"/>
          <w:sz w:val="28"/>
          <w:szCs w:val="28"/>
        </w:rPr>
        <w:t>image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4; лицензии: </w:t>
      </w:r>
      <w:r w:rsidRPr="00AC1F76">
        <w:rPr>
          <w:rFonts w:ascii="Times New Roman" w:hAnsi="Times New Roman" w:cs="Times New Roman"/>
          <w:sz w:val="28"/>
          <w:szCs w:val="28"/>
        </w:rPr>
        <w:t>CC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BY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SA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-4.0 (4), </w:t>
      </w:r>
      <w:r w:rsidRPr="00AC1F76">
        <w:rPr>
          <w:rFonts w:ascii="Times New Roman" w:hAnsi="Times New Roman" w:cs="Times New Roman"/>
          <w:sz w:val="28"/>
          <w:szCs w:val="28"/>
        </w:rPr>
        <w:t>MIT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(3), </w:t>
      </w:r>
      <w:r w:rsidRPr="00AC1F76">
        <w:rPr>
          <w:rFonts w:ascii="Times New Roman" w:hAnsi="Times New Roman" w:cs="Times New Roman"/>
          <w:sz w:val="28"/>
          <w:szCs w:val="28"/>
        </w:rPr>
        <w:t>Apache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-2.0 (3), </w:t>
      </w:r>
      <w:r w:rsidRPr="00AC1F76">
        <w:rPr>
          <w:rFonts w:ascii="Times New Roman" w:hAnsi="Times New Roman" w:cs="Times New Roman"/>
          <w:sz w:val="28"/>
          <w:szCs w:val="28"/>
        </w:rPr>
        <w:t>CC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0-1.0 (1), </w:t>
      </w:r>
      <w:r w:rsidRPr="00AC1F76">
        <w:rPr>
          <w:rFonts w:ascii="Times New Roman" w:hAnsi="Times New Roman" w:cs="Times New Roman"/>
          <w:sz w:val="28"/>
          <w:szCs w:val="28"/>
        </w:rPr>
        <w:t>CC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C1F76">
        <w:rPr>
          <w:rFonts w:ascii="Times New Roman" w:hAnsi="Times New Roman" w:cs="Times New Roman"/>
          <w:sz w:val="28"/>
          <w:szCs w:val="28"/>
        </w:rPr>
        <w:t>BY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-4.0 (1); персональных данных 0; атрибуция требуется для 11 объектов.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Collection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Process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даты 2026-01-01…2026-08-21; источник </w:t>
      </w:r>
      <w:r w:rsidRPr="00AC1F76">
        <w:rPr>
          <w:rFonts w:ascii="Times New Roman" w:hAnsi="Times New Roman" w:cs="Times New Roman"/>
          <w:sz w:val="28"/>
          <w:szCs w:val="28"/>
        </w:rPr>
        <w:t>example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Fonts w:ascii="Times New Roman" w:hAnsi="Times New Roman" w:cs="Times New Roman"/>
          <w:sz w:val="28"/>
          <w:szCs w:val="28"/>
        </w:rPr>
        <w:t>org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02 с пометкой «дата неизвестна».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Preprocessing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cleaning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labeling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по итогам аудита: ничего не исключено,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02 с пометкой; разметки нет; производных нет.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Uses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предполагаемое: каталог без изменений; не подходит для коммерческого использования и производных.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Distribution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публикация предполагается; список авторов публикуется вместе с каталогом.</w:t>
      </w:r>
    </w:p>
    <w:p w:rsidR="00487A41" w:rsidRPr="00AC1F76" w:rsidRDefault="00F34EEF" w:rsidP="009661D7">
      <w:pPr>
        <w:pStyle w:val="Compact"/>
        <w:numPr>
          <w:ilvl w:val="0"/>
          <w:numId w:val="2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Maintenance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ответственный: куратор данных; запросы правообладателей; трекер по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02.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>Пустых разделов нет.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карточка-модели-1"/>
      <w:bookmarkEnd w:id="15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5.3. Карточка модели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Заполнены 9 разделов (файл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model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card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), данные из паспорта ЛР 1 (вариант 26):</w:t>
      </w:r>
    </w:p>
    <w:tbl>
      <w:tblPr>
        <w:tblStyle w:val="af0"/>
        <w:tblW w:w="0" w:type="auto"/>
        <w:tblInd w:w="250" w:type="dxa"/>
        <w:tblLook w:val="0020" w:firstRow="1" w:lastRow="0" w:firstColumn="0" w:lastColumn="0" w:noHBand="0" w:noVBand="0"/>
      </w:tblPr>
      <w:tblGrid>
        <w:gridCol w:w="2437"/>
        <w:gridCol w:w="1208"/>
        <w:gridCol w:w="1020"/>
      </w:tblGrid>
      <w:tr w:rsidR="00AC1F76" w:rsidRPr="00AC1F76" w:rsidTr="00BC68ED"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s (n−1)</w:t>
            </w:r>
          </w:p>
        </w:tc>
      </w:tr>
      <w:tr w:rsidR="00AC1F76" w:rsidRPr="00AC1F76" w:rsidTr="00BC68ED"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0,5008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0,0038</w:t>
            </w:r>
          </w:p>
        </w:tc>
      </w:tr>
      <w:tr w:rsidR="00AC1F76" w:rsidRPr="00AC1F76" w:rsidTr="00BC68ED"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контраст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0,1735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0,0007</w:t>
            </w:r>
          </w:p>
        </w:tc>
      </w:tr>
      <w:tr w:rsidR="00AC1F76" w:rsidRPr="00AC1F76" w:rsidTr="00BC68ED"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граничная энергия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0,1595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0,0014</w:t>
            </w:r>
          </w:p>
        </w:tc>
      </w:tr>
      <w:tr w:rsidR="00AC1F76" w:rsidRPr="00AC1F76" w:rsidTr="00BC68ED"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энтропия, бит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7,4830</w:t>
            </w:r>
          </w:p>
        </w:tc>
        <w:tc>
          <w:tcPr>
            <w:tcW w:w="0" w:type="auto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0,0051</w:t>
            </w:r>
          </w:p>
        </w:tc>
      </w:tr>
    </w:tbl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Выявленные пробелы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(закрыты записями в карточке): -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 кода не указана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учебный генератор не имеет явной лицензии; права на распространение и модификацию не определены. - 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Ответственный в паспорте ЛР 1 не указан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в карточке указан автор генератора (преподаватель); в учебной работе решение принимает студент.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>Оба пробела не блокируют учебное использование, но должны быть закрыты при переходе к реальной модели (ЛР 5–6).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реестр-рисков-1"/>
      <w:bookmarkEnd w:id="16"/>
      <w:r w:rsidRPr="00AC1F76">
        <w:rPr>
          <w:rFonts w:ascii="Times New Roman" w:hAnsi="Times New Roman" w:cs="Times New Roman"/>
          <w:color w:val="auto"/>
          <w:sz w:val="28"/>
          <w:szCs w:val="28"/>
        </w:rPr>
        <w:t>5.4. Реестр рисков</w:t>
      </w:r>
    </w:p>
    <w:tbl>
      <w:tblPr>
        <w:tblStyle w:val="af0"/>
        <w:tblW w:w="792" w:type="pct"/>
        <w:tblLook w:val="0020" w:firstRow="1" w:lastRow="0" w:firstColumn="0" w:lastColumn="0" w:noHBand="0" w:noVBand="0"/>
      </w:tblPr>
      <w:tblGrid>
        <w:gridCol w:w="828"/>
        <w:gridCol w:w="931"/>
        <w:gridCol w:w="1721"/>
        <w:gridCol w:w="1820"/>
        <w:gridCol w:w="1667"/>
        <w:gridCol w:w="1704"/>
        <w:gridCol w:w="1754"/>
      </w:tblGrid>
      <w:tr w:rsidR="005A13B0" w:rsidRPr="00AC1F76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ind w:right="2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</w:tr>
      <w:tr w:rsidR="005A13B0" w:rsidRPr="004762EC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Intellectual Property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объекта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CC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-4.0; при отсутствии атрибуции или случайном создании производных активируется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ShareAlike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Обязательная атрибуция; аудит, что каталог не создаёт производных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куратор данных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Правило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при смене сценария; отсутствие имени автора</w:t>
            </w:r>
          </w:p>
        </w:tc>
      </w:tr>
      <w:tr w:rsidR="005A13B0" w:rsidRPr="004762EC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Data Privacy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Возможное попадание материалов с узнаваемыми людьми без 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согласия при расширении набора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Признак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personal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документ-согласие; 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проверка перед публикацией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юрист проекта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Объект с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personal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согласия; жалоба</w:t>
            </w:r>
          </w:p>
        </w:tc>
      </w:tr>
      <w:tr w:rsidR="005A13B0" w:rsidRPr="004762EC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Value Chain and Component Integration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Происхождение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 неполное; возможны дубликаты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Обязательные поля; карантин; проверка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sha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256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куратор данных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или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 в аудите</w:t>
            </w:r>
          </w:p>
        </w:tc>
      </w:tr>
      <w:tr w:rsidR="005A13B0" w:rsidRPr="00AC1F76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Information Integrity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Ошибки в описаниях каталога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Вычитка вторым человеком; ссылка на первоисточник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редактор каталога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Ошибка после публикации</w:t>
            </w:r>
          </w:p>
        </w:tc>
      </w:tr>
      <w:tr w:rsidR="005A13B0" w:rsidRPr="00AC1F76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Confabulation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Автозаполнение метаданных может дать ошибочные сведения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Ручная проверка; журнал изменений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редактор каталога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Ошибка в автозаполнении</w:t>
            </w:r>
          </w:p>
        </w:tc>
      </w:tr>
      <w:tr w:rsidR="005A13B0" w:rsidRPr="00AC1F76" w:rsidTr="005A13B0"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Harmful Bias or Homogenization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из 12 объектов не репрезентативен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Чек-лист разнообразия; плановое пополнение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арт-директор</w:t>
            </w:r>
          </w:p>
        </w:tc>
        <w:tc>
          <w:tcPr>
            <w:tcW w:w="714" w:type="pct"/>
          </w:tcPr>
          <w:p w:rsidR="00487A41" w:rsidRPr="00AC1F76" w:rsidRDefault="00F34EEF" w:rsidP="00B54C7C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Отклонение от чек-листа</w:t>
            </w:r>
          </w:p>
        </w:tc>
      </w:tr>
    </w:tbl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  <w:r w:rsidRPr="00AC1F76">
        <w:rPr>
          <w:rFonts w:ascii="Times New Roman" w:hAnsi="Times New Roman" w:cs="Times New Roman"/>
          <w:sz w:val="28"/>
          <w:szCs w:val="28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RESULT: PASS</w:t>
      </w:r>
      <w:r w:rsidRPr="00AC1F76">
        <w:rPr>
          <w:rFonts w:ascii="Times New Roman" w:hAnsi="Times New Roman" w:cs="Times New Roman"/>
          <w:sz w:val="28"/>
          <w:szCs w:val="28"/>
        </w:rPr>
        <w:t xml:space="preserve"> (рисков ≥5, категорий ≥4, обе обязательные группы — Intellectual Property и Data Privacy — присутствуют).</w:t>
      </w:r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18" w:name="анализ"/>
      <w:bookmarkEnd w:id="13"/>
      <w:bookmarkEnd w:id="17"/>
      <w:r w:rsidRPr="00AC1F76">
        <w:rPr>
          <w:rFonts w:ascii="Times New Roman" w:hAnsi="Times New Roman" w:cs="Times New Roman"/>
          <w:color w:val="auto"/>
          <w:lang w:val="ru-RU"/>
        </w:rPr>
        <w:t>6. Анализ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X2dfa1220eeb03535e2874e414b297fa3b152020"/>
      <w:r w:rsidRPr="00AC1F76">
        <w:rPr>
          <w:rFonts w:ascii="Times New Roman" w:hAnsi="Times New Roman" w:cs="Times New Roman"/>
          <w:color w:val="auto"/>
          <w:sz w:val="28"/>
          <w:szCs w:val="28"/>
          <w:lang w:val="ru-RU"/>
        </w:rPr>
        <w:t>6.1. Что скрипт аудита принципиально не может проверить</w:t>
      </w:r>
    </w:p>
    <w:p w:rsidR="00487A41" w:rsidRPr="00AC1F76" w:rsidRDefault="00F34EEF" w:rsidP="009661D7">
      <w:pPr>
        <w:pStyle w:val="Compact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Подлинность лицензии.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Скрипт видит только то, что записано в манифесте. Он не проверяет, что заявленная лицензия действительно принадлежит объекту, что источник существует и что согласие корректно оформлено.</w:t>
      </w:r>
    </w:p>
    <w:p w:rsidR="00487A41" w:rsidRPr="00AC1F76" w:rsidRDefault="00F34EEF" w:rsidP="009661D7">
      <w:pPr>
        <w:pStyle w:val="Compact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Охват и срок согласия.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Правило 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7 только напоминает «проверьте охват и срок» — саму проверку выполняет человек.</w:t>
      </w:r>
    </w:p>
    <w:p w:rsidR="00487A41" w:rsidRPr="00AC1F76" w:rsidRDefault="00F34EEF" w:rsidP="009661D7">
      <w:pPr>
        <w:pStyle w:val="Compact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считается производной работой.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Кадрирование, сжатие, автоматическая обработка при показе — пограничные случаи; скрипт их не различает.</w:t>
      </w:r>
    </w:p>
    <w:p w:rsidR="00487A41" w:rsidRPr="00AC1F76" w:rsidRDefault="00F34EEF" w:rsidP="009661D7">
      <w:pPr>
        <w:pStyle w:val="Compact"/>
        <w:numPr>
          <w:ilvl w:val="0"/>
          <w:numId w:val="3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Юридическую силу решений.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«Нет ошибок» означает «нет ошибок по записанным данным», а не «набор чист». </w:t>
      </w:r>
      <w:r w:rsidRPr="00AC1F76">
        <w:rPr>
          <w:rFonts w:ascii="Times New Roman" w:hAnsi="Times New Roman" w:cs="Times New Roman"/>
          <w:sz w:val="28"/>
          <w:szCs w:val="28"/>
        </w:rPr>
        <w:t>Заявленную лицензию проверяют по первоисточнику.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где-решение-спорно"/>
      <w:bookmarkEnd w:id="19"/>
      <w:r w:rsidRPr="00AC1F76">
        <w:rPr>
          <w:rFonts w:ascii="Times New Roman" w:hAnsi="Times New Roman" w:cs="Times New Roman"/>
          <w:color w:val="auto"/>
          <w:sz w:val="28"/>
          <w:szCs w:val="28"/>
        </w:rPr>
        <w:lastRenderedPageBreak/>
        <w:t>6.2. Где решение спорно</w:t>
      </w:r>
    </w:p>
    <w:p w:rsidR="00487A41" w:rsidRPr="00AC1F76" w:rsidRDefault="00F34EEF" w:rsidP="009661D7">
      <w:pPr>
        <w:pStyle w:val="Compact"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item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02 без даты.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Решение «оставить с пометкой» — организационное, не юридическое. Если дату не удастся получить, куратор решает, оставить ли объект или исключить.</w:t>
      </w:r>
    </w:p>
    <w:p w:rsidR="00487A41" w:rsidRPr="00AC1F76" w:rsidRDefault="00F34EEF" w:rsidP="009661D7">
      <w:pPr>
        <w:pStyle w:val="Compact"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Профиль </w:t>
      </w:r>
      <w:r w:rsidRPr="00AC1F76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sa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сценарии </w:t>
      </w:r>
      <w:r w:rsidRPr="00AC1F76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catalog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5 не сработал, но вопрос «что считается производной» остаётся открытым: если каталог автоматически сжимает изображение при показе, это может быть производной. </w:t>
      </w:r>
      <w:r w:rsidRPr="00AC1F76">
        <w:rPr>
          <w:rFonts w:ascii="Times New Roman" w:hAnsi="Times New Roman" w:cs="Times New Roman"/>
          <w:sz w:val="28"/>
          <w:szCs w:val="28"/>
        </w:rPr>
        <w:t>Записать вопрос юристу.</w:t>
      </w:r>
    </w:p>
    <w:p w:rsidR="00487A41" w:rsidRPr="00AC1F76" w:rsidRDefault="00F34EEF" w:rsidP="009661D7">
      <w:pPr>
        <w:pStyle w:val="Compact"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Privacy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 отсутствии персональных данных.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Риск актуален для будущего расширения набора, а не для текущего состояния.</w:t>
      </w:r>
    </w:p>
    <w:p w:rsidR="00487A41" w:rsidRPr="00AC1F76" w:rsidRDefault="00F34EEF" w:rsidP="009661D7">
      <w:pPr>
        <w:pStyle w:val="3"/>
        <w:ind w:firstLine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границы-инженерного-и-юридического"/>
      <w:bookmarkEnd w:id="20"/>
      <w:r w:rsidRPr="00AC1F76">
        <w:rPr>
          <w:rFonts w:ascii="Times New Roman" w:hAnsi="Times New Roman" w:cs="Times New Roman"/>
          <w:color w:val="auto"/>
          <w:sz w:val="28"/>
          <w:szCs w:val="28"/>
        </w:rPr>
        <w:t>6.3. Границы инженерного и юридического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3483"/>
        <w:gridCol w:w="3669"/>
        <w:gridCol w:w="3273"/>
      </w:tblGrid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Инженерное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Юридическое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Атрибуция авторов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Обеспечить публикацию списка авторов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item02 без даты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Запросить, пометить «неизвестна»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Решение оставить/исключить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Определение «производной работы»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Требуется юрист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Охват и срок согласий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Собрать документы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Оценить достаточность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Смена сценария использования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Повторный аудит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Пересмотр политики</w:t>
            </w:r>
          </w:p>
        </w:tc>
      </w:tr>
    </w:tbl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</w:rPr>
      </w:pPr>
      <w:bookmarkStart w:id="22" w:name="угрозы-валидности-и-ограничения"/>
      <w:bookmarkEnd w:id="18"/>
      <w:bookmarkEnd w:id="21"/>
      <w:r w:rsidRPr="00AC1F76">
        <w:rPr>
          <w:rFonts w:ascii="Times New Roman" w:hAnsi="Times New Roman" w:cs="Times New Roman"/>
          <w:color w:val="auto"/>
        </w:rPr>
        <w:t>7. Угрозы валидности и ограничения</w:t>
      </w:r>
    </w:p>
    <w:p w:rsidR="00487A41" w:rsidRPr="00AC1F76" w:rsidRDefault="00F34EEF" w:rsidP="009661D7">
      <w:pPr>
        <w:pStyle w:val="Compact"/>
        <w:numPr>
          <w:ilvl w:val="0"/>
          <w:numId w:val="5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 и правообладатели вымышленные.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аудита нельзя переносить на реальный набор без повторной проверки.</w:t>
      </w:r>
    </w:p>
    <w:p w:rsidR="00487A41" w:rsidRPr="00AC1F76" w:rsidRDefault="00F34EEF" w:rsidP="009661D7">
      <w:pPr>
        <w:pStyle w:val="Compact"/>
        <w:numPr>
          <w:ilvl w:val="0"/>
          <w:numId w:val="5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Скрипт аудита видит только манифест.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Заявленные лицензии не проверяются по первоисточнику.</w:t>
      </w:r>
    </w:p>
    <w:p w:rsidR="00487A41" w:rsidRPr="00AC1F76" w:rsidRDefault="00F34EEF" w:rsidP="009661D7">
      <w:pPr>
        <w:pStyle w:val="Compact"/>
        <w:numPr>
          <w:ilvl w:val="0"/>
          <w:numId w:val="5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Учебная модель правил упрощена.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Реальные вопросы (что такое производная работа, когда использование «не является коммерческим») решаются с юристом.</w:t>
      </w:r>
    </w:p>
    <w:p w:rsidR="00487A41" w:rsidRPr="00AC1F76" w:rsidRDefault="00F34EEF" w:rsidP="009661D7">
      <w:pPr>
        <w:pStyle w:val="Compact"/>
        <w:numPr>
          <w:ilvl w:val="0"/>
          <w:numId w:val="5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 не является юридической консультацией.</w:t>
      </w:r>
    </w:p>
    <w:p w:rsidR="00487A41" w:rsidRPr="002507F0" w:rsidRDefault="00F34EEF" w:rsidP="009661D7">
      <w:pPr>
        <w:pStyle w:val="Compact"/>
        <w:numPr>
          <w:ilvl w:val="0"/>
          <w:numId w:val="5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Малое число объектов (12).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Оценки рисков </w:t>
      </w:r>
      <w:r w:rsidRPr="00AC1F76">
        <w:rPr>
          <w:rFonts w:ascii="Times New Roman" w:hAnsi="Times New Roman" w:cs="Times New Roman"/>
          <w:sz w:val="28"/>
          <w:szCs w:val="28"/>
        </w:rPr>
        <w:t>L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C1F76">
        <w:rPr>
          <w:rFonts w:ascii="Times New Roman" w:hAnsi="Times New Roman" w:cs="Times New Roman"/>
          <w:sz w:val="28"/>
          <w:szCs w:val="28"/>
        </w:rPr>
        <w:t>I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экспертные, не статистические.</w:t>
      </w:r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23" w:name="вывод"/>
      <w:bookmarkEnd w:id="22"/>
      <w:r w:rsidRPr="00AC1F76">
        <w:rPr>
          <w:rFonts w:ascii="Times New Roman" w:hAnsi="Times New Roman" w:cs="Times New Roman"/>
          <w:color w:val="auto"/>
          <w:lang w:val="ru-RU"/>
        </w:rPr>
        <w:t>8. Вывод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Составлены паспорт набора данных (7 разделов) и карточка модели (9 разделов), проведён аудит, заполнен реестр рисков с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, сформулирован вывод о пригодности.</w:t>
      </w:r>
    </w:p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487A41" w:rsidRPr="00AC1F76" w:rsidRDefault="00F34EEF" w:rsidP="009661D7">
      <w:pPr>
        <w:pStyle w:val="Compact"/>
        <w:numPr>
          <w:ilvl w:val="0"/>
          <w:numId w:val="6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Аудит: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0 ошибок, 1 предупреждение (</w:t>
      </w:r>
      <w:r w:rsidRPr="00AC1F76">
        <w:rPr>
          <w:rFonts w:ascii="Times New Roman" w:hAnsi="Times New Roman" w:cs="Times New Roman"/>
          <w:sz w:val="28"/>
          <w:szCs w:val="28"/>
        </w:rPr>
        <w:t>R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8 —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02 без даты). Решение: запросить дату, пометить «неизвестна», объект не исключать.</w:t>
      </w:r>
    </w:p>
    <w:p w:rsidR="00487A41" w:rsidRPr="00AC1F76" w:rsidRDefault="00F34EEF" w:rsidP="009661D7">
      <w:pPr>
        <w:pStyle w:val="Compact"/>
        <w:numPr>
          <w:ilvl w:val="0"/>
          <w:numId w:val="6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Профиль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ShareAlike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создаёт конфликта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в сценарии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catalog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: производные не создаются, обязательство </w:t>
      </w:r>
      <w:r w:rsidRPr="00AC1F76">
        <w:rPr>
          <w:rFonts w:ascii="Times New Roman" w:hAnsi="Times New Roman" w:cs="Times New Roman"/>
          <w:sz w:val="28"/>
          <w:szCs w:val="28"/>
        </w:rPr>
        <w:t>SA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не активируется. </w:t>
      </w:r>
      <w:r w:rsidRPr="00AC1F76">
        <w:rPr>
          <w:rFonts w:ascii="Times New Roman" w:hAnsi="Times New Roman" w:cs="Times New Roman"/>
          <w:sz w:val="28"/>
          <w:szCs w:val="28"/>
        </w:rPr>
        <w:t>Достаточно атрибуции (BY) для 11 из 12 объектов.</w:t>
      </w:r>
    </w:p>
    <w:p w:rsidR="00487A41" w:rsidRPr="00AC1F76" w:rsidRDefault="00F34EEF" w:rsidP="009661D7">
      <w:pPr>
        <w:pStyle w:val="Compact"/>
        <w:numPr>
          <w:ilvl w:val="0"/>
          <w:numId w:val="6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Паспорт и карточка заполнены полностью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— пустых разделов нет. Карточка выявила два пробела (лицензия кода, ответственный), закрытых записями.</w:t>
      </w:r>
    </w:p>
    <w:p w:rsidR="00487A41" w:rsidRPr="00AC1F76" w:rsidRDefault="00F34EEF" w:rsidP="009661D7">
      <w:pPr>
        <w:pStyle w:val="Compact"/>
        <w:numPr>
          <w:ilvl w:val="0"/>
          <w:numId w:val="6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Реестр рисков: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6 рисков по 6 категориям </w:t>
      </w:r>
      <w:r w:rsidRPr="00AC1F76">
        <w:rPr>
          <w:rFonts w:ascii="Times New Roman" w:hAnsi="Times New Roman" w:cs="Times New Roman"/>
          <w:sz w:val="28"/>
          <w:szCs w:val="28"/>
        </w:rPr>
        <w:t>NIST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. Обязательные группы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Intellectual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Property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(топ-риск, оценка 15) и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Privacy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(оценка 10) присутствуют.</w:t>
      </w:r>
    </w:p>
    <w:p w:rsidR="00487A41" w:rsidRPr="00AC1F76" w:rsidRDefault="00F34EEF" w:rsidP="009661D7">
      <w:pPr>
        <w:pStyle w:val="Compact"/>
        <w:numPr>
          <w:ilvl w:val="0"/>
          <w:numId w:val="6"/>
        </w:numPr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Набор пригоден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для заявленного сценария с одной оговоркой: до получения даты </w:t>
      </w:r>
      <w:r w:rsidRPr="00AC1F76">
        <w:rPr>
          <w:rFonts w:ascii="Times New Roman" w:hAnsi="Times New Roman" w:cs="Times New Roman"/>
          <w:sz w:val="28"/>
          <w:szCs w:val="28"/>
        </w:rPr>
        <w:t>item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02 — пометка «неизвестна»; при смене сценария (коммерческое использование, производные) — обязательный повторный аудит.</w:t>
      </w:r>
    </w:p>
    <w:p w:rsidR="00487A41" w:rsidRPr="002507F0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ценность.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Освоен полный цикл документирования набора и модели. Показано, что отсутствие ошибок аудита не означает «набор чист»: скрипт видит только манифест, а часть вопросов требует юриста.</w:t>
      </w:r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24" w:name="ссылки-на-артефакты"/>
      <w:bookmarkEnd w:id="23"/>
      <w:r w:rsidRPr="00AC1F76">
        <w:rPr>
          <w:rFonts w:ascii="Times New Roman" w:hAnsi="Times New Roman" w:cs="Times New Roman"/>
          <w:color w:val="auto"/>
          <w:lang w:val="ru-RU"/>
        </w:rPr>
        <w:t>9. Ссылки на артефакты</w:t>
      </w:r>
    </w:p>
    <w:p w:rsidR="00487A41" w:rsidRPr="00AC1F76" w:rsidRDefault="00F34EEF" w:rsidP="009661D7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артефактов: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02/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2401"/>
        <w:gridCol w:w="4042"/>
      </w:tblGrid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manifest.csv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12 объектов набора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policy.json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Политика использования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variant.json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Метаданные варианта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audit_report.md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Отчёт аудита с решениями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audit_report.json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То же в JSON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data_card_draft.md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Паспорт набора (7 разделов)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model_card.md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Карточка модели (9 разделов)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risk_register.csv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Реестр рисков (6 позиций)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risk_ranking.md</w:t>
            </w:r>
          </w:p>
        </w:tc>
        <w:tc>
          <w:tcPr>
            <w:tcW w:w="0" w:type="auto"/>
          </w:tcPr>
          <w:p w:rsidR="00487A41" w:rsidRPr="00AC1F76" w:rsidRDefault="00F34EEF" w:rsidP="006B6704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Ранжированный реестр + вывод</w:t>
            </w:r>
          </w:p>
        </w:tc>
      </w:tr>
    </w:tbl>
    <w:p w:rsidR="00487A41" w:rsidRPr="00AC1F76" w:rsidRDefault="00F34EEF" w:rsidP="004762EC">
      <w:pPr>
        <w:pStyle w:val="a0"/>
        <w:rPr>
          <w:rFonts w:ascii="Times New Roman" w:hAnsi="Times New Roman" w:cs="Times New Roman"/>
          <w:sz w:val="28"/>
          <w:szCs w:val="28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</w:rPr>
        <w:t>Журнал эксперимента:</w:t>
      </w:r>
      <w:r w:rsidRPr="00AC1F76">
        <w:rPr>
          <w:rFonts w:ascii="Times New Roman" w:hAnsi="Times New Roman" w:cs="Times New Roman"/>
          <w:sz w:val="28"/>
          <w:szCs w:val="28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LR02/journal.md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  <w:r w:rsidRPr="00AC1F76">
        <w:rPr>
          <w:rFonts w:ascii="Times New Roman" w:hAnsi="Times New Roman" w:cs="Times New Roman"/>
          <w:sz w:val="28"/>
          <w:szCs w:val="28"/>
        </w:rPr>
        <w:br/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Скрипты:</w:t>
      </w:r>
      <w:r w:rsidRPr="00AC1F76">
        <w:rPr>
          <w:rFonts w:ascii="Times New Roman" w:hAnsi="Times New Roman" w:cs="Times New Roman"/>
          <w:sz w:val="28"/>
          <w:szCs w:val="28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LR02/src/lab02_*.py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  <w:r w:rsidRPr="00AC1F76">
        <w:rPr>
          <w:rFonts w:ascii="Times New Roman" w:hAnsi="Times New Roman" w:cs="Times New Roman"/>
          <w:sz w:val="28"/>
          <w:szCs w:val="28"/>
        </w:rPr>
        <w:br/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Демо-эталон:</w:t>
      </w:r>
      <w:r w:rsidRPr="00AC1F76">
        <w:rPr>
          <w:rFonts w:ascii="Times New Roman" w:hAnsi="Times New Roman" w:cs="Times New Roman"/>
          <w:sz w:val="28"/>
          <w:szCs w:val="28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LR02/demo_journal/variant01/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  <w:r w:rsidRPr="00AC1F76">
        <w:rPr>
          <w:rFonts w:ascii="Times New Roman" w:hAnsi="Times New Roman" w:cs="Times New Roman"/>
          <w:sz w:val="28"/>
          <w:szCs w:val="28"/>
        </w:rPr>
        <w:br/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Паспорт ЛР 1 (источник для карточки модели):</w:t>
      </w:r>
      <w:r w:rsidRPr="00AC1F76">
        <w:rPr>
          <w:rFonts w:ascii="Times New Roman" w:hAnsi="Times New Roman" w:cs="Times New Roman"/>
          <w:sz w:val="28"/>
          <w:szCs w:val="28"/>
        </w:rPr>
        <w:t xml:space="preserve">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LR01/artifacts/v26/variant26/passport.json</w:t>
      </w:r>
      <w:r w:rsidRPr="00AC1F76">
        <w:rPr>
          <w:rFonts w:ascii="Times New Roman" w:hAnsi="Times New Roman" w:cs="Times New Roman"/>
          <w:sz w:val="28"/>
          <w:szCs w:val="28"/>
        </w:rPr>
        <w:t>.</w:t>
      </w:r>
      <w:r w:rsidRPr="00AC1F76">
        <w:rPr>
          <w:rFonts w:ascii="Times New Roman" w:hAnsi="Times New Roman" w:cs="Times New Roman"/>
          <w:sz w:val="28"/>
          <w:szCs w:val="28"/>
        </w:rPr>
        <w:br/>
      </w:r>
      <w:r w:rsidRPr="00AC1F76">
        <w:rPr>
          <w:rFonts w:ascii="Times New Roman" w:hAnsi="Times New Roman" w:cs="Times New Roman"/>
          <w:b/>
          <w:bCs/>
          <w:sz w:val="28"/>
          <w:szCs w:val="28"/>
        </w:rPr>
        <w:t>Git-репозиторий:</w:t>
      </w:r>
      <w:r w:rsidRPr="00AC1F76">
        <w:rPr>
          <w:rFonts w:ascii="Times New Roman" w:hAnsi="Times New Roman" w:cs="Times New Roman"/>
          <w:sz w:val="28"/>
          <w:szCs w:val="28"/>
        </w:rPr>
        <w:t xml:space="preserve"> https://github.com/ruslantur77/ai-in-creative-industries</w:t>
      </w:r>
    </w:p>
    <w:p w:rsidR="00487A41" w:rsidRPr="006B6704" w:rsidRDefault="00F34EEF" w:rsidP="006B6704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 содержит обе лабораторные работы в виде отдельных папок: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01/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(ЛР 1 — паспорт эксперимента, генератор текстур, артефакты, отчёты в </w:t>
      </w:r>
      <w:r w:rsidRPr="00AC1F76">
        <w:rPr>
          <w:rFonts w:ascii="Times New Roman" w:hAnsi="Times New Roman" w:cs="Times New Roman"/>
          <w:sz w:val="28"/>
          <w:szCs w:val="28"/>
        </w:rPr>
        <w:t>docx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Fonts w:ascii="Times New Roman" w:hAnsi="Times New Roman" w:cs="Times New Roman"/>
          <w:sz w:val="28"/>
          <w:szCs w:val="28"/>
        </w:rPr>
        <w:t>md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Fonts w:ascii="Times New Roman" w:hAnsi="Times New Roman" w:cs="Times New Roman"/>
          <w:sz w:val="28"/>
          <w:szCs w:val="28"/>
        </w:rPr>
        <w:t>pdf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02/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(ЛР 2 — скрипты аудита, манифест набора, паспорт набора, карточка модели, реестр рисков, отчёты). В каждой папке артефакты лежат в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журнал —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, скрипты — в </w:t>
      </w:r>
      <w:r w:rsidRPr="00AC1F76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AC1F7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25" w:name="_GoBack"/>
      <w:bookmarkEnd w:id="25"/>
    </w:p>
    <w:p w:rsidR="00487A41" w:rsidRPr="00AC1F76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</w:rPr>
      </w:pPr>
      <w:bookmarkStart w:id="26" w:name="приложение-а.-команды-сводка"/>
      <w:bookmarkEnd w:id="24"/>
      <w:r w:rsidRPr="00AC1F76">
        <w:rPr>
          <w:rFonts w:ascii="Times New Roman" w:hAnsi="Times New Roman" w:cs="Times New Roman"/>
          <w:color w:val="auto"/>
        </w:rPr>
        <w:lastRenderedPageBreak/>
        <w:t>Приложение А. Команды (сводка)</w:t>
      </w:r>
    </w:p>
    <w:p w:rsidR="00487A41" w:rsidRPr="00AC1F76" w:rsidRDefault="00F34EEF" w:rsidP="004762EC">
      <w:pPr>
        <w:pStyle w:val="SourceCode"/>
        <w:ind w:firstLine="284"/>
        <w:rPr>
          <w:rFonts w:ascii="Courier New" w:hAnsi="Courier New" w:cs="Courier New"/>
          <w:szCs w:val="28"/>
        </w:rPr>
      </w:pPr>
      <w:r w:rsidRPr="00AC1F76">
        <w:rPr>
          <w:rStyle w:val="VerbatimChar"/>
          <w:rFonts w:ascii="Courier New" w:hAnsi="Courier New" w:cs="Courier New"/>
          <w:sz w:val="24"/>
          <w:szCs w:val="28"/>
        </w:rPr>
        <w:t># Создание данных варианта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python src\lab02_make_variant.py --variant 26 --out artifacts\v26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# Аудит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python src\lab02_audit.py --manifest artifacts\v26\manifest.csv --policy artifacts\v26\policy.json --out artifacts\v26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# Карточка модели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python src\lab02_model_card.py --passport ..\LR01\artifacts\v26\variant26\passport.json --out artifacts\v26\model_card.md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# Шаблон и проверка реестра рисков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python src\lab02_risks.py --template artifacts\v26\risk_register.csv</w:t>
      </w:r>
      <w:r w:rsidRPr="00AC1F76">
        <w:rPr>
          <w:rFonts w:ascii="Courier New" w:hAnsi="Courier New" w:cs="Courier New"/>
          <w:szCs w:val="28"/>
        </w:rPr>
        <w:br/>
      </w:r>
      <w:r w:rsidRPr="00AC1F76">
        <w:rPr>
          <w:rStyle w:val="VerbatimChar"/>
          <w:rFonts w:ascii="Courier New" w:hAnsi="Courier New" w:cs="Courier New"/>
          <w:sz w:val="24"/>
          <w:szCs w:val="28"/>
        </w:rPr>
        <w:t>python src\lab02_risks.py --csv artifacts\v26\risk_register.csv --out artifacts\v26\risk_ranking.md</w:t>
      </w:r>
    </w:p>
    <w:p w:rsidR="00487A41" w:rsidRPr="00DF0E2A" w:rsidRDefault="00F34EEF" w:rsidP="009661D7">
      <w:pPr>
        <w:pStyle w:val="2"/>
        <w:ind w:firstLine="284"/>
        <w:jc w:val="both"/>
        <w:rPr>
          <w:rFonts w:ascii="Times New Roman" w:hAnsi="Times New Roman" w:cs="Times New Roman"/>
          <w:color w:val="auto"/>
          <w:lang w:val="ru-RU"/>
        </w:rPr>
      </w:pPr>
      <w:bookmarkStart w:id="27" w:name="приложение-б.-ожидания-vs-факт"/>
      <w:bookmarkEnd w:id="26"/>
      <w:r w:rsidRPr="00DF0E2A">
        <w:rPr>
          <w:rFonts w:ascii="Times New Roman" w:hAnsi="Times New Roman" w:cs="Times New Roman"/>
          <w:color w:val="auto"/>
          <w:lang w:val="ru-RU"/>
        </w:rPr>
        <w:t xml:space="preserve">Приложение Б. Ожидания </w:t>
      </w:r>
      <w:r w:rsidRPr="00AC1F76">
        <w:rPr>
          <w:rFonts w:ascii="Times New Roman" w:hAnsi="Times New Roman" w:cs="Times New Roman"/>
          <w:color w:val="auto"/>
        </w:rPr>
        <w:t>vs</w:t>
      </w:r>
      <w:r w:rsidRPr="00DF0E2A">
        <w:rPr>
          <w:rFonts w:ascii="Times New Roman" w:hAnsi="Times New Roman" w:cs="Times New Roman"/>
          <w:color w:val="auto"/>
          <w:lang w:val="ru-RU"/>
        </w:rPr>
        <w:t xml:space="preserve"> факт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3140"/>
        <w:gridCol w:w="1768"/>
        <w:gridCol w:w="2266"/>
      </w:tblGrid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Ожидание (до запуска)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Совпало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Ошибок не будет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0 ошибок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R8 сработает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R8 (item02)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R10 может сработать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не сработало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️ вероятностное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R9 может сработать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не сработало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️ вероятностное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R5 не сработает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не сработало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AC1F76" w:rsidRPr="00AC1F76" w:rsidTr="00AC1F76"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3,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4, </w:t>
            </w: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AC1F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 не сработают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Times New Roman" w:hAnsi="Times New Roman" w:cs="Times New Roman"/>
                <w:sz w:val="28"/>
                <w:szCs w:val="28"/>
              </w:rPr>
              <w:t>не сработали</w:t>
            </w:r>
          </w:p>
        </w:tc>
        <w:tc>
          <w:tcPr>
            <w:tcW w:w="0" w:type="auto"/>
          </w:tcPr>
          <w:p w:rsidR="00487A41" w:rsidRPr="00AC1F76" w:rsidRDefault="00F34EEF" w:rsidP="00DF0E2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1F76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487A41" w:rsidRPr="00AC1F76" w:rsidRDefault="00F34EEF" w:rsidP="009661D7">
      <w:pPr>
        <w:pStyle w:val="a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1F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AC1F76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подтвердилась в главном - нет ошибок, только предупреждение из фонового шума.</w:t>
      </w:r>
      <w:bookmarkEnd w:id="0"/>
      <w:bookmarkEnd w:id="27"/>
    </w:p>
    <w:sectPr w:rsidR="00487A41" w:rsidRPr="00AC1F76" w:rsidSect="00BC68ED">
      <w:type w:val="continuous"/>
      <w:pgSz w:w="11910" w:h="16840" w:code="9"/>
      <w:pgMar w:top="1134" w:right="850" w:bottom="1134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875" w:rsidRDefault="00B55875">
      <w:pPr>
        <w:spacing w:after="0"/>
      </w:pPr>
      <w:r>
        <w:separator/>
      </w:r>
    </w:p>
  </w:endnote>
  <w:endnote w:type="continuationSeparator" w:id="0">
    <w:p w:rsidR="00B55875" w:rsidRDefault="00B558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875" w:rsidRDefault="00B55875">
      <w:r>
        <w:separator/>
      </w:r>
    </w:p>
  </w:footnote>
  <w:footnote w:type="continuationSeparator" w:id="0">
    <w:p w:rsidR="00B55875" w:rsidRDefault="00B55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05E58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7E817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0E2BC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7A41"/>
    <w:rsid w:val="00016FD0"/>
    <w:rsid w:val="001C1E71"/>
    <w:rsid w:val="002507F0"/>
    <w:rsid w:val="002650F1"/>
    <w:rsid w:val="002B5847"/>
    <w:rsid w:val="002F00AE"/>
    <w:rsid w:val="00455262"/>
    <w:rsid w:val="0045752C"/>
    <w:rsid w:val="004762EC"/>
    <w:rsid w:val="00487A41"/>
    <w:rsid w:val="005A13B0"/>
    <w:rsid w:val="0069106B"/>
    <w:rsid w:val="006B6704"/>
    <w:rsid w:val="007C6802"/>
    <w:rsid w:val="008D1E80"/>
    <w:rsid w:val="009661D7"/>
    <w:rsid w:val="00A32655"/>
    <w:rsid w:val="00A56AFB"/>
    <w:rsid w:val="00AC1F76"/>
    <w:rsid w:val="00B54C7C"/>
    <w:rsid w:val="00B55875"/>
    <w:rsid w:val="00BA4933"/>
    <w:rsid w:val="00BC68ED"/>
    <w:rsid w:val="00D0684B"/>
    <w:rsid w:val="00DF0E2A"/>
    <w:rsid w:val="00F34EEF"/>
    <w:rsid w:val="00FA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B9BC"/>
  <w15:docId w15:val="{B656281D-672A-4C44-B186-8C5D402C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AC1F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1"/>
    <w:link w:val="a4"/>
    <w:uiPriority w:val="1"/>
    <w:rsid w:val="00016FD0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016FD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2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779B3-1CAC-4986-B455-71ACB83ED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1969</Words>
  <Characters>11225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Руслан Турсунов</dc:creator>
  <cp:keywords/>
  <cp:lastModifiedBy>Руслан Турсунов</cp:lastModifiedBy>
  <cp:revision>26</cp:revision>
  <cp:lastPrinted>2026-10-11T17:43:00Z</cp:lastPrinted>
  <dcterms:created xsi:type="dcterms:W3CDTF">2026-10-11T17:21:00Z</dcterms:created>
  <dcterms:modified xsi:type="dcterms:W3CDTF">2026-10-11T17:46:00Z</dcterms:modified>
</cp:coreProperties>
</file>