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95B" w:rsidRPr="00847F20" w:rsidRDefault="0083095B" w:rsidP="0083095B">
      <w:pPr>
        <w:jc w:val="center"/>
        <w:rPr>
          <w:rFonts w:ascii="Times New Roman" w:hAnsi="Times New Roman" w:cs="Times New Roman"/>
          <w:sz w:val="20"/>
        </w:rPr>
      </w:pPr>
      <w:bookmarkStart w:id="0" w:name="отчёт-по-лабораторной-работе-8"/>
      <w:bookmarkStart w:id="1" w:name="цель-и-постановка-задачи"/>
      <w:r w:rsidRPr="00847F20"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 wp14:anchorId="3EA2F997" wp14:editId="0D4DEA3A">
            <wp:extent cx="624840" cy="685800"/>
            <wp:effectExtent l="0" t="0" r="0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5B" w:rsidRPr="00847F20" w:rsidRDefault="0083095B" w:rsidP="0083095B">
      <w:pPr>
        <w:pStyle w:val="a0"/>
        <w:spacing w:after="0"/>
        <w:ind w:right="168"/>
        <w:jc w:val="center"/>
        <w:rPr>
          <w:rFonts w:ascii="Times New Roman" w:hAnsi="Times New Roman" w:cs="Times New Roman"/>
          <w:lang w:val="ru-RU"/>
        </w:rPr>
      </w:pPr>
      <w:r w:rsidRPr="00847F20">
        <w:rPr>
          <w:rFonts w:ascii="Times New Roman" w:hAnsi="Times New Roman" w:cs="Times New Roman"/>
          <w:lang w:val="ru-RU"/>
        </w:rPr>
        <w:t>МИНИСТЕРСТВО</w:t>
      </w:r>
      <w:r w:rsidRPr="00847F20">
        <w:rPr>
          <w:rFonts w:ascii="Times New Roman" w:hAnsi="Times New Roman" w:cs="Times New Roman"/>
          <w:spacing w:val="-3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НАУКИ</w:t>
      </w:r>
      <w:r w:rsidRPr="00847F20">
        <w:rPr>
          <w:rFonts w:ascii="Times New Roman" w:hAnsi="Times New Roman" w:cs="Times New Roman"/>
          <w:spacing w:val="-2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И</w:t>
      </w:r>
      <w:r w:rsidRPr="00847F20">
        <w:rPr>
          <w:rFonts w:ascii="Times New Roman" w:hAnsi="Times New Roman" w:cs="Times New Roman"/>
          <w:spacing w:val="-1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ВЫСШЕГО</w:t>
      </w:r>
      <w:r w:rsidRPr="00847F20">
        <w:rPr>
          <w:rFonts w:ascii="Times New Roman" w:hAnsi="Times New Roman" w:cs="Times New Roman"/>
          <w:spacing w:val="-3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ОБРАЗОВАНИЯ</w:t>
      </w:r>
      <w:r w:rsidRPr="00847F20">
        <w:rPr>
          <w:rFonts w:ascii="Times New Roman" w:hAnsi="Times New Roman" w:cs="Times New Roman"/>
          <w:spacing w:val="-2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РОССИЙСКОЙ</w:t>
      </w:r>
      <w:r w:rsidRPr="00847F20">
        <w:rPr>
          <w:rFonts w:ascii="Times New Roman" w:hAnsi="Times New Roman" w:cs="Times New Roman"/>
          <w:spacing w:val="-1"/>
          <w:lang w:val="ru-RU"/>
        </w:rPr>
        <w:t xml:space="preserve"> </w:t>
      </w:r>
      <w:r w:rsidRPr="00847F20">
        <w:rPr>
          <w:rFonts w:ascii="Times New Roman" w:hAnsi="Times New Roman" w:cs="Times New Roman"/>
          <w:spacing w:val="-2"/>
          <w:lang w:val="ru-RU"/>
        </w:rPr>
        <w:t>ФЕДЕРАЦИИ</w:t>
      </w:r>
    </w:p>
    <w:p w:rsidR="0083095B" w:rsidRPr="00847F20" w:rsidRDefault="0083095B" w:rsidP="0083095B">
      <w:pPr>
        <w:ind w:left="1462" w:right="1460"/>
        <w:jc w:val="center"/>
        <w:rPr>
          <w:rFonts w:ascii="Times New Roman" w:hAnsi="Times New Roman" w:cs="Times New Roman"/>
          <w:lang w:val="ru-RU"/>
        </w:rPr>
      </w:pPr>
      <w:r w:rsidRPr="00847F20">
        <w:rPr>
          <w:rFonts w:ascii="Times New Roman" w:hAnsi="Times New Roman" w:cs="Times New Roman"/>
          <w:lang w:val="ru-RU"/>
        </w:rPr>
        <w:t>ФЕДЕРАЛЬНОЕ</w:t>
      </w:r>
      <w:r w:rsidRPr="00847F20">
        <w:rPr>
          <w:rFonts w:ascii="Times New Roman" w:hAnsi="Times New Roman" w:cs="Times New Roman"/>
          <w:spacing w:val="-13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ГОСУДАРСТВЕННОЕ</w:t>
      </w:r>
      <w:r w:rsidRPr="00847F20">
        <w:rPr>
          <w:rFonts w:ascii="Times New Roman" w:hAnsi="Times New Roman" w:cs="Times New Roman"/>
          <w:spacing w:val="-12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БЮДЖЕТНОЕ ОБРАЗОВАТЕЛЬНОЕ УЧРЕЖДЕНИЕ</w:t>
      </w:r>
    </w:p>
    <w:p w:rsidR="0083095B" w:rsidRPr="00847F20" w:rsidRDefault="0083095B" w:rsidP="0083095B">
      <w:pPr>
        <w:ind w:left="1462" w:right="1463"/>
        <w:jc w:val="center"/>
        <w:rPr>
          <w:rFonts w:ascii="Times New Roman" w:hAnsi="Times New Roman" w:cs="Times New Roman"/>
          <w:lang w:val="ru-RU"/>
        </w:rPr>
      </w:pPr>
      <w:r w:rsidRPr="00847F20">
        <w:rPr>
          <w:rFonts w:ascii="Times New Roman" w:hAnsi="Times New Roman" w:cs="Times New Roman"/>
          <w:lang w:val="ru-RU"/>
        </w:rPr>
        <w:t>ВЫСШЕГО</w:t>
      </w:r>
      <w:r w:rsidRPr="00847F20">
        <w:rPr>
          <w:rFonts w:ascii="Times New Roman" w:hAnsi="Times New Roman" w:cs="Times New Roman"/>
          <w:spacing w:val="-12"/>
          <w:lang w:val="ru-RU"/>
        </w:rPr>
        <w:t xml:space="preserve"> </w:t>
      </w:r>
      <w:r w:rsidRPr="00847F20">
        <w:rPr>
          <w:rFonts w:ascii="Times New Roman" w:hAnsi="Times New Roman" w:cs="Times New Roman"/>
          <w:spacing w:val="-2"/>
          <w:lang w:val="ru-RU"/>
        </w:rPr>
        <w:t>ОБРАЗОВАНИЯ</w:t>
      </w:r>
    </w:p>
    <w:p w:rsidR="0083095B" w:rsidRPr="00847F20" w:rsidRDefault="0083095B" w:rsidP="0083095B">
      <w:pPr>
        <w:ind w:left="1463" w:right="1460"/>
        <w:jc w:val="center"/>
        <w:rPr>
          <w:rFonts w:ascii="Times New Roman" w:hAnsi="Times New Roman" w:cs="Times New Roman"/>
          <w:lang w:val="ru-RU"/>
        </w:rPr>
      </w:pPr>
      <w:r w:rsidRPr="00847F20">
        <w:rPr>
          <w:rFonts w:ascii="Times New Roman" w:hAnsi="Times New Roman" w:cs="Times New Roman"/>
          <w:lang w:val="ru-RU"/>
        </w:rPr>
        <w:t>«ДОНСКОЙ</w:t>
      </w:r>
      <w:r w:rsidRPr="00847F20">
        <w:rPr>
          <w:rFonts w:ascii="Times New Roman" w:hAnsi="Times New Roman" w:cs="Times New Roman"/>
          <w:spacing w:val="-11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ГОСУДАРСТВЕННЫЙ</w:t>
      </w:r>
      <w:r w:rsidRPr="00847F20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ТЕХНИЧЕСКИЙ</w:t>
      </w:r>
      <w:r w:rsidRPr="00847F20">
        <w:rPr>
          <w:rFonts w:ascii="Times New Roman" w:hAnsi="Times New Roman" w:cs="Times New Roman"/>
          <w:spacing w:val="-10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 xml:space="preserve">УНИВЕРСИТЕТ» </w:t>
      </w:r>
      <w:r w:rsidRPr="00847F20">
        <w:rPr>
          <w:rFonts w:ascii="Times New Roman" w:hAnsi="Times New Roman" w:cs="Times New Roman"/>
          <w:spacing w:val="-2"/>
          <w:lang w:val="ru-RU"/>
        </w:rPr>
        <w:t>(ДГТУ)</w:t>
      </w:r>
    </w:p>
    <w:p w:rsidR="0083095B" w:rsidRDefault="0083095B" w:rsidP="0083095B">
      <w:pPr>
        <w:pStyle w:val="a0"/>
        <w:spacing w:before="116"/>
        <w:rPr>
          <w:rFonts w:ascii="Times New Roman" w:hAnsi="Times New Roman" w:cs="Times New Roman"/>
          <w:sz w:val="20"/>
          <w:lang w:val="ru-RU"/>
        </w:rPr>
      </w:pPr>
    </w:p>
    <w:p w:rsidR="00437A70" w:rsidRPr="00847F20" w:rsidRDefault="00437A70" w:rsidP="0083095B">
      <w:pPr>
        <w:pStyle w:val="a0"/>
        <w:spacing w:before="116"/>
        <w:rPr>
          <w:rFonts w:ascii="Times New Roman" w:hAnsi="Times New Roman" w:cs="Times New Roman"/>
          <w:sz w:val="20"/>
          <w:lang w:val="ru-RU"/>
        </w:rPr>
      </w:pPr>
    </w:p>
    <w:p w:rsidR="0083095B" w:rsidRPr="00847F20" w:rsidRDefault="0083095B" w:rsidP="0083095B">
      <w:pPr>
        <w:pStyle w:val="a4"/>
        <w:rPr>
          <w:rFonts w:ascii="Times New Roman" w:hAnsi="Times New Roman" w:cs="Times New Roman"/>
          <w:color w:val="auto"/>
          <w:lang w:val="ru-RU"/>
        </w:rPr>
      </w:pPr>
      <w:r w:rsidRPr="00847F20">
        <w:rPr>
          <w:rFonts w:ascii="Times New Roman" w:hAnsi="Times New Roman" w:cs="Times New Roman"/>
          <w:color w:val="auto"/>
          <w:spacing w:val="-2"/>
          <w:lang w:val="ru-RU"/>
        </w:rPr>
        <w:t>ОТЧЁТ</w:t>
      </w:r>
    </w:p>
    <w:p w:rsidR="0083095B" w:rsidRPr="00D40FDE" w:rsidRDefault="0083095B" w:rsidP="0083095B">
      <w:pPr>
        <w:spacing w:before="155"/>
        <w:ind w:left="1462" w:right="1464"/>
        <w:jc w:val="center"/>
        <w:rPr>
          <w:rFonts w:ascii="Times New Roman" w:hAnsi="Times New Roman" w:cs="Times New Roman"/>
          <w:sz w:val="28"/>
        </w:rPr>
      </w:pPr>
      <w:r w:rsidRPr="00847F20">
        <w:rPr>
          <w:rFonts w:ascii="Times New Roman" w:hAnsi="Times New Roman" w:cs="Times New Roman"/>
          <w:sz w:val="28"/>
          <w:lang w:val="ru-RU"/>
        </w:rPr>
        <w:t>по</w:t>
      </w:r>
      <w:r w:rsidRPr="00847F20"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 w:rsidRPr="00847F20">
        <w:rPr>
          <w:rFonts w:ascii="Times New Roman" w:hAnsi="Times New Roman" w:cs="Times New Roman"/>
          <w:sz w:val="28"/>
          <w:lang w:val="ru-RU"/>
        </w:rPr>
        <w:t>лабораторной</w:t>
      </w:r>
      <w:r w:rsidRPr="00847F20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Pr="00847F20">
        <w:rPr>
          <w:rFonts w:ascii="Times New Roman" w:hAnsi="Times New Roman" w:cs="Times New Roman"/>
          <w:sz w:val="28"/>
          <w:lang w:val="ru-RU"/>
        </w:rPr>
        <w:t>работе</w:t>
      </w:r>
      <w:r w:rsidRPr="00847F20"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 w:rsidRPr="00847F20">
        <w:rPr>
          <w:rFonts w:ascii="Times New Roman" w:hAnsi="Times New Roman" w:cs="Times New Roman"/>
          <w:sz w:val="28"/>
          <w:lang w:val="ru-RU"/>
        </w:rPr>
        <w:t>№</w:t>
      </w:r>
      <w:r w:rsidRPr="00847F20"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="00D40FDE">
        <w:rPr>
          <w:rFonts w:ascii="Times New Roman" w:hAnsi="Times New Roman" w:cs="Times New Roman"/>
          <w:spacing w:val="-10"/>
          <w:sz w:val="28"/>
          <w:lang w:val="ru-RU"/>
        </w:rPr>
        <w:t>8</w:t>
      </w:r>
    </w:p>
    <w:p w:rsidR="0083095B" w:rsidRPr="00847F20" w:rsidRDefault="0083095B" w:rsidP="0083095B">
      <w:pPr>
        <w:pStyle w:val="2"/>
        <w:keepLines w:val="0"/>
        <w:widowControl w:val="0"/>
        <w:numPr>
          <w:ilvl w:val="1"/>
          <w:numId w:val="0"/>
        </w:numPr>
        <w:tabs>
          <w:tab w:val="num" w:pos="0"/>
        </w:tabs>
        <w:suppressAutoHyphens/>
        <w:spacing w:after="120"/>
        <w:jc w:val="center"/>
        <w:rPr>
          <w:rFonts w:ascii="Times New Roman" w:hAnsi="Times New Roman" w:cs="Times New Roman"/>
          <w:color w:val="auto"/>
          <w:lang w:val="ru-RU"/>
        </w:rPr>
      </w:pPr>
      <w:r w:rsidRPr="00847F20">
        <w:rPr>
          <w:rFonts w:ascii="Times New Roman" w:hAnsi="Times New Roman" w:cs="Times New Roman"/>
          <w:color w:val="auto"/>
          <w:lang w:val="ru-RU"/>
        </w:rPr>
        <w:t>«</w:t>
      </w:r>
      <w:r w:rsidR="001E5299">
        <w:rPr>
          <w:rFonts w:ascii="Times New Roman" w:hAnsi="Times New Roman" w:cs="Times New Roman"/>
          <w:color w:val="auto"/>
          <w:lang w:val="ru-RU"/>
        </w:rPr>
        <w:t>Г</w:t>
      </w:r>
      <w:r w:rsidR="00D40FDE" w:rsidRPr="00D40FDE">
        <w:rPr>
          <w:rFonts w:ascii="Times New Roman" w:hAnsi="Times New Roman" w:cs="Times New Roman"/>
          <w:color w:val="auto"/>
          <w:lang w:val="ru-RU"/>
        </w:rPr>
        <w:t>енерация и интерполяция в латентном пространстве</w:t>
      </w:r>
      <w:r w:rsidRPr="00847F20">
        <w:rPr>
          <w:rFonts w:ascii="Times New Roman" w:hAnsi="Times New Roman" w:cs="Times New Roman"/>
          <w:color w:val="auto"/>
          <w:lang w:val="ru-RU"/>
        </w:rPr>
        <w:t>»</w:t>
      </w:r>
    </w:p>
    <w:p w:rsidR="0083095B" w:rsidRPr="00847F20" w:rsidRDefault="0083095B" w:rsidP="0083095B">
      <w:pPr>
        <w:pStyle w:val="a0"/>
        <w:spacing w:before="17"/>
        <w:rPr>
          <w:rFonts w:ascii="Times New Roman" w:hAnsi="Times New Roman" w:cs="Times New Roman"/>
          <w:b/>
          <w:sz w:val="28"/>
          <w:lang w:val="ru-RU"/>
        </w:rPr>
      </w:pPr>
    </w:p>
    <w:p w:rsidR="0083095B" w:rsidRPr="00847F20" w:rsidRDefault="0083095B" w:rsidP="0083095B">
      <w:pPr>
        <w:ind w:left="1462" w:right="1463"/>
        <w:jc w:val="center"/>
        <w:rPr>
          <w:rFonts w:ascii="Times New Roman" w:hAnsi="Times New Roman" w:cs="Times New Roman"/>
          <w:sz w:val="28"/>
          <w:lang w:val="ru-RU"/>
        </w:rPr>
      </w:pPr>
      <w:r w:rsidRPr="00847F20">
        <w:rPr>
          <w:rFonts w:ascii="Times New Roman" w:hAnsi="Times New Roman" w:cs="Times New Roman"/>
          <w:sz w:val="28"/>
          <w:lang w:val="ru-RU"/>
        </w:rPr>
        <w:t>по</w:t>
      </w:r>
      <w:r w:rsidRPr="00847F20">
        <w:rPr>
          <w:rFonts w:ascii="Times New Roman" w:hAnsi="Times New Roman" w:cs="Times New Roman"/>
          <w:spacing w:val="-3"/>
          <w:sz w:val="28"/>
          <w:lang w:val="ru-RU"/>
        </w:rPr>
        <w:t xml:space="preserve"> </w:t>
      </w:r>
      <w:r w:rsidRPr="00847F20">
        <w:rPr>
          <w:rFonts w:ascii="Times New Roman" w:hAnsi="Times New Roman" w:cs="Times New Roman"/>
          <w:spacing w:val="-2"/>
          <w:sz w:val="28"/>
          <w:lang w:val="ru-RU"/>
        </w:rPr>
        <w:t>дисциплине</w:t>
      </w:r>
    </w:p>
    <w:p w:rsidR="0083095B" w:rsidRPr="00847F20" w:rsidRDefault="0083095B" w:rsidP="0083095B">
      <w:pPr>
        <w:pStyle w:val="1"/>
        <w:keepLines w:val="0"/>
        <w:widowControl w:val="0"/>
        <w:numPr>
          <w:ilvl w:val="0"/>
          <w:numId w:val="5"/>
        </w:numPr>
        <w:suppressAutoHyphens/>
        <w:spacing w:before="163" w:after="120"/>
        <w:ind w:left="123" w:right="124"/>
        <w:jc w:val="center"/>
        <w:rPr>
          <w:rFonts w:ascii="Times New Roman" w:hAnsi="Times New Roman" w:cs="Times New Roman"/>
          <w:color w:val="auto"/>
          <w:lang w:val="ru-RU"/>
        </w:rPr>
      </w:pPr>
      <w:r w:rsidRPr="00847F20">
        <w:rPr>
          <w:rFonts w:ascii="Times New Roman" w:hAnsi="Times New Roman" w:cs="Times New Roman"/>
          <w:color w:val="auto"/>
          <w:lang w:val="ru-RU"/>
        </w:rPr>
        <w:t>«Искусственный</w:t>
      </w:r>
      <w:r w:rsidRPr="00847F20"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 w:rsidRPr="00847F20">
        <w:rPr>
          <w:rFonts w:ascii="Times New Roman" w:hAnsi="Times New Roman" w:cs="Times New Roman"/>
          <w:color w:val="auto"/>
          <w:lang w:val="ru-RU"/>
        </w:rPr>
        <w:t>интеллект</w:t>
      </w:r>
      <w:r w:rsidRPr="00847F20"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 w:rsidRPr="00847F20">
        <w:rPr>
          <w:rFonts w:ascii="Times New Roman" w:hAnsi="Times New Roman" w:cs="Times New Roman"/>
          <w:color w:val="auto"/>
          <w:lang w:val="ru-RU"/>
        </w:rPr>
        <w:t>в</w:t>
      </w:r>
      <w:r w:rsidRPr="00847F20">
        <w:rPr>
          <w:rFonts w:ascii="Times New Roman" w:hAnsi="Times New Roman" w:cs="Times New Roman"/>
          <w:color w:val="auto"/>
          <w:spacing w:val="-12"/>
          <w:lang w:val="ru-RU"/>
        </w:rPr>
        <w:t xml:space="preserve"> </w:t>
      </w:r>
      <w:r w:rsidRPr="00847F20">
        <w:rPr>
          <w:rFonts w:ascii="Times New Roman" w:hAnsi="Times New Roman" w:cs="Times New Roman"/>
          <w:color w:val="auto"/>
          <w:lang w:val="ru-RU"/>
        </w:rPr>
        <w:t>креативных</w:t>
      </w:r>
      <w:r w:rsidRPr="00847F20">
        <w:rPr>
          <w:rFonts w:ascii="Times New Roman" w:hAnsi="Times New Roman" w:cs="Times New Roman"/>
          <w:color w:val="auto"/>
          <w:spacing w:val="-11"/>
          <w:lang w:val="ru-RU"/>
        </w:rPr>
        <w:t xml:space="preserve"> </w:t>
      </w:r>
      <w:r w:rsidRPr="00847F20">
        <w:rPr>
          <w:rFonts w:ascii="Times New Roman" w:hAnsi="Times New Roman" w:cs="Times New Roman"/>
          <w:color w:val="auto"/>
          <w:spacing w:val="-2"/>
          <w:lang w:val="ru-RU"/>
        </w:rPr>
        <w:t>технологиях»</w:t>
      </w:r>
    </w:p>
    <w:p w:rsidR="0083095B" w:rsidRPr="00847F20" w:rsidRDefault="0083095B" w:rsidP="0083095B">
      <w:pPr>
        <w:pStyle w:val="a0"/>
        <w:spacing w:before="4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83095B" w:rsidRPr="00847F20" w:rsidRDefault="0083095B" w:rsidP="0083095B">
      <w:pPr>
        <w:ind w:left="1462" w:right="1462"/>
        <w:jc w:val="center"/>
        <w:rPr>
          <w:rFonts w:ascii="Times New Roman" w:hAnsi="Times New Roman" w:cs="Times New Roman"/>
          <w:b/>
          <w:spacing w:val="-10"/>
          <w:sz w:val="30"/>
          <w:lang w:val="ru-RU"/>
        </w:rPr>
      </w:pPr>
      <w:r w:rsidRPr="00847F20">
        <w:rPr>
          <w:rFonts w:ascii="Times New Roman" w:hAnsi="Times New Roman" w:cs="Times New Roman"/>
          <w:b/>
          <w:sz w:val="30"/>
          <w:lang w:val="ru-RU"/>
        </w:rPr>
        <w:t>Вариант</w:t>
      </w:r>
      <w:r w:rsidRPr="00847F20">
        <w:rPr>
          <w:rFonts w:ascii="Times New Roman" w:hAnsi="Times New Roman" w:cs="Times New Roman"/>
          <w:b/>
          <w:spacing w:val="-14"/>
          <w:sz w:val="30"/>
          <w:lang w:val="ru-RU"/>
        </w:rPr>
        <w:t xml:space="preserve"> </w:t>
      </w:r>
      <w:r w:rsidRPr="00847F20">
        <w:rPr>
          <w:rFonts w:ascii="Times New Roman" w:hAnsi="Times New Roman" w:cs="Times New Roman"/>
          <w:b/>
          <w:spacing w:val="-10"/>
          <w:sz w:val="30"/>
          <w:lang w:val="ru-RU"/>
        </w:rPr>
        <w:t>26</w:t>
      </w:r>
    </w:p>
    <w:p w:rsidR="0083095B" w:rsidRPr="00847F20" w:rsidRDefault="0083095B" w:rsidP="0083095B">
      <w:pPr>
        <w:ind w:left="1462" w:right="1462"/>
        <w:jc w:val="center"/>
        <w:rPr>
          <w:rFonts w:ascii="Times New Roman" w:hAnsi="Times New Roman" w:cs="Times New Roman"/>
          <w:b/>
          <w:sz w:val="30"/>
          <w:lang w:val="ru-RU"/>
        </w:rPr>
      </w:pPr>
    </w:p>
    <w:p w:rsidR="0083095B" w:rsidRDefault="00437A70" w:rsidP="0083095B">
      <w:pPr>
        <w:pStyle w:val="a0"/>
        <w:ind w:right="138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  <w:lang w:val="ru-RU"/>
        </w:rPr>
        <w:t>Н</w:t>
      </w:r>
      <w:r w:rsidR="00972868" w:rsidRPr="00972868">
        <w:rPr>
          <w:rFonts w:ascii="Times New Roman" w:hAnsi="Times New Roman" w:cs="Times New Roman"/>
          <w:b/>
          <w:lang w:val="ru-RU"/>
        </w:rPr>
        <w:t>абор «два диска»: янтарный и розовый диски в разных половинах кадра; четыре фактора (положения обоих диск</w:t>
      </w:r>
      <w:r w:rsidR="00972868">
        <w:rPr>
          <w:rFonts w:ascii="Times New Roman" w:hAnsi="Times New Roman" w:cs="Times New Roman"/>
          <w:b/>
          <w:lang w:val="ru-RU"/>
        </w:rPr>
        <w:t>ов) модель: обычный автокодировщ</w:t>
      </w:r>
      <w:r w:rsidR="00972868" w:rsidRPr="00972868">
        <w:rPr>
          <w:rFonts w:ascii="Times New Roman" w:hAnsi="Times New Roman" w:cs="Times New Roman"/>
          <w:b/>
          <w:lang w:val="ru-RU"/>
        </w:rPr>
        <w:t>ик (</w:t>
      </w:r>
      <w:r w:rsidR="00972868" w:rsidRPr="00972868">
        <w:rPr>
          <w:rFonts w:ascii="Times New Roman" w:hAnsi="Times New Roman" w:cs="Times New Roman"/>
          <w:b/>
        </w:rPr>
        <w:t>β</w:t>
      </w:r>
      <w:r w:rsidR="00972868">
        <w:rPr>
          <w:rFonts w:ascii="Times New Roman" w:hAnsi="Times New Roman" w:cs="Times New Roman"/>
          <w:b/>
          <w:lang w:val="ru-RU"/>
        </w:rPr>
        <w:t xml:space="preserve"> = 0) → вариационны</w:t>
      </w:r>
      <w:r w:rsidR="00972868" w:rsidRPr="00972868">
        <w:rPr>
          <w:rFonts w:ascii="Times New Roman" w:hAnsi="Times New Roman" w:cs="Times New Roman"/>
          <w:b/>
          <w:lang w:val="ru-RU"/>
        </w:rPr>
        <w:t>й (</w:t>
      </w:r>
      <w:r w:rsidR="00972868" w:rsidRPr="00972868">
        <w:rPr>
          <w:rFonts w:ascii="Times New Roman" w:hAnsi="Times New Roman" w:cs="Times New Roman"/>
          <w:b/>
        </w:rPr>
        <w:t>β</w:t>
      </w:r>
      <w:r w:rsidR="00972868" w:rsidRPr="00972868">
        <w:rPr>
          <w:rFonts w:ascii="Times New Roman" w:hAnsi="Times New Roman" w:cs="Times New Roman"/>
          <w:b/>
          <w:lang w:val="ru-RU"/>
        </w:rPr>
        <w:t xml:space="preserve"> = 1)</w:t>
      </w:r>
    </w:p>
    <w:p w:rsidR="00437A70" w:rsidRPr="00972868" w:rsidRDefault="00437A70" w:rsidP="0083095B">
      <w:pPr>
        <w:pStyle w:val="a0"/>
        <w:ind w:right="138"/>
        <w:jc w:val="center"/>
        <w:rPr>
          <w:rFonts w:ascii="Times New Roman" w:hAnsi="Times New Roman" w:cs="Times New Roman"/>
          <w:b/>
          <w:i/>
          <w:sz w:val="23"/>
          <w:szCs w:val="23"/>
          <w:lang w:val="ru-RU"/>
        </w:rPr>
      </w:pPr>
    </w:p>
    <w:p w:rsidR="0083095B" w:rsidRPr="00847F20" w:rsidRDefault="0083095B" w:rsidP="0083095B">
      <w:pPr>
        <w:pStyle w:val="a0"/>
        <w:ind w:right="138"/>
        <w:jc w:val="right"/>
        <w:rPr>
          <w:rFonts w:ascii="Times New Roman" w:hAnsi="Times New Roman" w:cs="Times New Roman"/>
          <w:lang w:val="ru-RU"/>
        </w:rPr>
      </w:pPr>
      <w:r w:rsidRPr="00847F20">
        <w:rPr>
          <w:rFonts w:ascii="Times New Roman" w:hAnsi="Times New Roman" w:cs="Times New Roman"/>
          <w:lang w:val="ru-RU"/>
        </w:rPr>
        <w:t>Выполнил:</w:t>
      </w:r>
      <w:r w:rsidRPr="00847F20">
        <w:rPr>
          <w:rFonts w:ascii="Times New Roman" w:hAnsi="Times New Roman" w:cs="Times New Roman"/>
          <w:spacing w:val="-4"/>
          <w:lang w:val="ru-RU"/>
        </w:rPr>
        <w:t xml:space="preserve"> Турсунов Руслан Аширбаевич</w:t>
      </w:r>
    </w:p>
    <w:p w:rsidR="0083095B" w:rsidRPr="00847F20" w:rsidRDefault="0083095B" w:rsidP="0083095B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 w:rsidRPr="00847F20">
        <w:rPr>
          <w:rFonts w:ascii="Times New Roman" w:hAnsi="Times New Roman" w:cs="Times New Roman"/>
          <w:lang w:val="ru-RU"/>
        </w:rPr>
        <w:t>Группа:</w:t>
      </w:r>
      <w:r w:rsidRPr="00847F20">
        <w:rPr>
          <w:rFonts w:ascii="Times New Roman" w:hAnsi="Times New Roman" w:cs="Times New Roman"/>
          <w:spacing w:val="-5"/>
          <w:lang w:val="ru-RU"/>
        </w:rPr>
        <w:t xml:space="preserve"> </w:t>
      </w:r>
      <w:r w:rsidRPr="00847F20">
        <w:rPr>
          <w:rFonts w:ascii="Times New Roman" w:hAnsi="Times New Roman" w:cs="Times New Roman"/>
          <w:lang w:val="ru-RU"/>
        </w:rPr>
        <w:t>Т26ИИКТ-</w:t>
      </w:r>
      <w:r w:rsidRPr="00847F20">
        <w:rPr>
          <w:rFonts w:ascii="Times New Roman" w:hAnsi="Times New Roman" w:cs="Times New Roman"/>
          <w:spacing w:val="-2"/>
          <w:lang w:val="ru-RU"/>
        </w:rPr>
        <w:t>МИМО11</w:t>
      </w:r>
    </w:p>
    <w:p w:rsidR="0083095B" w:rsidRPr="00847F20" w:rsidRDefault="0083095B" w:rsidP="0083095B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 w:rsidRPr="00847F20">
        <w:rPr>
          <w:rFonts w:ascii="Times New Roman" w:hAnsi="Times New Roman" w:cs="Times New Roman"/>
          <w:lang w:val="ru-RU"/>
        </w:rPr>
        <w:t>Дата</w:t>
      </w:r>
      <w:r w:rsidRPr="00847F20">
        <w:rPr>
          <w:rFonts w:ascii="Times New Roman" w:hAnsi="Times New Roman" w:cs="Times New Roman"/>
          <w:spacing w:val="-3"/>
          <w:lang w:val="ru-RU"/>
        </w:rPr>
        <w:t xml:space="preserve"> </w:t>
      </w:r>
      <w:r w:rsidR="006F40B7">
        <w:rPr>
          <w:rFonts w:ascii="Times New Roman" w:hAnsi="Times New Roman" w:cs="Times New Roman"/>
          <w:lang w:val="ru-RU"/>
        </w:rPr>
        <w:t>выполнения: 27</w:t>
      </w:r>
      <w:r w:rsidRPr="00847F20">
        <w:rPr>
          <w:rFonts w:ascii="Times New Roman" w:hAnsi="Times New Roman" w:cs="Times New Roman"/>
          <w:lang w:val="ru-RU"/>
        </w:rPr>
        <w:t>.10.2026</w:t>
      </w:r>
    </w:p>
    <w:p w:rsidR="0083095B" w:rsidRPr="00847F20" w:rsidRDefault="0083095B" w:rsidP="0083095B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83095B" w:rsidRDefault="0083095B" w:rsidP="0083095B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83095B" w:rsidRDefault="0083095B" w:rsidP="0083095B">
      <w:pPr>
        <w:pStyle w:val="a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pacing w:val="-4"/>
          <w:lang w:val="ru-RU"/>
        </w:rPr>
        <w:t>2026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r w:rsidRPr="00690A80">
        <w:rPr>
          <w:rFonts w:ascii="Times New Roman" w:hAnsi="Times New Roman" w:cs="Times New Roman"/>
          <w:color w:val="auto"/>
          <w:lang w:val="ru-RU"/>
        </w:rPr>
        <w:lastRenderedPageBreak/>
        <w:t>1. Цель и постановка задачи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Построить вариационный автокодировщик на синтетических сценах, получить из него новые изображения (сэмплы из априорного распределения) и промежуточные сцены (интерполяци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я между двумя изображениями) и выяснить экспериментом, как на качество реконструкции, интерполяции и сэмплов влияют вес </w:t>
      </w:r>
      <w:r w:rsidRPr="00690A80">
        <w:rPr>
          <w:rFonts w:ascii="Times New Roman" w:hAnsi="Times New Roman" w:cs="Times New Roman"/>
          <w:sz w:val="28"/>
          <w:szCs w:val="28"/>
        </w:rPr>
        <w:t>β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, размер латентного вектора, способ интерполяции и разброс сэмплов.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Набор сцен (вариант 26).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5 —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two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discs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: янтарный и розовый диски в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разных половинах кадра.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4 фактора: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положения обоих дисков.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Фактор.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2 — модель: обычный автокодировщик (</w:t>
      </w:r>
      <w:r w:rsidRPr="00690A80">
        <w:rPr>
          <w:rFonts w:ascii="Times New Roman" w:hAnsi="Times New Roman" w:cs="Times New Roman"/>
          <w:sz w:val="28"/>
          <w:szCs w:val="28"/>
        </w:rPr>
        <w:t>β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= 0) → вариационный (</w:t>
      </w:r>
      <w:r w:rsidRPr="00690A80">
        <w:rPr>
          <w:rFonts w:ascii="Times New Roman" w:hAnsi="Times New Roman" w:cs="Times New Roman"/>
          <w:sz w:val="28"/>
          <w:szCs w:val="28"/>
        </w:rPr>
        <w:t>β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= 1).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Серия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seed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101…105.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Гипотеза (записана до запуска).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Реконструкция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ухудшится на 0.5–1.5 дБ (цена </w:t>
      </w:r>
      <w:r w:rsidRPr="00690A80">
        <w:rPr>
          <w:rFonts w:ascii="Times New Roman" w:hAnsi="Times New Roman" w:cs="Times New Roman"/>
          <w:sz w:val="28"/>
          <w:szCs w:val="28"/>
        </w:rPr>
        <w:t>KL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-члена).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Интерпол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яция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почти не изменится (в пределах ±1.0).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Сэмплы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резко вырастут на 8–10 дБ (главный эффект). -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²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слабое изменение (в пределах ±0.05).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Практический допуск (задан до эксперимента).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- Реконструкция: ±1.0 дБ - Интерполяция: ±1.0 дБ - Сэмплы: ±1.0 дБ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690A80">
        <w:rPr>
          <w:rFonts w:ascii="Times New Roman" w:hAnsi="Times New Roman" w:cs="Times New Roman"/>
          <w:sz w:val="28"/>
          <w:szCs w:val="28"/>
        </w:rPr>
        <w:t>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²: ±0.05</w:t>
      </w:r>
    </w:p>
    <w:p w:rsidR="00647CDC" w:rsidRPr="001F77C2" w:rsidRDefault="005C195F" w:rsidP="001F77C2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Критерий успеха.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Гипотеза и допуск записаны до запуска; изменён ровно один фактор; результаты по 5 </w:t>
      </w:r>
      <w:r w:rsidRPr="00690A80">
        <w:rPr>
          <w:rFonts w:ascii="Times New Roman" w:hAnsi="Times New Roman" w:cs="Times New Roman"/>
          <w:sz w:val="28"/>
          <w:szCs w:val="28"/>
        </w:rPr>
        <w:t>seed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; вывод отделяет наблюдение от объяснения; диагностика (разброс </w:t>
      </w:r>
      <w:r w:rsidRPr="00690A80">
        <w:rPr>
          <w:rFonts w:ascii="Times New Roman" w:hAnsi="Times New Roman" w:cs="Times New Roman"/>
          <w:sz w:val="28"/>
          <w:szCs w:val="28"/>
        </w:rPr>
        <w:t>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, активные оси) приведена.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" w:name="данные-и-лицензии"/>
      <w:bookmarkEnd w:id="1"/>
      <w:r w:rsidRPr="00690A80">
        <w:rPr>
          <w:rFonts w:ascii="Times New Roman" w:hAnsi="Times New Roman" w:cs="Times New Roman"/>
          <w:color w:val="auto"/>
          <w:lang w:val="ru-RU"/>
        </w:rPr>
        <w:t>2. Данные и лицензии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Данные: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синтетические — сц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ены 3×32×32 порождаются кодом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07_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lib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90A80">
        <w:rPr>
          <w:rFonts w:ascii="Times New Roman" w:hAnsi="Times New Roman" w:cs="Times New Roman"/>
          <w:sz w:val="28"/>
          <w:szCs w:val="28"/>
        </w:rPr>
        <w:t>seed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7 для датасета). Внешние данные не загружаются. Персональных данных и материалов третьих лиц нет.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Лицензия: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не требуется.</w:t>
      </w:r>
    </w:p>
    <w:p w:rsidR="00647CDC" w:rsidRPr="001F77C2" w:rsidRDefault="005C195F" w:rsidP="001F77C2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сцены с гладким градиентным фоном и двумя дисками фиксированного радиуса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; результат не переносится на реальные фотографии без проверки.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3" w:name="среда-и-версии"/>
      <w:bookmarkEnd w:id="2"/>
      <w:r w:rsidRPr="00690A80">
        <w:rPr>
          <w:rFonts w:ascii="Times New Roman" w:hAnsi="Times New Roman" w:cs="Times New Roman"/>
          <w:color w:val="auto"/>
        </w:rPr>
        <w:t>3. Среда и версии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1371"/>
        <w:gridCol w:w="4526"/>
      </w:tblGrid>
      <w:tr w:rsidR="00690A80" w:rsidRPr="00690A80" w:rsidTr="001F77C2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90A80" w:rsidRPr="00690A80" w:rsidTr="001F77C2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Среда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Engee 26.10.2-H1 (процессор)</w:t>
            </w:r>
          </w:p>
        </w:tc>
      </w:tr>
      <w:tr w:rsidR="00690A80" w:rsidRPr="00690A80" w:rsidTr="001F77C2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 xml:space="preserve">3.11 (из </w:t>
            </w:r>
            <w:r w:rsidRPr="00690A8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/user/.user_venvs/py3.11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90A80" w:rsidRPr="00690A80" w:rsidTr="001F77C2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2.4.1+cpu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 xml:space="preserve"> (установлен вручную)</w:t>
            </w:r>
          </w:p>
        </w:tc>
      </w:tr>
      <w:tr w:rsidR="00690A80" w:rsidRPr="00690A80" w:rsidTr="001F77C2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CUDA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нет (</w:t>
            </w:r>
            <w:r w:rsidRPr="00690A8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torch.cuda.is_available() = False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Установка torch:</w:t>
      </w:r>
    </w:p>
    <w:p w:rsidR="00647CDC" w:rsidRPr="00EB711D" w:rsidRDefault="005C195F" w:rsidP="00780910">
      <w:pPr>
        <w:pStyle w:val="SourceCode"/>
        <w:rPr>
          <w:rFonts w:ascii="Courier New" w:hAnsi="Courier New" w:cs="Courier New"/>
          <w:sz w:val="28"/>
          <w:szCs w:val="28"/>
        </w:rPr>
      </w:pPr>
      <w:r w:rsidRPr="00EB711D">
        <w:rPr>
          <w:rStyle w:val="FunctionTok"/>
          <w:rFonts w:ascii="Courier New" w:hAnsi="Courier New" w:cs="Courier New"/>
          <w:color w:val="auto"/>
          <w:sz w:val="28"/>
          <w:szCs w:val="28"/>
        </w:rPr>
        <w:t>run</w:t>
      </w:r>
      <w:r w:rsidRPr="00EB711D">
        <w:rPr>
          <w:rStyle w:val="NormalTok"/>
          <w:rFonts w:ascii="Courier New" w:hAnsi="Courier New" w:cs="Courier New"/>
          <w:sz w:val="28"/>
          <w:szCs w:val="28"/>
        </w:rPr>
        <w:t>(</w:t>
      </w:r>
      <w:r w:rsidRPr="00EB711D">
        <w:rPr>
          <w:rStyle w:val="SpecialStringTok"/>
          <w:rFonts w:ascii="Courier New" w:hAnsi="Courier New" w:cs="Courier New"/>
          <w:color w:val="auto"/>
          <w:sz w:val="28"/>
          <w:szCs w:val="28"/>
        </w:rPr>
        <w:t>`/user/.user_venvs/py3.11/bin/python3 -m pip install torch==2.4.1 --index-url https://download.pytorch.org/whl/cpu`</w:t>
      </w:r>
      <w:r w:rsidRPr="00EB711D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647CDC" w:rsidRPr="00690A80" w:rsidRDefault="005C195F" w:rsidP="001F77C2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 xml:space="preserve">SHA-256 </w:t>
      </w:r>
      <w:r w:rsidRPr="00690A80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lab08_lib.py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0A80">
        <w:rPr>
          <w:rFonts w:ascii="Times New Roman" w:hAnsi="Times New Roman" w:cs="Times New Roman"/>
          <w:sz w:val="28"/>
          <w:szCs w:val="28"/>
        </w:rPr>
        <w:t xml:space="preserve">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f414c49b...</w:t>
      </w:r>
      <w:r w:rsidRPr="00690A80">
        <w:rPr>
          <w:rFonts w:ascii="Times New Roman" w:hAnsi="Times New Roman" w:cs="Times New Roman"/>
          <w:sz w:val="28"/>
          <w:szCs w:val="28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(совпадает с эталоном МУ).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SHA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-256 </w:t>
      </w:r>
      <w:r w:rsidRPr="00690A80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lab</w:t>
      </w:r>
      <w:r w:rsidRPr="00690A80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07_</w:t>
      </w:r>
      <w:r w:rsidRPr="00690A80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lib</w:t>
      </w:r>
      <w:r w:rsidRPr="00690A80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py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84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b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83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8...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</w:rPr>
        <w:t>(совпадает с эталоном МУ).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4" w:name="ход-работы"/>
      <w:bookmarkEnd w:id="3"/>
      <w:r w:rsidRPr="00690A80">
        <w:rPr>
          <w:rFonts w:ascii="Times New Roman" w:hAnsi="Times New Roman" w:cs="Times New Roman"/>
          <w:color w:val="auto"/>
          <w:lang w:val="ru-RU"/>
        </w:rPr>
        <w:t>4. Ход работы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подготовка-engee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4.1. Подготовка </w:t>
      </w:r>
      <w:r w:rsidRPr="00690A80">
        <w:rPr>
          <w:rFonts w:ascii="Times New Roman" w:hAnsi="Times New Roman" w:cs="Times New Roman"/>
          <w:color w:val="auto"/>
          <w:sz w:val="28"/>
          <w:szCs w:val="28"/>
        </w:rPr>
        <w:t>Engee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Создана папка 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/Турсунов_РА/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08/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Загружены три файла: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07_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lib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lab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08_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lib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08_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(свой скрипт с прогрессом).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установка-torch"/>
      <w:bookmarkEnd w:id="5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4.2. Установка </w:t>
      </w:r>
      <w:r w:rsidRPr="00690A80">
        <w:rPr>
          <w:rFonts w:ascii="Times New Roman" w:hAnsi="Times New Roman" w:cs="Times New Roman"/>
          <w:color w:val="auto"/>
          <w:sz w:val="28"/>
          <w:szCs w:val="28"/>
        </w:rPr>
        <w:t>torch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В системном </w:t>
      </w:r>
      <w:r w:rsidRPr="00690A80">
        <w:rPr>
          <w:rFonts w:ascii="Times New Roman" w:hAnsi="Times New Roman" w:cs="Times New Roman"/>
          <w:sz w:val="28"/>
          <w:szCs w:val="28"/>
        </w:rPr>
        <w:t>Python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</w:rPr>
        <w:t>Engee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отсу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тствовал </w:t>
      </w:r>
      <w:r w:rsidRPr="00690A80">
        <w:rPr>
          <w:rFonts w:ascii="Times New Roman" w:hAnsi="Times New Roman" w:cs="Times New Roman"/>
          <w:sz w:val="28"/>
          <w:szCs w:val="28"/>
        </w:rPr>
        <w:t>torch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Установлена </w:t>
      </w:r>
      <w:r w:rsidRPr="00690A80">
        <w:rPr>
          <w:rFonts w:ascii="Times New Roman" w:hAnsi="Times New Roman" w:cs="Times New Roman"/>
          <w:sz w:val="28"/>
          <w:szCs w:val="28"/>
        </w:rPr>
        <w:t>CPU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-версия 2.4.1.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проверка-что-изменён-ровно-один-фактор"/>
      <w:bookmarkEnd w:id="6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>4.3. Проверка, что изменён ровно один фактор</w:t>
      </w:r>
    </w:p>
    <w:p w:rsidR="00647CDC" w:rsidRPr="001F77C2" w:rsidRDefault="005C195F" w:rsidP="001F77C2">
      <w:pPr>
        <w:pStyle w:val="SourceCode"/>
        <w:rPr>
          <w:rFonts w:ascii="Courier New" w:hAnsi="Courier New" w:cs="Courier New"/>
          <w:sz w:val="28"/>
          <w:szCs w:val="28"/>
        </w:rPr>
      </w:pPr>
      <w:r w:rsidRPr="001F77C2">
        <w:rPr>
          <w:rStyle w:val="NormalTok"/>
          <w:rFonts w:ascii="Courier New" w:hAnsi="Courier New" w:cs="Courier New"/>
          <w:sz w:val="28"/>
          <w:szCs w:val="28"/>
        </w:rPr>
        <w:t xml:space="preserve">a, b </w:t>
      </w:r>
      <w:r w:rsidRPr="001F77C2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1F77C2">
        <w:rPr>
          <w:rStyle w:val="NormalTok"/>
          <w:rFonts w:ascii="Courier New" w:hAnsi="Courier New" w:cs="Courier New"/>
          <w:sz w:val="28"/>
          <w:szCs w:val="28"/>
        </w:rPr>
        <w:t xml:space="preserve"> V.settings(</w:t>
      </w:r>
      <w:r w:rsidRPr="001F77C2">
        <w:rPr>
          <w:rStyle w:val="StringTok"/>
          <w:rFonts w:ascii="Courier New" w:hAnsi="Courier New" w:cs="Courier New"/>
          <w:color w:val="auto"/>
          <w:sz w:val="28"/>
          <w:szCs w:val="28"/>
        </w:rPr>
        <w:t>"ae_to_vae"</w:t>
      </w:r>
      <w:r w:rsidRPr="001F77C2">
        <w:rPr>
          <w:rStyle w:val="NormalTok"/>
          <w:rFonts w:ascii="Courier New" w:hAnsi="Courier New" w:cs="Courier New"/>
          <w:sz w:val="28"/>
          <w:szCs w:val="28"/>
        </w:rPr>
        <w:t>)</w:t>
      </w:r>
      <w:r w:rsidRPr="001F77C2">
        <w:rPr>
          <w:rFonts w:ascii="Courier New" w:hAnsi="Courier New" w:cs="Courier New"/>
          <w:sz w:val="28"/>
          <w:szCs w:val="28"/>
        </w:rPr>
        <w:br/>
      </w:r>
      <w:r w:rsidRPr="001F77C2">
        <w:rPr>
          <w:rStyle w:val="BuiltInTok"/>
          <w:rFonts w:ascii="Courier New" w:hAnsi="Courier New" w:cs="Courier New"/>
          <w:color w:val="auto"/>
          <w:sz w:val="28"/>
          <w:szCs w:val="28"/>
        </w:rPr>
        <w:t>print</w:t>
      </w:r>
      <w:r w:rsidRPr="001F77C2">
        <w:rPr>
          <w:rStyle w:val="NormalTok"/>
          <w:rFonts w:ascii="Courier New" w:hAnsi="Courier New" w:cs="Courier New"/>
          <w:sz w:val="28"/>
          <w:szCs w:val="28"/>
        </w:rPr>
        <w:t>(</w:t>
      </w:r>
      <w:r w:rsidRPr="001F77C2">
        <w:rPr>
          <w:rStyle w:val="StringTok"/>
          <w:rFonts w:ascii="Courier New" w:hAnsi="Courier New" w:cs="Courier New"/>
          <w:color w:val="auto"/>
          <w:sz w:val="28"/>
          <w:szCs w:val="28"/>
        </w:rPr>
        <w:t>"A:"</w:t>
      </w:r>
      <w:r w:rsidRPr="001F77C2">
        <w:rPr>
          <w:rStyle w:val="NormalTok"/>
          <w:rFonts w:ascii="Courier New" w:hAnsi="Courier New" w:cs="Courier New"/>
          <w:sz w:val="28"/>
          <w:szCs w:val="28"/>
        </w:rPr>
        <w:t xml:space="preserve">, a)  </w:t>
      </w:r>
      <w:r w:rsidRPr="001F77C2">
        <w:rPr>
          <w:rStyle w:val="CommentTok"/>
          <w:rFonts w:ascii="Courier New" w:hAnsi="Courier New" w:cs="Courier New"/>
          <w:color w:val="auto"/>
          <w:sz w:val="28"/>
          <w:szCs w:val="28"/>
        </w:rPr>
        <w:t># {'d': 8, 'beta': 0.0, 'interp': 'lin', 'temp': 1.0, 'epochs': 30}</w:t>
      </w:r>
      <w:r w:rsidRPr="001F77C2">
        <w:rPr>
          <w:rFonts w:ascii="Courier New" w:hAnsi="Courier New" w:cs="Courier New"/>
          <w:sz w:val="28"/>
          <w:szCs w:val="28"/>
        </w:rPr>
        <w:br/>
      </w:r>
      <w:r w:rsidRPr="001F77C2">
        <w:rPr>
          <w:rStyle w:val="BuiltInTok"/>
          <w:rFonts w:ascii="Courier New" w:hAnsi="Courier New" w:cs="Courier New"/>
          <w:color w:val="auto"/>
          <w:sz w:val="28"/>
          <w:szCs w:val="28"/>
        </w:rPr>
        <w:t>print</w:t>
      </w:r>
      <w:r w:rsidRPr="001F77C2">
        <w:rPr>
          <w:rStyle w:val="NormalTok"/>
          <w:rFonts w:ascii="Courier New" w:hAnsi="Courier New" w:cs="Courier New"/>
          <w:sz w:val="28"/>
          <w:szCs w:val="28"/>
        </w:rPr>
        <w:t>(</w:t>
      </w:r>
      <w:r w:rsidRPr="001F77C2">
        <w:rPr>
          <w:rStyle w:val="StringTok"/>
          <w:rFonts w:ascii="Courier New" w:hAnsi="Courier New" w:cs="Courier New"/>
          <w:color w:val="auto"/>
          <w:sz w:val="28"/>
          <w:szCs w:val="28"/>
        </w:rPr>
        <w:t>"B:"</w:t>
      </w:r>
      <w:r w:rsidRPr="001F77C2">
        <w:rPr>
          <w:rStyle w:val="NormalTok"/>
          <w:rFonts w:ascii="Courier New" w:hAnsi="Courier New" w:cs="Courier New"/>
          <w:sz w:val="28"/>
          <w:szCs w:val="28"/>
        </w:rPr>
        <w:t xml:space="preserve">, b)  </w:t>
      </w:r>
      <w:r w:rsidRPr="001F77C2">
        <w:rPr>
          <w:rStyle w:val="CommentTok"/>
          <w:rFonts w:ascii="Courier New" w:hAnsi="Courier New" w:cs="Courier New"/>
          <w:color w:val="auto"/>
          <w:sz w:val="28"/>
          <w:szCs w:val="28"/>
        </w:rPr>
        <w:t xml:space="preserve"># {'d': 8, 'beta': 1.0, 'interp': </w:t>
      </w:r>
      <w:r w:rsidRPr="001F77C2">
        <w:rPr>
          <w:rStyle w:val="CommentTok"/>
          <w:rFonts w:ascii="Courier New" w:hAnsi="Courier New" w:cs="Courier New"/>
          <w:color w:val="auto"/>
          <w:sz w:val="28"/>
          <w:szCs w:val="28"/>
        </w:rPr>
        <w:t>'lin', 'temp': 1.0, 'epochs': 30}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Оба режима различаются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только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полем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beta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(0 у </w:t>
      </w:r>
      <w:r w:rsidRPr="00690A80">
        <w:rPr>
          <w:rFonts w:ascii="Times New Roman" w:hAnsi="Times New Roman" w:cs="Times New Roman"/>
          <w:sz w:val="28"/>
          <w:szCs w:val="28"/>
        </w:rPr>
        <w:t>A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, 1 у </w:t>
      </w:r>
      <w:r w:rsidRPr="00690A80">
        <w:rPr>
          <w:rFonts w:ascii="Times New Roman" w:hAnsi="Times New Roman" w:cs="Times New Roman"/>
          <w:sz w:val="28"/>
          <w:szCs w:val="28"/>
        </w:rPr>
        <w:t>B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). Остальные параметры идентичны.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запуск-эксперимента"/>
      <w:bookmarkEnd w:id="7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>4.4. Запуск эксперимента</w:t>
      </w:r>
    </w:p>
    <w:p w:rsidR="00647CDC" w:rsidRPr="00690A80" w:rsidRDefault="005C195F" w:rsidP="00DB6166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cd</w:t>
      </w:r>
      <w:r w:rsidRPr="00690A80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(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"/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user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/Турсунов_РА/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LR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08"</w:t>
      </w:r>
      <w:r w:rsidRPr="00690A80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)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90A80">
        <w:rPr>
          <w:rStyle w:val="NormalTok"/>
          <w:rFonts w:ascii="Times New Roman" w:hAnsi="Times New Roman" w:cs="Times New Roman"/>
          <w:sz w:val="28"/>
          <w:szCs w:val="28"/>
        </w:rPr>
        <w:t>PY</w:t>
      </w:r>
      <w:r w:rsidRPr="00690A80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Style w:val="OperatorTok"/>
          <w:rFonts w:ascii="Times New Roman" w:hAnsi="Times New Roman" w:cs="Times New Roman"/>
          <w:color w:val="auto"/>
          <w:sz w:val="28"/>
          <w:szCs w:val="28"/>
          <w:lang w:val="ru-RU"/>
        </w:rPr>
        <w:t>=</w:t>
      </w:r>
      <w:r w:rsidRPr="00690A80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"/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user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/.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user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venvs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py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3.11/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bin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</w:rPr>
        <w:t>python</w:t>
      </w:r>
      <w:r w:rsidRPr="00690A80">
        <w:rPr>
          <w:rStyle w:val="StringTok"/>
          <w:rFonts w:ascii="Times New Roman" w:hAnsi="Times New Roman" w:cs="Times New Roman"/>
          <w:color w:val="auto"/>
          <w:sz w:val="28"/>
          <w:szCs w:val="28"/>
          <w:lang w:val="ru-RU"/>
        </w:rPr>
        <w:t>3"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90A80">
        <w:rPr>
          <w:rStyle w:val="FunctionTok"/>
          <w:rFonts w:ascii="Times New Roman" w:hAnsi="Times New Roman" w:cs="Times New Roman"/>
          <w:color w:val="auto"/>
          <w:sz w:val="28"/>
          <w:szCs w:val="28"/>
        </w:rPr>
        <w:t>run</w:t>
      </w:r>
      <w:r w:rsidRPr="00690A80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(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  <w:lang w:val="ru-RU"/>
        </w:rPr>
        <w:t>`$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</w:rPr>
        <w:t>PY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</w:rPr>
        <w:t>LR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  <w:lang w:val="ru-RU"/>
        </w:rPr>
        <w:t>08_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</w:rPr>
        <w:t>v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  <w:lang w:val="ru-RU"/>
        </w:rPr>
        <w:t>26.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</w:rPr>
        <w:t>py</w:t>
      </w:r>
      <w:r w:rsidRPr="00690A80">
        <w:rPr>
          <w:rStyle w:val="SpecialStringTok"/>
          <w:rFonts w:ascii="Times New Roman" w:hAnsi="Times New Roman" w:cs="Times New Roman"/>
          <w:color w:val="auto"/>
          <w:sz w:val="28"/>
          <w:szCs w:val="28"/>
          <w:lang w:val="ru-RU"/>
        </w:rPr>
        <w:t>`</w:t>
      </w:r>
      <w:r w:rsidRPr="00690A80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)</w:t>
      </w:r>
    </w:p>
    <w:p w:rsidR="00647CDC" w:rsidRPr="00BF4A0B" w:rsidRDefault="005C195F" w:rsidP="00BF4A0B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Время: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591 с (~10 минут) на 10 обучений (5 </w:t>
      </w:r>
      <w:r w:rsidRPr="00690A80">
        <w:rPr>
          <w:rFonts w:ascii="Times New Roman" w:hAnsi="Times New Roman" w:cs="Times New Roman"/>
          <w:sz w:val="28"/>
          <w:szCs w:val="28"/>
        </w:rPr>
        <w:t>seed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× 2 режима).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9" w:name="результаты"/>
      <w:bookmarkEnd w:id="4"/>
      <w:bookmarkEnd w:id="8"/>
      <w:r w:rsidRPr="00690A80">
        <w:rPr>
          <w:rFonts w:ascii="Times New Roman" w:hAnsi="Times New Roman" w:cs="Times New Roman"/>
          <w:color w:val="auto"/>
          <w:lang w:val="ru-RU"/>
        </w:rPr>
        <w:t>5. Результаты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таблица-метрик-серия-seed-101105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5.1. Таблица метрик (серия </w:t>
      </w:r>
      <w:r w:rsidRPr="00690A80">
        <w:rPr>
          <w:rFonts w:ascii="Times New Roman" w:hAnsi="Times New Roman" w:cs="Times New Roman"/>
          <w:color w:val="auto"/>
          <w:sz w:val="28"/>
          <w:szCs w:val="28"/>
        </w:rPr>
        <w:t>seed</w:t>
      </w:r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101…105)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1262"/>
        <w:gridCol w:w="1629"/>
        <w:gridCol w:w="846"/>
        <w:gridCol w:w="1816"/>
        <w:gridCol w:w="1006"/>
        <w:gridCol w:w="846"/>
        <w:gridCol w:w="1056"/>
      </w:tblGrid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A (AE, β=0)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B (VAE, β=1)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|Δ|/s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|Δ| &gt; 2s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recon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25.853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0.493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25.054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0.799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1.62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interp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21.359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0.507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21.275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0.084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sample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12.881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0.293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21.323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+8.443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28.80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r2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0.915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0.030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0.842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0.073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2.45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</w:tbl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X163aeb9a3e6c8a260892d8d7db31846eb318edf"/>
      <w:bookmarkEnd w:id="10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>5.2. Сверка с эталоном преподавателя (</w:t>
      </w:r>
      <w:r w:rsidRPr="00690A80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results</w:t>
      </w:r>
      <w:r w:rsidRPr="00690A80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_30_</w:t>
      </w:r>
      <w:r w:rsidRPr="00690A80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variants</w:t>
      </w:r>
      <w:r w:rsidRPr="00690A80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json</w:t>
      </w:r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1282"/>
        <w:gridCol w:w="1078"/>
        <w:gridCol w:w="1004"/>
        <w:gridCol w:w="1246"/>
      </w:tblGrid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Эталон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Мой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Отличие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recon A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25.832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25.853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+0.021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recon B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25.066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25.054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0.012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recon Δ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0.766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0.799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0.033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interp A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21.280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21.359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+0.079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sample A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12.890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12.881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0.009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sample B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21.217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21.323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+0.106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sample Δ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+8.327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+8.443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+0.116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r2 A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0.915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0.915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точно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r2 B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0.845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0.842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0.003</w:t>
            </w:r>
          </w:p>
        </w:tc>
      </w:tr>
    </w:tbl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сверки.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Все метрики совпадают в пределах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0.1 дБ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(кроме </w:t>
      </w:r>
      <w:r w:rsidRPr="00690A80">
        <w:rPr>
          <w:rFonts w:ascii="Times New Roman" w:hAnsi="Times New Roman" w:cs="Times New Roman"/>
          <w:sz w:val="28"/>
          <w:szCs w:val="28"/>
        </w:rPr>
        <w:t>recon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</w:rPr>
        <w:t>Δ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0.03 и </w:t>
      </w:r>
      <w:r w:rsidRPr="00690A80">
        <w:rPr>
          <w:rFonts w:ascii="Times New Roman" w:hAnsi="Times New Roman" w:cs="Times New Roman"/>
          <w:sz w:val="28"/>
          <w:szCs w:val="28"/>
        </w:rPr>
        <w:t>sample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</w:rPr>
        <w:t>Δ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0.12). Это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отличная воспроизводимость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из журнала демо: «отличия порядка 0.1–0.3 дБ между запусками». </w:t>
      </w:r>
      <w:r w:rsidRPr="00690A80">
        <w:rPr>
          <w:rFonts w:ascii="Times New Roman" w:hAnsi="Times New Roman" w:cs="Times New Roman"/>
          <w:sz w:val="28"/>
          <w:szCs w:val="28"/>
        </w:rPr>
        <w:t>Значимость (2s) совпала полностью.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диагностика-seed-101"/>
      <w:bookmarkEnd w:id="11"/>
      <w:r w:rsidRPr="00690A80">
        <w:rPr>
          <w:rFonts w:ascii="Times New Roman" w:hAnsi="Times New Roman" w:cs="Times New Roman"/>
          <w:color w:val="auto"/>
          <w:sz w:val="28"/>
          <w:szCs w:val="28"/>
        </w:rPr>
        <w:t>5.3. Диагностика (seed 101)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1367"/>
        <w:gridCol w:w="1370"/>
        <w:gridCol w:w="2034"/>
        <w:gridCol w:w="2014"/>
        <w:gridCol w:w="1942"/>
        <w:gridCol w:w="1178"/>
      </w:tblGrid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Разброс μ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Активных осей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Реконструкция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Интерполяция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Сэмплы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AE, β=0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5.67–6.97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26.07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21.52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13.13</w:t>
            </w:r>
          </w:p>
        </w:tc>
      </w:tr>
      <w:tr w:rsidR="00690A80" w:rsidRPr="00690A80" w:rsidTr="00BF4A0B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VAE, β=1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0.6–1.04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24.81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21.12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21.40</w:t>
            </w:r>
          </w:p>
        </w:tc>
      </w:tr>
    </w:tbl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Ключевое: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- У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разброс </w:t>
      </w:r>
      <w:r w:rsidRPr="00690A80">
        <w:rPr>
          <w:rFonts w:ascii="Times New Roman" w:hAnsi="Times New Roman" w:cs="Times New Roman"/>
          <w:sz w:val="28"/>
          <w:szCs w:val="28"/>
        </w:rPr>
        <w:t>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большой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(5.67–6.97) — латентный вектор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распределён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как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). Сэмплы из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 попадают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вне области обучения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690A80">
        <w:rPr>
          <w:rFonts w:ascii="Times New Roman" w:hAnsi="Times New Roman" w:cs="Times New Roman"/>
          <w:sz w:val="28"/>
          <w:szCs w:val="28"/>
        </w:rPr>
        <w:t>PSNR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~13 дБ (мусор). - У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разброс </w:t>
      </w:r>
      <w:r w:rsidRPr="00690A80">
        <w:rPr>
          <w:rFonts w:ascii="Times New Roman" w:hAnsi="Times New Roman" w:cs="Times New Roman"/>
          <w:sz w:val="28"/>
          <w:szCs w:val="28"/>
        </w:rPr>
        <w:t>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0.6–1.04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близко к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90A80">
        <w:rPr>
          <w:rFonts w:ascii="Times New Roman" w:hAnsi="Times New Roman" w:cs="Times New Roman"/>
          <w:sz w:val="28"/>
          <w:szCs w:val="28"/>
        </w:rPr>
        <w:t>KL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-член стягивает). Сэмплы пригодны → </w:t>
      </w:r>
      <w:r w:rsidRPr="00690A80">
        <w:rPr>
          <w:rFonts w:ascii="Times New Roman" w:hAnsi="Times New Roman" w:cs="Times New Roman"/>
          <w:sz w:val="28"/>
          <w:szCs w:val="28"/>
        </w:rPr>
        <w:t>PSNR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~21 дБ.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Активных осей у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VAE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8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(все). Модель использует все оси для кодирования 4 факторов.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сравнительный-лист-comparison.png"/>
      <w:bookmarkEnd w:id="12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5.4. Сравнительный лист </w:t>
      </w:r>
      <w:r w:rsidRPr="00690A80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comparison</w:t>
      </w:r>
      <w:r w:rsidRPr="00690A80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png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 1.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3 строки по 8 изображений: -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Строка 1 (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AE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β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=0):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сэмплы из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«пятна»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, не понять, что это диски. </w:t>
      </w:r>
      <w:r w:rsidRPr="00690A80">
        <w:rPr>
          <w:rFonts w:ascii="Times New Roman" w:hAnsi="Times New Roman" w:cs="Times New Roman"/>
          <w:sz w:val="28"/>
          <w:szCs w:val="28"/>
        </w:rPr>
        <w:t>PSNR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~13 дБ — мусор.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Строка 2 (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VAE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β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=1):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сэмплы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чёткие диски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(жёлтый и розовый), похожие на реальные сцены. </w:t>
      </w:r>
      <w:r w:rsidRPr="00690A80">
        <w:rPr>
          <w:rFonts w:ascii="Times New Roman" w:hAnsi="Times New Roman" w:cs="Times New Roman"/>
          <w:sz w:val="28"/>
          <w:szCs w:val="28"/>
        </w:rPr>
        <w:t>PSNR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~21 дБ.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Строка 3 (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VAE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β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=1, интерполяция):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плавный переход 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ежду сценами 0 и 2 — диски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двигаются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, не исчезают.</w:t>
      </w:r>
    </w:p>
    <w:p w:rsidR="00647CDC" w:rsidRPr="00690A80" w:rsidRDefault="005C195F" w:rsidP="00BF4A0B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Оценка глазами: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оба диска сохраняются на всём пути интерполяции и не исчезают — требование варианта выполнено.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Главное визуальное подтверждение:</w:t>
      </w:r>
      <w:r w:rsidRPr="00690A80">
        <w:rPr>
          <w:rFonts w:ascii="Times New Roman" w:hAnsi="Times New Roman" w:cs="Times New Roman"/>
          <w:sz w:val="28"/>
          <w:szCs w:val="28"/>
        </w:rPr>
        <w:t xml:space="preserve"> VAE делает сэмплы пригодными, AE — нет.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14" w:name="анализ"/>
      <w:bookmarkEnd w:id="9"/>
      <w:bookmarkEnd w:id="13"/>
      <w:r w:rsidRPr="00690A80">
        <w:rPr>
          <w:rFonts w:ascii="Times New Roman" w:hAnsi="Times New Roman" w:cs="Times New Roman"/>
          <w:color w:val="auto"/>
        </w:rPr>
        <w:t>6. Анализ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классификация-по-допуску"/>
      <w:r w:rsidRPr="00690A80">
        <w:rPr>
          <w:rFonts w:ascii="Times New Roman" w:hAnsi="Times New Roman" w:cs="Times New Roman"/>
          <w:color w:val="auto"/>
          <w:sz w:val="28"/>
          <w:szCs w:val="28"/>
        </w:rPr>
        <w:t>6.1. Кла</w:t>
      </w:r>
      <w:r w:rsidRPr="00690A80">
        <w:rPr>
          <w:rFonts w:ascii="Times New Roman" w:hAnsi="Times New Roman" w:cs="Times New Roman"/>
          <w:color w:val="auto"/>
          <w:sz w:val="28"/>
          <w:szCs w:val="28"/>
        </w:rPr>
        <w:t>ссификация по допуску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1262"/>
        <w:gridCol w:w="1403"/>
        <w:gridCol w:w="1098"/>
        <w:gridCol w:w="2086"/>
      </w:tblGrid>
      <w:tr w:rsidR="00690A80" w:rsidRPr="00690A80" w:rsidTr="003B766C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Допуск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Классификация</w:t>
            </w:r>
          </w:p>
        </w:tc>
      </w:tr>
      <w:tr w:rsidR="00690A80" w:rsidRPr="00690A80" w:rsidTr="003B766C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recon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0.799 дБ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±1.0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допуске</w:t>
            </w:r>
          </w:p>
        </w:tc>
      </w:tr>
      <w:tr w:rsidR="00690A80" w:rsidRPr="00690A80" w:rsidTr="003B766C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interp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0.084 дБ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±1.0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допуске</w:t>
            </w:r>
          </w:p>
        </w:tc>
      </w:tr>
      <w:tr w:rsidR="00690A80" w:rsidRPr="00690A80" w:rsidTr="003B766C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sample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+8.443 дБ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±1.0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улучшение</w:t>
            </w:r>
          </w:p>
        </w:tc>
      </w:tr>
      <w:tr w:rsidR="00690A80" w:rsidRPr="00690A80" w:rsidTr="003B766C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0.073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±0.05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 допуском</w:t>
            </w:r>
          </w:p>
        </w:tc>
      </w:tr>
    </w:tbl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Расхождение 2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допуска — отсутствует.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690A80">
        <w:rPr>
          <w:rFonts w:ascii="Times New Roman" w:hAnsi="Times New Roman" w:cs="Times New Roman"/>
          <w:sz w:val="28"/>
          <w:szCs w:val="28"/>
        </w:rPr>
        <w:t>recon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: 2</w:t>
      </w:r>
      <w:r w:rsidRPr="00690A80">
        <w:rPr>
          <w:rFonts w:ascii="Times New Roman" w:hAnsi="Times New Roman" w:cs="Times New Roman"/>
          <w:sz w:val="28"/>
          <w:szCs w:val="28"/>
        </w:rPr>
        <w:t>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«нет», допуск «в допуске» — согласны. Для </w:t>
      </w:r>
      <w:r w:rsidRPr="00690A80">
        <w:rPr>
          <w:rFonts w:ascii="Times New Roman" w:hAnsi="Times New Roman" w:cs="Times New Roman"/>
          <w:sz w:val="28"/>
          <w:szCs w:val="28"/>
        </w:rPr>
        <w:t>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2: 2</w:t>
      </w:r>
      <w:r w:rsidRPr="00690A80">
        <w:rPr>
          <w:rFonts w:ascii="Times New Roman" w:hAnsi="Times New Roman" w:cs="Times New Roman"/>
          <w:sz w:val="28"/>
          <w:szCs w:val="28"/>
        </w:rPr>
        <w:t>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«да», допуск «за» — согласны. Для </w:t>
      </w:r>
      <w:r w:rsidRPr="00690A80">
        <w:rPr>
          <w:rFonts w:ascii="Times New Roman" w:hAnsi="Times New Roman" w:cs="Times New Roman"/>
          <w:sz w:val="28"/>
          <w:szCs w:val="28"/>
        </w:rPr>
        <w:t>sample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: оба «да, улучшение».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статистическая-и-практическая-значимость"/>
      <w:bookmarkEnd w:id="15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>6.2. Статистическая и практическая значимость</w:t>
      </w:r>
    </w:p>
    <w:p w:rsidR="003B766C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Сэмплы: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Статистически: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  <w:r w:rsidRPr="00690A80">
        <w:rPr>
          <w:rFonts w:ascii="Times New Roman" w:hAnsi="Times New Roman" w:cs="Times New Roman"/>
          <w:sz w:val="28"/>
          <w:szCs w:val="28"/>
        </w:rPr>
        <w:t>Δ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90A80">
        <w:rPr>
          <w:rFonts w:ascii="Times New Roman" w:hAnsi="Times New Roman" w:cs="Times New Roman"/>
          <w:sz w:val="28"/>
          <w:szCs w:val="28"/>
        </w:rPr>
        <w:t>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28.80 &gt; 2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значимо.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+8.443 дБ &gt; ±1.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0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улучшение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- Оба критерия согласны: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главный эффект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B766C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Реконструкция: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Статистически: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  <w:r w:rsidRPr="00690A80">
        <w:rPr>
          <w:rFonts w:ascii="Times New Roman" w:hAnsi="Times New Roman" w:cs="Times New Roman"/>
          <w:sz w:val="28"/>
          <w:szCs w:val="28"/>
        </w:rPr>
        <w:t>Δ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90A80">
        <w:rPr>
          <w:rFonts w:ascii="Times New Roman" w:hAnsi="Times New Roman" w:cs="Times New Roman"/>
          <w:sz w:val="28"/>
          <w:szCs w:val="28"/>
        </w:rPr>
        <w:t>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= 1.62 &lt; 2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незначимо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−0.799 &lt; ±1.0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допуске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- Оба критерия согласны: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эффекта нет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B766C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²: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Статистически: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  <w:r w:rsidRPr="00690A80">
        <w:rPr>
          <w:rFonts w:ascii="Times New Roman" w:hAnsi="Times New Roman" w:cs="Times New Roman"/>
          <w:sz w:val="28"/>
          <w:szCs w:val="28"/>
        </w:rPr>
        <w:t>Δ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90A80">
        <w:rPr>
          <w:rFonts w:ascii="Times New Roman" w:hAnsi="Times New Roman" w:cs="Times New Roman"/>
          <w:sz w:val="28"/>
          <w:szCs w:val="28"/>
        </w:rPr>
        <w:t>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= 2.45 &gt; 2 — значимо. -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ески: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−0.073 &gt; 0.05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 допуском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- Оба критерия согласны: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ухудшение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(линейная интерпретируемость снизилась).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чувствительность-вывода-к-допуску"/>
      <w:bookmarkEnd w:id="16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t>6.3. Чувствительность вывода к допуску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² = −0.073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грани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допуска ±0.05. При допуске ±0.1 — был бы «в допуске». Это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важная оговорка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690A80">
        <w:rPr>
          <w:rFonts w:ascii="Times New Roman" w:hAnsi="Times New Roman" w:cs="Times New Roman"/>
          <w:sz w:val="28"/>
          <w:szCs w:val="28"/>
        </w:rPr>
        <w:t>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²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снизился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, но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насколько это критично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зависит от того, насколько важна линейная интерпретируемость для задачи. Если важна — ухудшение; если нет — нейтрально.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Реконструкция −0.799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грани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±1.0. При допуске ±0.5 — было бы «ухудшение». Но при ±1.0 — «в доп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уске».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Сэмплы +8.443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далеко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за допуском ±1.0. Устойчивый вывод.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намеренная-ошибка-из-журнала"/>
      <w:bookmarkEnd w:id="17"/>
      <w:r w:rsidRPr="00690A80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6.4. Намеренная ошибка (из журнала)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Ошибка 1: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VAE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без разогрева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KL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-члена.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По журналу демо: </w:t>
      </w:r>
      <w:r w:rsidRPr="00690A80">
        <w:rPr>
          <w:rFonts w:ascii="Times New Roman" w:hAnsi="Times New Roman" w:cs="Times New Roman"/>
          <w:sz w:val="28"/>
          <w:szCs w:val="28"/>
        </w:rPr>
        <w:t>seed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102 схлопывается при обучении без </w:t>
      </w:r>
      <w:r w:rsidRPr="00690A80">
        <w:rPr>
          <w:rFonts w:ascii="Times New Roman" w:hAnsi="Times New Roman" w:cs="Times New Roman"/>
          <w:sz w:val="28"/>
          <w:szCs w:val="28"/>
        </w:rPr>
        <w:t>warmup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90A80">
        <w:rPr>
          <w:rFonts w:ascii="Times New Roman" w:hAnsi="Times New Roman" w:cs="Times New Roman"/>
          <w:sz w:val="28"/>
          <w:szCs w:val="28"/>
        </w:rPr>
        <w:t>PSNR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17.2 — на уровне эталона «средняя картинка»). С </w:t>
      </w:r>
      <w:r w:rsidRPr="00690A80">
        <w:rPr>
          <w:rFonts w:ascii="Times New Roman" w:hAnsi="Times New Roman" w:cs="Times New Roman"/>
          <w:sz w:val="28"/>
          <w:szCs w:val="28"/>
        </w:rPr>
        <w:t>warmup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10 эпох — все </w:t>
      </w:r>
      <w:r w:rsidRPr="00690A80">
        <w:rPr>
          <w:rFonts w:ascii="Times New Roman" w:hAnsi="Times New Roman" w:cs="Times New Roman"/>
          <w:sz w:val="28"/>
          <w:szCs w:val="28"/>
        </w:rPr>
        <w:t>seed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дают 25.6–26.9 дБ. В нашем запуске </w:t>
      </w:r>
      <w:r w:rsidRPr="00690A80">
        <w:rPr>
          <w:rFonts w:ascii="Times New Roman" w:hAnsi="Times New Roman" w:cs="Times New Roman"/>
          <w:sz w:val="28"/>
          <w:szCs w:val="28"/>
        </w:rPr>
        <w:t>warmup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=10 (по умолчанию), поэтому схлопывания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нет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Ошибка 2: сэмплы из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обычного автокодировщика.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Строка 1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comparison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сэмплы </w:t>
      </w:r>
      <w:r w:rsidRPr="00690A80">
        <w:rPr>
          <w:rFonts w:ascii="Times New Roman" w:hAnsi="Times New Roman" w:cs="Times New Roman"/>
          <w:sz w:val="28"/>
          <w:szCs w:val="28"/>
        </w:rPr>
        <w:t>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выглядят как «пятна», </w:t>
      </w:r>
      <w:r w:rsidRPr="00690A80">
        <w:rPr>
          <w:rFonts w:ascii="Times New Roman" w:hAnsi="Times New Roman" w:cs="Times New Roman"/>
          <w:sz w:val="28"/>
          <w:szCs w:val="28"/>
        </w:rPr>
        <w:t>PSNR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13 дБ. Причина: разброс </w:t>
      </w:r>
      <w:r w:rsidRPr="00690A80">
        <w:rPr>
          <w:rFonts w:ascii="Times New Roman" w:hAnsi="Times New Roman" w:cs="Times New Roman"/>
          <w:sz w:val="28"/>
          <w:szCs w:val="28"/>
        </w:rPr>
        <w:t>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690A80">
        <w:rPr>
          <w:rFonts w:ascii="Times New Roman" w:hAnsi="Times New Roman" w:cs="Times New Roman"/>
          <w:sz w:val="28"/>
          <w:szCs w:val="28"/>
        </w:rPr>
        <w:t>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большой (5.67–6.97), сэмплы вне области обучения. Исправление: использовать 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90A80">
        <w:rPr>
          <w:rFonts w:ascii="Times New Roman" w:hAnsi="Times New Roman" w:cs="Times New Roman"/>
          <w:sz w:val="28"/>
          <w:szCs w:val="28"/>
        </w:rPr>
        <w:t>KL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-член стягивает </w:t>
      </w:r>
      <w:r w:rsidRPr="00690A80">
        <w:rPr>
          <w:rFonts w:ascii="Times New Roman" w:hAnsi="Times New Roman" w:cs="Times New Roman"/>
          <w:sz w:val="28"/>
          <w:szCs w:val="28"/>
        </w:rPr>
        <w:t>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)).</w:t>
      </w:r>
    </w:p>
    <w:p w:rsidR="00647CDC" w:rsidRPr="00690A80" w:rsidRDefault="005C195F" w:rsidP="00690A80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угрозы-валидности"/>
      <w:bookmarkEnd w:id="18"/>
      <w:r w:rsidRPr="00690A80">
        <w:rPr>
          <w:rFonts w:ascii="Times New Roman" w:hAnsi="Times New Roman" w:cs="Times New Roman"/>
          <w:color w:val="auto"/>
          <w:sz w:val="28"/>
          <w:szCs w:val="28"/>
        </w:rPr>
        <w:t>6.5. Угрозы валиднос</w:t>
      </w:r>
      <w:r w:rsidRPr="00690A80">
        <w:rPr>
          <w:rFonts w:ascii="Times New Roman" w:hAnsi="Times New Roman" w:cs="Times New Roman"/>
          <w:color w:val="auto"/>
          <w:sz w:val="28"/>
          <w:szCs w:val="28"/>
        </w:rPr>
        <w:t>ти</w:t>
      </w:r>
    </w:p>
    <w:p w:rsidR="00647CDC" w:rsidRPr="00690A80" w:rsidRDefault="005C195F" w:rsidP="00690A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Один набор, один фактор.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Проверены только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two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discs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ae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to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47CDC" w:rsidRPr="00690A80" w:rsidRDefault="005C195F" w:rsidP="00690A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Одна архитектура</w:t>
      </w:r>
      <w:r w:rsidRPr="00690A80">
        <w:rPr>
          <w:rFonts w:ascii="Times New Roman" w:hAnsi="Times New Roman" w:cs="Times New Roman"/>
          <w:sz w:val="28"/>
          <w:szCs w:val="28"/>
        </w:rPr>
        <w:t xml:space="preserve"> (свёрточная).</w:t>
      </w:r>
    </w:p>
    <w:p w:rsidR="00647CDC" w:rsidRPr="00690A80" w:rsidRDefault="005C195F" w:rsidP="00690A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30 эпох</w:t>
      </w:r>
      <w:r w:rsidRPr="00690A80">
        <w:rPr>
          <w:rFonts w:ascii="Times New Roman" w:hAnsi="Times New Roman" w:cs="Times New Roman"/>
          <w:sz w:val="28"/>
          <w:szCs w:val="28"/>
        </w:rPr>
        <w:t xml:space="preserve"> — фиксировано.</w:t>
      </w:r>
    </w:p>
    <w:p w:rsidR="00647CDC" w:rsidRPr="00690A80" w:rsidRDefault="005C195F" w:rsidP="00690A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5 seed</w:t>
      </w:r>
      <w:r w:rsidRPr="00690A80">
        <w:rPr>
          <w:rFonts w:ascii="Times New Roman" w:hAnsi="Times New Roman" w:cs="Times New Roman"/>
          <w:sz w:val="28"/>
          <w:szCs w:val="28"/>
        </w:rPr>
        <w:t xml:space="preserve"> — малая серия.</w:t>
      </w:r>
    </w:p>
    <w:p w:rsidR="00647CDC" w:rsidRPr="00690A80" w:rsidRDefault="005C195F" w:rsidP="00690A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PSNR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ближайшего соседа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не проверяет разнообразие сэмплов: все сэмплы могут совпасть с одной сценой.</w:t>
      </w:r>
    </w:p>
    <w:p w:rsidR="00647CDC" w:rsidRPr="00690A80" w:rsidRDefault="005C195F" w:rsidP="00690A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² — линейна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я мера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; хорошее значение не гарантирует «распутанность» осей.</w:t>
      </w:r>
    </w:p>
    <w:p w:rsidR="00647CDC" w:rsidRPr="00690A80" w:rsidRDefault="005C195F" w:rsidP="00690A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Время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GPU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-зависимо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(в </w:t>
      </w:r>
      <w:r w:rsidRPr="00690A80">
        <w:rPr>
          <w:rFonts w:ascii="Times New Roman" w:hAnsi="Times New Roman" w:cs="Times New Roman"/>
          <w:sz w:val="28"/>
          <w:szCs w:val="28"/>
        </w:rPr>
        <w:t>Engee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процессор).</w:t>
      </w:r>
    </w:p>
    <w:p w:rsidR="00647CDC" w:rsidRPr="00A34FC2" w:rsidRDefault="005C195F" w:rsidP="00690A8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Одна среда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690A80">
        <w:rPr>
          <w:rFonts w:ascii="Times New Roman" w:hAnsi="Times New Roman" w:cs="Times New Roman"/>
          <w:sz w:val="28"/>
          <w:szCs w:val="28"/>
        </w:rPr>
        <w:t>Engee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90A80">
        <w:rPr>
          <w:rFonts w:ascii="Times New Roman" w:hAnsi="Times New Roman" w:cs="Times New Roman"/>
          <w:sz w:val="28"/>
          <w:szCs w:val="28"/>
        </w:rPr>
        <w:t>CPU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), результат может отличаться от </w:t>
      </w:r>
      <w:r w:rsidRPr="00690A80">
        <w:rPr>
          <w:rFonts w:ascii="Times New Roman" w:hAnsi="Times New Roman" w:cs="Times New Roman"/>
          <w:sz w:val="28"/>
          <w:szCs w:val="28"/>
        </w:rPr>
        <w:t>Colab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90A80">
        <w:rPr>
          <w:rFonts w:ascii="Times New Roman" w:hAnsi="Times New Roman" w:cs="Times New Roman"/>
          <w:sz w:val="28"/>
          <w:szCs w:val="28"/>
        </w:rPr>
        <w:t>GPU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) на 0.1–0.3 дБ.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0" w:name="вывод"/>
      <w:bookmarkEnd w:id="14"/>
      <w:bookmarkEnd w:id="19"/>
      <w:r w:rsidRPr="00690A80">
        <w:rPr>
          <w:rFonts w:ascii="Times New Roman" w:hAnsi="Times New Roman" w:cs="Times New Roman"/>
          <w:color w:val="auto"/>
          <w:lang w:val="ru-RU"/>
        </w:rPr>
        <w:t>7. Вывод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достигнута.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Построен 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, получены сэмплы из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интерполированы промежуточные сцены, проверено влияние модели (</w:t>
      </w:r>
      <w:r w:rsidRPr="00690A80">
        <w:rPr>
          <w:rFonts w:ascii="Times New Roman" w:hAnsi="Times New Roman" w:cs="Times New Roman"/>
          <w:sz w:val="28"/>
          <w:szCs w:val="28"/>
        </w:rPr>
        <w:t>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 по серии из 5 </w:t>
      </w:r>
      <w:r w:rsidRPr="00690A80">
        <w:rPr>
          <w:rFonts w:ascii="Times New Roman" w:hAnsi="Times New Roman" w:cs="Times New Roman"/>
          <w:sz w:val="28"/>
          <w:szCs w:val="28"/>
        </w:rPr>
        <w:t>seed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:rsidR="00647CDC" w:rsidRPr="00690A80" w:rsidRDefault="005C195F" w:rsidP="00690A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Сэмплы: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+8.443 дБ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главный эффект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делает сэмплы из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) пригодными (</w:t>
      </w:r>
      <w:r w:rsidRPr="00690A80">
        <w:rPr>
          <w:rFonts w:ascii="Times New Roman" w:hAnsi="Times New Roman" w:cs="Times New Roman"/>
          <w:sz w:val="28"/>
          <w:szCs w:val="28"/>
        </w:rPr>
        <w:t>PSNR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с 12.88 до 21.32). </w:t>
      </w:r>
      <w:r w:rsidRPr="00690A80">
        <w:rPr>
          <w:rFonts w:ascii="Times New Roman" w:hAnsi="Times New Roman" w:cs="Times New Roman"/>
          <w:sz w:val="28"/>
          <w:szCs w:val="28"/>
        </w:rPr>
        <w:t>Значимо по 2s (28.80) и по допуску (+8.4</w:t>
      </w:r>
      <w:r w:rsidRPr="00690A80">
        <w:rPr>
          <w:rFonts w:ascii="Times New Roman" w:hAnsi="Times New Roman" w:cs="Times New Roman"/>
          <w:sz w:val="28"/>
          <w:szCs w:val="28"/>
        </w:rPr>
        <w:t xml:space="preserve"> &gt; 1.0).</w:t>
      </w:r>
    </w:p>
    <w:p w:rsidR="00647CDC" w:rsidRPr="00690A80" w:rsidRDefault="005C195F" w:rsidP="00690A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Реконструкция: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−0.799 дБ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допуске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 Незначимо по 2</w:t>
      </w:r>
      <w:r w:rsidRPr="00690A80">
        <w:rPr>
          <w:rFonts w:ascii="Times New Roman" w:hAnsi="Times New Roman" w:cs="Times New Roman"/>
          <w:sz w:val="28"/>
          <w:szCs w:val="28"/>
        </w:rPr>
        <w:t>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(1.62 &lt; 2). </w:t>
      </w:r>
      <w:r w:rsidRPr="00690A80">
        <w:rPr>
          <w:rFonts w:ascii="Times New Roman" w:hAnsi="Times New Roman" w:cs="Times New Roman"/>
          <w:sz w:val="28"/>
          <w:szCs w:val="28"/>
        </w:rPr>
        <w:t>Цена KL-члена.</w:t>
      </w:r>
    </w:p>
    <w:p w:rsidR="00647CDC" w:rsidRPr="00690A80" w:rsidRDefault="005C195F" w:rsidP="00690A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Интерполяция: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−0.084 дБ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нейтрально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Контрольная метрика для фактора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ae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to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47CDC" w:rsidRPr="00690A80" w:rsidRDefault="005C195F" w:rsidP="00690A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²: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−0.073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 допуском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, значимо по 2</w:t>
      </w:r>
      <w:r w:rsidRPr="00690A80">
        <w:rPr>
          <w:rFonts w:ascii="Times New Roman" w:hAnsi="Times New Roman" w:cs="Times New Roman"/>
          <w:sz w:val="28"/>
          <w:szCs w:val="28"/>
        </w:rPr>
        <w:t>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(2.45). 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хуже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линейно интерпретируется — к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омпромисс: генеративность </w:t>
      </w:r>
      <w:r w:rsidRPr="00690A80">
        <w:rPr>
          <w:rFonts w:ascii="Times New Roman" w:hAnsi="Times New Roman" w:cs="Times New Roman"/>
          <w:sz w:val="28"/>
          <w:szCs w:val="28"/>
        </w:rPr>
        <w:t>vs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интерпретируемость.</w:t>
      </w:r>
    </w:p>
    <w:p w:rsidR="00647CDC" w:rsidRPr="00690A80" w:rsidRDefault="005C195F" w:rsidP="00690A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Диагностика: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690A80">
        <w:rPr>
          <w:rFonts w:ascii="Times New Roman" w:hAnsi="Times New Roman" w:cs="Times New Roman"/>
          <w:sz w:val="28"/>
          <w:szCs w:val="28"/>
        </w:rPr>
        <w:t>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разброс </w:t>
      </w:r>
      <w:r w:rsidRPr="00690A80">
        <w:rPr>
          <w:rFonts w:ascii="Times New Roman" w:hAnsi="Times New Roman" w:cs="Times New Roman"/>
          <w:sz w:val="28"/>
          <w:szCs w:val="28"/>
        </w:rPr>
        <w:t>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большой (5.67–6.97), у 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близко к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 (0.6–1.04). </w:t>
      </w:r>
      <w:r w:rsidRPr="00690A80">
        <w:rPr>
          <w:rFonts w:ascii="Times New Roman" w:hAnsi="Times New Roman" w:cs="Times New Roman"/>
          <w:sz w:val="28"/>
          <w:szCs w:val="28"/>
        </w:rPr>
        <w:t xml:space="preserve">Активных осей у VAE —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690A80">
        <w:rPr>
          <w:rFonts w:ascii="Times New Roman" w:hAnsi="Times New Roman" w:cs="Times New Roman"/>
          <w:sz w:val="28"/>
          <w:szCs w:val="28"/>
        </w:rPr>
        <w:t xml:space="preserve"> (все).</w:t>
      </w:r>
    </w:p>
    <w:p w:rsidR="00647CDC" w:rsidRPr="00690A80" w:rsidRDefault="005C195F" w:rsidP="00690A8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Визуально: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строка 1 (</w:t>
      </w:r>
      <w:r w:rsidRPr="00690A80">
        <w:rPr>
          <w:rFonts w:ascii="Times New Roman" w:hAnsi="Times New Roman" w:cs="Times New Roman"/>
          <w:sz w:val="28"/>
          <w:szCs w:val="28"/>
        </w:rPr>
        <w:t>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) — «пятна», строка 2 (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 — чёткие диски. </w:t>
      </w:r>
      <w:r w:rsidRPr="00690A80">
        <w:rPr>
          <w:rFonts w:ascii="Times New Roman" w:hAnsi="Times New Roman" w:cs="Times New Roman"/>
          <w:sz w:val="28"/>
          <w:szCs w:val="28"/>
        </w:rPr>
        <w:t xml:space="preserve">Главное подтверждение: </w:t>
      </w:r>
      <w:r w:rsidRPr="00690A80">
        <w:rPr>
          <w:rFonts w:ascii="Times New Roman" w:hAnsi="Times New Roman" w:cs="Times New Roman"/>
          <w:sz w:val="28"/>
          <w:szCs w:val="28"/>
        </w:rPr>
        <w:t>VAE делает сэмплы пригодными.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Ключевое объяснение.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латентный вектор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распределён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как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 — разброс большой, сэмплы из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 попадают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вне области обучения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→ мусор. У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</w:rPr>
        <w:t>KL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-член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стягивает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распределение к </w:t>
      </w:r>
      <w:r w:rsidRPr="00690A80">
        <w:rPr>
          <w:rFonts w:ascii="Times New Roman" w:hAnsi="Times New Roman" w:cs="Times New Roman"/>
          <w:sz w:val="28"/>
          <w:szCs w:val="28"/>
        </w:rPr>
        <w:t>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(0, </w:t>
      </w:r>
      <w:r w:rsidRPr="00690A80">
        <w:rPr>
          <w:rFonts w:ascii="Times New Roman" w:hAnsi="Times New Roman" w:cs="Times New Roman"/>
          <w:sz w:val="28"/>
          <w:szCs w:val="28"/>
        </w:rPr>
        <w:t>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 → сэмплы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пригодны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Это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главный практический вывод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: для порождающего использования нужен 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Цена —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снижение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²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(линейной интерпретируемости) и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небольшое ухудшение реконструкции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Практический вывод.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Для порождающего использования (сэмплирование) —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 Для точной реконструкции —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Интерполяция работает в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обоих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90A80">
        <w:rPr>
          <w:rFonts w:ascii="Times New Roman" w:hAnsi="Times New Roman" w:cs="Times New Roman"/>
          <w:sz w:val="28"/>
          <w:szCs w:val="28"/>
        </w:rPr>
        <w:t>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² — компромисс: </w:t>
      </w:r>
      <w:r w:rsidRPr="00690A80">
        <w:rPr>
          <w:rFonts w:ascii="Times New Roman" w:hAnsi="Times New Roman" w:cs="Times New Roman"/>
          <w:sz w:val="28"/>
          <w:szCs w:val="28"/>
        </w:rPr>
        <w:t>VAE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улучшает генеративность, но снижает линейную интерпретируемость.</w:t>
      </w:r>
    </w:p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Воспроизводимость.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совпадает с эталоном преподавателя в пределах 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0.1 дБ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 Значимость (2</w:t>
      </w:r>
      <w:r w:rsidRPr="00690A80">
        <w:rPr>
          <w:rFonts w:ascii="Times New Roman" w:hAnsi="Times New Roman" w:cs="Times New Roman"/>
          <w:sz w:val="28"/>
          <w:szCs w:val="28"/>
        </w:rPr>
        <w:t>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) совпала полностью.</w:t>
      </w:r>
    </w:p>
    <w:p w:rsidR="00647CDC" w:rsidRPr="00F96675" w:rsidRDefault="005C195F" w:rsidP="00F96675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Один набор, одна архитектура, 30 эпох, 5 </w:t>
      </w:r>
      <w:r w:rsidRPr="00690A80">
        <w:rPr>
          <w:rFonts w:ascii="Times New Roman" w:hAnsi="Times New Roman" w:cs="Times New Roman"/>
          <w:sz w:val="28"/>
          <w:szCs w:val="28"/>
        </w:rPr>
        <w:t>seed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90A80">
        <w:rPr>
          <w:rFonts w:ascii="Times New Roman" w:hAnsi="Times New Roman" w:cs="Times New Roman"/>
          <w:sz w:val="28"/>
          <w:szCs w:val="28"/>
        </w:rPr>
        <w:t>Engee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90A80">
        <w:rPr>
          <w:rFonts w:ascii="Times New Roman" w:hAnsi="Times New Roman" w:cs="Times New Roman"/>
          <w:sz w:val="28"/>
          <w:szCs w:val="28"/>
        </w:rPr>
        <w:t>CPU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690A80">
        <w:rPr>
          <w:rFonts w:ascii="Times New Roman" w:hAnsi="Times New Roman" w:cs="Times New Roman"/>
          <w:sz w:val="28"/>
          <w:szCs w:val="28"/>
        </w:rPr>
        <w:t>Результат не переносится на реальные изображения без проверки.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1" w:name="ссылки-на-артефакты"/>
      <w:bookmarkEnd w:id="20"/>
      <w:r w:rsidRPr="00690A80">
        <w:rPr>
          <w:rFonts w:ascii="Times New Roman" w:hAnsi="Times New Roman" w:cs="Times New Roman"/>
          <w:color w:val="auto"/>
          <w:lang w:val="ru-RU"/>
        </w:rPr>
        <w:t>8. Ссылки на артефакты</w:t>
      </w:r>
    </w:p>
    <w:p w:rsidR="00647CDC" w:rsidRPr="00690A80" w:rsidRDefault="005C195F" w:rsidP="00690A80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Папка артефактов: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08/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artifacts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2013"/>
        <w:gridCol w:w="7892"/>
      </w:tblGrid>
      <w:tr w:rsidR="00690A80" w:rsidRPr="00690A80" w:rsidTr="00136D1A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90A80" w:rsidRPr="00690A80" w:rsidTr="00136D1A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comparison.png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Сравнительный лист: сэмплы 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AE</w:t>
            </w: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сэмплы 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VAE</w:t>
            </w: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интерполяция 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VAE</w:t>
            </w:r>
          </w:p>
        </w:tc>
      </w:tr>
      <w:tr w:rsidR="00690A80" w:rsidRPr="00690A80" w:rsidTr="00136D1A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out_v26.txt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 скрипта (таблица метрик, диагностика, время)</w:t>
            </w:r>
          </w:p>
        </w:tc>
      </w:tr>
    </w:tbl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</w:rPr>
        <w:t>Исходный код:</w:t>
      </w:r>
      <w:r w:rsidRPr="00690A80">
        <w:rPr>
          <w:rFonts w:ascii="Times New Roman" w:hAnsi="Times New Roman" w:cs="Times New Roman"/>
          <w:sz w:val="28"/>
          <w:szCs w:val="28"/>
        </w:rPr>
        <w:t xml:space="preserve">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LR08/src/</w:t>
      </w:r>
    </w:p>
    <w:tbl>
      <w:tblPr>
        <w:tblStyle w:val="af0"/>
        <w:tblW w:w="5000" w:type="pct"/>
        <w:tblLook w:val="0020" w:firstRow="1" w:lastRow="0" w:firstColumn="0" w:lastColumn="0" w:noHBand="0" w:noVBand="0"/>
      </w:tblPr>
      <w:tblGrid>
        <w:gridCol w:w="1951"/>
        <w:gridCol w:w="7954"/>
      </w:tblGrid>
      <w:tr w:rsidR="00690A80" w:rsidRPr="00690A80" w:rsidTr="003D4FB0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90A80" w:rsidRPr="00690A80" w:rsidTr="003D4FB0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lab07_lib.py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Библиотека ЛР 7 (сцены, 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ConvAE</w:t>
            </w: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метрики)</w:t>
            </w:r>
          </w:p>
        </w:tc>
      </w:tr>
      <w:tr w:rsidR="00690A80" w:rsidRPr="00690A80" w:rsidTr="003D4FB0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lab08_lib.py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Библиотека ЛР 8 (</w:t>
            </w: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VAE</w:t>
            </w: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интерполяция, метрики)</w:t>
            </w:r>
          </w:p>
        </w:tc>
      </w:tr>
      <w:tr w:rsidR="00690A80" w:rsidRPr="00690A80" w:rsidTr="003D4FB0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lab08_demo.py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</w:rPr>
              <w:t>Демо-скрипт (вариант 1)</w:t>
            </w:r>
          </w:p>
        </w:tc>
      </w:tr>
      <w:tr w:rsidR="00690A80" w:rsidRPr="00690A80" w:rsidTr="003D4FB0"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90A80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run_lr08.py</w:t>
            </w:r>
          </w:p>
        </w:tc>
        <w:tc>
          <w:tcPr>
            <w:tcW w:w="0" w:type="auto"/>
          </w:tcPr>
          <w:p w:rsidR="00647CDC" w:rsidRPr="00690A80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90A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Скрипт для прогона вариантов (не использовался для варианта 26)</w:t>
            </w:r>
          </w:p>
        </w:tc>
      </w:tr>
    </w:tbl>
    <w:p w:rsidR="00647CDC" w:rsidRPr="00690A80" w:rsidRDefault="005C195F" w:rsidP="00690A8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Эталоны: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08/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demo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journal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results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_30_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variants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эталон для сверки -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engee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run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журнал запуска -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comparison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01.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png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сравнение для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варианта 1</w:t>
      </w:r>
    </w:p>
    <w:p w:rsidR="00647CDC" w:rsidRPr="001A7092" w:rsidRDefault="005C195F" w:rsidP="001A7092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Журнал: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08/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journal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90A80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-репозиторий: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</w:rPr>
        <w:t>https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690A80">
        <w:rPr>
          <w:rFonts w:ascii="Times New Roman" w:hAnsi="Times New Roman" w:cs="Times New Roman"/>
          <w:sz w:val="28"/>
          <w:szCs w:val="28"/>
        </w:rPr>
        <w:t>github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90A80">
        <w:rPr>
          <w:rFonts w:ascii="Times New Roman" w:hAnsi="Times New Roman" w:cs="Times New Roman"/>
          <w:sz w:val="28"/>
          <w:szCs w:val="28"/>
        </w:rPr>
        <w:t>com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690A80">
        <w:rPr>
          <w:rFonts w:ascii="Times New Roman" w:hAnsi="Times New Roman" w:cs="Times New Roman"/>
          <w:sz w:val="28"/>
          <w:szCs w:val="28"/>
        </w:rPr>
        <w:t>ruslantur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77/</w:t>
      </w:r>
      <w:r w:rsidRPr="00690A80">
        <w:rPr>
          <w:rFonts w:ascii="Times New Roman" w:hAnsi="Times New Roman" w:cs="Times New Roman"/>
          <w:sz w:val="28"/>
          <w:szCs w:val="28"/>
        </w:rPr>
        <w:t>ai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90A80">
        <w:rPr>
          <w:rFonts w:ascii="Times New Roman" w:hAnsi="Times New Roman" w:cs="Times New Roman"/>
          <w:sz w:val="28"/>
          <w:szCs w:val="28"/>
        </w:rPr>
        <w:t>in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90A80">
        <w:rPr>
          <w:rFonts w:ascii="Times New Roman" w:hAnsi="Times New Roman" w:cs="Times New Roman"/>
          <w:sz w:val="28"/>
          <w:szCs w:val="28"/>
        </w:rPr>
        <w:t>creative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90A80">
        <w:rPr>
          <w:rFonts w:ascii="Times New Roman" w:hAnsi="Times New Roman" w:cs="Times New Roman"/>
          <w:sz w:val="28"/>
          <w:szCs w:val="28"/>
        </w:rPr>
        <w:t>industries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2" w:name="индивидуальный-вклад"/>
      <w:bookmarkEnd w:id="21"/>
      <w:r w:rsidRPr="00690A80">
        <w:rPr>
          <w:rFonts w:ascii="Times New Roman" w:hAnsi="Times New Roman" w:cs="Times New Roman"/>
          <w:color w:val="auto"/>
        </w:rPr>
        <w:t>9. Индивидуальный вклад</w:t>
      </w:r>
    </w:p>
    <w:p w:rsidR="00647CDC" w:rsidRPr="00690A80" w:rsidRDefault="005C195F" w:rsidP="00690A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Создана папка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08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690A80">
        <w:rPr>
          <w:rFonts w:ascii="Times New Roman" w:hAnsi="Times New Roman" w:cs="Times New Roman"/>
          <w:sz w:val="28"/>
          <w:szCs w:val="28"/>
        </w:rPr>
        <w:t>Engee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, загружены три файла.</w:t>
      </w:r>
    </w:p>
    <w:p w:rsidR="00647CDC" w:rsidRPr="00690A80" w:rsidRDefault="005C195F" w:rsidP="00690A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Установлен </w:t>
      </w:r>
      <w:r w:rsidRPr="00690A80">
        <w:rPr>
          <w:rFonts w:ascii="Times New Roman" w:hAnsi="Times New Roman" w:cs="Times New Roman"/>
          <w:sz w:val="28"/>
          <w:szCs w:val="28"/>
        </w:rPr>
        <w:t>torch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2.4.1+</w:t>
      </w:r>
      <w:r w:rsidRPr="00690A80">
        <w:rPr>
          <w:rFonts w:ascii="Times New Roman" w:hAnsi="Times New Roman" w:cs="Times New Roman"/>
          <w:sz w:val="28"/>
          <w:szCs w:val="28"/>
        </w:rPr>
        <w:t>cpu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(в системном </w:t>
      </w:r>
      <w:r w:rsidRPr="00690A80">
        <w:rPr>
          <w:rFonts w:ascii="Times New Roman" w:hAnsi="Times New Roman" w:cs="Times New Roman"/>
          <w:sz w:val="28"/>
          <w:szCs w:val="28"/>
        </w:rPr>
        <w:t>Python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отсутствовал).</w:t>
      </w:r>
    </w:p>
    <w:p w:rsidR="00647CDC" w:rsidRPr="00690A80" w:rsidRDefault="005C195F" w:rsidP="00690A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Написан скрипт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LR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08_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v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26.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py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с прогрессом по </w:t>
      </w:r>
      <w:r w:rsidRPr="00690A80">
        <w:rPr>
          <w:rFonts w:ascii="Times New Roman" w:hAnsi="Times New Roman" w:cs="Times New Roman"/>
          <w:sz w:val="28"/>
          <w:szCs w:val="28"/>
        </w:rPr>
        <w:t>seed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47CDC" w:rsidRPr="00690A80" w:rsidRDefault="005C195F" w:rsidP="00690A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Выполнена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variant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summary</w:t>
      </w:r>
      <w:r w:rsidRPr="00690A80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(26)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— 10 обучений за 591 с.</w:t>
      </w:r>
    </w:p>
    <w:p w:rsidR="00647CDC" w:rsidRPr="00690A80" w:rsidRDefault="005C195F" w:rsidP="00690A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Сверка с эталоном преподавателя: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все метрики совпали в пределах 0.1 дБ.</w:t>
      </w:r>
    </w:p>
    <w:p w:rsidR="00647CDC" w:rsidRPr="00690A80" w:rsidRDefault="005C195F" w:rsidP="00690A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Проведена диагностика по осям (разброс </w:t>
      </w:r>
      <w:r w:rsidRPr="00690A80">
        <w:rPr>
          <w:rFonts w:ascii="Times New Roman" w:hAnsi="Times New Roman" w:cs="Times New Roman"/>
          <w:sz w:val="28"/>
          <w:szCs w:val="28"/>
        </w:rPr>
        <w:t>μ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>, активные оси).</w:t>
      </w:r>
    </w:p>
    <w:p w:rsidR="00647CDC" w:rsidRPr="00690A80" w:rsidRDefault="005C195F" w:rsidP="00690A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sz w:val="28"/>
          <w:szCs w:val="28"/>
        </w:rPr>
        <w:t xml:space="preserve">Построен </w:t>
      </w:r>
      <w:r w:rsidRPr="00690A80">
        <w:rPr>
          <w:rStyle w:val="VerbatimChar"/>
          <w:rFonts w:ascii="Times New Roman" w:hAnsi="Times New Roman" w:cs="Times New Roman"/>
          <w:sz w:val="28"/>
          <w:szCs w:val="28"/>
        </w:rPr>
        <w:t>comparison.png</w:t>
      </w:r>
      <w:r w:rsidRPr="00690A80">
        <w:rPr>
          <w:rFonts w:ascii="Times New Roman" w:hAnsi="Times New Roman" w:cs="Times New Roman"/>
          <w:sz w:val="28"/>
          <w:szCs w:val="28"/>
        </w:rPr>
        <w:t>.</w:t>
      </w:r>
    </w:p>
    <w:p w:rsidR="00647CDC" w:rsidRPr="00291AE8" w:rsidRDefault="005C195F" w:rsidP="00690A8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A80">
        <w:rPr>
          <w:rFonts w:ascii="Times New Roman" w:hAnsi="Times New Roman" w:cs="Times New Roman"/>
          <w:sz w:val="28"/>
          <w:szCs w:val="28"/>
        </w:rPr>
        <w:t>Оформлены журнал и отчёт.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3" w:name="приложение-а.-команды-сводка"/>
      <w:bookmarkEnd w:id="22"/>
      <w:r w:rsidRPr="00690A80">
        <w:rPr>
          <w:rFonts w:ascii="Times New Roman" w:hAnsi="Times New Roman" w:cs="Times New Roman"/>
          <w:color w:val="auto"/>
        </w:rPr>
        <w:t>Приложение А. Команды (сводка)</w:t>
      </w:r>
    </w:p>
    <w:p w:rsidR="00647CDC" w:rsidRPr="00291AE8" w:rsidRDefault="005C195F" w:rsidP="00291AE8">
      <w:pPr>
        <w:pStyle w:val="SourceCode"/>
        <w:rPr>
          <w:rFonts w:ascii="Courier New" w:hAnsi="Courier New" w:cs="Courier New"/>
          <w:sz w:val="28"/>
          <w:szCs w:val="28"/>
        </w:rPr>
      </w:pPr>
      <w:r w:rsidRPr="00291AE8">
        <w:rPr>
          <w:rStyle w:val="CommentTok"/>
          <w:rFonts w:ascii="Courier New" w:hAnsi="Courier New" w:cs="Courier New"/>
          <w:color w:val="auto"/>
          <w:sz w:val="28"/>
          <w:szCs w:val="28"/>
        </w:rPr>
        <w:t># Установка torch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FunctionTok"/>
          <w:rFonts w:ascii="Courier New" w:hAnsi="Courier New" w:cs="Courier New"/>
          <w:color w:val="auto"/>
          <w:sz w:val="28"/>
          <w:szCs w:val="28"/>
        </w:rPr>
        <w:t>run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(</w:t>
      </w:r>
      <w:r w:rsidRPr="00291AE8">
        <w:rPr>
          <w:rStyle w:val="SpecialStringTok"/>
          <w:rFonts w:ascii="Courier New" w:hAnsi="Courier New" w:cs="Courier New"/>
          <w:color w:val="auto"/>
          <w:sz w:val="28"/>
          <w:szCs w:val="28"/>
        </w:rPr>
        <w:t>`/user/.user_venvs/py3.11/bin/python3 -m pip install torch==2.4.1 --index-url https://download.pytorch.org/whl/cpu`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CommentTok"/>
          <w:rFonts w:ascii="Courier New" w:hAnsi="Courier New" w:cs="Courier New"/>
          <w:color w:val="auto"/>
          <w:sz w:val="28"/>
          <w:szCs w:val="28"/>
        </w:rPr>
        <w:t># Запуск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FunctionTok"/>
          <w:rFonts w:ascii="Courier New" w:hAnsi="Courier New" w:cs="Courier New"/>
          <w:color w:val="auto"/>
          <w:sz w:val="28"/>
          <w:szCs w:val="28"/>
        </w:rPr>
        <w:t>cd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(</w:t>
      </w:r>
      <w:r w:rsidRPr="00291AE8">
        <w:rPr>
          <w:rStyle w:val="StringTok"/>
          <w:rFonts w:ascii="Courier New" w:hAnsi="Courier New" w:cs="Courier New"/>
          <w:color w:val="auto"/>
          <w:sz w:val="28"/>
          <w:szCs w:val="28"/>
        </w:rPr>
        <w:t>"/user/Турсунов_РА/LR08"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PY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StringTok"/>
          <w:rFonts w:ascii="Courier New" w:hAnsi="Courier New" w:cs="Courier New"/>
          <w:color w:val="auto"/>
          <w:sz w:val="28"/>
          <w:szCs w:val="28"/>
        </w:rPr>
        <w:t>"/user/.user_venvs/py3.11/bin/python3"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FunctionTok"/>
          <w:rFonts w:ascii="Courier New" w:hAnsi="Courier New" w:cs="Courier New"/>
          <w:color w:val="auto"/>
          <w:sz w:val="28"/>
          <w:szCs w:val="28"/>
        </w:rPr>
        <w:t>run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(</w:t>
      </w:r>
      <w:r w:rsidRPr="00291AE8">
        <w:rPr>
          <w:rStyle w:val="SpecialStringTok"/>
          <w:rFonts w:ascii="Courier New" w:hAnsi="Courier New" w:cs="Courier New"/>
          <w:color w:val="auto"/>
          <w:sz w:val="28"/>
          <w:szCs w:val="28"/>
        </w:rPr>
        <w:t>`$PY LR08_v26.py`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647CDC" w:rsidRPr="00291AE8" w:rsidRDefault="005C195F" w:rsidP="00291AE8">
      <w:pPr>
        <w:pStyle w:val="SourceCode"/>
        <w:rPr>
          <w:rFonts w:ascii="Courier New" w:hAnsi="Courier New" w:cs="Courier New"/>
          <w:sz w:val="28"/>
          <w:szCs w:val="28"/>
        </w:rPr>
      </w:pPr>
      <w:r w:rsidRPr="00291AE8">
        <w:rPr>
          <w:rStyle w:val="CommentTok"/>
          <w:rFonts w:ascii="Courier New" w:hAnsi="Courier New" w:cs="Courier New"/>
          <w:color w:val="auto"/>
          <w:sz w:val="28"/>
          <w:szCs w:val="28"/>
        </w:rPr>
        <w:t># Проверка settings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a, b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V.settings(</w:t>
      </w:r>
      <w:r w:rsidRPr="00291AE8">
        <w:rPr>
          <w:rStyle w:val="StringTok"/>
          <w:rFonts w:ascii="Courier New" w:hAnsi="Courier New" w:cs="Courier New"/>
          <w:color w:val="auto"/>
          <w:sz w:val="28"/>
          <w:szCs w:val="28"/>
        </w:rPr>
        <w:t>"ae_to_vae"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CommentTok"/>
          <w:rFonts w:ascii="Courier New" w:hAnsi="Courier New" w:cs="Courier New"/>
          <w:color w:val="auto"/>
          <w:sz w:val="28"/>
          <w:szCs w:val="28"/>
        </w:rPr>
        <w:t># Сводка варианта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result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V.variant_summary(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26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CommentTok"/>
          <w:rFonts w:ascii="Courier New" w:hAnsi="Courier New" w:cs="Courier New"/>
          <w:color w:val="auto"/>
          <w:sz w:val="28"/>
          <w:szCs w:val="28"/>
        </w:rPr>
        <w:t># Диагностика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Xte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L.dataset(kind)[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1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]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ControlFlowTok"/>
          <w:rFonts w:ascii="Courier New" w:hAnsi="Courier New" w:cs="Courier New"/>
          <w:color w:val="auto"/>
          <w:sz w:val="28"/>
          <w:szCs w:val="28"/>
        </w:rPr>
        <w:t>for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name, beta </w:t>
      </w:r>
      <w:r w:rsidRPr="00291AE8">
        <w:rPr>
          <w:rStyle w:val="KeywordTok"/>
          <w:rFonts w:ascii="Courier New" w:hAnsi="Courier New" w:cs="Courier New"/>
          <w:color w:val="auto"/>
          <w:sz w:val="28"/>
          <w:szCs w:val="28"/>
        </w:rPr>
        <w:t>in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((</w:t>
      </w:r>
      <w:r w:rsidRPr="00291AE8">
        <w:rPr>
          <w:rStyle w:val="StringTok"/>
          <w:rFonts w:ascii="Courier New" w:hAnsi="Courier New" w:cs="Courier New"/>
          <w:color w:val="auto"/>
          <w:sz w:val="28"/>
          <w:szCs w:val="28"/>
        </w:rPr>
        <w:t>"AE, beta=0"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291AE8">
        <w:rPr>
          <w:rStyle w:val="FloatTok"/>
          <w:rFonts w:ascii="Courier New" w:hAnsi="Courier New" w:cs="Courier New"/>
          <w:color w:val="auto"/>
          <w:sz w:val="28"/>
          <w:szCs w:val="28"/>
        </w:rPr>
        <w:t>0.0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), (</w:t>
      </w:r>
      <w:r w:rsidRPr="00291AE8">
        <w:rPr>
          <w:rStyle w:val="StringTok"/>
          <w:rFonts w:ascii="Courier New" w:hAnsi="Courier New" w:cs="Courier New"/>
          <w:color w:val="auto"/>
          <w:sz w:val="28"/>
          <w:szCs w:val="28"/>
        </w:rPr>
        <w:t>"VAE, beta=1"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291AE8">
        <w:rPr>
          <w:rStyle w:val="FloatTok"/>
          <w:rFonts w:ascii="Courier New" w:hAnsi="Courier New" w:cs="Courier New"/>
          <w:color w:val="auto"/>
          <w:sz w:val="28"/>
          <w:szCs w:val="28"/>
        </w:rPr>
        <w:t>1.0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)):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   model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V.get_model(kind, </w:t>
      </w:r>
      <w:r w:rsidRPr="00291AE8">
        <w:rPr>
          <w:rStyle w:val="BuiltInTok"/>
          <w:rFonts w:ascii="Courier New" w:hAnsi="Courier New" w:cs="Courier New"/>
          <w:color w:val="auto"/>
          <w:sz w:val="28"/>
          <w:szCs w:val="28"/>
        </w:rPr>
        <w:t>dict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(V.BASE, beta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beta), 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101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   </w:t>
      </w:r>
      <w:r w:rsidRPr="00291AE8">
        <w:rPr>
          <w:rStyle w:val="ControlFlowTok"/>
          <w:rFonts w:ascii="Courier New" w:hAnsi="Courier New" w:cs="Courier New"/>
          <w:color w:val="auto"/>
          <w:sz w:val="28"/>
          <w:szCs w:val="28"/>
        </w:rPr>
        <w:t>with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torch.no_grad():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       mu, lv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model.encode_dist(Xte)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       kl_axis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(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-</w:t>
      </w:r>
      <w:r w:rsidRPr="00291AE8">
        <w:rPr>
          <w:rStyle w:val="FloatTok"/>
          <w:rFonts w:ascii="Courier New" w:hAnsi="Courier New" w:cs="Courier New"/>
          <w:color w:val="auto"/>
          <w:sz w:val="28"/>
          <w:szCs w:val="28"/>
        </w:rPr>
        <w:t>0.5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*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(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1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+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lv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-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mu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**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2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-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lv.exp())).mean(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   m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V.metrics(model, kind, </w:t>
      </w:r>
      <w:r w:rsidRPr="00291AE8">
        <w:rPr>
          <w:rStyle w:val="StringTok"/>
          <w:rFonts w:ascii="Courier New" w:hAnsi="Courier New" w:cs="Courier New"/>
          <w:color w:val="auto"/>
          <w:sz w:val="28"/>
          <w:szCs w:val="28"/>
        </w:rPr>
        <w:t>"lin"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291AE8">
        <w:rPr>
          <w:rStyle w:val="FloatTok"/>
          <w:rFonts w:ascii="Courier New" w:hAnsi="Courier New" w:cs="Courier New"/>
          <w:color w:val="auto"/>
          <w:sz w:val="28"/>
          <w:szCs w:val="28"/>
        </w:rPr>
        <w:t>1.0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, 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101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lastRenderedPageBreak/>
        <w:t xml:space="preserve">    active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=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BuiltInTok"/>
          <w:rFonts w:ascii="Courier New" w:hAnsi="Courier New" w:cs="Courier New"/>
          <w:color w:val="auto"/>
          <w:sz w:val="28"/>
          <w:szCs w:val="28"/>
        </w:rPr>
        <w:t>int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((kl_axis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&gt;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FloatTok"/>
          <w:rFonts w:ascii="Courier New" w:hAnsi="Courier New" w:cs="Courier New"/>
          <w:color w:val="auto"/>
          <w:sz w:val="28"/>
          <w:szCs w:val="28"/>
        </w:rPr>
        <w:t>0.05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).</w:t>
      </w:r>
      <w:r w:rsidRPr="00291AE8">
        <w:rPr>
          <w:rStyle w:val="BuiltInTok"/>
          <w:rFonts w:ascii="Courier New" w:hAnsi="Courier New" w:cs="Courier New"/>
          <w:color w:val="auto"/>
          <w:sz w:val="28"/>
          <w:szCs w:val="28"/>
        </w:rPr>
        <w:t>sum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()) </w:t>
      </w:r>
      <w:r w:rsidRPr="00291AE8">
        <w:rPr>
          <w:rStyle w:val="ControlFlowTok"/>
          <w:rFonts w:ascii="Courier New" w:hAnsi="Courier New" w:cs="Courier New"/>
          <w:color w:val="auto"/>
          <w:sz w:val="28"/>
          <w:szCs w:val="28"/>
        </w:rPr>
        <w:t>if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beta </w:t>
      </w:r>
      <w:r w:rsidRPr="00291AE8">
        <w:rPr>
          <w:rStyle w:val="OperatorTok"/>
          <w:rFonts w:ascii="Courier New" w:hAnsi="Courier New" w:cs="Courier New"/>
          <w:color w:val="auto"/>
          <w:sz w:val="28"/>
          <w:szCs w:val="28"/>
        </w:rPr>
        <w:t>&gt;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ControlFlowTok"/>
          <w:rFonts w:ascii="Courier New" w:hAnsi="Courier New" w:cs="Courier New"/>
          <w:color w:val="auto"/>
          <w:sz w:val="28"/>
          <w:szCs w:val="28"/>
        </w:rPr>
        <w:t>else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</w:t>
      </w:r>
      <w:r w:rsidRPr="00291AE8">
        <w:rPr>
          <w:rStyle w:val="StringTok"/>
          <w:rFonts w:ascii="Courier New" w:hAnsi="Courier New" w:cs="Courier New"/>
          <w:color w:val="auto"/>
          <w:sz w:val="28"/>
          <w:szCs w:val="28"/>
        </w:rPr>
        <w:t>"-"</w:t>
      </w:r>
      <w:r w:rsidRPr="00291AE8">
        <w:rPr>
          <w:rFonts w:ascii="Courier New" w:hAnsi="Courier New" w:cs="Courier New"/>
          <w:sz w:val="28"/>
          <w:szCs w:val="28"/>
        </w:rPr>
        <w:br/>
      </w:r>
      <w:r w:rsidRPr="00291AE8">
        <w:rPr>
          <w:rStyle w:val="NormalTok"/>
          <w:rFonts w:ascii="Courier New" w:hAnsi="Courier New" w:cs="Courier New"/>
          <w:sz w:val="28"/>
          <w:szCs w:val="28"/>
        </w:rPr>
        <w:t xml:space="preserve">    </w:t>
      </w:r>
      <w:r w:rsidRPr="00291AE8">
        <w:rPr>
          <w:rStyle w:val="BuiltInTok"/>
          <w:rFonts w:ascii="Courier New" w:hAnsi="Courier New" w:cs="Courier New"/>
          <w:color w:val="auto"/>
          <w:sz w:val="28"/>
          <w:szCs w:val="28"/>
        </w:rPr>
        <w:t>print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(</w:t>
      </w:r>
      <w:r w:rsidRPr="00291AE8">
        <w:rPr>
          <w:rStyle w:val="SpecialStringTok"/>
          <w:rFonts w:ascii="Courier New" w:hAnsi="Courier New" w:cs="Courier New"/>
          <w:color w:val="auto"/>
          <w:sz w:val="28"/>
          <w:szCs w:val="28"/>
        </w:rPr>
        <w:t>f"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{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name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}</w:t>
      </w:r>
      <w:r w:rsidRPr="00291AE8">
        <w:rPr>
          <w:rStyle w:val="SpecialStringTok"/>
          <w:rFonts w:ascii="Courier New" w:hAnsi="Courier New" w:cs="Courier New"/>
          <w:color w:val="auto"/>
          <w:sz w:val="28"/>
          <w:szCs w:val="28"/>
        </w:rPr>
        <w:t xml:space="preserve">: разброс mu 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{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mu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.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std(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0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.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cpu()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.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numpy()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.</w:t>
      </w:r>
      <w:r w:rsidRPr="00291AE8">
        <w:rPr>
          <w:rStyle w:val="BuiltInTok"/>
          <w:rFonts w:ascii="Courier New" w:hAnsi="Courier New" w:cs="Courier New"/>
          <w:color w:val="auto"/>
          <w:sz w:val="28"/>
          <w:szCs w:val="28"/>
        </w:rPr>
        <w:t>round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(</w:t>
      </w:r>
      <w:r w:rsidRPr="00291AE8">
        <w:rPr>
          <w:rStyle w:val="DecValTok"/>
          <w:rFonts w:ascii="Courier New" w:hAnsi="Courier New" w:cs="Courier New"/>
          <w:color w:val="auto"/>
          <w:sz w:val="28"/>
          <w:szCs w:val="28"/>
        </w:rPr>
        <w:t>2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}</w:t>
      </w:r>
      <w:r w:rsidRPr="00291AE8">
        <w:rPr>
          <w:rStyle w:val="SpecialStringTok"/>
          <w:rFonts w:ascii="Courier New" w:hAnsi="Courier New" w:cs="Courier New"/>
          <w:color w:val="auto"/>
          <w:sz w:val="28"/>
          <w:szCs w:val="28"/>
        </w:rPr>
        <w:t xml:space="preserve">; активных осей 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{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active</w:t>
      </w:r>
      <w:r w:rsidRPr="00291AE8">
        <w:rPr>
          <w:rStyle w:val="SpecialCharTok"/>
          <w:rFonts w:ascii="Courier New" w:hAnsi="Courier New" w:cs="Courier New"/>
          <w:color w:val="auto"/>
          <w:sz w:val="28"/>
          <w:szCs w:val="28"/>
        </w:rPr>
        <w:t>}</w:t>
      </w:r>
      <w:r w:rsidRPr="00291AE8">
        <w:rPr>
          <w:rStyle w:val="SpecialStringTok"/>
          <w:rFonts w:ascii="Courier New" w:hAnsi="Courier New" w:cs="Courier New"/>
          <w:color w:val="auto"/>
          <w:sz w:val="28"/>
          <w:szCs w:val="28"/>
        </w:rPr>
        <w:t>"</w:t>
      </w:r>
      <w:r w:rsidRPr="00291AE8">
        <w:rPr>
          <w:rStyle w:val="NormalTok"/>
          <w:rFonts w:ascii="Courier New" w:hAnsi="Courier New" w:cs="Courier New"/>
          <w:sz w:val="28"/>
          <w:szCs w:val="28"/>
        </w:rPr>
        <w:t>)</w:t>
      </w:r>
    </w:p>
    <w:p w:rsidR="00647CDC" w:rsidRPr="00690A80" w:rsidRDefault="005C195F" w:rsidP="00690A80">
      <w:pPr>
        <w:pStyle w:val="2"/>
        <w:jc w:val="both"/>
        <w:rPr>
          <w:rFonts w:ascii="Times New Roman" w:hAnsi="Times New Roman" w:cs="Times New Roman"/>
          <w:color w:val="auto"/>
        </w:rPr>
      </w:pPr>
      <w:bookmarkStart w:id="24" w:name="приложение-б.-сверка-с-эталоном"/>
      <w:bookmarkEnd w:id="23"/>
      <w:r w:rsidRPr="00690A80">
        <w:rPr>
          <w:rFonts w:ascii="Times New Roman" w:hAnsi="Times New Roman" w:cs="Times New Roman"/>
          <w:color w:val="auto"/>
        </w:rPr>
        <w:t>Приложение Б. Сверка с эталоном</w:t>
      </w:r>
    </w:p>
    <w:tbl>
      <w:tblPr>
        <w:tblStyle w:val="af0"/>
        <w:tblW w:w="0" w:type="auto"/>
        <w:tblLook w:val="0020" w:firstRow="1" w:lastRow="0" w:firstColumn="0" w:lastColumn="0" w:noHBand="0" w:noVBand="0"/>
      </w:tblPr>
      <w:tblGrid>
        <w:gridCol w:w="1282"/>
        <w:gridCol w:w="1078"/>
        <w:gridCol w:w="2165"/>
        <w:gridCol w:w="1246"/>
      </w:tblGrid>
      <w:tr w:rsidR="00690A80" w:rsidRPr="00745F16" w:rsidTr="00745F16"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Эталон</w:t>
            </w:r>
          </w:p>
        </w:tc>
        <w:tc>
          <w:tcPr>
            <w:tcW w:w="0" w:type="auto"/>
          </w:tcPr>
          <w:p w:rsidR="00647CDC" w:rsidRPr="00745F16" w:rsidRDefault="00745F16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Мои результаты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Отличие</w:t>
            </w:r>
          </w:p>
        </w:tc>
      </w:tr>
      <w:tr w:rsidR="00690A80" w:rsidRPr="00745F16" w:rsidTr="00745F16"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recon A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25.832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25.853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+0.021</w:t>
            </w:r>
          </w:p>
        </w:tc>
      </w:tr>
      <w:tr w:rsidR="00690A80" w:rsidRPr="00745F16" w:rsidTr="00745F16"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recon B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25.066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25.054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0.012</w:t>
            </w:r>
          </w:p>
        </w:tc>
      </w:tr>
      <w:tr w:rsidR="00690A80" w:rsidRPr="00745F16" w:rsidTr="00745F16"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interp A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21.280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21.359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+0.079</w:t>
            </w:r>
          </w:p>
        </w:tc>
      </w:tr>
      <w:tr w:rsidR="00690A80" w:rsidRPr="00745F16" w:rsidTr="00745F16"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sample A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12.890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12.881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0.009</w:t>
            </w:r>
          </w:p>
        </w:tc>
      </w:tr>
      <w:tr w:rsidR="00690A80" w:rsidRPr="00745F16" w:rsidTr="00745F16"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sample B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21.217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21.323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+0.106</w:t>
            </w:r>
          </w:p>
        </w:tc>
      </w:tr>
      <w:tr w:rsidR="00690A80" w:rsidRPr="00745F16" w:rsidTr="00745F16"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r2 A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0.915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0.915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точно</w:t>
            </w:r>
          </w:p>
        </w:tc>
      </w:tr>
      <w:tr w:rsidR="00690A80" w:rsidRPr="00745F16" w:rsidTr="00745F16"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r2 B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0.845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0.842</w:t>
            </w:r>
          </w:p>
        </w:tc>
        <w:tc>
          <w:tcPr>
            <w:tcW w:w="0" w:type="auto"/>
          </w:tcPr>
          <w:p w:rsidR="00647CDC" w:rsidRPr="00745F16" w:rsidRDefault="005C195F" w:rsidP="00690A80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745F16">
              <w:rPr>
                <w:rFonts w:ascii="Times New Roman" w:hAnsi="Times New Roman" w:cs="Times New Roman"/>
                <w:sz w:val="28"/>
                <w:szCs w:val="28"/>
              </w:rPr>
              <w:t>0.003</w:t>
            </w:r>
          </w:p>
        </w:tc>
      </w:tr>
    </w:tbl>
    <w:p w:rsidR="00647CDC" w:rsidRDefault="00690A80" w:rsidP="00690A80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5" w:name="приложение-в.-изображение-comparison.png"/>
      <w:bookmarkEnd w:id="24"/>
      <w:r>
        <w:rPr>
          <w:rFonts w:ascii="Times New Roman" w:hAnsi="Times New Roman" w:cs="Times New Roman"/>
          <w:color w:val="auto"/>
          <w:lang w:val="ru-RU"/>
        </w:rPr>
        <w:t>Приложение В. Изображения</w:t>
      </w:r>
    </w:p>
    <w:p w:rsidR="00690A80" w:rsidRPr="00690A80" w:rsidRDefault="00690A80" w:rsidP="00690A80">
      <w:pPr>
        <w:pStyle w:val="a0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A9438C5" wp14:editId="4E907EDD">
            <wp:extent cx="6152515" cy="29044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DC" w:rsidRPr="00735136" w:rsidRDefault="005C195F" w:rsidP="00690A80">
      <w:pPr>
        <w:pStyle w:val="Fir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0A8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1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Установка библиотеки </w:t>
      </w:r>
      <w:r w:rsidRPr="00690A80">
        <w:rPr>
          <w:rFonts w:ascii="Times New Roman" w:hAnsi="Times New Roman" w:cs="Times New Roman"/>
          <w:sz w:val="28"/>
          <w:szCs w:val="28"/>
        </w:rPr>
        <w:t>Pytorch</w:t>
      </w:r>
      <w:r w:rsidRPr="00690A80">
        <w:rPr>
          <w:rFonts w:ascii="Times New Roman" w:hAnsi="Times New Roman" w:cs="Times New Roman"/>
          <w:sz w:val="28"/>
          <w:szCs w:val="28"/>
          <w:lang w:val="ru-RU"/>
        </w:rPr>
        <w:t xml:space="preserve"> в среде </w:t>
      </w:r>
      <w:r w:rsidR="00735136">
        <w:rPr>
          <w:rFonts w:ascii="Times New Roman" w:hAnsi="Times New Roman" w:cs="Times New Roman"/>
          <w:sz w:val="28"/>
          <w:szCs w:val="28"/>
        </w:rPr>
        <w:t>Engee</w:t>
      </w:r>
      <w:bookmarkStart w:id="26" w:name="_GoBack"/>
      <w:bookmarkEnd w:id="26"/>
    </w:p>
    <w:p w:rsidR="001C1B8F" w:rsidRPr="001C1B8F" w:rsidRDefault="0077654D" w:rsidP="001C1B8F">
      <w:pPr>
        <w:pStyle w:val="a0"/>
        <w:rPr>
          <w:lang w:val="ru-RU"/>
        </w:rPr>
      </w:pPr>
      <w:r>
        <w:rPr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5" type="#_x0000_t75" style="width:483.6pt;height:181.2pt">
            <v:imagedata r:id="rId9" o:title="comparison"/>
          </v:shape>
        </w:pict>
      </w:r>
    </w:p>
    <w:p w:rsidR="00647CDC" w:rsidRPr="001C1B8F" w:rsidRDefault="005C195F" w:rsidP="0077654D">
      <w:pPr>
        <w:pStyle w:val="a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C1B8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 2</w:t>
      </w:r>
      <w:r w:rsidRPr="001C1B8F">
        <w:rPr>
          <w:rFonts w:ascii="Times New Roman" w:hAnsi="Times New Roman" w:cs="Times New Roman"/>
          <w:sz w:val="28"/>
          <w:szCs w:val="28"/>
          <w:lang w:val="ru-RU"/>
        </w:rPr>
        <w:t xml:space="preserve"> Сравнительный лист: строка 1 — сэмплы </w:t>
      </w:r>
      <w:r w:rsidRPr="001C1B8F">
        <w:rPr>
          <w:rFonts w:ascii="Times New Roman" w:hAnsi="Times New Roman" w:cs="Times New Roman"/>
          <w:sz w:val="28"/>
          <w:szCs w:val="28"/>
        </w:rPr>
        <w:t>AE</w:t>
      </w:r>
      <w:r w:rsidRPr="001C1B8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C1B8F">
        <w:rPr>
          <w:rFonts w:ascii="Times New Roman" w:hAnsi="Times New Roman" w:cs="Times New Roman"/>
          <w:sz w:val="28"/>
          <w:szCs w:val="28"/>
        </w:rPr>
        <w:t>β</w:t>
      </w:r>
      <w:r w:rsidRPr="001C1B8F">
        <w:rPr>
          <w:rFonts w:ascii="Times New Roman" w:hAnsi="Times New Roman" w:cs="Times New Roman"/>
          <w:sz w:val="28"/>
          <w:szCs w:val="28"/>
          <w:lang w:val="ru-RU"/>
        </w:rPr>
        <w:t xml:space="preserve">=0), строка 2 — сэмплы </w:t>
      </w:r>
      <w:r w:rsidRPr="001C1B8F">
        <w:rPr>
          <w:rFonts w:ascii="Times New Roman" w:hAnsi="Times New Roman" w:cs="Times New Roman"/>
          <w:sz w:val="28"/>
          <w:szCs w:val="28"/>
        </w:rPr>
        <w:t>VAE</w:t>
      </w:r>
      <w:r w:rsidRPr="001C1B8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C1B8F">
        <w:rPr>
          <w:rFonts w:ascii="Times New Roman" w:hAnsi="Times New Roman" w:cs="Times New Roman"/>
          <w:sz w:val="28"/>
          <w:szCs w:val="28"/>
        </w:rPr>
        <w:t>β</w:t>
      </w:r>
      <w:r w:rsidRPr="001C1B8F">
        <w:rPr>
          <w:rFonts w:ascii="Times New Roman" w:hAnsi="Times New Roman" w:cs="Times New Roman"/>
          <w:sz w:val="28"/>
          <w:szCs w:val="28"/>
          <w:lang w:val="ru-RU"/>
        </w:rPr>
        <w:t xml:space="preserve">=1), строка 3 — интерполяция </w:t>
      </w:r>
      <w:r w:rsidRPr="001C1B8F">
        <w:rPr>
          <w:rFonts w:ascii="Times New Roman" w:hAnsi="Times New Roman" w:cs="Times New Roman"/>
          <w:sz w:val="28"/>
          <w:szCs w:val="28"/>
        </w:rPr>
        <w:t>VAE</w:t>
      </w:r>
      <w:r w:rsidRPr="001C1B8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C1B8F">
        <w:rPr>
          <w:rFonts w:ascii="Times New Roman" w:hAnsi="Times New Roman" w:cs="Times New Roman"/>
          <w:sz w:val="28"/>
          <w:szCs w:val="28"/>
        </w:rPr>
        <w:t>β</w:t>
      </w:r>
      <w:r w:rsidRPr="001C1B8F">
        <w:rPr>
          <w:rFonts w:ascii="Times New Roman" w:hAnsi="Times New Roman" w:cs="Times New Roman"/>
          <w:sz w:val="28"/>
          <w:szCs w:val="28"/>
          <w:lang w:val="ru-RU"/>
        </w:rPr>
        <w:t>=1).</w:t>
      </w:r>
      <w:r w:rsidR="001C1B8F" w:rsidRPr="001C1B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1B8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Строка 3 — линейная интерполяция между сценами 0 и 2 у </w:t>
      </w:r>
      <w:r w:rsidRPr="001C1B8F">
        <w:rPr>
          <w:rFonts w:ascii="Times New Roman" w:hAnsi="Times New Roman" w:cs="Times New Roman"/>
          <w:iCs/>
          <w:sz w:val="28"/>
          <w:szCs w:val="28"/>
        </w:rPr>
        <w:t>VAE</w:t>
      </w:r>
      <w:r w:rsidRPr="001C1B8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(</w:t>
      </w:r>
      <w:r w:rsidRPr="001C1B8F">
        <w:rPr>
          <w:rFonts w:ascii="Times New Roman" w:hAnsi="Times New Roman" w:cs="Times New Roman"/>
          <w:iCs/>
          <w:sz w:val="28"/>
          <w:szCs w:val="28"/>
        </w:rPr>
        <w:t>β</w:t>
      </w:r>
      <w:r w:rsidRPr="001C1B8F">
        <w:rPr>
          <w:rFonts w:ascii="Times New Roman" w:hAnsi="Times New Roman" w:cs="Times New Roman"/>
          <w:iCs/>
          <w:sz w:val="28"/>
          <w:szCs w:val="28"/>
          <w:lang w:val="ru-RU"/>
        </w:rPr>
        <w:t>=1): плавный переход, диски сохраняются.</w:t>
      </w:r>
      <w:r w:rsidRPr="001C1B8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Визуально подтверждено главное различие: </w:t>
      </w:r>
      <w:r w:rsidRPr="001C1B8F">
        <w:rPr>
          <w:rFonts w:ascii="Times New Roman" w:hAnsi="Times New Roman" w:cs="Times New Roman"/>
          <w:iCs/>
          <w:sz w:val="28"/>
          <w:szCs w:val="28"/>
        </w:rPr>
        <w:t>VAE</w:t>
      </w:r>
      <w:r w:rsidRPr="001C1B8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делает сэмплы пригодными, </w:t>
      </w:r>
      <w:r w:rsidRPr="001C1B8F">
        <w:rPr>
          <w:rFonts w:ascii="Times New Roman" w:hAnsi="Times New Roman" w:cs="Times New Roman"/>
          <w:iCs/>
          <w:sz w:val="28"/>
          <w:szCs w:val="28"/>
        </w:rPr>
        <w:t>AE</w:t>
      </w:r>
      <w:r w:rsidRPr="001C1B8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— нет.</w:t>
      </w:r>
      <w:bookmarkEnd w:id="0"/>
      <w:bookmarkEnd w:id="25"/>
    </w:p>
    <w:sectPr w:rsidR="00647CDC" w:rsidRPr="001C1B8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95F" w:rsidRDefault="005C195F">
      <w:pPr>
        <w:spacing w:after="0"/>
      </w:pPr>
      <w:r>
        <w:separator/>
      </w:r>
    </w:p>
  </w:endnote>
  <w:endnote w:type="continuationSeparator" w:id="0">
    <w:p w:rsidR="005C195F" w:rsidRDefault="005C19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95F" w:rsidRDefault="005C195F">
      <w:r>
        <w:separator/>
      </w:r>
    </w:p>
  </w:footnote>
  <w:footnote w:type="continuationSeparator" w:id="0">
    <w:p w:rsidR="005C195F" w:rsidRDefault="005C19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72E59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90E85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78EB7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5AC4D9E"/>
    <w:multiLevelType w:val="multilevel"/>
    <w:tmpl w:val="BC4C58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47CDC"/>
    <w:rsid w:val="00136D1A"/>
    <w:rsid w:val="00191F13"/>
    <w:rsid w:val="001A7092"/>
    <w:rsid w:val="001C1B8F"/>
    <w:rsid w:val="001E5299"/>
    <w:rsid w:val="001F3A75"/>
    <w:rsid w:val="001F77C2"/>
    <w:rsid w:val="00291AE8"/>
    <w:rsid w:val="003766BC"/>
    <w:rsid w:val="003B766C"/>
    <w:rsid w:val="003D4FB0"/>
    <w:rsid w:val="00437A70"/>
    <w:rsid w:val="00560C85"/>
    <w:rsid w:val="005C195F"/>
    <w:rsid w:val="00647CDC"/>
    <w:rsid w:val="00656D68"/>
    <w:rsid w:val="00690A80"/>
    <w:rsid w:val="006F40B7"/>
    <w:rsid w:val="00735136"/>
    <w:rsid w:val="00745F16"/>
    <w:rsid w:val="0077654D"/>
    <w:rsid w:val="00780910"/>
    <w:rsid w:val="0083095B"/>
    <w:rsid w:val="00847F20"/>
    <w:rsid w:val="00972868"/>
    <w:rsid w:val="00A34FC2"/>
    <w:rsid w:val="00BF4A0B"/>
    <w:rsid w:val="00C73771"/>
    <w:rsid w:val="00D40FDE"/>
    <w:rsid w:val="00DB6166"/>
    <w:rsid w:val="00E23D4D"/>
    <w:rsid w:val="00EA573D"/>
    <w:rsid w:val="00EB711D"/>
    <w:rsid w:val="00F9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5D102"/>
  <w15:docId w15:val="{5D6A53D3-FD1A-4A9E-9D13-80CE775A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1F77C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Заголовок Знак"/>
    <w:basedOn w:val="a1"/>
    <w:link w:val="a4"/>
    <w:uiPriority w:val="1"/>
    <w:rsid w:val="0083095B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9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1812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Руслан Турсунов</dc:creator>
  <cp:keywords/>
  <cp:lastModifiedBy>Руслан Турсунов</cp:lastModifiedBy>
  <cp:revision>58</cp:revision>
  <cp:lastPrinted>2026-10-27T18:33:00Z</cp:lastPrinted>
  <dcterms:created xsi:type="dcterms:W3CDTF">2026-10-27T18:20:00Z</dcterms:created>
  <dcterms:modified xsi:type="dcterms:W3CDTF">2026-10-27T18:34:00Z</dcterms:modified>
</cp:coreProperties>
</file>