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E39348" w14:textId="77777777" w:rsidR="0085257A" w:rsidRPr="00AD232E" w:rsidRDefault="00887201">
      <w:pPr>
        <w:pStyle w:val="Title"/>
        <w:jc w:val="right"/>
        <w:rPr>
          <w:rFonts w:ascii="Times New Roman" w:hAnsi="Times New Roman"/>
        </w:rPr>
      </w:pPr>
      <w:r>
        <w:fldChar w:fldCharType="begin"/>
      </w:r>
      <w:r>
        <w:instrText xml:space="preserve"> SUBJECT  \* MERGEFORMAT </w:instrText>
      </w:r>
      <w:r>
        <w:fldChar w:fldCharType="separate"/>
      </w:r>
      <w:r w:rsidR="009B5BF2" w:rsidRPr="00AD232E">
        <w:rPr>
          <w:rFonts w:ascii="Times New Roman" w:hAnsi="Times New Roman"/>
        </w:rPr>
        <w:t>&lt;Project Name&gt;</w:t>
      </w:r>
      <w:r>
        <w:rPr>
          <w:rFonts w:ascii="Times New Roman" w:hAnsi="Times New Roman"/>
        </w:rPr>
        <w:fldChar w:fldCharType="end"/>
      </w:r>
    </w:p>
    <w:p w14:paraId="0196109E" w14:textId="77777777" w:rsidR="0085257A" w:rsidRPr="00AD232E" w:rsidRDefault="008978F7">
      <w:pPr>
        <w:pStyle w:val="Title"/>
        <w:jc w:val="right"/>
        <w:rPr>
          <w:rFonts w:ascii="Times New Roman" w:hAnsi="Times New Roman"/>
        </w:rPr>
      </w:pPr>
      <w:r w:rsidRPr="00AD232E">
        <w:rPr>
          <w:rFonts w:ascii="Times New Roman" w:hAnsi="Times New Roman"/>
        </w:rPr>
        <w:t>Glossary</w:t>
      </w:r>
    </w:p>
    <w:p w14:paraId="7508409B" w14:textId="77777777" w:rsidR="0085257A" w:rsidRPr="00AD232E" w:rsidRDefault="0085257A">
      <w:pPr>
        <w:pStyle w:val="Title"/>
        <w:jc w:val="right"/>
        <w:rPr>
          <w:rFonts w:ascii="Times New Roman" w:hAnsi="Times New Roman"/>
        </w:rPr>
      </w:pPr>
    </w:p>
    <w:p w14:paraId="58A377E3" w14:textId="77777777" w:rsidR="0085257A" w:rsidRPr="00AD232E" w:rsidRDefault="0085257A">
      <w:pPr>
        <w:pStyle w:val="Title"/>
        <w:jc w:val="right"/>
        <w:rPr>
          <w:rFonts w:ascii="Times New Roman" w:hAnsi="Times New Roman"/>
          <w:sz w:val="28"/>
        </w:rPr>
      </w:pPr>
      <w:r w:rsidRPr="00AD232E">
        <w:rPr>
          <w:rFonts w:ascii="Times New Roman" w:hAnsi="Times New Roman"/>
          <w:sz w:val="28"/>
        </w:rPr>
        <w:t>Version &lt;1.0&gt;</w:t>
      </w:r>
    </w:p>
    <w:p w14:paraId="123B3555" w14:textId="77777777" w:rsidR="0085257A" w:rsidRPr="00AD232E" w:rsidRDefault="0085257A">
      <w:pPr>
        <w:pStyle w:val="Title"/>
        <w:rPr>
          <w:rFonts w:ascii="Times New Roman" w:hAnsi="Times New Roman"/>
          <w:sz w:val="28"/>
        </w:rPr>
      </w:pPr>
    </w:p>
    <w:p w14:paraId="0479A6A5" w14:textId="77777777" w:rsidR="0085257A" w:rsidRPr="00AD232E" w:rsidRDefault="0085257A"/>
    <w:p w14:paraId="49FAB439" w14:textId="77777777" w:rsidR="0085257A" w:rsidRPr="00AD232E" w:rsidRDefault="0085257A">
      <w:pPr>
        <w:sectPr w:rsidR="0085257A" w:rsidRPr="00AD232E">
          <w:headerReference w:type="default" r:id="rId7"/>
          <w:pgSz w:w="12240" w:h="15840" w:code="1"/>
          <w:pgMar w:top="1440" w:right="1440" w:bottom="1440" w:left="1440" w:header="720" w:footer="720" w:gutter="0"/>
          <w:cols w:space="720"/>
          <w:vAlign w:val="center"/>
        </w:sectPr>
      </w:pPr>
    </w:p>
    <w:p w14:paraId="31E0D5F6" w14:textId="77777777" w:rsidR="0085257A" w:rsidRPr="00AD232E" w:rsidRDefault="0085257A">
      <w:pPr>
        <w:pStyle w:val="Title"/>
        <w:rPr>
          <w:rFonts w:ascii="Times New Roman" w:hAnsi="Times New Roman"/>
        </w:rPr>
      </w:pPr>
      <w:r w:rsidRPr="00AD232E">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5257A" w:rsidRPr="00AD232E" w14:paraId="186816BE" w14:textId="77777777">
        <w:tc>
          <w:tcPr>
            <w:tcW w:w="2304" w:type="dxa"/>
          </w:tcPr>
          <w:p w14:paraId="197CFD62" w14:textId="77777777" w:rsidR="0085257A" w:rsidRPr="00AD232E" w:rsidRDefault="0085257A">
            <w:pPr>
              <w:pStyle w:val="Tabletext"/>
              <w:jc w:val="center"/>
              <w:rPr>
                <w:b/>
              </w:rPr>
            </w:pPr>
            <w:r w:rsidRPr="00AD232E">
              <w:rPr>
                <w:b/>
              </w:rPr>
              <w:t>Date</w:t>
            </w:r>
          </w:p>
        </w:tc>
        <w:tc>
          <w:tcPr>
            <w:tcW w:w="1152" w:type="dxa"/>
          </w:tcPr>
          <w:p w14:paraId="6B116939" w14:textId="77777777" w:rsidR="0085257A" w:rsidRPr="00AD232E" w:rsidRDefault="0085257A">
            <w:pPr>
              <w:pStyle w:val="Tabletext"/>
              <w:jc w:val="center"/>
              <w:rPr>
                <w:b/>
              </w:rPr>
            </w:pPr>
            <w:r w:rsidRPr="00AD232E">
              <w:rPr>
                <w:b/>
              </w:rPr>
              <w:t>Version</w:t>
            </w:r>
          </w:p>
        </w:tc>
        <w:tc>
          <w:tcPr>
            <w:tcW w:w="3744" w:type="dxa"/>
          </w:tcPr>
          <w:p w14:paraId="15FE9AA2" w14:textId="77777777" w:rsidR="0085257A" w:rsidRPr="00AD232E" w:rsidRDefault="0085257A">
            <w:pPr>
              <w:pStyle w:val="Tabletext"/>
              <w:jc w:val="center"/>
              <w:rPr>
                <w:b/>
              </w:rPr>
            </w:pPr>
            <w:r w:rsidRPr="00AD232E">
              <w:rPr>
                <w:b/>
              </w:rPr>
              <w:t>Description</w:t>
            </w:r>
          </w:p>
        </w:tc>
        <w:tc>
          <w:tcPr>
            <w:tcW w:w="2304" w:type="dxa"/>
          </w:tcPr>
          <w:p w14:paraId="637EF41E" w14:textId="77777777" w:rsidR="0085257A" w:rsidRPr="00AD232E" w:rsidRDefault="0085257A">
            <w:pPr>
              <w:pStyle w:val="Tabletext"/>
              <w:jc w:val="center"/>
              <w:rPr>
                <w:b/>
              </w:rPr>
            </w:pPr>
            <w:r w:rsidRPr="00AD232E">
              <w:rPr>
                <w:b/>
              </w:rPr>
              <w:t>Author</w:t>
            </w:r>
          </w:p>
        </w:tc>
      </w:tr>
      <w:tr w:rsidR="00A301F4" w:rsidRPr="00AD232E" w14:paraId="3B4E7804" w14:textId="77777777">
        <w:tc>
          <w:tcPr>
            <w:tcW w:w="2304" w:type="dxa"/>
          </w:tcPr>
          <w:p w14:paraId="6C3D2374" w14:textId="1CD9A2E3" w:rsidR="00A301F4" w:rsidRPr="00AD232E" w:rsidRDefault="00A301F4" w:rsidP="00A301F4">
            <w:pPr>
              <w:pStyle w:val="Tabletext"/>
            </w:pPr>
            <w:r w:rsidRPr="00B90E27">
              <w:t>&lt;</w:t>
            </w:r>
            <w:r>
              <w:t>18/03/2021</w:t>
            </w:r>
            <w:r w:rsidRPr="00B90E27">
              <w:t>&gt;</w:t>
            </w:r>
          </w:p>
        </w:tc>
        <w:tc>
          <w:tcPr>
            <w:tcW w:w="1152" w:type="dxa"/>
          </w:tcPr>
          <w:p w14:paraId="00860E55" w14:textId="1B12C4A2" w:rsidR="00A301F4" w:rsidRPr="00AD232E" w:rsidRDefault="00A301F4" w:rsidP="00A301F4">
            <w:pPr>
              <w:pStyle w:val="Tabletext"/>
            </w:pPr>
            <w:r w:rsidRPr="00B90E27">
              <w:t>&lt;</w:t>
            </w:r>
            <w:r>
              <w:t>1</w:t>
            </w:r>
            <w:r w:rsidRPr="00B90E27">
              <w:t>.</w:t>
            </w:r>
            <w:r>
              <w:t>0</w:t>
            </w:r>
            <w:r w:rsidRPr="00B90E27">
              <w:t>&gt;</w:t>
            </w:r>
          </w:p>
        </w:tc>
        <w:tc>
          <w:tcPr>
            <w:tcW w:w="3744" w:type="dxa"/>
          </w:tcPr>
          <w:p w14:paraId="31E089A7" w14:textId="4CE90020" w:rsidR="00A301F4" w:rsidRPr="00AD232E" w:rsidRDefault="00A301F4" w:rsidP="00A301F4">
            <w:pPr>
              <w:pStyle w:val="Tabletext"/>
            </w:pPr>
            <w:r w:rsidRPr="00B90E27">
              <w:t>&lt;details&gt;</w:t>
            </w:r>
          </w:p>
        </w:tc>
        <w:tc>
          <w:tcPr>
            <w:tcW w:w="2304" w:type="dxa"/>
          </w:tcPr>
          <w:p w14:paraId="0E0D9D0B" w14:textId="7A691032" w:rsidR="00A301F4" w:rsidRPr="00AD232E" w:rsidRDefault="00A301F4" w:rsidP="00A301F4">
            <w:pPr>
              <w:pStyle w:val="Tabletext"/>
            </w:pPr>
            <w:r w:rsidRPr="00B90E27">
              <w:t>&lt;</w:t>
            </w:r>
            <w:r>
              <w:t>Rus Rares</w:t>
            </w:r>
            <w:r w:rsidRPr="00B90E27">
              <w:t>&gt;</w:t>
            </w:r>
          </w:p>
        </w:tc>
      </w:tr>
      <w:tr w:rsidR="00A301F4" w:rsidRPr="00AD232E" w14:paraId="09B0D666" w14:textId="77777777">
        <w:tc>
          <w:tcPr>
            <w:tcW w:w="2304" w:type="dxa"/>
          </w:tcPr>
          <w:p w14:paraId="4C5EF872" w14:textId="522F2D4B" w:rsidR="00A301F4" w:rsidRPr="00AD232E" w:rsidRDefault="00A301F4" w:rsidP="00A301F4">
            <w:pPr>
              <w:pStyle w:val="Tabletext"/>
            </w:pPr>
            <w:r w:rsidRPr="00B90E27">
              <w:t>&lt;</w:t>
            </w:r>
            <w:r>
              <w:t>25/03/2021</w:t>
            </w:r>
            <w:r w:rsidRPr="00B90E27">
              <w:t>&gt;</w:t>
            </w:r>
          </w:p>
        </w:tc>
        <w:tc>
          <w:tcPr>
            <w:tcW w:w="1152" w:type="dxa"/>
          </w:tcPr>
          <w:p w14:paraId="726E1E67" w14:textId="75B15FD3" w:rsidR="00A301F4" w:rsidRPr="00AD232E" w:rsidRDefault="00A301F4" w:rsidP="00A301F4">
            <w:pPr>
              <w:pStyle w:val="Tabletext"/>
            </w:pPr>
            <w:r w:rsidRPr="00B90E27">
              <w:t>&lt;</w:t>
            </w:r>
            <w:r>
              <w:t>1</w:t>
            </w:r>
            <w:r w:rsidRPr="00B90E27">
              <w:t>.</w:t>
            </w:r>
            <w:r>
              <w:t>1</w:t>
            </w:r>
            <w:r w:rsidRPr="00B90E27">
              <w:t>&gt;</w:t>
            </w:r>
          </w:p>
        </w:tc>
        <w:tc>
          <w:tcPr>
            <w:tcW w:w="3744" w:type="dxa"/>
          </w:tcPr>
          <w:p w14:paraId="05915254" w14:textId="535801AC" w:rsidR="00A301F4" w:rsidRPr="00AD232E" w:rsidRDefault="00A301F4" w:rsidP="00A301F4">
            <w:pPr>
              <w:pStyle w:val="Tabletext"/>
            </w:pPr>
            <w:r w:rsidRPr="00B90E27">
              <w:t>&lt;details&gt;</w:t>
            </w:r>
          </w:p>
        </w:tc>
        <w:tc>
          <w:tcPr>
            <w:tcW w:w="2304" w:type="dxa"/>
          </w:tcPr>
          <w:p w14:paraId="33100C33" w14:textId="5B0D9274" w:rsidR="00A301F4" w:rsidRPr="00AD232E" w:rsidRDefault="00A301F4" w:rsidP="00A301F4">
            <w:pPr>
              <w:pStyle w:val="Tabletext"/>
            </w:pPr>
            <w:r w:rsidRPr="00B90E27">
              <w:t>&lt;</w:t>
            </w:r>
            <w:r>
              <w:t>Rus Rares</w:t>
            </w:r>
            <w:r w:rsidRPr="00B90E27">
              <w:t>&gt;</w:t>
            </w:r>
          </w:p>
        </w:tc>
      </w:tr>
      <w:tr w:rsidR="00A301F4" w:rsidRPr="00AD232E" w14:paraId="032E2BDD" w14:textId="77777777">
        <w:tc>
          <w:tcPr>
            <w:tcW w:w="2304" w:type="dxa"/>
          </w:tcPr>
          <w:p w14:paraId="601DC0AC" w14:textId="6A4A3CED" w:rsidR="00A301F4" w:rsidRPr="00A301F4" w:rsidRDefault="00A301F4" w:rsidP="00A301F4">
            <w:pPr>
              <w:pStyle w:val="Tabletext"/>
              <w:rPr>
                <w:b/>
                <w:bCs/>
              </w:rPr>
            </w:pPr>
            <w:r w:rsidRPr="00B90E27">
              <w:t>&lt;</w:t>
            </w:r>
            <w:r>
              <w:t>18/03/2021</w:t>
            </w:r>
            <w:r w:rsidRPr="00B90E27">
              <w:t>&gt;</w:t>
            </w:r>
          </w:p>
        </w:tc>
        <w:tc>
          <w:tcPr>
            <w:tcW w:w="1152" w:type="dxa"/>
          </w:tcPr>
          <w:p w14:paraId="70757A79" w14:textId="64446A20" w:rsidR="00A301F4" w:rsidRPr="00AD232E" w:rsidRDefault="00A301F4" w:rsidP="00A301F4">
            <w:pPr>
              <w:pStyle w:val="Tabletext"/>
            </w:pPr>
            <w:r w:rsidRPr="00B90E27">
              <w:t>&lt;</w:t>
            </w:r>
            <w:r>
              <w:t>2</w:t>
            </w:r>
            <w:r w:rsidRPr="00B90E27">
              <w:t>.</w:t>
            </w:r>
            <w:r>
              <w:t>0</w:t>
            </w:r>
            <w:r w:rsidRPr="00B90E27">
              <w:t>&gt;</w:t>
            </w:r>
          </w:p>
        </w:tc>
        <w:tc>
          <w:tcPr>
            <w:tcW w:w="3744" w:type="dxa"/>
          </w:tcPr>
          <w:p w14:paraId="65E854B0" w14:textId="312E21F6" w:rsidR="00A301F4" w:rsidRPr="00AD232E" w:rsidRDefault="00A301F4" w:rsidP="00A301F4">
            <w:pPr>
              <w:pStyle w:val="Tabletext"/>
            </w:pPr>
            <w:r w:rsidRPr="00B90E27">
              <w:t>&lt;details&gt;</w:t>
            </w:r>
          </w:p>
        </w:tc>
        <w:tc>
          <w:tcPr>
            <w:tcW w:w="2304" w:type="dxa"/>
          </w:tcPr>
          <w:p w14:paraId="1D05D0F6" w14:textId="51D9B840" w:rsidR="00A301F4" w:rsidRPr="00AD232E" w:rsidRDefault="00A301F4" w:rsidP="00A301F4">
            <w:pPr>
              <w:pStyle w:val="Tabletext"/>
            </w:pPr>
            <w:r w:rsidRPr="00B90E27">
              <w:t>&lt;</w:t>
            </w:r>
            <w:r>
              <w:t>Rus Rares</w:t>
            </w:r>
            <w:r w:rsidRPr="00B90E27">
              <w:t>&gt;</w:t>
            </w:r>
          </w:p>
        </w:tc>
      </w:tr>
      <w:tr w:rsidR="00A301F4" w:rsidRPr="00AD232E" w14:paraId="2B2E2466" w14:textId="77777777">
        <w:tc>
          <w:tcPr>
            <w:tcW w:w="2304" w:type="dxa"/>
          </w:tcPr>
          <w:p w14:paraId="1D555D22" w14:textId="62A52524" w:rsidR="00A301F4" w:rsidRPr="00AD232E" w:rsidRDefault="00A301F4" w:rsidP="00A301F4">
            <w:pPr>
              <w:pStyle w:val="Tabletext"/>
            </w:pPr>
            <w:r w:rsidRPr="00B90E27">
              <w:t>&lt;</w:t>
            </w:r>
            <w:r>
              <w:t>26/05/2021</w:t>
            </w:r>
            <w:r w:rsidRPr="00B90E27">
              <w:t>&gt;</w:t>
            </w:r>
          </w:p>
        </w:tc>
        <w:tc>
          <w:tcPr>
            <w:tcW w:w="1152" w:type="dxa"/>
          </w:tcPr>
          <w:p w14:paraId="6EE29C65" w14:textId="748ECA70" w:rsidR="00A301F4" w:rsidRPr="00AD232E" w:rsidRDefault="00A301F4" w:rsidP="00A301F4">
            <w:pPr>
              <w:pStyle w:val="Tabletext"/>
            </w:pPr>
            <w:r w:rsidRPr="00B90E27">
              <w:t>&lt;</w:t>
            </w:r>
            <w:r>
              <w:t>2</w:t>
            </w:r>
            <w:r w:rsidRPr="00B90E27">
              <w:t>.</w:t>
            </w:r>
            <w:r>
              <w:t>1</w:t>
            </w:r>
            <w:r w:rsidRPr="00B90E27">
              <w:t>&gt;</w:t>
            </w:r>
          </w:p>
        </w:tc>
        <w:tc>
          <w:tcPr>
            <w:tcW w:w="3744" w:type="dxa"/>
          </w:tcPr>
          <w:p w14:paraId="0696C4A2" w14:textId="24F92E43" w:rsidR="00A301F4" w:rsidRPr="00AD232E" w:rsidRDefault="00A301F4" w:rsidP="00A301F4">
            <w:pPr>
              <w:pStyle w:val="Tabletext"/>
            </w:pPr>
            <w:r w:rsidRPr="00B90E27">
              <w:t>&lt;</w:t>
            </w:r>
            <w:r>
              <w:t>finals</w:t>
            </w:r>
            <w:r w:rsidRPr="00B90E27">
              <w:t>&gt;</w:t>
            </w:r>
          </w:p>
        </w:tc>
        <w:tc>
          <w:tcPr>
            <w:tcW w:w="2304" w:type="dxa"/>
          </w:tcPr>
          <w:p w14:paraId="61022ABB" w14:textId="067098AF" w:rsidR="00A301F4" w:rsidRPr="00AD232E" w:rsidRDefault="00A301F4" w:rsidP="00A301F4">
            <w:pPr>
              <w:pStyle w:val="Tabletext"/>
            </w:pPr>
            <w:r w:rsidRPr="00B90E27">
              <w:t>&lt;</w:t>
            </w:r>
            <w:r>
              <w:t>Rus Rares</w:t>
            </w:r>
            <w:r w:rsidRPr="00B90E27">
              <w:t>&gt;</w:t>
            </w:r>
          </w:p>
        </w:tc>
      </w:tr>
    </w:tbl>
    <w:p w14:paraId="24371614" w14:textId="77777777" w:rsidR="0085257A" w:rsidRPr="00AD232E" w:rsidRDefault="0085257A"/>
    <w:p w14:paraId="7056B981" w14:textId="77777777" w:rsidR="0085257A" w:rsidRPr="00AD232E" w:rsidRDefault="0085257A">
      <w:pPr>
        <w:pStyle w:val="Title"/>
        <w:rPr>
          <w:rFonts w:ascii="Times New Roman" w:hAnsi="Times New Roman"/>
        </w:rPr>
      </w:pPr>
      <w:r w:rsidRPr="00AD232E">
        <w:rPr>
          <w:rFonts w:ascii="Times New Roman" w:hAnsi="Times New Roman"/>
        </w:rPr>
        <w:br w:type="page"/>
      </w:r>
      <w:r w:rsidRPr="00AD232E">
        <w:rPr>
          <w:rFonts w:ascii="Times New Roman" w:hAnsi="Times New Roman"/>
        </w:rPr>
        <w:lastRenderedPageBreak/>
        <w:t>Table of Contents</w:t>
      </w:r>
    </w:p>
    <w:p w14:paraId="4A178B90" w14:textId="77777777" w:rsidR="00AD232E" w:rsidRPr="00CA00C6" w:rsidRDefault="00CE5184">
      <w:pPr>
        <w:pStyle w:val="TOC1"/>
        <w:tabs>
          <w:tab w:val="left" w:pos="432"/>
        </w:tabs>
        <w:rPr>
          <w:noProof/>
          <w:sz w:val="22"/>
          <w:szCs w:val="22"/>
        </w:rPr>
      </w:pPr>
      <w:r w:rsidRPr="00AD232E">
        <w:fldChar w:fldCharType="begin"/>
      </w:r>
      <w:r w:rsidR="0085257A" w:rsidRPr="00AD232E">
        <w:instrText xml:space="preserve"> TOC \o "1-3" </w:instrText>
      </w:r>
      <w:r w:rsidRPr="00AD232E">
        <w:fldChar w:fldCharType="separate"/>
      </w:r>
      <w:r w:rsidR="00AD232E" w:rsidRPr="00AD232E">
        <w:rPr>
          <w:noProof/>
        </w:rPr>
        <w:t>1.</w:t>
      </w:r>
      <w:r w:rsidR="00AD232E" w:rsidRPr="00CA00C6">
        <w:rPr>
          <w:noProof/>
          <w:sz w:val="22"/>
          <w:szCs w:val="22"/>
        </w:rPr>
        <w:tab/>
      </w:r>
      <w:r w:rsidR="00AD232E" w:rsidRPr="00AD232E">
        <w:rPr>
          <w:noProof/>
        </w:rPr>
        <w:t>Introduction</w:t>
      </w:r>
      <w:r w:rsidR="00AD232E" w:rsidRPr="00AD232E">
        <w:rPr>
          <w:noProof/>
        </w:rPr>
        <w:tab/>
      </w:r>
      <w:r w:rsidR="00AD232E" w:rsidRPr="00AD232E">
        <w:rPr>
          <w:noProof/>
        </w:rPr>
        <w:fldChar w:fldCharType="begin"/>
      </w:r>
      <w:r w:rsidR="00AD232E" w:rsidRPr="00AD232E">
        <w:rPr>
          <w:noProof/>
        </w:rPr>
        <w:instrText xml:space="preserve"> PAGEREF _Toc254949441 \h </w:instrText>
      </w:r>
      <w:r w:rsidR="00AD232E" w:rsidRPr="00AD232E">
        <w:rPr>
          <w:noProof/>
        </w:rPr>
      </w:r>
      <w:r w:rsidR="00AD232E" w:rsidRPr="00AD232E">
        <w:rPr>
          <w:noProof/>
        </w:rPr>
        <w:fldChar w:fldCharType="separate"/>
      </w:r>
      <w:r w:rsidR="00AD232E" w:rsidRPr="00AD232E">
        <w:rPr>
          <w:noProof/>
        </w:rPr>
        <w:t>4</w:t>
      </w:r>
      <w:r w:rsidR="00AD232E" w:rsidRPr="00AD232E">
        <w:rPr>
          <w:noProof/>
        </w:rPr>
        <w:fldChar w:fldCharType="end"/>
      </w:r>
    </w:p>
    <w:p w14:paraId="0451FD57" w14:textId="77777777" w:rsidR="00AD232E" w:rsidRPr="00CA00C6" w:rsidRDefault="00AD232E">
      <w:pPr>
        <w:pStyle w:val="TOC1"/>
        <w:tabs>
          <w:tab w:val="left" w:pos="432"/>
        </w:tabs>
        <w:rPr>
          <w:noProof/>
          <w:sz w:val="22"/>
          <w:szCs w:val="22"/>
        </w:rPr>
      </w:pPr>
      <w:r w:rsidRPr="00AD232E">
        <w:rPr>
          <w:noProof/>
        </w:rPr>
        <w:t>2.</w:t>
      </w:r>
      <w:r w:rsidRPr="00CA00C6">
        <w:rPr>
          <w:noProof/>
          <w:sz w:val="22"/>
          <w:szCs w:val="22"/>
        </w:rPr>
        <w:tab/>
      </w:r>
      <w:r w:rsidRPr="00AD232E">
        <w:rPr>
          <w:noProof/>
        </w:rPr>
        <w:t>Glossary</w:t>
      </w:r>
      <w:r w:rsidRPr="00AD232E">
        <w:rPr>
          <w:noProof/>
        </w:rPr>
        <w:tab/>
      </w:r>
      <w:r w:rsidRPr="00AD232E">
        <w:rPr>
          <w:noProof/>
        </w:rPr>
        <w:fldChar w:fldCharType="begin"/>
      </w:r>
      <w:r w:rsidRPr="00AD232E">
        <w:rPr>
          <w:noProof/>
        </w:rPr>
        <w:instrText xml:space="preserve"> PAGEREF _Toc254949442 \h </w:instrText>
      </w:r>
      <w:r w:rsidRPr="00AD232E">
        <w:rPr>
          <w:noProof/>
        </w:rPr>
      </w:r>
      <w:r w:rsidRPr="00AD232E">
        <w:rPr>
          <w:noProof/>
        </w:rPr>
        <w:fldChar w:fldCharType="separate"/>
      </w:r>
      <w:r w:rsidRPr="00AD232E">
        <w:rPr>
          <w:noProof/>
        </w:rPr>
        <w:t>4</w:t>
      </w:r>
      <w:r w:rsidRPr="00AD232E">
        <w:rPr>
          <w:noProof/>
        </w:rPr>
        <w:fldChar w:fldCharType="end"/>
      </w:r>
    </w:p>
    <w:p w14:paraId="5870A6E7" w14:textId="77777777" w:rsidR="0085257A" w:rsidRPr="00AD232E" w:rsidRDefault="00CE5184">
      <w:pPr>
        <w:pStyle w:val="Title"/>
        <w:rPr>
          <w:rFonts w:ascii="Times New Roman" w:hAnsi="Times New Roman"/>
        </w:rPr>
      </w:pPr>
      <w:r w:rsidRPr="00AD232E">
        <w:rPr>
          <w:rFonts w:ascii="Times New Roman" w:hAnsi="Times New Roman"/>
        </w:rPr>
        <w:fldChar w:fldCharType="end"/>
      </w:r>
      <w:r w:rsidR="0085257A" w:rsidRPr="00AD232E">
        <w:rPr>
          <w:rFonts w:ascii="Times New Roman" w:hAnsi="Times New Roman"/>
        </w:rPr>
        <w:br w:type="page"/>
      </w:r>
      <w:r w:rsidR="008978F7" w:rsidRPr="00AD232E">
        <w:rPr>
          <w:rFonts w:ascii="Times New Roman" w:hAnsi="Times New Roman"/>
        </w:rPr>
        <w:lastRenderedPageBreak/>
        <w:t>Glossary</w:t>
      </w:r>
    </w:p>
    <w:p w14:paraId="74BFE3E0" w14:textId="77777777" w:rsidR="0085257A" w:rsidRPr="00AD232E" w:rsidRDefault="0085257A">
      <w:pPr>
        <w:pStyle w:val="Heading1"/>
        <w:rPr>
          <w:rFonts w:ascii="Times New Roman" w:hAnsi="Times New Roman"/>
        </w:rPr>
      </w:pPr>
      <w:bookmarkStart w:id="0" w:name="_Toc456598586"/>
      <w:bookmarkStart w:id="1" w:name="_Toc456600917"/>
      <w:bookmarkStart w:id="2" w:name="_Toc254949441"/>
      <w:bookmarkStart w:id="3" w:name="_Toc436203377"/>
      <w:bookmarkStart w:id="4" w:name="_Toc452813577"/>
      <w:r w:rsidRPr="00AD232E">
        <w:rPr>
          <w:rFonts w:ascii="Times New Roman" w:hAnsi="Times New Roman"/>
        </w:rPr>
        <w:t>Introduction</w:t>
      </w:r>
      <w:bookmarkEnd w:id="0"/>
      <w:bookmarkEnd w:id="1"/>
      <w:bookmarkEnd w:id="2"/>
    </w:p>
    <w:p w14:paraId="0096012A" w14:textId="0BE86E8A" w:rsidR="008978F7" w:rsidRPr="00A301F4" w:rsidRDefault="0085257A" w:rsidP="00A301F4">
      <w:pPr>
        <w:pStyle w:val="InfoBlue"/>
      </w:pPr>
      <w:r w:rsidRPr="00A301F4">
        <w:t xml:space="preserve">The introduction of the </w:t>
      </w:r>
      <w:r w:rsidR="008978F7" w:rsidRPr="00A301F4">
        <w:rPr>
          <w:b/>
          <w:bCs/>
        </w:rPr>
        <w:t>Glossary</w:t>
      </w:r>
      <w:r w:rsidRPr="00A301F4">
        <w:rPr>
          <w:b/>
          <w:bCs/>
        </w:rPr>
        <w:t xml:space="preserve"> </w:t>
      </w:r>
      <w:r w:rsidRPr="00A301F4">
        <w:t>document provides an overview of the entire document.</w:t>
      </w:r>
      <w:r w:rsidR="004B0477" w:rsidRPr="00A301F4">
        <w:t xml:space="preserve"> </w:t>
      </w:r>
    </w:p>
    <w:p w14:paraId="352799E7" w14:textId="0851E219" w:rsidR="0085257A" w:rsidRPr="006105F7" w:rsidRDefault="008978F7" w:rsidP="00F669DB">
      <w:pPr>
        <w:pStyle w:val="Heading1"/>
        <w:rPr>
          <w:rFonts w:ascii="Times New Roman" w:hAnsi="Times New Roman"/>
        </w:rPr>
      </w:pPr>
      <w:bookmarkStart w:id="5" w:name="_Toc254949442"/>
      <w:bookmarkEnd w:id="3"/>
      <w:bookmarkEnd w:id="4"/>
      <w:r w:rsidRPr="00AD232E">
        <w:rPr>
          <w:rFonts w:ascii="Times New Roman" w:hAnsi="Times New Roman"/>
        </w:rPr>
        <w:t>Glossary</w:t>
      </w:r>
      <w:bookmarkStart w:id="6" w:name="_Toc436203381"/>
      <w:bookmarkEnd w:id="5"/>
    </w:p>
    <w:tbl>
      <w:tblPr>
        <w:tblW w:w="10800" w:type="dxa"/>
        <w:tblInd w:w="-43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258"/>
        <w:gridCol w:w="3232"/>
        <w:gridCol w:w="1890"/>
        <w:gridCol w:w="3420"/>
      </w:tblGrid>
      <w:tr w:rsidR="0085257A" w:rsidRPr="00AD232E" w14:paraId="6C229C5A" w14:textId="77777777" w:rsidTr="00AD232E">
        <w:trPr>
          <w:trHeight w:val="418"/>
        </w:trPr>
        <w:tc>
          <w:tcPr>
            <w:tcW w:w="2258" w:type="dxa"/>
            <w:shd w:val="solid" w:color="000000" w:fill="FFFFFF"/>
          </w:tcPr>
          <w:p w14:paraId="4B480DEB" w14:textId="77777777" w:rsidR="0085257A" w:rsidRPr="00AD232E" w:rsidRDefault="00AD232E">
            <w:pPr>
              <w:pStyle w:val="BodyText"/>
              <w:ind w:left="0"/>
              <w:rPr>
                <w:b/>
              </w:rPr>
            </w:pPr>
            <w:r w:rsidRPr="00AD232E">
              <w:rPr>
                <w:b/>
              </w:rPr>
              <w:t>Term</w:t>
            </w:r>
          </w:p>
        </w:tc>
        <w:tc>
          <w:tcPr>
            <w:tcW w:w="3232" w:type="dxa"/>
            <w:shd w:val="solid" w:color="000000" w:fill="FFFFFF"/>
          </w:tcPr>
          <w:p w14:paraId="264ACE25" w14:textId="77777777" w:rsidR="0085257A" w:rsidRPr="00AD232E" w:rsidRDefault="00AD232E">
            <w:pPr>
              <w:pStyle w:val="BodyText"/>
              <w:ind w:left="0"/>
              <w:rPr>
                <w:b/>
              </w:rPr>
            </w:pPr>
            <w:r w:rsidRPr="00AD232E">
              <w:rPr>
                <w:b/>
              </w:rPr>
              <w:t>Definition and Information</w:t>
            </w:r>
          </w:p>
        </w:tc>
        <w:tc>
          <w:tcPr>
            <w:tcW w:w="1890" w:type="dxa"/>
            <w:shd w:val="solid" w:color="000000" w:fill="FFFFFF"/>
          </w:tcPr>
          <w:p w14:paraId="1ED33477" w14:textId="77777777" w:rsidR="0085257A" w:rsidRPr="00AD232E" w:rsidRDefault="00AD232E">
            <w:pPr>
              <w:pStyle w:val="BodyText"/>
              <w:ind w:left="0"/>
              <w:rPr>
                <w:b/>
              </w:rPr>
            </w:pPr>
            <w:r w:rsidRPr="00AD232E">
              <w:rPr>
                <w:b/>
              </w:rPr>
              <w:t>Format</w:t>
            </w:r>
          </w:p>
        </w:tc>
        <w:tc>
          <w:tcPr>
            <w:tcW w:w="3420" w:type="dxa"/>
            <w:shd w:val="solid" w:color="000000" w:fill="FFFFFF"/>
          </w:tcPr>
          <w:p w14:paraId="27907699" w14:textId="77777777" w:rsidR="0085257A" w:rsidRPr="00AD232E" w:rsidRDefault="00AD232E">
            <w:pPr>
              <w:pStyle w:val="BodyText"/>
              <w:ind w:left="0"/>
              <w:rPr>
                <w:b/>
              </w:rPr>
            </w:pPr>
            <w:r w:rsidRPr="00AD232E">
              <w:rPr>
                <w:b/>
              </w:rPr>
              <w:t>Validation Rules</w:t>
            </w:r>
          </w:p>
        </w:tc>
      </w:tr>
      <w:tr w:rsidR="006105F7" w:rsidRPr="00AD232E" w14:paraId="11491A84" w14:textId="77777777" w:rsidTr="00AD232E">
        <w:trPr>
          <w:trHeight w:val="976"/>
        </w:trPr>
        <w:tc>
          <w:tcPr>
            <w:tcW w:w="2258" w:type="dxa"/>
          </w:tcPr>
          <w:p w14:paraId="06D5218F" w14:textId="552122C7" w:rsidR="006105F7" w:rsidRPr="006105F7" w:rsidRDefault="006105F7" w:rsidP="00A301F4">
            <w:pPr>
              <w:pStyle w:val="InfoBlue"/>
            </w:pPr>
            <w:r w:rsidRPr="006105F7">
              <w:t>CRUD</w:t>
            </w:r>
          </w:p>
        </w:tc>
        <w:tc>
          <w:tcPr>
            <w:tcW w:w="3232" w:type="dxa"/>
          </w:tcPr>
          <w:p w14:paraId="39751DFA" w14:textId="73400AB3" w:rsidR="006105F7" w:rsidRPr="006105F7" w:rsidRDefault="006105F7" w:rsidP="00A301F4">
            <w:pPr>
              <w:pStyle w:val="InfoBlue"/>
            </w:pPr>
            <w:r w:rsidRPr="006105F7">
              <w:rPr>
                <w:rFonts w:eastAsia="Arial"/>
                <w:highlight w:val="white"/>
              </w:rPr>
              <w:t>acronym that stands for Create, Read, Update, and Delete</w:t>
            </w:r>
          </w:p>
        </w:tc>
        <w:tc>
          <w:tcPr>
            <w:tcW w:w="1890" w:type="dxa"/>
          </w:tcPr>
          <w:p w14:paraId="5D0BCE0B" w14:textId="77777777" w:rsidR="006105F7" w:rsidRPr="00CA00C6" w:rsidRDefault="006105F7" w:rsidP="00A301F4">
            <w:pPr>
              <w:pStyle w:val="InfoBlue"/>
            </w:pPr>
          </w:p>
        </w:tc>
        <w:tc>
          <w:tcPr>
            <w:tcW w:w="3420" w:type="dxa"/>
          </w:tcPr>
          <w:p w14:paraId="28EC6E1D" w14:textId="77777777" w:rsidR="006105F7" w:rsidRPr="00CA00C6" w:rsidRDefault="006105F7" w:rsidP="00A301F4">
            <w:pPr>
              <w:pStyle w:val="InfoBlue"/>
            </w:pPr>
          </w:p>
        </w:tc>
      </w:tr>
      <w:tr w:rsidR="006105F7" w:rsidRPr="00AD232E" w14:paraId="76F0A5C9" w14:textId="77777777" w:rsidTr="00AD232E">
        <w:trPr>
          <w:trHeight w:val="976"/>
        </w:trPr>
        <w:tc>
          <w:tcPr>
            <w:tcW w:w="2258" w:type="dxa"/>
          </w:tcPr>
          <w:p w14:paraId="132F45DF" w14:textId="09150B21" w:rsidR="006105F7" w:rsidRPr="006105F7" w:rsidRDefault="006105F7" w:rsidP="00A301F4">
            <w:pPr>
              <w:pStyle w:val="InfoBlue"/>
            </w:pPr>
            <w:r w:rsidRPr="006105F7">
              <w:rPr>
                <w:rFonts w:eastAsia="Arial"/>
                <w:highlight w:val="white"/>
              </w:rPr>
              <w:t>ORM (Object Relational Mapping) framework</w:t>
            </w:r>
          </w:p>
        </w:tc>
        <w:tc>
          <w:tcPr>
            <w:tcW w:w="3232" w:type="dxa"/>
          </w:tcPr>
          <w:p w14:paraId="17983291" w14:textId="0758B540" w:rsidR="006105F7" w:rsidRPr="006105F7" w:rsidRDefault="006105F7" w:rsidP="00A301F4">
            <w:pPr>
              <w:pStyle w:val="InfoBlue"/>
              <w:rPr>
                <w:rFonts w:eastAsia="Arial"/>
                <w:highlight w:val="white"/>
              </w:rPr>
            </w:pPr>
            <w:r w:rsidRPr="006105F7">
              <w:rPr>
                <w:rFonts w:eastAsia="Arial"/>
                <w:highlight w:val="white"/>
              </w:rPr>
              <w:t>programming technique for converting data between incompatible type systems using object-oriented programming languages</w:t>
            </w:r>
          </w:p>
        </w:tc>
        <w:tc>
          <w:tcPr>
            <w:tcW w:w="1890" w:type="dxa"/>
          </w:tcPr>
          <w:p w14:paraId="44D891C8" w14:textId="77777777" w:rsidR="006105F7" w:rsidRPr="00CA00C6" w:rsidRDefault="006105F7" w:rsidP="00A301F4">
            <w:pPr>
              <w:pStyle w:val="InfoBlue"/>
            </w:pPr>
          </w:p>
        </w:tc>
        <w:tc>
          <w:tcPr>
            <w:tcW w:w="3420" w:type="dxa"/>
          </w:tcPr>
          <w:p w14:paraId="435D8CD5" w14:textId="77777777" w:rsidR="006105F7" w:rsidRPr="00CA00C6" w:rsidRDefault="006105F7" w:rsidP="00A301F4">
            <w:pPr>
              <w:pStyle w:val="InfoBlue"/>
            </w:pPr>
          </w:p>
        </w:tc>
      </w:tr>
      <w:tr w:rsidR="006105F7" w:rsidRPr="00AD232E" w14:paraId="2AD1F56E" w14:textId="77777777" w:rsidTr="00AD232E">
        <w:trPr>
          <w:trHeight w:val="976"/>
        </w:trPr>
        <w:tc>
          <w:tcPr>
            <w:tcW w:w="2258" w:type="dxa"/>
          </w:tcPr>
          <w:p w14:paraId="0AD6901C" w14:textId="53C142F1" w:rsidR="006105F7" w:rsidRPr="006105F7" w:rsidRDefault="006105F7" w:rsidP="00A301F4">
            <w:pPr>
              <w:pStyle w:val="InfoBlue"/>
              <w:rPr>
                <w:rFonts w:eastAsia="Arial"/>
                <w:highlight w:val="white"/>
              </w:rPr>
            </w:pPr>
            <w:r w:rsidRPr="006105F7">
              <w:rPr>
                <w:rFonts w:eastAsia="Arial"/>
                <w:highlight w:val="white"/>
              </w:rPr>
              <w:t>Model-View-Controller</w:t>
            </w:r>
          </w:p>
        </w:tc>
        <w:tc>
          <w:tcPr>
            <w:tcW w:w="3232" w:type="dxa"/>
          </w:tcPr>
          <w:p w14:paraId="64633AAA" w14:textId="38320A6B" w:rsidR="006105F7" w:rsidRPr="006105F7" w:rsidRDefault="006105F7" w:rsidP="00A301F4">
            <w:pPr>
              <w:pStyle w:val="InfoBlue"/>
              <w:rPr>
                <w:rFonts w:eastAsia="Arial"/>
                <w:highlight w:val="white"/>
              </w:rPr>
            </w:pPr>
            <w:r w:rsidRPr="006105F7">
              <w:rPr>
                <w:rFonts w:eastAsia="Arial"/>
                <w:highlight w:val="white"/>
              </w:rPr>
              <w:t xml:space="preserve">software design pattern commonly used for developing user interfaces which divides the related program logic into three interconnected elements. This is done to separate internal representations of information from the ways information is presented to and accepted from the user. </w:t>
            </w:r>
          </w:p>
        </w:tc>
        <w:tc>
          <w:tcPr>
            <w:tcW w:w="1890" w:type="dxa"/>
          </w:tcPr>
          <w:p w14:paraId="4DCE8A50" w14:textId="77777777" w:rsidR="006105F7" w:rsidRPr="00CA00C6" w:rsidRDefault="006105F7" w:rsidP="00A301F4">
            <w:pPr>
              <w:pStyle w:val="InfoBlue"/>
            </w:pPr>
          </w:p>
        </w:tc>
        <w:tc>
          <w:tcPr>
            <w:tcW w:w="3420" w:type="dxa"/>
          </w:tcPr>
          <w:p w14:paraId="079CF0E3" w14:textId="77777777" w:rsidR="006105F7" w:rsidRPr="00CA00C6" w:rsidRDefault="006105F7" w:rsidP="00A301F4">
            <w:pPr>
              <w:pStyle w:val="InfoBlue"/>
            </w:pPr>
          </w:p>
        </w:tc>
      </w:tr>
      <w:bookmarkEnd w:id="6"/>
    </w:tbl>
    <w:p w14:paraId="3C8AF479" w14:textId="77777777" w:rsidR="0085257A" w:rsidRPr="00AD232E" w:rsidRDefault="0085257A">
      <w:pPr>
        <w:pStyle w:val="BodyText"/>
      </w:pPr>
    </w:p>
    <w:sectPr w:rsidR="0085257A" w:rsidRPr="00AD232E" w:rsidSect="00C35D85">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3FAE8" w14:textId="77777777" w:rsidR="00887201" w:rsidRDefault="00887201">
      <w:pPr>
        <w:spacing w:line="240" w:lineRule="auto"/>
      </w:pPr>
      <w:r>
        <w:separator/>
      </w:r>
    </w:p>
  </w:endnote>
  <w:endnote w:type="continuationSeparator" w:id="0">
    <w:p w14:paraId="1824D650" w14:textId="77777777" w:rsidR="00887201" w:rsidRDefault="0088720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D439A" w14:paraId="7C291607" w14:textId="77777777">
      <w:tc>
        <w:tcPr>
          <w:tcW w:w="3162" w:type="dxa"/>
          <w:tcBorders>
            <w:top w:val="nil"/>
            <w:left w:val="nil"/>
            <w:bottom w:val="nil"/>
            <w:right w:val="nil"/>
          </w:tcBorders>
        </w:tcPr>
        <w:p w14:paraId="2C5EECC5" w14:textId="77777777" w:rsidR="00AD439A" w:rsidRDefault="00AD439A">
          <w:pPr>
            <w:ind w:right="360"/>
          </w:pPr>
        </w:p>
      </w:tc>
      <w:tc>
        <w:tcPr>
          <w:tcW w:w="3162" w:type="dxa"/>
          <w:tcBorders>
            <w:top w:val="nil"/>
            <w:left w:val="nil"/>
            <w:bottom w:val="nil"/>
            <w:right w:val="nil"/>
          </w:tcBorders>
        </w:tcPr>
        <w:p w14:paraId="50AE1DCD" w14:textId="1D192758" w:rsidR="00AD439A" w:rsidRDefault="00AD439A" w:rsidP="00AD439A">
          <w:pPr>
            <w:jc w:val="center"/>
          </w:pPr>
          <w:r>
            <w:sym w:font="Symbol" w:char="F0D3"/>
          </w:r>
          <w:r w:rsidR="00887201">
            <w:fldChar w:fldCharType="begin"/>
          </w:r>
          <w:r w:rsidR="00887201">
            <w:instrText xml:space="preserve"> DOCPROPERTY "Company"  \* MERGEFORMAT </w:instrText>
          </w:r>
          <w:r w:rsidR="00887201">
            <w:fldChar w:fldCharType="separate"/>
          </w:r>
          <w:r>
            <w:t>&lt;</w:t>
          </w:r>
          <w:r w:rsidR="004B0477">
            <w:t>Rus Rares</w:t>
          </w:r>
          <w:r>
            <w:t>&gt;</w:t>
          </w:r>
          <w:r w:rsidR="00887201">
            <w:fldChar w:fldCharType="end"/>
          </w:r>
          <w:r>
            <w:t xml:space="preserve">, </w:t>
          </w:r>
          <w:r w:rsidR="00CA00C6">
            <w:fldChar w:fldCharType="begin"/>
          </w:r>
          <w:r w:rsidR="00CA00C6">
            <w:instrText xml:space="preserve"> DATE \@ "yyyy" </w:instrText>
          </w:r>
          <w:r w:rsidR="00CA00C6">
            <w:fldChar w:fldCharType="separate"/>
          </w:r>
          <w:r w:rsidR="00A301F4">
            <w:rPr>
              <w:noProof/>
            </w:rPr>
            <w:t>2021</w:t>
          </w:r>
          <w:r w:rsidR="00CA00C6">
            <w:rPr>
              <w:noProof/>
            </w:rPr>
            <w:fldChar w:fldCharType="end"/>
          </w:r>
        </w:p>
      </w:tc>
      <w:tc>
        <w:tcPr>
          <w:tcW w:w="3162" w:type="dxa"/>
          <w:tcBorders>
            <w:top w:val="nil"/>
            <w:left w:val="nil"/>
            <w:bottom w:val="nil"/>
            <w:right w:val="nil"/>
          </w:tcBorders>
        </w:tcPr>
        <w:p w14:paraId="42BA3251" w14:textId="77777777" w:rsidR="00AD439A" w:rsidRDefault="00AD439A">
          <w:pPr>
            <w:jc w:val="right"/>
          </w:pPr>
          <w:r>
            <w:t xml:space="preserve">Page </w:t>
          </w:r>
          <w:r w:rsidR="00CE5184">
            <w:rPr>
              <w:rStyle w:val="PageNumber"/>
            </w:rPr>
            <w:fldChar w:fldCharType="begin"/>
          </w:r>
          <w:r>
            <w:rPr>
              <w:rStyle w:val="PageNumber"/>
            </w:rPr>
            <w:instrText xml:space="preserve"> PAGE </w:instrText>
          </w:r>
          <w:r w:rsidR="00CE5184">
            <w:rPr>
              <w:rStyle w:val="PageNumber"/>
            </w:rPr>
            <w:fldChar w:fldCharType="separate"/>
          </w:r>
          <w:r w:rsidR="00AD232E">
            <w:rPr>
              <w:rStyle w:val="PageNumber"/>
              <w:noProof/>
            </w:rPr>
            <w:t>2</w:t>
          </w:r>
          <w:r w:rsidR="00CE5184">
            <w:rPr>
              <w:rStyle w:val="PageNumber"/>
            </w:rPr>
            <w:fldChar w:fldCharType="end"/>
          </w:r>
        </w:p>
      </w:tc>
    </w:tr>
  </w:tbl>
  <w:p w14:paraId="4F3F0B1F" w14:textId="77777777" w:rsidR="00AD439A" w:rsidRDefault="00AD43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7578EE" w14:textId="77777777" w:rsidR="00887201" w:rsidRDefault="00887201">
      <w:pPr>
        <w:spacing w:line="240" w:lineRule="auto"/>
      </w:pPr>
      <w:r>
        <w:separator/>
      </w:r>
    </w:p>
  </w:footnote>
  <w:footnote w:type="continuationSeparator" w:id="0">
    <w:p w14:paraId="1F39D892" w14:textId="77777777" w:rsidR="00887201" w:rsidRDefault="0088720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28C589" w14:textId="77777777" w:rsidR="00AD439A" w:rsidRDefault="00AD439A">
    <w:pPr>
      <w:rPr>
        <w:sz w:val="24"/>
      </w:rPr>
    </w:pPr>
  </w:p>
  <w:p w14:paraId="642ECA12" w14:textId="77777777" w:rsidR="00AD439A" w:rsidRDefault="00AD439A">
    <w:pPr>
      <w:pBdr>
        <w:top w:val="single" w:sz="6" w:space="1" w:color="auto"/>
      </w:pBdr>
      <w:rPr>
        <w:sz w:val="24"/>
      </w:rPr>
    </w:pPr>
  </w:p>
  <w:p w14:paraId="720B024E" w14:textId="77777777" w:rsidR="00AD439A" w:rsidRDefault="00887201">
    <w:pPr>
      <w:pBdr>
        <w:bottom w:val="single" w:sz="6" w:space="1" w:color="auto"/>
      </w:pBdr>
      <w:jc w:val="right"/>
    </w:pPr>
    <w:r>
      <w:fldChar w:fldCharType="begin"/>
    </w:r>
    <w:r>
      <w:instrText xml:space="preserve"> DOCPROPERTY "Company"  \* MERGEFORMAT </w:instrText>
    </w:r>
    <w:r>
      <w:fldChar w:fldCharType="separate"/>
    </w:r>
    <w:r w:rsidR="00AD439A">
      <w:rPr>
        <w:rFonts w:ascii="Arial" w:hAnsi="Arial"/>
        <w:b/>
        <w:sz w:val="36"/>
      </w:rPr>
      <w:t>&lt;Student Name&gt;</w:t>
    </w:r>
    <w:r>
      <w:rPr>
        <w:rFonts w:ascii="Arial" w:hAnsi="Arial"/>
        <w:b/>
        <w:sz w:val="36"/>
      </w:rPr>
      <w:fldChar w:fldCharType="end"/>
    </w:r>
  </w:p>
  <w:p w14:paraId="2B646E83" w14:textId="77777777" w:rsidR="00AD439A" w:rsidRDefault="00887201" w:rsidP="00AD439A">
    <w:pPr>
      <w:pBdr>
        <w:bottom w:val="single" w:sz="6" w:space="1" w:color="auto"/>
      </w:pBdr>
      <w:jc w:val="right"/>
      <w:rPr>
        <w:rFonts w:ascii="Arial" w:hAnsi="Arial"/>
        <w:b/>
        <w:sz w:val="36"/>
      </w:rPr>
    </w:pPr>
    <w:r>
      <w:fldChar w:fldCharType="begin"/>
    </w:r>
    <w:r>
      <w:instrText xml:space="preserve"> DOCPROPERTY "Company"  \* MERGEFORMAT </w:instrText>
    </w:r>
    <w:r>
      <w:fldChar w:fldCharType="separate"/>
    </w:r>
    <w:r w:rsidR="00AD439A">
      <w:rPr>
        <w:rFonts w:ascii="Arial" w:hAnsi="Arial"/>
        <w:b/>
        <w:sz w:val="36"/>
      </w:rPr>
      <w:t>&lt;Group Number&gt;</w:t>
    </w:r>
    <w:r>
      <w:rPr>
        <w:rFonts w:ascii="Arial" w:hAnsi="Arial"/>
        <w:b/>
        <w:sz w:val="36"/>
      </w:rPr>
      <w:fldChar w:fldCharType="end"/>
    </w:r>
  </w:p>
  <w:p w14:paraId="46F05AF3" w14:textId="77777777" w:rsidR="00AD439A" w:rsidRDefault="00AD439A">
    <w:pPr>
      <w:pBdr>
        <w:bottom w:val="single" w:sz="6" w:space="1" w:color="auto"/>
      </w:pBdr>
      <w:jc w:val="right"/>
      <w:rPr>
        <w:sz w:val="24"/>
      </w:rPr>
    </w:pPr>
  </w:p>
  <w:p w14:paraId="0DDE016F" w14:textId="77777777" w:rsidR="00AD439A" w:rsidRDefault="00AD439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D439A" w14:paraId="4C2F57E8" w14:textId="77777777">
      <w:tc>
        <w:tcPr>
          <w:tcW w:w="6379" w:type="dxa"/>
        </w:tcPr>
        <w:p w14:paraId="59B965EB" w14:textId="4049655A" w:rsidR="00AD439A" w:rsidRDefault="00CA00C6">
          <w:r>
            <w:fldChar w:fldCharType="begin"/>
          </w:r>
          <w:r>
            <w:instrText xml:space="preserve"> SUBJECT  \* MERGEFORMAT </w:instrText>
          </w:r>
          <w:r>
            <w:fldChar w:fldCharType="separate"/>
          </w:r>
          <w:r w:rsidR="00AD439A" w:rsidRPr="009B5BF2">
            <w:t>&lt;</w:t>
          </w:r>
          <w:proofErr w:type="spellStart"/>
          <w:r w:rsidR="004B0477">
            <w:t>rentIT</w:t>
          </w:r>
          <w:proofErr w:type="spellEnd"/>
          <w:r w:rsidR="00AD439A" w:rsidRPr="009B5BF2">
            <w:t>&gt;</w:t>
          </w:r>
          <w:r>
            <w:fldChar w:fldCharType="end"/>
          </w:r>
        </w:p>
      </w:tc>
      <w:tc>
        <w:tcPr>
          <w:tcW w:w="3179" w:type="dxa"/>
        </w:tcPr>
        <w:p w14:paraId="3887C8CE" w14:textId="77777777" w:rsidR="00AD439A" w:rsidRDefault="00AD439A">
          <w:pPr>
            <w:tabs>
              <w:tab w:val="left" w:pos="1135"/>
            </w:tabs>
            <w:spacing w:before="40"/>
            <w:ind w:right="68"/>
          </w:pPr>
          <w:r>
            <w:t xml:space="preserve">  Version:           &lt;1.0&gt;</w:t>
          </w:r>
        </w:p>
      </w:tc>
    </w:tr>
    <w:tr w:rsidR="00AD439A" w14:paraId="1F579F42" w14:textId="77777777">
      <w:tc>
        <w:tcPr>
          <w:tcW w:w="6379" w:type="dxa"/>
        </w:tcPr>
        <w:p w14:paraId="4F4C4DA6" w14:textId="77777777" w:rsidR="00AD439A" w:rsidRDefault="00AD232E">
          <w:r>
            <w:t>Glossary</w:t>
          </w:r>
        </w:p>
      </w:tc>
      <w:tc>
        <w:tcPr>
          <w:tcW w:w="3179" w:type="dxa"/>
        </w:tcPr>
        <w:p w14:paraId="3D4BC880" w14:textId="68E41258" w:rsidR="00AD439A" w:rsidRDefault="00AD439A">
          <w:r>
            <w:t xml:space="preserve">  Date:  &lt;</w:t>
          </w:r>
          <w:r w:rsidR="004B0477">
            <w:t>18</w:t>
          </w:r>
          <w:r>
            <w:t>/</w:t>
          </w:r>
          <w:r w:rsidR="004B0477">
            <w:t>03</w:t>
          </w:r>
          <w:r>
            <w:t>/</w:t>
          </w:r>
          <w:r w:rsidR="004B0477">
            <w:t>2021</w:t>
          </w:r>
          <w:r>
            <w:t>&gt;</w:t>
          </w:r>
        </w:p>
      </w:tc>
    </w:tr>
    <w:tr w:rsidR="00AD439A" w14:paraId="3C10ED1D" w14:textId="77777777">
      <w:tc>
        <w:tcPr>
          <w:tcW w:w="9558" w:type="dxa"/>
          <w:gridSpan w:val="2"/>
        </w:tcPr>
        <w:p w14:paraId="7F8568C3" w14:textId="77777777" w:rsidR="00AD439A" w:rsidRDefault="00AD439A">
          <w:r>
            <w:t>&lt;document identifier&gt;</w:t>
          </w:r>
        </w:p>
      </w:tc>
    </w:tr>
  </w:tbl>
  <w:p w14:paraId="70653724" w14:textId="77777777" w:rsidR="00AD439A" w:rsidRDefault="00AD43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6772EA3"/>
    <w:multiLevelType w:val="multilevel"/>
    <w:tmpl w:val="AE94F95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4"/>
  </w:num>
  <w:num w:numId="5">
    <w:abstractNumId w:val="27"/>
  </w:num>
  <w:num w:numId="6">
    <w:abstractNumId w:val="20"/>
  </w:num>
  <w:num w:numId="7">
    <w:abstractNumId w:val="19"/>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6"/>
  </w:num>
  <w:num w:numId="11">
    <w:abstractNumId w:val="5"/>
  </w:num>
  <w:num w:numId="12">
    <w:abstractNumId w:val="15"/>
  </w:num>
  <w:num w:numId="13">
    <w:abstractNumId w:val="13"/>
  </w:num>
  <w:num w:numId="14">
    <w:abstractNumId w:val="25"/>
  </w:num>
  <w:num w:numId="15">
    <w:abstractNumId w:val="12"/>
  </w:num>
  <w:num w:numId="16">
    <w:abstractNumId w:val="6"/>
  </w:num>
  <w:num w:numId="17">
    <w:abstractNumId w:val="24"/>
  </w:num>
  <w:num w:numId="18">
    <w:abstractNumId w:val="18"/>
  </w:num>
  <w:num w:numId="19">
    <w:abstractNumId w:val="7"/>
  </w:num>
  <w:num w:numId="20">
    <w:abstractNumId w:val="17"/>
  </w:num>
  <w:num w:numId="21">
    <w:abstractNumId w:val="11"/>
  </w:num>
  <w:num w:numId="22">
    <w:abstractNumId w:val="23"/>
  </w:num>
  <w:num w:numId="23">
    <w:abstractNumId w:val="10"/>
  </w:num>
  <w:num w:numId="24">
    <w:abstractNumId w:val="9"/>
  </w:num>
  <w:num w:numId="25">
    <w:abstractNumId w:val="8"/>
  </w:num>
  <w:num w:numId="26">
    <w:abstractNumId w:val="21"/>
  </w:num>
  <w:num w:numId="27">
    <w:abstractNumId w:val="22"/>
  </w:num>
  <w:num w:numId="28">
    <w:abstractNumId w:val="28"/>
  </w:num>
  <w:num w:numId="29">
    <w:abstractNumId w:val="16"/>
  </w:num>
  <w:num w:numId="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C7458"/>
    <w:rsid w:val="001C7458"/>
    <w:rsid w:val="001D42BB"/>
    <w:rsid w:val="004B0477"/>
    <w:rsid w:val="005A3207"/>
    <w:rsid w:val="00600853"/>
    <w:rsid w:val="006105F7"/>
    <w:rsid w:val="007F349D"/>
    <w:rsid w:val="0085257A"/>
    <w:rsid w:val="00887201"/>
    <w:rsid w:val="008978F7"/>
    <w:rsid w:val="009B5BF2"/>
    <w:rsid w:val="00A301F4"/>
    <w:rsid w:val="00A61FD4"/>
    <w:rsid w:val="00AD232E"/>
    <w:rsid w:val="00AD439A"/>
    <w:rsid w:val="00B56935"/>
    <w:rsid w:val="00B944EA"/>
    <w:rsid w:val="00BE1B76"/>
    <w:rsid w:val="00C05F21"/>
    <w:rsid w:val="00C35D85"/>
    <w:rsid w:val="00CA00C6"/>
    <w:rsid w:val="00CE5184"/>
    <w:rsid w:val="00E41E57"/>
    <w:rsid w:val="00E55EE3"/>
    <w:rsid w:val="00F56CC0"/>
    <w:rsid w:val="00F669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A3227A"/>
  <w15:docId w15:val="{CF903F3F-6AA9-410B-8397-D617C9067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5D85"/>
    <w:pPr>
      <w:widowControl w:val="0"/>
      <w:spacing w:line="240" w:lineRule="atLeast"/>
    </w:pPr>
  </w:style>
  <w:style w:type="paragraph" w:styleId="Heading1">
    <w:name w:val="heading 1"/>
    <w:basedOn w:val="Normal"/>
    <w:next w:val="Normal"/>
    <w:qFormat/>
    <w:rsid w:val="00C35D85"/>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C35D85"/>
    <w:pPr>
      <w:numPr>
        <w:ilvl w:val="1"/>
      </w:numPr>
      <w:outlineLvl w:val="1"/>
    </w:pPr>
    <w:rPr>
      <w:sz w:val="20"/>
    </w:rPr>
  </w:style>
  <w:style w:type="paragraph" w:styleId="Heading3">
    <w:name w:val="heading 3"/>
    <w:basedOn w:val="Heading1"/>
    <w:next w:val="Normal"/>
    <w:qFormat/>
    <w:rsid w:val="00C35D85"/>
    <w:pPr>
      <w:numPr>
        <w:ilvl w:val="2"/>
      </w:numPr>
      <w:outlineLvl w:val="2"/>
    </w:pPr>
    <w:rPr>
      <w:b w:val="0"/>
      <w:i/>
      <w:sz w:val="20"/>
    </w:rPr>
  </w:style>
  <w:style w:type="paragraph" w:styleId="Heading4">
    <w:name w:val="heading 4"/>
    <w:basedOn w:val="Heading1"/>
    <w:next w:val="Normal"/>
    <w:qFormat/>
    <w:rsid w:val="00C35D85"/>
    <w:pPr>
      <w:numPr>
        <w:ilvl w:val="3"/>
      </w:numPr>
      <w:outlineLvl w:val="3"/>
    </w:pPr>
    <w:rPr>
      <w:b w:val="0"/>
      <w:sz w:val="20"/>
    </w:rPr>
  </w:style>
  <w:style w:type="paragraph" w:styleId="Heading5">
    <w:name w:val="heading 5"/>
    <w:basedOn w:val="Normal"/>
    <w:next w:val="Normal"/>
    <w:qFormat/>
    <w:rsid w:val="00C35D85"/>
    <w:pPr>
      <w:numPr>
        <w:ilvl w:val="4"/>
        <w:numId w:val="1"/>
      </w:numPr>
      <w:spacing w:before="240" w:after="60"/>
      <w:ind w:left="2880"/>
      <w:outlineLvl w:val="4"/>
    </w:pPr>
    <w:rPr>
      <w:sz w:val="22"/>
    </w:rPr>
  </w:style>
  <w:style w:type="paragraph" w:styleId="Heading6">
    <w:name w:val="heading 6"/>
    <w:basedOn w:val="Normal"/>
    <w:next w:val="Normal"/>
    <w:qFormat/>
    <w:rsid w:val="00C35D85"/>
    <w:pPr>
      <w:numPr>
        <w:ilvl w:val="5"/>
        <w:numId w:val="1"/>
      </w:numPr>
      <w:spacing w:before="240" w:after="60"/>
      <w:ind w:left="2880"/>
      <w:outlineLvl w:val="5"/>
    </w:pPr>
    <w:rPr>
      <w:i/>
      <w:sz w:val="22"/>
    </w:rPr>
  </w:style>
  <w:style w:type="paragraph" w:styleId="Heading7">
    <w:name w:val="heading 7"/>
    <w:basedOn w:val="Normal"/>
    <w:next w:val="Normal"/>
    <w:qFormat/>
    <w:rsid w:val="00C35D85"/>
    <w:pPr>
      <w:numPr>
        <w:ilvl w:val="6"/>
        <w:numId w:val="1"/>
      </w:numPr>
      <w:spacing w:before="240" w:after="60"/>
      <w:ind w:left="2880"/>
      <w:outlineLvl w:val="6"/>
    </w:pPr>
  </w:style>
  <w:style w:type="paragraph" w:styleId="Heading8">
    <w:name w:val="heading 8"/>
    <w:basedOn w:val="Normal"/>
    <w:next w:val="Normal"/>
    <w:qFormat/>
    <w:rsid w:val="00C35D85"/>
    <w:pPr>
      <w:numPr>
        <w:ilvl w:val="7"/>
        <w:numId w:val="1"/>
      </w:numPr>
      <w:spacing w:before="240" w:after="60"/>
      <w:ind w:left="2880"/>
      <w:outlineLvl w:val="7"/>
    </w:pPr>
    <w:rPr>
      <w:i/>
    </w:rPr>
  </w:style>
  <w:style w:type="paragraph" w:styleId="Heading9">
    <w:name w:val="heading 9"/>
    <w:basedOn w:val="Normal"/>
    <w:next w:val="Normal"/>
    <w:qFormat/>
    <w:rsid w:val="00C35D85"/>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C35D85"/>
    <w:pPr>
      <w:spacing w:before="80"/>
      <w:ind w:left="720"/>
      <w:jc w:val="both"/>
    </w:pPr>
    <w:rPr>
      <w:color w:val="000000"/>
      <w:lang w:val="en-AU"/>
    </w:rPr>
  </w:style>
  <w:style w:type="paragraph" w:styleId="Title">
    <w:name w:val="Title"/>
    <w:basedOn w:val="Normal"/>
    <w:next w:val="Normal"/>
    <w:qFormat/>
    <w:rsid w:val="00C35D85"/>
    <w:pPr>
      <w:spacing w:line="240" w:lineRule="auto"/>
      <w:jc w:val="center"/>
    </w:pPr>
    <w:rPr>
      <w:rFonts w:ascii="Arial" w:hAnsi="Arial"/>
      <w:b/>
      <w:sz w:val="36"/>
    </w:rPr>
  </w:style>
  <w:style w:type="paragraph" w:styleId="Subtitle">
    <w:name w:val="Subtitle"/>
    <w:basedOn w:val="Normal"/>
    <w:qFormat/>
    <w:rsid w:val="00C35D85"/>
    <w:pPr>
      <w:spacing w:after="60"/>
      <w:jc w:val="center"/>
    </w:pPr>
    <w:rPr>
      <w:rFonts w:ascii="Arial" w:hAnsi="Arial"/>
      <w:i/>
      <w:sz w:val="36"/>
      <w:lang w:val="en-AU"/>
    </w:rPr>
  </w:style>
  <w:style w:type="paragraph" w:styleId="NormalIndent">
    <w:name w:val="Normal Indent"/>
    <w:basedOn w:val="Normal"/>
    <w:rsid w:val="00C35D85"/>
    <w:pPr>
      <w:ind w:left="900" w:hanging="900"/>
    </w:pPr>
  </w:style>
  <w:style w:type="paragraph" w:styleId="TOC1">
    <w:name w:val="toc 1"/>
    <w:basedOn w:val="Normal"/>
    <w:next w:val="Normal"/>
    <w:uiPriority w:val="39"/>
    <w:rsid w:val="00C35D85"/>
    <w:pPr>
      <w:tabs>
        <w:tab w:val="right" w:pos="9360"/>
      </w:tabs>
      <w:spacing w:before="240" w:after="60"/>
      <w:ind w:right="720"/>
    </w:pPr>
  </w:style>
  <w:style w:type="paragraph" w:styleId="TOC2">
    <w:name w:val="toc 2"/>
    <w:basedOn w:val="Normal"/>
    <w:next w:val="Normal"/>
    <w:uiPriority w:val="39"/>
    <w:rsid w:val="00C35D85"/>
    <w:pPr>
      <w:tabs>
        <w:tab w:val="right" w:pos="9360"/>
      </w:tabs>
      <w:ind w:left="432" w:right="720"/>
    </w:pPr>
  </w:style>
  <w:style w:type="paragraph" w:styleId="TOC3">
    <w:name w:val="toc 3"/>
    <w:basedOn w:val="Normal"/>
    <w:next w:val="Normal"/>
    <w:semiHidden/>
    <w:rsid w:val="00C35D85"/>
    <w:pPr>
      <w:tabs>
        <w:tab w:val="left" w:pos="1440"/>
        <w:tab w:val="right" w:pos="9360"/>
      </w:tabs>
      <w:ind w:left="864"/>
    </w:pPr>
  </w:style>
  <w:style w:type="paragraph" w:styleId="Header">
    <w:name w:val="header"/>
    <w:basedOn w:val="Normal"/>
    <w:rsid w:val="00C35D85"/>
    <w:pPr>
      <w:tabs>
        <w:tab w:val="center" w:pos="4320"/>
        <w:tab w:val="right" w:pos="8640"/>
      </w:tabs>
    </w:pPr>
  </w:style>
  <w:style w:type="paragraph" w:styleId="Footer">
    <w:name w:val="footer"/>
    <w:basedOn w:val="Normal"/>
    <w:rsid w:val="00C35D85"/>
    <w:pPr>
      <w:tabs>
        <w:tab w:val="center" w:pos="4320"/>
        <w:tab w:val="right" w:pos="8640"/>
      </w:tabs>
    </w:pPr>
  </w:style>
  <w:style w:type="character" w:styleId="PageNumber">
    <w:name w:val="page number"/>
    <w:basedOn w:val="DefaultParagraphFont"/>
    <w:rsid w:val="00C35D85"/>
  </w:style>
  <w:style w:type="paragraph" w:customStyle="1" w:styleId="Bullet2">
    <w:name w:val="Bullet2"/>
    <w:basedOn w:val="Normal"/>
    <w:rsid w:val="00C35D85"/>
    <w:pPr>
      <w:ind w:left="1440" w:hanging="360"/>
    </w:pPr>
    <w:rPr>
      <w:color w:val="000080"/>
    </w:rPr>
  </w:style>
  <w:style w:type="paragraph" w:customStyle="1" w:styleId="Paragraph1">
    <w:name w:val="Paragraph1"/>
    <w:basedOn w:val="Normal"/>
    <w:rsid w:val="00C35D85"/>
    <w:pPr>
      <w:spacing w:before="80" w:line="240" w:lineRule="auto"/>
      <w:jc w:val="both"/>
    </w:pPr>
  </w:style>
  <w:style w:type="paragraph" w:customStyle="1" w:styleId="Tabletext">
    <w:name w:val="Tabletext"/>
    <w:basedOn w:val="Normal"/>
    <w:rsid w:val="00C35D85"/>
    <w:pPr>
      <w:keepLines/>
      <w:spacing w:after="120"/>
    </w:pPr>
  </w:style>
  <w:style w:type="paragraph" w:styleId="BodyText">
    <w:name w:val="Body Text"/>
    <w:basedOn w:val="Normal"/>
    <w:rsid w:val="00C35D85"/>
    <w:pPr>
      <w:keepLines/>
      <w:spacing w:after="120"/>
      <w:ind w:left="720"/>
    </w:pPr>
  </w:style>
  <w:style w:type="paragraph" w:customStyle="1" w:styleId="Paragraph3">
    <w:name w:val="Paragraph3"/>
    <w:basedOn w:val="Normal"/>
    <w:rsid w:val="00C35D85"/>
    <w:pPr>
      <w:spacing w:before="80" w:line="240" w:lineRule="auto"/>
      <w:ind w:left="1530"/>
      <w:jc w:val="both"/>
    </w:pPr>
  </w:style>
  <w:style w:type="paragraph" w:customStyle="1" w:styleId="Bullet1">
    <w:name w:val="Bullet1"/>
    <w:basedOn w:val="Normal"/>
    <w:rsid w:val="00C35D85"/>
    <w:pPr>
      <w:ind w:left="720" w:hanging="432"/>
    </w:pPr>
  </w:style>
  <w:style w:type="character" w:styleId="FootnoteReference">
    <w:name w:val="footnote reference"/>
    <w:semiHidden/>
    <w:rsid w:val="00C35D85"/>
    <w:rPr>
      <w:sz w:val="20"/>
      <w:vertAlign w:val="superscript"/>
    </w:rPr>
  </w:style>
  <w:style w:type="paragraph" w:styleId="FootnoteText">
    <w:name w:val="footnote text"/>
    <w:basedOn w:val="Normal"/>
    <w:semiHidden/>
    <w:rsid w:val="00C35D85"/>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rsid w:val="00C35D85"/>
    <w:pPr>
      <w:shd w:val="clear" w:color="auto" w:fill="000080"/>
    </w:pPr>
    <w:rPr>
      <w:rFonts w:ascii="Tahoma" w:hAnsi="Tahoma"/>
    </w:rPr>
  </w:style>
  <w:style w:type="paragraph" w:customStyle="1" w:styleId="Paragraph4">
    <w:name w:val="Paragraph4"/>
    <w:basedOn w:val="Normal"/>
    <w:rsid w:val="00C35D85"/>
    <w:pPr>
      <w:spacing w:before="80" w:line="240" w:lineRule="auto"/>
      <w:ind w:left="2250"/>
      <w:jc w:val="both"/>
    </w:pPr>
  </w:style>
  <w:style w:type="paragraph" w:styleId="TOC4">
    <w:name w:val="toc 4"/>
    <w:basedOn w:val="Normal"/>
    <w:next w:val="Normal"/>
    <w:semiHidden/>
    <w:rsid w:val="00C35D85"/>
    <w:pPr>
      <w:ind w:left="600"/>
    </w:pPr>
  </w:style>
  <w:style w:type="paragraph" w:styleId="TOC5">
    <w:name w:val="toc 5"/>
    <w:basedOn w:val="Normal"/>
    <w:next w:val="Normal"/>
    <w:semiHidden/>
    <w:rsid w:val="00C35D85"/>
    <w:pPr>
      <w:ind w:left="800"/>
    </w:pPr>
  </w:style>
  <w:style w:type="paragraph" w:styleId="TOC6">
    <w:name w:val="toc 6"/>
    <w:basedOn w:val="Normal"/>
    <w:next w:val="Normal"/>
    <w:semiHidden/>
    <w:rsid w:val="00C35D85"/>
    <w:pPr>
      <w:ind w:left="1000"/>
    </w:pPr>
  </w:style>
  <w:style w:type="paragraph" w:styleId="TOC7">
    <w:name w:val="toc 7"/>
    <w:basedOn w:val="Normal"/>
    <w:next w:val="Normal"/>
    <w:semiHidden/>
    <w:rsid w:val="00C35D85"/>
    <w:pPr>
      <w:ind w:left="1200"/>
    </w:pPr>
  </w:style>
  <w:style w:type="paragraph" w:styleId="TOC8">
    <w:name w:val="toc 8"/>
    <w:basedOn w:val="Normal"/>
    <w:next w:val="Normal"/>
    <w:semiHidden/>
    <w:rsid w:val="00C35D85"/>
    <w:pPr>
      <w:ind w:left="1400"/>
    </w:pPr>
  </w:style>
  <w:style w:type="paragraph" w:styleId="TOC9">
    <w:name w:val="toc 9"/>
    <w:basedOn w:val="Normal"/>
    <w:next w:val="Normal"/>
    <w:semiHidden/>
    <w:rsid w:val="00C35D85"/>
    <w:pPr>
      <w:ind w:left="1600"/>
    </w:pPr>
  </w:style>
  <w:style w:type="paragraph" w:customStyle="1" w:styleId="MainTitle">
    <w:name w:val="Main Title"/>
    <w:basedOn w:val="Normal"/>
    <w:rsid w:val="00C35D85"/>
    <w:pPr>
      <w:spacing w:before="480" w:after="60" w:line="240" w:lineRule="auto"/>
      <w:jc w:val="center"/>
    </w:pPr>
    <w:rPr>
      <w:rFonts w:ascii="Arial" w:hAnsi="Arial"/>
      <w:b/>
      <w:kern w:val="28"/>
      <w:sz w:val="32"/>
    </w:rPr>
  </w:style>
  <w:style w:type="paragraph" w:styleId="BodyText2">
    <w:name w:val="Body Text 2"/>
    <w:basedOn w:val="Normal"/>
    <w:rsid w:val="00C35D85"/>
    <w:rPr>
      <w:i/>
      <w:color w:val="0000FF"/>
    </w:rPr>
  </w:style>
  <w:style w:type="paragraph" w:styleId="BodyTextIndent">
    <w:name w:val="Body Text Indent"/>
    <w:basedOn w:val="Normal"/>
    <w:rsid w:val="00C35D85"/>
    <w:pPr>
      <w:ind w:left="720"/>
    </w:pPr>
    <w:rPr>
      <w:i/>
      <w:color w:val="0000FF"/>
      <w:u w:val="single"/>
    </w:rPr>
  </w:style>
  <w:style w:type="paragraph" w:customStyle="1" w:styleId="Body">
    <w:name w:val="Body"/>
    <w:basedOn w:val="Normal"/>
    <w:rsid w:val="00C35D85"/>
    <w:pPr>
      <w:widowControl/>
      <w:spacing w:before="120" w:line="240" w:lineRule="auto"/>
      <w:jc w:val="both"/>
    </w:pPr>
    <w:rPr>
      <w:rFonts w:ascii="Book Antiqua" w:hAnsi="Book Antiqua"/>
    </w:rPr>
  </w:style>
  <w:style w:type="paragraph" w:customStyle="1" w:styleId="Bullet">
    <w:name w:val="Bullet"/>
    <w:basedOn w:val="Normal"/>
    <w:rsid w:val="00C35D85"/>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A301F4"/>
    <w:pPr>
      <w:tabs>
        <w:tab w:val="left" w:pos="540"/>
        <w:tab w:val="left" w:pos="1260"/>
      </w:tabs>
      <w:spacing w:after="120"/>
    </w:pPr>
    <w:rPr>
      <w:i/>
    </w:rPr>
  </w:style>
  <w:style w:type="character" w:styleId="Hyperlink">
    <w:name w:val="Hyperlink"/>
    <w:rsid w:val="00C35D85"/>
    <w:rPr>
      <w:color w:val="0000FF"/>
      <w:u w:val="single"/>
    </w:rPr>
  </w:style>
  <w:style w:type="paragraph" w:customStyle="1" w:styleId="infoblue0">
    <w:name w:val="infoblue"/>
    <w:basedOn w:val="Normal"/>
    <w:rsid w:val="00C35D85"/>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9B5BF2"/>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9B5BF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RUP_Vision.dot</Template>
  <TotalTime>16</TotalTime>
  <Pages>4</Pages>
  <Words>168</Words>
  <Characters>962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Vision</vt:lpstr>
    </vt:vector>
  </TitlesOfParts>
  <Company>&lt;Company Name&gt;</Company>
  <LinksUpToDate>false</LinksUpToDate>
  <CharactersWithSpaces>1128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Cristina</dc:creator>
  <cp:keywords/>
  <dc:description/>
  <cp:lastModifiedBy>Rares - Tudor Rus</cp:lastModifiedBy>
  <cp:revision>8</cp:revision>
  <cp:lastPrinted>2001-03-15T12:26:00Z</cp:lastPrinted>
  <dcterms:created xsi:type="dcterms:W3CDTF">2010-02-26T10:01:00Z</dcterms:created>
  <dcterms:modified xsi:type="dcterms:W3CDTF">2021-05-26T09:33:00Z</dcterms:modified>
</cp:coreProperties>
</file>