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3CD8" w:rsidRDefault="00A82111" w:rsidP="00A82111">
      <w:pPr>
        <w:jc w:val="center"/>
        <w:rPr>
          <w:b/>
          <w:sz w:val="32"/>
          <w:szCs w:val="32"/>
        </w:rPr>
      </w:pPr>
      <w:r w:rsidRPr="00A82111">
        <w:rPr>
          <w:b/>
          <w:sz w:val="32"/>
          <w:szCs w:val="32"/>
        </w:rPr>
        <w:t>Certificate of Substantial Completion</w:t>
      </w:r>
    </w:p>
    <w:p w:rsidR="0005042E" w:rsidRDefault="00A82111" w:rsidP="00A82111">
      <w:pPr>
        <w:rPr>
          <w:sz w:val="24"/>
          <w:szCs w:val="24"/>
        </w:rPr>
      </w:pPr>
      <w:r>
        <w:rPr>
          <w:sz w:val="24"/>
          <w:szCs w:val="24"/>
        </w:rPr>
        <w:t xml:space="preserve">Project: Spec. W-260 </w:t>
      </w:r>
      <w:proofErr w:type="spellStart"/>
      <w:r>
        <w:rPr>
          <w:sz w:val="24"/>
          <w:szCs w:val="24"/>
        </w:rPr>
        <w:t>Greaber</w:t>
      </w:r>
      <w:proofErr w:type="spellEnd"/>
      <w:r>
        <w:rPr>
          <w:sz w:val="24"/>
          <w:szCs w:val="24"/>
        </w:rPr>
        <w:t xml:space="preserve"> Street Pipeline Replacement Project</w:t>
      </w:r>
      <w:bookmarkStart w:id="0" w:name="_GoBack"/>
      <w:bookmarkEnd w:id="0"/>
    </w:p>
    <w:p w:rsidR="00A82111" w:rsidRDefault="00A82111" w:rsidP="00A82111">
      <w:pPr>
        <w:rPr>
          <w:sz w:val="24"/>
          <w:szCs w:val="24"/>
        </w:rPr>
      </w:pPr>
    </w:p>
    <w:p w:rsidR="00A82111" w:rsidRDefault="00A82111" w:rsidP="00A82111">
      <w:pPr>
        <w:spacing w:line="360" w:lineRule="auto"/>
        <w:rPr>
          <w:sz w:val="24"/>
          <w:szCs w:val="24"/>
        </w:rPr>
      </w:pPr>
      <w:r>
        <w:rPr>
          <w:sz w:val="24"/>
          <w:szCs w:val="24"/>
        </w:rPr>
        <w:tab/>
        <w:t>I CERTIFY that the work under the above named project including all appetences, with exceptions as listed, has been satisfactorily completed; that all charges or bills for labor or services performed or materials furnished, and other charges against the subcontractors, have been paid in full and in accordance with the terms of the contract; that no notice of intention to claim liens is outstanding that no suits are pending by reason on the project under the contract; that all claims have been settled and no public liability claims are pending.  After the date of May 11, 2020 all work not listed in the exceptions shall be considered to be directed wo</w:t>
      </w:r>
      <w:r w:rsidR="000641C6">
        <w:rPr>
          <w:sz w:val="24"/>
          <w:szCs w:val="24"/>
        </w:rPr>
        <w:t xml:space="preserve">rk by the district and shall </w:t>
      </w:r>
      <w:r>
        <w:rPr>
          <w:sz w:val="24"/>
          <w:szCs w:val="24"/>
        </w:rPr>
        <w:t xml:space="preserve">additional </w:t>
      </w:r>
      <w:r w:rsidR="000641C6">
        <w:rPr>
          <w:sz w:val="24"/>
          <w:szCs w:val="24"/>
        </w:rPr>
        <w:t>compensation to the contract.</w:t>
      </w:r>
    </w:p>
    <w:p w:rsidR="000641C6" w:rsidRDefault="000641C6" w:rsidP="00A82111">
      <w:pPr>
        <w:spacing w:line="360" w:lineRule="auto"/>
        <w:rPr>
          <w:sz w:val="24"/>
          <w:szCs w:val="24"/>
        </w:rPr>
      </w:pPr>
      <w:r>
        <w:rPr>
          <w:sz w:val="24"/>
          <w:szCs w:val="24"/>
        </w:rPr>
        <w:t>Exceptions:</w:t>
      </w:r>
    </w:p>
    <w:p w:rsidR="000641C6" w:rsidRDefault="000641C6" w:rsidP="000641C6">
      <w:pPr>
        <w:pStyle w:val="ListParagraph"/>
        <w:numPr>
          <w:ilvl w:val="0"/>
          <w:numId w:val="1"/>
        </w:numPr>
        <w:spacing w:line="360" w:lineRule="auto"/>
        <w:rPr>
          <w:sz w:val="24"/>
          <w:szCs w:val="24"/>
        </w:rPr>
      </w:pPr>
      <w:r>
        <w:rPr>
          <w:sz w:val="24"/>
          <w:szCs w:val="24"/>
        </w:rPr>
        <w:t>Duel live fire hydrants at station 58+19.  The contract is to abandon the old hydrant.  Need direction from the district.</w:t>
      </w:r>
    </w:p>
    <w:p w:rsidR="000641C6" w:rsidRDefault="000641C6" w:rsidP="000641C6">
      <w:pPr>
        <w:pStyle w:val="ListParagraph"/>
        <w:numPr>
          <w:ilvl w:val="0"/>
          <w:numId w:val="1"/>
        </w:numPr>
        <w:spacing w:line="360" w:lineRule="auto"/>
        <w:rPr>
          <w:sz w:val="24"/>
          <w:szCs w:val="24"/>
        </w:rPr>
      </w:pPr>
      <w:r>
        <w:rPr>
          <w:sz w:val="24"/>
          <w:szCs w:val="24"/>
        </w:rPr>
        <w:t xml:space="preserve">Grind and Pave </w:t>
      </w:r>
      <w:proofErr w:type="spellStart"/>
      <w:r>
        <w:rPr>
          <w:sz w:val="24"/>
          <w:szCs w:val="24"/>
        </w:rPr>
        <w:t>Greaber</w:t>
      </w:r>
      <w:proofErr w:type="spellEnd"/>
      <w:r>
        <w:rPr>
          <w:sz w:val="24"/>
          <w:szCs w:val="24"/>
        </w:rPr>
        <w:t xml:space="preserve"> Street.</w:t>
      </w:r>
    </w:p>
    <w:p w:rsidR="000641C6" w:rsidRDefault="000641C6" w:rsidP="000641C6">
      <w:pPr>
        <w:pStyle w:val="ListParagraph"/>
        <w:numPr>
          <w:ilvl w:val="0"/>
          <w:numId w:val="1"/>
        </w:numPr>
        <w:spacing w:line="360" w:lineRule="auto"/>
        <w:rPr>
          <w:sz w:val="24"/>
          <w:szCs w:val="24"/>
        </w:rPr>
      </w:pPr>
      <w:r>
        <w:rPr>
          <w:sz w:val="24"/>
          <w:szCs w:val="24"/>
        </w:rPr>
        <w:t>Sod repair in disturbed landscape areas.</w:t>
      </w:r>
    </w:p>
    <w:p w:rsidR="000641C6" w:rsidRDefault="000641C6" w:rsidP="000641C6">
      <w:pPr>
        <w:pStyle w:val="ListParagraph"/>
        <w:numPr>
          <w:ilvl w:val="0"/>
          <w:numId w:val="1"/>
        </w:numPr>
        <w:spacing w:line="360" w:lineRule="auto"/>
        <w:rPr>
          <w:sz w:val="24"/>
          <w:szCs w:val="24"/>
        </w:rPr>
      </w:pPr>
      <w:r>
        <w:rPr>
          <w:sz w:val="24"/>
          <w:szCs w:val="24"/>
        </w:rPr>
        <w:t xml:space="preserve">Clean and Repair yard area. </w:t>
      </w:r>
    </w:p>
    <w:p w:rsidR="000641C6" w:rsidRDefault="0005042E" w:rsidP="000641C6">
      <w:pPr>
        <w:spacing w:line="360" w:lineRule="auto"/>
        <w:rPr>
          <w:sz w:val="24"/>
          <w:szCs w:val="24"/>
        </w:rPr>
      </w:pPr>
      <w:r>
        <w:rPr>
          <w:noProof/>
          <w:sz w:val="24"/>
          <w:szCs w:val="24"/>
        </w:rPr>
        <mc:AlternateContent>
          <mc:Choice Requires="wps">
            <w:drawing>
              <wp:anchor distT="0" distB="0" distL="114300" distR="114300" simplePos="0" relativeHeight="251659264" behindDoc="0" locked="0" layoutInCell="1" allowOverlap="1">
                <wp:simplePos x="0" y="0"/>
                <wp:positionH relativeFrom="column">
                  <wp:posOffset>-114300</wp:posOffset>
                </wp:positionH>
                <wp:positionV relativeFrom="paragraph">
                  <wp:posOffset>348615</wp:posOffset>
                </wp:positionV>
                <wp:extent cx="2076450" cy="19050"/>
                <wp:effectExtent l="0" t="0" r="19050" b="19050"/>
                <wp:wrapNone/>
                <wp:docPr id="1" name="Straight Connector 1"/>
                <wp:cNvGraphicFramePr/>
                <a:graphic xmlns:a="http://schemas.openxmlformats.org/drawingml/2006/main">
                  <a:graphicData uri="http://schemas.microsoft.com/office/word/2010/wordprocessingShape">
                    <wps:wsp>
                      <wps:cNvCnPr/>
                      <wps:spPr>
                        <a:xfrm flipV="1">
                          <a:off x="0" y="0"/>
                          <a:ext cx="207645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85F24C"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9pt,27.45pt" to="154.5pt,2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" strokecolor="black [3200]" strokeweight=".5pt">
                <v:stroke joinstyle="miter"/>
              </v:line>
            </w:pict>
          </mc:Fallback>
        </mc:AlternateContent>
      </w:r>
      <w:r>
        <w:rPr>
          <w:noProof/>
          <w:sz w:val="24"/>
          <w:szCs w:val="24"/>
        </w:rPr>
        <mc:AlternateContent>
          <mc:Choice Requires="wps">
            <w:drawing>
              <wp:anchor distT="0" distB="0" distL="114300" distR="114300" simplePos="0" relativeHeight="251660288" behindDoc="0" locked="0" layoutInCell="1" allowOverlap="1">
                <wp:simplePos x="0" y="0"/>
                <wp:positionH relativeFrom="column">
                  <wp:posOffset>3409950</wp:posOffset>
                </wp:positionH>
                <wp:positionV relativeFrom="paragraph">
                  <wp:posOffset>339090</wp:posOffset>
                </wp:positionV>
                <wp:extent cx="21717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2171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CF010CF"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68.5pt,26.7pt" to="439.5pt,2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" strokecolor="black [3200]" strokeweight=".5pt">
                <v:stroke joinstyle="miter"/>
              </v:line>
            </w:pict>
          </mc:Fallback>
        </mc:AlternateContent>
      </w:r>
    </w:p>
    <w:p w:rsidR="000641C6" w:rsidRPr="000641C6" w:rsidRDefault="0005042E" w:rsidP="0005042E">
      <w:pPr>
        <w:spacing w:line="240" w:lineRule="auto"/>
        <w:rPr>
          <w:sz w:val="24"/>
          <w:szCs w:val="24"/>
        </w:rPr>
      </w:pPr>
      <w:r>
        <w:rPr>
          <w:sz w:val="24"/>
          <w:szCs w:val="24"/>
        </w:rPr>
        <w:t>Contractor’s Signature</w:t>
      </w:r>
      <w:r w:rsidR="000641C6" w:rsidRPr="000641C6">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t>Print Name</w:t>
      </w:r>
    </w:p>
    <w:p w:rsidR="000641C6" w:rsidRDefault="0005042E" w:rsidP="000641C6">
      <w:pPr>
        <w:spacing w:line="360" w:lineRule="auto"/>
        <w:rPr>
          <w:sz w:val="24"/>
          <w:szCs w:val="24"/>
        </w:rPr>
      </w:pPr>
      <w:r>
        <w:rPr>
          <w:noProof/>
          <w:sz w:val="24"/>
          <w:szCs w:val="24"/>
        </w:rPr>
        <mc:AlternateContent>
          <mc:Choice Requires="wps">
            <w:drawing>
              <wp:anchor distT="0" distB="0" distL="114300" distR="114300" simplePos="0" relativeHeight="251662336" behindDoc="0" locked="0" layoutInCell="1" allowOverlap="1" wp14:anchorId="62AAADC3" wp14:editId="48D8F9EA">
                <wp:simplePos x="0" y="0"/>
                <wp:positionH relativeFrom="margin">
                  <wp:posOffset>-133350</wp:posOffset>
                </wp:positionH>
                <wp:positionV relativeFrom="paragraph">
                  <wp:posOffset>275590</wp:posOffset>
                </wp:positionV>
                <wp:extent cx="2076450" cy="19050"/>
                <wp:effectExtent l="0" t="0" r="19050" b="19050"/>
                <wp:wrapNone/>
                <wp:docPr id="3" name="Straight Connector 3"/>
                <wp:cNvGraphicFramePr/>
                <a:graphic xmlns:a="http://schemas.openxmlformats.org/drawingml/2006/main">
                  <a:graphicData uri="http://schemas.microsoft.com/office/word/2010/wordprocessingShape">
                    <wps:wsp>
                      <wps:cNvCnPr/>
                      <wps:spPr>
                        <a:xfrm flipV="1">
                          <a:off x="0" y="0"/>
                          <a:ext cx="2076450" cy="1905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4769E20C" id="Straight Connector 3" o:spid="_x0000_s1026" style="position:absolute;flip:y;z-index:251662336;visibility:visible;mso-wrap-style:square;mso-wrap-distance-left:9pt;mso-wrap-distance-top:0;mso-wrap-distance-right:9pt;mso-wrap-distance-bottom:0;mso-position-horizontal:absolute;mso-position-horizontal-relative:margin;mso-position-vertical:absolute;mso-position-vertical-relative:text" from="-10.5pt,21.7pt" to="153pt,2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" strokecolor="windowText" strokeweight=".5pt">
                <v:stroke joinstyle="miter"/>
                <w10:wrap anchorx="margin"/>
              </v:line>
            </w:pict>
          </mc:Fallback>
        </mc:AlternateContent>
      </w:r>
    </w:p>
    <w:p w:rsidR="0005042E" w:rsidRDefault="0005042E" w:rsidP="000641C6">
      <w:pPr>
        <w:spacing w:line="360" w:lineRule="auto"/>
        <w:rPr>
          <w:sz w:val="24"/>
          <w:szCs w:val="24"/>
        </w:rPr>
      </w:pPr>
      <w:r>
        <w:rPr>
          <w:sz w:val="24"/>
          <w:szCs w:val="24"/>
        </w:rPr>
        <w:t>Date</w:t>
      </w:r>
    </w:p>
    <w:p w:rsidR="0005042E" w:rsidRDefault="0005042E" w:rsidP="000641C6">
      <w:pPr>
        <w:spacing w:line="360" w:lineRule="auto"/>
        <w:rPr>
          <w:sz w:val="24"/>
          <w:szCs w:val="24"/>
        </w:rPr>
      </w:pPr>
      <w:r>
        <w:rPr>
          <w:noProof/>
          <w:sz w:val="24"/>
          <w:szCs w:val="24"/>
        </w:rPr>
        <mc:AlternateContent>
          <mc:Choice Requires="wps">
            <w:drawing>
              <wp:anchor distT="0" distB="0" distL="114300" distR="114300" simplePos="0" relativeHeight="251664384" behindDoc="0" locked="0" layoutInCell="1" allowOverlap="1" wp14:anchorId="62AAADC3" wp14:editId="48D8F9EA">
                <wp:simplePos x="0" y="0"/>
                <wp:positionH relativeFrom="column">
                  <wp:posOffset>-104776</wp:posOffset>
                </wp:positionH>
                <wp:positionV relativeFrom="paragraph">
                  <wp:posOffset>280670</wp:posOffset>
                </wp:positionV>
                <wp:extent cx="2943225" cy="9525"/>
                <wp:effectExtent l="0" t="0" r="28575" b="28575"/>
                <wp:wrapNone/>
                <wp:docPr id="5" name="Straight Connector 5"/>
                <wp:cNvGraphicFramePr/>
                <a:graphic xmlns:a="http://schemas.openxmlformats.org/drawingml/2006/main">
                  <a:graphicData uri="http://schemas.microsoft.com/office/word/2010/wordprocessingShape">
                    <wps:wsp>
                      <wps:cNvCnPr/>
                      <wps:spPr>
                        <a:xfrm flipV="1">
                          <a:off x="0" y="0"/>
                          <a:ext cx="2943225" cy="952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5C1F507" id="Straight Connector 5"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25pt,22.1pt" to="223.5pt,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" strokecolor="windowText" strokeweight=".5pt">
                <v:stroke joinstyle="miter"/>
              </v:line>
            </w:pict>
          </mc:Fallback>
        </mc:AlternateContent>
      </w:r>
    </w:p>
    <w:p w:rsidR="0005042E" w:rsidRDefault="0005042E" w:rsidP="000641C6">
      <w:pPr>
        <w:spacing w:line="360" w:lineRule="auto"/>
        <w:rPr>
          <w:sz w:val="24"/>
          <w:szCs w:val="24"/>
        </w:rPr>
      </w:pPr>
      <w:r>
        <w:rPr>
          <w:sz w:val="24"/>
          <w:szCs w:val="24"/>
        </w:rPr>
        <w:t>Western Municipal Water District Signature</w:t>
      </w:r>
    </w:p>
    <w:p w:rsidR="0005042E" w:rsidRDefault="0005042E" w:rsidP="000641C6">
      <w:pPr>
        <w:spacing w:line="360" w:lineRule="auto"/>
        <w:rPr>
          <w:sz w:val="24"/>
          <w:szCs w:val="24"/>
        </w:rPr>
      </w:pPr>
      <w:r>
        <w:rPr>
          <w:noProof/>
          <w:sz w:val="24"/>
          <w:szCs w:val="24"/>
        </w:rPr>
        <mc:AlternateContent>
          <mc:Choice Requires="wps">
            <w:drawing>
              <wp:anchor distT="0" distB="0" distL="114300" distR="114300" simplePos="0" relativeHeight="251666432" behindDoc="0" locked="0" layoutInCell="1" allowOverlap="1" wp14:anchorId="62AAADC3" wp14:editId="48D8F9EA">
                <wp:simplePos x="0" y="0"/>
                <wp:positionH relativeFrom="column">
                  <wp:posOffset>-47625</wp:posOffset>
                </wp:positionH>
                <wp:positionV relativeFrom="paragraph">
                  <wp:posOffset>342900</wp:posOffset>
                </wp:positionV>
                <wp:extent cx="2076450" cy="19050"/>
                <wp:effectExtent l="0" t="0" r="19050" b="19050"/>
                <wp:wrapNone/>
                <wp:docPr id="6" name="Straight Connector 6"/>
                <wp:cNvGraphicFramePr/>
                <a:graphic xmlns:a="http://schemas.openxmlformats.org/drawingml/2006/main">
                  <a:graphicData uri="http://schemas.microsoft.com/office/word/2010/wordprocessingShape">
                    <wps:wsp>
                      <wps:cNvCnPr/>
                      <wps:spPr>
                        <a:xfrm flipV="1">
                          <a:off x="0" y="0"/>
                          <a:ext cx="2076450" cy="1905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59D8BE62" id="Straight Connector 6"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3.75pt,27pt" to="159.7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" strokecolor="windowText" strokeweight=".5pt">
                <v:stroke joinstyle="miter"/>
              </v:line>
            </w:pict>
          </mc:Fallback>
        </mc:AlternateContent>
      </w:r>
    </w:p>
    <w:p w:rsidR="0005042E" w:rsidRPr="000641C6" w:rsidRDefault="0005042E" w:rsidP="000641C6">
      <w:pPr>
        <w:spacing w:line="360" w:lineRule="auto"/>
        <w:rPr>
          <w:sz w:val="24"/>
          <w:szCs w:val="24"/>
        </w:rPr>
      </w:pPr>
      <w:r>
        <w:rPr>
          <w:sz w:val="24"/>
          <w:szCs w:val="24"/>
        </w:rPr>
        <w:t>Date</w:t>
      </w:r>
    </w:p>
    <w:sectPr w:rsidR="0005042E" w:rsidRPr="000641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4590647"/>
    <w:multiLevelType w:val="hybridMultilevel"/>
    <w:tmpl w:val="A45AAA62"/>
    <w:lvl w:ilvl="0" w:tplc="8EE6748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2111"/>
    <w:rsid w:val="0005042E"/>
    <w:rsid w:val="000641C6"/>
    <w:rsid w:val="004A3CD8"/>
    <w:rsid w:val="00A821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chartTrackingRefBased/>
  <w15:docId w15:val="{A5C9F834-0CA1-452F-8527-A62251A81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41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174</Words>
  <Characters>994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1166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Rastedt</dc:creator>
  <cp:keywords/>
  <dc:description/>
  <cp:lastModifiedBy>Tim Rastedt</cp:lastModifiedBy>
  <cp:revision>1</cp:revision>
  <dcterms:created xsi:type="dcterms:W3CDTF">2020-05-11T22:03:00Z</dcterms:created>
  <dcterms:modified xsi:type="dcterms:W3CDTF">2020-05-11T22:31:00Z</dcterms:modified>
</cp:coreProperties>
</file>