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1497BC5E" w:rsidR="008E35EE" w:rsidRDefault="007B1A6B" w:rsidP="008E35EE">
      <w:pPr>
        <w:jc w:val="center"/>
        <w:rPr>
          <w:rFonts w:eastAsia="Calibri"/>
          <w:b/>
        </w:rPr>
      </w:pPr>
      <w:r>
        <w:rPr>
          <w:rFonts w:eastAsia="Calibri"/>
          <w:b/>
        </w:rPr>
        <w:t>Chua, Ruzzle Darwin D.</w:t>
      </w:r>
    </w:p>
    <w:p w14:paraId="6BD813FB" w14:textId="2764D615" w:rsidR="008E35EE" w:rsidRPr="005D46D9" w:rsidRDefault="007B1A6B" w:rsidP="008E35EE">
      <w:pPr>
        <w:jc w:val="center"/>
        <w:rPr>
          <w:rFonts w:eastAsia="Calibri"/>
          <w:b/>
        </w:rPr>
      </w:pPr>
      <w:r>
        <w:rPr>
          <w:rFonts w:eastAsia="Calibri"/>
          <w:b/>
        </w:rPr>
        <w:t>10:00-1:00PM (Saturday</w:t>
      </w:r>
      <w:r w:rsidR="00352631">
        <w:rPr>
          <w:rFonts w:eastAsia="Calibri"/>
          <w:b/>
        </w:rPr>
        <w:t>) /</w:t>
      </w:r>
      <w:r>
        <w:rPr>
          <w:rFonts w:eastAsia="Calibri"/>
          <w:b/>
        </w:rPr>
        <w:t xml:space="preserve"> CPE 0412.1-1</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55EC4358" w:rsidR="008E35EE" w:rsidRDefault="007B1A6B" w:rsidP="008E35EE">
      <w:pPr>
        <w:jc w:val="center"/>
        <w:rPr>
          <w:rFonts w:eastAsia="Calibri"/>
          <w:b/>
        </w:rPr>
      </w:pPr>
      <w:r>
        <w:rPr>
          <w:rFonts w:eastAsia="Calibri"/>
          <w:b/>
        </w:rPr>
        <w:t>30-09-2023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2C3A379C" w:rsidR="005415F1" w:rsidRDefault="00ED5BCE" w:rsidP="00352631">
      <w:pPr>
        <w:pStyle w:val="ListParagraph"/>
        <w:numPr>
          <w:ilvl w:val="0"/>
          <w:numId w:val="4"/>
        </w:numPr>
        <w:spacing w:line="360" w:lineRule="auto"/>
        <w:ind w:left="567" w:hanging="567"/>
        <w:jc w:val="both"/>
      </w:pPr>
      <w:r w:rsidRPr="005F236C">
        <w:lastRenderedPageBreak/>
        <w:t>Objectives</w:t>
      </w:r>
    </w:p>
    <w:p w14:paraId="23F7AF22" w14:textId="77777777" w:rsidR="00C60DD0" w:rsidRPr="005F236C" w:rsidRDefault="00C60DD0" w:rsidP="00352631">
      <w:pPr>
        <w:spacing w:line="360" w:lineRule="auto"/>
        <w:ind w:firstLine="567"/>
        <w:jc w:val="both"/>
      </w:pPr>
      <w:r w:rsidRPr="005F236C">
        <w:t>This laboratory activity aims to implement the principles and techniques of hardware programming using Arduino through:</w:t>
      </w:r>
    </w:p>
    <w:p w14:paraId="5074295F" w14:textId="3CC11D53" w:rsidR="00C60DD0" w:rsidRDefault="00C60DD0" w:rsidP="00352631">
      <w:pPr>
        <w:pStyle w:val="ListParagraph"/>
        <w:spacing w:line="360" w:lineRule="auto"/>
        <w:ind w:left="567"/>
        <w:jc w:val="both"/>
      </w:pPr>
      <w:r w:rsidRPr="005F236C">
        <w:t>-</w:t>
      </w:r>
      <w:r w:rsidRPr="005F236C">
        <w:tab/>
      </w:r>
      <w:r>
        <w:t>creating an Arduino programming and circuit diagram</w:t>
      </w:r>
    </w:p>
    <w:p w14:paraId="578ED324" w14:textId="77777777" w:rsidR="00C60DD0" w:rsidRDefault="00C60DD0" w:rsidP="00C60DD0">
      <w:pPr>
        <w:pStyle w:val="ListParagraph"/>
        <w:spacing w:line="360" w:lineRule="auto"/>
        <w:jc w:val="both"/>
      </w:pPr>
    </w:p>
    <w:p w14:paraId="05EEC868" w14:textId="77777777" w:rsidR="00352631" w:rsidRDefault="00ED5BCE" w:rsidP="00352631">
      <w:pPr>
        <w:pStyle w:val="ListParagraph"/>
        <w:numPr>
          <w:ilvl w:val="0"/>
          <w:numId w:val="4"/>
        </w:numPr>
        <w:spacing w:line="360" w:lineRule="auto"/>
        <w:ind w:left="567" w:hanging="567"/>
        <w:jc w:val="both"/>
      </w:pPr>
      <w:r w:rsidRPr="005F236C">
        <w:t>Method</w:t>
      </w:r>
      <w:r w:rsidR="0022052A">
        <w:t>/s</w:t>
      </w:r>
    </w:p>
    <w:p w14:paraId="4955231B" w14:textId="5BE004A8" w:rsidR="005B4146" w:rsidRDefault="00352631" w:rsidP="00352631">
      <w:pPr>
        <w:pStyle w:val="ListParagraph"/>
        <w:spacing w:line="360" w:lineRule="auto"/>
        <w:ind w:left="426"/>
        <w:jc w:val="both"/>
      </w:pPr>
      <w:r>
        <w:t xml:space="preserve">   - </w:t>
      </w:r>
      <w:r w:rsidR="005B4146">
        <w:t xml:space="preserve">Perform a task problem given in the presentation. </w:t>
      </w:r>
    </w:p>
    <w:p w14:paraId="3851AFB5" w14:textId="6D92901C" w:rsidR="005B4146" w:rsidRPr="005F236C" w:rsidRDefault="00352631" w:rsidP="00352631">
      <w:pPr>
        <w:spacing w:line="360" w:lineRule="auto"/>
        <w:ind w:left="426"/>
        <w:jc w:val="both"/>
      </w:pPr>
      <w:r>
        <w:t xml:space="preserve">   - </w:t>
      </w:r>
      <w:r w:rsidR="0022052A">
        <w:t xml:space="preserve">Write a code and perform an Arduino </w:t>
      </w:r>
      <w:r w:rsidR="005B4146">
        <w:t>circuit diagram</w:t>
      </w:r>
      <w:r>
        <w:t xml:space="preserve"> of a ring counter that display </w:t>
      </w:r>
      <w:r w:rsidR="005B4146">
        <w:t xml:space="preserve">eight </w:t>
      </w:r>
      <w:r w:rsidR="001A553B">
        <w:t>(8</w:t>
      </w:r>
      <w:r>
        <w:t>) LEDs</w:t>
      </w:r>
      <w:r w:rsidR="005B4146">
        <w:t xml:space="preserve"> starting from left.</w:t>
      </w:r>
    </w:p>
    <w:p w14:paraId="5BC48E3F" w14:textId="77777777" w:rsidR="005415F1" w:rsidRPr="005F236C" w:rsidRDefault="005415F1" w:rsidP="005F236C">
      <w:pPr>
        <w:spacing w:line="360" w:lineRule="auto"/>
        <w:ind w:firstLine="720"/>
        <w:jc w:val="both"/>
      </w:pPr>
    </w:p>
    <w:p w14:paraId="02930F1F" w14:textId="06DC2CA0" w:rsidR="00FC47F2" w:rsidRPr="00352631" w:rsidRDefault="00ED5BCE" w:rsidP="005F236C">
      <w:pPr>
        <w:pStyle w:val="ListParagraph"/>
        <w:numPr>
          <w:ilvl w:val="0"/>
          <w:numId w:val="4"/>
        </w:numPr>
        <w:spacing w:line="360" w:lineRule="auto"/>
        <w:ind w:left="567" w:hanging="567"/>
        <w:jc w:val="both"/>
      </w:pPr>
      <w:r w:rsidRPr="005F236C">
        <w:t>Results</w:t>
      </w:r>
      <w:r w:rsidR="00352631" w:rsidRPr="00352631">
        <w:rPr>
          <w:i/>
        </w:rPr>
        <w:t xml:space="preserve"> </w:t>
      </w:r>
      <w:r w:rsidR="00352631">
        <w:rPr>
          <w:i/>
        </w:rPr>
        <w:t xml:space="preserve">- </w:t>
      </w:r>
      <w:r w:rsidR="00352631" w:rsidRPr="00352631">
        <w:rPr>
          <w:i/>
        </w:rPr>
        <w:t>TinkerCad</w:t>
      </w:r>
    </w:p>
    <w:p w14:paraId="08B414EE" w14:textId="6EDA600E" w:rsidR="00FC47F2" w:rsidRPr="00C60DD0" w:rsidRDefault="00FC47F2" w:rsidP="005F236C">
      <w:pPr>
        <w:spacing w:line="360" w:lineRule="auto"/>
        <w:jc w:val="both"/>
        <w:rPr>
          <w:bCs/>
        </w:rPr>
      </w:pPr>
      <w:r w:rsidRPr="005B4146">
        <w:rPr>
          <w:b/>
          <w:bCs/>
        </w:rPr>
        <w:t xml:space="preserve">Exercise 1: </w:t>
      </w:r>
      <w:r w:rsidRPr="00C60DD0">
        <w:rPr>
          <w:bCs/>
        </w:rPr>
        <w:t>Write a code that does a ring counter display for eight (8) LEDs starting from left.</w:t>
      </w:r>
    </w:p>
    <w:p w14:paraId="2299BA48" w14:textId="0752FC84" w:rsidR="00FC47F2" w:rsidRPr="005F236C" w:rsidRDefault="00C60DD0" w:rsidP="00C60DD0">
      <w:pPr>
        <w:spacing w:line="360" w:lineRule="auto"/>
        <w:jc w:val="center"/>
      </w:pPr>
      <w:r w:rsidRPr="00C60DD0">
        <w:drawing>
          <wp:inline distT="0" distB="0" distL="0" distR="0" wp14:anchorId="475B3460" wp14:editId="0830DF2F">
            <wp:extent cx="4191000" cy="3607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7870" cy="3622096"/>
                    </a:xfrm>
                    <a:prstGeom prst="rect">
                      <a:avLst/>
                    </a:prstGeom>
                  </pic:spPr>
                </pic:pic>
              </a:graphicData>
            </a:graphic>
          </wp:inline>
        </w:drawing>
      </w:r>
    </w:p>
    <w:p w14:paraId="28BDAFD0" w14:textId="4F1F15FC" w:rsidR="00C60DD0" w:rsidRDefault="00FC47F2" w:rsidP="00C60DD0">
      <w:pPr>
        <w:spacing w:line="360" w:lineRule="auto"/>
        <w:jc w:val="center"/>
        <w:rPr>
          <w:bCs/>
        </w:rPr>
      </w:pPr>
      <w:r w:rsidRPr="00C60DD0">
        <w:rPr>
          <w:bCs/>
          <w:i/>
        </w:rPr>
        <w:t>Fig</w:t>
      </w:r>
      <w:r w:rsidR="00972FDB" w:rsidRPr="00C60DD0">
        <w:rPr>
          <w:bCs/>
          <w:i/>
        </w:rPr>
        <w:t>ure No.1</w:t>
      </w:r>
      <w:r w:rsidR="00972FDB" w:rsidRPr="005F236C">
        <w:rPr>
          <w:bCs/>
        </w:rPr>
        <w:t xml:space="preserve"> </w:t>
      </w:r>
      <w:r w:rsidR="00C60DD0">
        <w:rPr>
          <w:bCs/>
        </w:rPr>
        <w:t xml:space="preserve">- </w:t>
      </w:r>
      <w:r w:rsidR="00972FDB" w:rsidRPr="00C60DD0">
        <w:rPr>
          <w:bCs/>
          <w:i/>
        </w:rPr>
        <w:t>Ring Counter Display Circuit Diagram</w:t>
      </w:r>
    </w:p>
    <w:p w14:paraId="48AB4908" w14:textId="6522C6FB" w:rsidR="00C60DD0" w:rsidRDefault="00C60DD0" w:rsidP="00C60DD0">
      <w:pPr>
        <w:spacing w:line="360" w:lineRule="auto"/>
        <w:rPr>
          <w:bCs/>
        </w:rPr>
      </w:pPr>
    </w:p>
    <w:p w14:paraId="02388446" w14:textId="04ADF7D7" w:rsidR="00C60DD0" w:rsidRDefault="00C60DD0" w:rsidP="00C60DD0">
      <w:pPr>
        <w:spacing w:line="360" w:lineRule="auto"/>
        <w:rPr>
          <w:bCs/>
        </w:rPr>
      </w:pPr>
    </w:p>
    <w:p w14:paraId="4CD1F758" w14:textId="7DDF2D9C" w:rsidR="00C60DD0" w:rsidRPr="005F236C" w:rsidRDefault="00C60DD0" w:rsidP="00C60DD0">
      <w:pPr>
        <w:spacing w:line="360" w:lineRule="auto"/>
        <w:rPr>
          <w:bCs/>
        </w:rPr>
      </w:pP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67B663F8" w:rsidR="001A553B" w:rsidRDefault="001A553B" w:rsidP="00E44E98">
      <w:pPr>
        <w:spacing w:line="360" w:lineRule="auto"/>
        <w:jc w:val="both"/>
        <w:rPr>
          <w:b/>
        </w:rPr>
      </w:pPr>
    </w:p>
    <w:p w14:paraId="5B2614DB" w14:textId="558D4CAB" w:rsidR="00C60DD0" w:rsidRDefault="00C60DD0" w:rsidP="00E44E98">
      <w:pPr>
        <w:spacing w:line="360" w:lineRule="auto"/>
        <w:jc w:val="both"/>
        <w:rPr>
          <w:b/>
        </w:rPr>
      </w:pPr>
    </w:p>
    <w:p w14:paraId="790EA0EA" w14:textId="58A85704" w:rsidR="00C60DD0" w:rsidRDefault="00C60DD0" w:rsidP="00E44E98">
      <w:pPr>
        <w:spacing w:line="360" w:lineRule="auto"/>
        <w:jc w:val="both"/>
        <w:rPr>
          <w:b/>
        </w:rPr>
      </w:pPr>
    </w:p>
    <w:p w14:paraId="4D1F2179" w14:textId="39D82C7D" w:rsidR="00352631" w:rsidRDefault="00352631" w:rsidP="00E44E98">
      <w:pPr>
        <w:spacing w:line="360" w:lineRule="auto"/>
        <w:jc w:val="both"/>
        <w:rPr>
          <w:b/>
        </w:rPr>
      </w:pPr>
    </w:p>
    <w:p w14:paraId="352F851D" w14:textId="77777777" w:rsidR="00352631" w:rsidRDefault="00352631" w:rsidP="00E44E98">
      <w:pPr>
        <w:spacing w:line="360" w:lineRule="auto"/>
        <w:jc w:val="both"/>
        <w:rPr>
          <w:b/>
        </w:rPr>
      </w:pPr>
    </w:p>
    <w:p w14:paraId="6E37248D" w14:textId="1ED497E9" w:rsidR="005415F1" w:rsidRPr="00352631" w:rsidRDefault="00352631" w:rsidP="00AF1D44">
      <w:pPr>
        <w:spacing w:line="360" w:lineRule="auto"/>
        <w:jc w:val="both"/>
      </w:pPr>
      <w:r>
        <w:lastRenderedPageBreak/>
        <w:t>Source Code</w:t>
      </w:r>
      <w:r w:rsidR="00E44E98" w:rsidRPr="00352631">
        <w:t>:</w:t>
      </w:r>
    </w:p>
    <w:p w14:paraId="7C292365" w14:textId="588D155A" w:rsidR="00D673EC" w:rsidRDefault="00C60DD0" w:rsidP="00D31008">
      <w:pPr>
        <w:spacing w:line="360" w:lineRule="auto"/>
        <w:jc w:val="center"/>
        <w:rPr>
          <w:noProof/>
        </w:rPr>
      </w:pPr>
      <w:r w:rsidRPr="00C60DD0">
        <w:rPr>
          <w:noProof/>
        </w:rPr>
        <w:drawing>
          <wp:anchor distT="0" distB="0" distL="114300" distR="114300" simplePos="0" relativeHeight="251659264" behindDoc="0" locked="0" layoutInCell="1" allowOverlap="1" wp14:anchorId="14948ABC" wp14:editId="6B62532A">
            <wp:simplePos x="0" y="0"/>
            <wp:positionH relativeFrom="column">
              <wp:posOffset>69011</wp:posOffset>
            </wp:positionH>
            <wp:positionV relativeFrom="paragraph">
              <wp:posOffset>-4098</wp:posOffset>
            </wp:positionV>
            <wp:extent cx="2622430" cy="5202462"/>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9" r="37427" b="900"/>
                    <a:stretch/>
                  </pic:blipFill>
                  <pic:spPr bwMode="auto">
                    <a:xfrm>
                      <a:off x="0" y="0"/>
                      <a:ext cx="2622430" cy="5202462"/>
                    </a:xfrm>
                    <a:prstGeom prst="rect">
                      <a:avLst/>
                    </a:prstGeom>
                    <a:ln>
                      <a:noFill/>
                    </a:ln>
                    <a:extLst>
                      <a:ext uri="{53640926-AAD7-44D8-BBD7-CCE9431645EC}">
                        <a14:shadowObscured xmlns:a14="http://schemas.microsoft.com/office/drawing/2010/main"/>
                      </a:ext>
                    </a:extLst>
                  </pic:spPr>
                </pic:pic>
              </a:graphicData>
            </a:graphic>
          </wp:anchor>
        </w:drawing>
      </w:r>
    </w:p>
    <w:p w14:paraId="6171069F" w14:textId="196C2392" w:rsidR="00C60DD0" w:rsidRDefault="00C60DD0" w:rsidP="00C60DD0">
      <w:pPr>
        <w:spacing w:line="360" w:lineRule="auto"/>
        <w:jc w:val="center"/>
        <w:rPr>
          <w:noProof/>
        </w:rPr>
      </w:pPr>
    </w:p>
    <w:p w14:paraId="023885AD" w14:textId="3778F30A" w:rsidR="00C60DD0" w:rsidRDefault="00352631" w:rsidP="005F236C">
      <w:pPr>
        <w:spacing w:line="360" w:lineRule="auto"/>
        <w:jc w:val="both"/>
      </w:pPr>
      <w:r w:rsidRPr="00C60DD0">
        <w:rPr>
          <w:noProof/>
        </w:rPr>
        <w:drawing>
          <wp:anchor distT="0" distB="0" distL="114300" distR="114300" simplePos="0" relativeHeight="251658240" behindDoc="0" locked="0" layoutInCell="1" allowOverlap="1" wp14:anchorId="11C46851" wp14:editId="6EEDA8C8">
            <wp:simplePos x="0" y="0"/>
            <wp:positionH relativeFrom="column">
              <wp:posOffset>2837491</wp:posOffset>
            </wp:positionH>
            <wp:positionV relativeFrom="paragraph">
              <wp:posOffset>358068</wp:posOffset>
            </wp:positionV>
            <wp:extent cx="2785745" cy="32423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3" t="-12" r="34795" b="12"/>
                    <a:stretch/>
                  </pic:blipFill>
                  <pic:spPr bwMode="auto">
                    <a:xfrm>
                      <a:off x="0" y="0"/>
                      <a:ext cx="2785745" cy="3242310"/>
                    </a:xfrm>
                    <a:prstGeom prst="rect">
                      <a:avLst/>
                    </a:prstGeom>
                    <a:ln>
                      <a:noFill/>
                    </a:ln>
                    <a:extLst>
                      <a:ext uri="{53640926-AAD7-44D8-BBD7-CCE9431645EC}">
                        <a14:shadowObscured xmlns:a14="http://schemas.microsoft.com/office/drawing/2010/main"/>
                      </a:ext>
                    </a:extLst>
                  </pic:spPr>
                </pic:pic>
              </a:graphicData>
            </a:graphic>
          </wp:anchor>
        </w:drawing>
      </w:r>
    </w:p>
    <w:p w14:paraId="206F9473" w14:textId="77777777" w:rsidR="00352631" w:rsidRDefault="00352631" w:rsidP="00352631">
      <w:pPr>
        <w:spacing w:after="240" w:line="276" w:lineRule="auto"/>
        <w:jc w:val="both"/>
      </w:pPr>
    </w:p>
    <w:p w14:paraId="33B3CD4E" w14:textId="77777777" w:rsidR="00352631" w:rsidRDefault="00352631" w:rsidP="00352631">
      <w:pPr>
        <w:spacing w:after="240" w:line="276" w:lineRule="auto"/>
        <w:jc w:val="both"/>
      </w:pPr>
    </w:p>
    <w:p w14:paraId="1C9C65BC" w14:textId="77777777" w:rsidR="00352631" w:rsidRDefault="00352631" w:rsidP="00352631">
      <w:pPr>
        <w:spacing w:after="240" w:line="276" w:lineRule="auto"/>
        <w:jc w:val="both"/>
      </w:pPr>
    </w:p>
    <w:p w14:paraId="40552CBB" w14:textId="77777777" w:rsidR="00352631" w:rsidRDefault="00352631" w:rsidP="00352631">
      <w:pPr>
        <w:spacing w:after="240" w:line="276" w:lineRule="auto"/>
        <w:jc w:val="both"/>
      </w:pPr>
    </w:p>
    <w:p w14:paraId="54822F6E" w14:textId="1DA7903D" w:rsidR="005415F1" w:rsidRPr="005F236C" w:rsidRDefault="00ED5BCE" w:rsidP="00352631">
      <w:pPr>
        <w:spacing w:after="240" w:line="276" w:lineRule="auto"/>
        <w:jc w:val="both"/>
      </w:pPr>
      <w:r w:rsidRPr="005F236C">
        <w:t>IV. Conclusion</w:t>
      </w:r>
    </w:p>
    <w:p w14:paraId="472DEAD8" w14:textId="263E3817" w:rsidR="00352631" w:rsidRPr="00352631" w:rsidRDefault="00352631" w:rsidP="00352631">
      <w:pPr>
        <w:spacing w:after="240" w:line="276" w:lineRule="auto"/>
        <w:ind w:firstLine="567"/>
        <w:jc w:val="both"/>
        <w:rPr>
          <w:sz w:val="22"/>
        </w:rPr>
      </w:pPr>
      <w:r w:rsidRPr="00352631">
        <w:rPr>
          <w:sz w:val="22"/>
        </w:rPr>
        <w:t>Building a ring counter with Arduino and LEDs is a valuable project for college students studying electronics and programming. It combines practical hardware skills with coding knowledge, providing hands-on experience in creating digital circuits and</w:t>
      </w:r>
      <w:r>
        <w:rPr>
          <w:sz w:val="22"/>
        </w:rPr>
        <w:t xml:space="preserve"> developing control algorithms.</w:t>
      </w:r>
    </w:p>
    <w:p w14:paraId="0E968688" w14:textId="69D3591C" w:rsidR="00352631" w:rsidRPr="00352631" w:rsidRDefault="00352631" w:rsidP="00352631">
      <w:pPr>
        <w:spacing w:after="240" w:line="276" w:lineRule="auto"/>
        <w:rPr>
          <w:sz w:val="22"/>
        </w:rPr>
      </w:pPr>
      <w:r w:rsidRPr="00352631">
        <w:rPr>
          <w:sz w:val="22"/>
        </w:rPr>
        <w:t>This project introduces students</w:t>
      </w:r>
      <w:r w:rsidRPr="00352631">
        <w:rPr>
          <w:sz w:val="22"/>
        </w:rPr>
        <w:t xml:space="preserve"> to the following key concepts:</w:t>
      </w:r>
    </w:p>
    <w:p w14:paraId="3FB3C62E" w14:textId="77777777" w:rsidR="00352631" w:rsidRPr="00352631" w:rsidRDefault="00352631" w:rsidP="00352631">
      <w:pPr>
        <w:pStyle w:val="ListParagraph"/>
        <w:numPr>
          <w:ilvl w:val="0"/>
          <w:numId w:val="5"/>
        </w:numPr>
        <w:spacing w:after="240" w:line="276" w:lineRule="auto"/>
        <w:rPr>
          <w:sz w:val="22"/>
        </w:rPr>
      </w:pPr>
      <w:r w:rsidRPr="00352631">
        <w:rPr>
          <w:sz w:val="22"/>
        </w:rPr>
        <w:t>Digital Circuits: Understanding how digital signals control LEDs and the concept of a ring counter.</w:t>
      </w:r>
    </w:p>
    <w:p w14:paraId="6EC6A415" w14:textId="77777777" w:rsidR="00352631" w:rsidRPr="00352631" w:rsidRDefault="00352631" w:rsidP="00352631">
      <w:pPr>
        <w:pStyle w:val="ListParagraph"/>
        <w:numPr>
          <w:ilvl w:val="0"/>
          <w:numId w:val="5"/>
        </w:numPr>
        <w:spacing w:after="240" w:line="276" w:lineRule="auto"/>
        <w:rPr>
          <w:sz w:val="22"/>
        </w:rPr>
      </w:pPr>
      <w:r w:rsidRPr="00352631">
        <w:rPr>
          <w:sz w:val="22"/>
        </w:rPr>
        <w:t>Arduino Programming: Writing code to control the sequence and timing of LEDs.</w:t>
      </w:r>
    </w:p>
    <w:p w14:paraId="522411AF" w14:textId="32BEB093" w:rsidR="00352631" w:rsidRDefault="00352631" w:rsidP="00352631">
      <w:pPr>
        <w:pStyle w:val="ListParagraph"/>
        <w:numPr>
          <w:ilvl w:val="0"/>
          <w:numId w:val="5"/>
        </w:numPr>
        <w:spacing w:after="240" w:line="276" w:lineRule="auto"/>
        <w:rPr>
          <w:sz w:val="22"/>
        </w:rPr>
      </w:pPr>
      <w:r w:rsidRPr="00352631">
        <w:rPr>
          <w:sz w:val="22"/>
        </w:rPr>
        <w:t>Problem-Solving: Debugging and modifying code to achieve the desired results.</w:t>
      </w:r>
    </w:p>
    <w:p w14:paraId="5888CF11" w14:textId="317189F3" w:rsidR="00352631" w:rsidRPr="00352631" w:rsidRDefault="00352631" w:rsidP="00352631">
      <w:pPr>
        <w:spacing w:after="240" w:line="276" w:lineRule="auto"/>
        <w:ind w:firstLine="567"/>
        <w:jc w:val="both"/>
        <w:rPr>
          <w:sz w:val="22"/>
        </w:rPr>
      </w:pPr>
      <w:r w:rsidRPr="00352631">
        <w:rPr>
          <w:sz w:val="22"/>
        </w:rPr>
        <w:t>In addition to the benefits listed above, this project can also help students develop their teamwork and communication skills. If students work on the project together, they will need to collaborate and share ideas. They will also need to communicate their ideas effectively to their teammates.</w:t>
      </w:r>
    </w:p>
    <w:p w14:paraId="3DBC918D" w14:textId="77777777" w:rsidR="00352631" w:rsidRPr="00352631" w:rsidRDefault="00352631" w:rsidP="00352631">
      <w:pPr>
        <w:spacing w:after="240" w:line="276" w:lineRule="auto"/>
      </w:pPr>
    </w:p>
    <w:p w14:paraId="18290EAC" w14:textId="77777777" w:rsidR="00352631" w:rsidRDefault="00352631" w:rsidP="008E35EE">
      <w:pPr>
        <w:spacing w:after="160" w:line="360" w:lineRule="auto"/>
        <w:jc w:val="center"/>
        <w:rPr>
          <w:b/>
        </w:rPr>
      </w:pPr>
    </w:p>
    <w:p w14:paraId="381DE556" w14:textId="4578AACE" w:rsidR="00352631" w:rsidRDefault="00352631" w:rsidP="00352631">
      <w:pPr>
        <w:spacing w:after="160" w:line="360" w:lineRule="auto"/>
        <w:rPr>
          <w:b/>
        </w:rPr>
      </w:pPr>
    </w:p>
    <w:p w14:paraId="413D6EFD" w14:textId="707AEBB5" w:rsidR="00352631" w:rsidRDefault="00352631" w:rsidP="00352631">
      <w:pPr>
        <w:spacing w:after="160" w:line="360" w:lineRule="auto"/>
        <w:rPr>
          <w:b/>
        </w:rPr>
      </w:pPr>
    </w:p>
    <w:p w14:paraId="36B16675" w14:textId="4DDD3CE3" w:rsidR="00352631" w:rsidRDefault="00352631" w:rsidP="00352631">
      <w:pPr>
        <w:spacing w:after="160" w:line="360" w:lineRule="auto"/>
        <w:rPr>
          <w:b/>
        </w:rPr>
      </w:pPr>
    </w:p>
    <w:p w14:paraId="3B75A9EE" w14:textId="77777777" w:rsidR="00352631" w:rsidRDefault="00352631" w:rsidP="00352631">
      <w:pPr>
        <w:spacing w:after="160" w:line="360" w:lineRule="auto"/>
        <w:rPr>
          <w:b/>
        </w:rPr>
      </w:pPr>
      <w:bookmarkStart w:id="2" w:name="_GoBack"/>
      <w:bookmarkEnd w:id="2"/>
    </w:p>
    <w:p w14:paraId="0F49CA5F" w14:textId="5FFE4159" w:rsidR="005415F1" w:rsidRDefault="00ED5BCE" w:rsidP="008E35EE">
      <w:pPr>
        <w:spacing w:after="160" w:line="360" w:lineRule="auto"/>
        <w:jc w:val="center"/>
        <w:rPr>
          <w:b/>
        </w:rPr>
      </w:pPr>
      <w:r w:rsidRPr="005F236C">
        <w:rPr>
          <w:b/>
        </w:rPr>
        <w:lastRenderedPageBreak/>
        <w:t>References</w:t>
      </w:r>
      <w:r w:rsidR="008E35EE">
        <w:rPr>
          <w:b/>
        </w:rPr>
        <w:t xml:space="preserve"> </w:t>
      </w:r>
    </w:p>
    <w:p w14:paraId="277E0671" w14:textId="4C8A888B" w:rsidR="005415F1" w:rsidRPr="00352631" w:rsidRDefault="008E35EE" w:rsidP="00352631">
      <w:pPr>
        <w:rPr>
          <w:rFonts w:eastAsia="Calibri"/>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bookmarkStart w:id="3" w:name="_1fob9te" w:colFirst="0" w:colLast="0"/>
      <w:bookmarkEnd w:id="3"/>
    </w:p>
    <w:sectPr w:rsidR="005415F1" w:rsidRPr="00352631">
      <w:footerReference w:type="default" r:id="rId13"/>
      <w:headerReference w:type="first" r:id="rId14"/>
      <w:footerReference w:type="first" r:id="rId15"/>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DD62B" w14:textId="77777777" w:rsidR="00A02A31" w:rsidRDefault="00A02A31">
      <w:r>
        <w:separator/>
      </w:r>
    </w:p>
  </w:endnote>
  <w:endnote w:type="continuationSeparator" w:id="0">
    <w:p w14:paraId="5095F953" w14:textId="77777777" w:rsidR="00A02A31" w:rsidRDefault="00A0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EB2F" w14:textId="33CA6FCA"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352631">
      <w:rPr>
        <w:rFonts w:ascii="Cambria" w:eastAsia="Cambria" w:hAnsi="Cambria" w:cs="Cambria"/>
        <w:noProof/>
        <w:color w:val="000000"/>
        <w:sz w:val="20"/>
        <w:szCs w:val="20"/>
      </w:rPr>
      <w:t>4</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lang w:val="en-PH"/>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lang w:val="en-PH"/>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81B0B" w14:textId="77777777" w:rsidR="00A02A31" w:rsidRDefault="00A02A31">
      <w:r>
        <w:separator/>
      </w:r>
    </w:p>
  </w:footnote>
  <w:footnote w:type="continuationSeparator" w:id="0">
    <w:p w14:paraId="0539E360" w14:textId="77777777" w:rsidR="00A02A31" w:rsidRDefault="00A02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3371"/>
    <w:multiLevelType w:val="hybridMultilevel"/>
    <w:tmpl w:val="31A258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6810B2A"/>
    <w:multiLevelType w:val="hybridMultilevel"/>
    <w:tmpl w:val="FBD816D4"/>
    <w:lvl w:ilvl="0" w:tplc="61AA4A48">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52631"/>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B4146"/>
    <w:rsid w:val="005F236C"/>
    <w:rsid w:val="00605AE9"/>
    <w:rsid w:val="0062042E"/>
    <w:rsid w:val="00693290"/>
    <w:rsid w:val="0079284A"/>
    <w:rsid w:val="007B19E1"/>
    <w:rsid w:val="007B1A6B"/>
    <w:rsid w:val="007D1F6F"/>
    <w:rsid w:val="007F3376"/>
    <w:rsid w:val="00840750"/>
    <w:rsid w:val="0088598C"/>
    <w:rsid w:val="008E35EE"/>
    <w:rsid w:val="00972FDB"/>
    <w:rsid w:val="00975919"/>
    <w:rsid w:val="00A02A31"/>
    <w:rsid w:val="00A07922"/>
    <w:rsid w:val="00A87388"/>
    <w:rsid w:val="00AF1D44"/>
    <w:rsid w:val="00B106C8"/>
    <w:rsid w:val="00BF36FC"/>
    <w:rsid w:val="00C34325"/>
    <w:rsid w:val="00C603BB"/>
    <w:rsid w:val="00C605EF"/>
    <w:rsid w:val="00C60DD0"/>
    <w:rsid w:val="00C741B3"/>
    <w:rsid w:val="00D31008"/>
    <w:rsid w:val="00D5645A"/>
    <w:rsid w:val="00D673EC"/>
    <w:rsid w:val="00D81B7F"/>
    <w:rsid w:val="00DE27FF"/>
    <w:rsid w:val="00E44E98"/>
    <w:rsid w:val="00ED5BCE"/>
    <w:rsid w:val="00EE406D"/>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486554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E4C9-25FE-4711-A5CF-5C67947A9B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009E7-84CD-40BC-8079-86AF664F48C5}">
  <ds:schemaRefs>
    <ds:schemaRef ds:uri="http://schemas.microsoft.com/sharepoint/v3/contenttype/forms"/>
  </ds:schemaRefs>
</ds:datastoreItem>
</file>

<file path=customXml/itemProps3.xml><?xml version="1.0" encoding="utf-8"?>
<ds:datastoreItem xmlns:ds="http://schemas.openxmlformats.org/officeDocument/2006/customXml" ds:itemID="{E18902CB-29BE-4AFB-ADB7-FA1F7EFC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Ruzzle Chua</cp:lastModifiedBy>
  <cp:revision>3</cp:revision>
  <dcterms:created xsi:type="dcterms:W3CDTF">2023-09-23T12:37:00Z</dcterms:created>
  <dcterms:modified xsi:type="dcterms:W3CDTF">2023-09-30T03:09:00Z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