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AD0B" w14:textId="26F47F63" w:rsidR="00280243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Cover Page</w:t>
      </w:r>
    </w:p>
    <w:p w14:paraId="642F1136" w14:textId="6F750121" w:rsid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Table of Contents</w:t>
      </w:r>
    </w:p>
    <w:p w14:paraId="39C48EBA" w14:textId="0A945C4D" w:rsid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Introduction</w:t>
      </w:r>
    </w:p>
    <w:p w14:paraId="2C48F728" w14:textId="10548D8B" w:rsid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Description (Provide the summary explanation of your project. Make sure the summary discussed the complete coverage of the system. There is a clear narrative and what to expect to your project.</w:t>
      </w:r>
    </w:p>
    <w:p w14:paraId="0CAFF7A4" w14:textId="40899621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Problem of Statement (Business Operational Problem that you/your group had identified and how you would like the problem to be resolved?)</w:t>
      </w:r>
    </w:p>
    <w:p w14:paraId="55BC0CEB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A487202" w14:textId="279672DE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Objectives</w:t>
      </w:r>
    </w:p>
    <w:p w14:paraId="384A7A03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35C0966" w14:textId="289BCDB9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Conceptual Framework (Input + Process + Output) There must be an explanation for: (a) input, (b), process, (c) Output</w:t>
      </w:r>
    </w:p>
    <w:p w14:paraId="3CE17202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DF9C68" w14:textId="668F43AF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System Framework (Illustration of System Flow from User Input until it reaches the Output + Outcome (Project Report)</w:t>
      </w:r>
    </w:p>
    <w:p w14:paraId="308007EA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ABC7672" w14:textId="051DD18A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Scope (Must include all the scopes/coverages of the Project IPO)</w:t>
      </w:r>
    </w:p>
    <w:p w14:paraId="6B18D678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2E89861" w14:textId="7477476D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Boundaries (Limitation)</w:t>
      </w:r>
    </w:p>
    <w:p w14:paraId="202A928A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446EAF" w14:textId="23362816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Significance of the Project</w:t>
      </w:r>
    </w:p>
    <w:p w14:paraId="0856EC0C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AA2BE1" w14:textId="05CB0B62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Screen Design (System Interfaces: (1) Input, (2) Process, (3) Output)</w:t>
      </w:r>
    </w:p>
    <w:p w14:paraId="60620DF5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CBE6B30" w14:textId="36471BEE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 xml:space="preserve">Project Database Design </w:t>
      </w:r>
    </w:p>
    <w:p w14:paraId="2022DB98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4F10CF" w14:textId="041800F0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Network and Communication Framework (Network Typology Design)</w:t>
      </w:r>
    </w:p>
    <w:p w14:paraId="1844D70D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FADF52" w14:textId="6364CE52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Quality Checklist</w:t>
      </w:r>
    </w:p>
    <w:p w14:paraId="6A561F35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F82CF8" w14:textId="7F919533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Work Breakdown Schedule</w:t>
      </w:r>
    </w:p>
    <w:p w14:paraId="3FE1CB1C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39C0AB" w14:textId="6F618504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Gantt Chart</w:t>
      </w:r>
    </w:p>
    <w:p w14:paraId="46A1559C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5E1452" w14:textId="24D4B4D5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PERT &amp; CPM</w:t>
      </w:r>
    </w:p>
    <w:p w14:paraId="523E4EAD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B5D283A" w14:textId="7F91B891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Cost and Benefits Analysis (identify also the 5-Year ROI)</w:t>
      </w:r>
    </w:p>
    <w:p w14:paraId="7FDD09B1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C9B639" w14:textId="3CC948D5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Communication Management (Method)</w:t>
      </w:r>
    </w:p>
    <w:p w14:paraId="1E608A57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8A7F914" w14:textId="656B8979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Project Risk Management</w:t>
      </w:r>
    </w:p>
    <w:p w14:paraId="5F0B6D6C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71BD7F" w14:textId="3C3275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Stakeholder Project Acceptance (A form of Survey – Acceptance to all the functionalities and non-functionalities of the system)</w:t>
      </w:r>
    </w:p>
    <w:p w14:paraId="2A7F953E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Note: No need to conduct a survey</w:t>
      </w:r>
    </w:p>
    <w:p w14:paraId="57232E69" w14:textId="0AEC14A8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Appendices</w:t>
      </w:r>
    </w:p>
    <w:p w14:paraId="7BB85C2A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a.</w:t>
      </w:r>
      <w:r w:rsidRPr="00CD05E2">
        <w:rPr>
          <w:rFonts w:ascii="Times New Roman" w:hAnsi="Times New Roman" w:cs="Times New Roman"/>
          <w:sz w:val="26"/>
          <w:szCs w:val="26"/>
        </w:rPr>
        <w:tab/>
        <w:t xml:space="preserve">Definition of Terms </w:t>
      </w:r>
    </w:p>
    <w:p w14:paraId="6AB4B848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ab/>
      </w:r>
      <w:r w:rsidRPr="00CD05E2">
        <w:rPr>
          <w:rFonts w:ascii="Times New Roman" w:hAnsi="Times New Roman" w:cs="Times New Roman"/>
          <w:sz w:val="26"/>
          <w:szCs w:val="26"/>
        </w:rPr>
        <w:tab/>
        <w:t>- Technical Definition Terms</w:t>
      </w:r>
    </w:p>
    <w:p w14:paraId="7541030F" w14:textId="1DE131C6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ab/>
      </w:r>
      <w:r w:rsidRPr="00CD05E2">
        <w:rPr>
          <w:rFonts w:ascii="Times New Roman" w:hAnsi="Times New Roman" w:cs="Times New Roman"/>
          <w:sz w:val="26"/>
          <w:szCs w:val="26"/>
        </w:rPr>
        <w:tab/>
        <w:t>- Operational Definition of Terms</w:t>
      </w:r>
    </w:p>
    <w:p w14:paraId="5A1F46EA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b.</w:t>
      </w:r>
      <w:r w:rsidRPr="00CD05E2">
        <w:rPr>
          <w:rFonts w:ascii="Times New Roman" w:hAnsi="Times New Roman" w:cs="Times New Roman"/>
          <w:sz w:val="26"/>
          <w:szCs w:val="26"/>
        </w:rPr>
        <w:tab/>
        <w:t>Project Deployment Contract</w:t>
      </w:r>
    </w:p>
    <w:p w14:paraId="7CF07192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41E3D4" w14:textId="31485325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  <w:r w:rsidRPr="00CD05E2">
        <w:rPr>
          <w:rFonts w:ascii="Times New Roman" w:hAnsi="Times New Roman" w:cs="Times New Roman"/>
          <w:sz w:val="26"/>
          <w:szCs w:val="26"/>
        </w:rPr>
        <w:t>Curriculum Vitae of the Group Members</w:t>
      </w:r>
    </w:p>
    <w:p w14:paraId="5AA3D632" w14:textId="77777777" w:rsid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3D5F6B7" w14:textId="77777777" w:rsidR="00CD05E2" w:rsidRPr="00B066D6" w:rsidRDefault="00CD05E2" w:rsidP="00CD05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50F41B7" w14:textId="77777777" w:rsidR="00CD05E2" w:rsidRPr="00CD05E2" w:rsidRDefault="00CD05E2" w:rsidP="00CD05E2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CD05E2" w:rsidRPr="00CD05E2" w:rsidSect="00CD05E2">
      <w:footerReference w:type="default" r:id="rId7"/>
      <w:footerReference w:type="first" r:id="rId8"/>
      <w:pgSz w:w="12240" w:h="15840" w:code="1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A19F" w14:textId="77777777" w:rsidR="004933DD" w:rsidRDefault="004933DD" w:rsidP="00CD05E2">
      <w:pPr>
        <w:spacing w:after="0" w:line="240" w:lineRule="auto"/>
      </w:pPr>
      <w:r>
        <w:separator/>
      </w:r>
    </w:p>
  </w:endnote>
  <w:endnote w:type="continuationSeparator" w:id="0">
    <w:p w14:paraId="50C869F2" w14:textId="77777777" w:rsidR="004933DD" w:rsidRDefault="004933DD" w:rsidP="00CD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E09E4" w14:textId="77777777" w:rsidR="00CD05E2" w:rsidRPr="00CD05E2" w:rsidRDefault="00CD05E2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color w:val="222A35" w:themeColor="text2" w:themeShade="80"/>
        <w:sz w:val="24"/>
        <w:szCs w:val="24"/>
      </w:rPr>
    </w:pPr>
    <w:r w:rsidRPr="00CD05E2">
      <w:rPr>
        <w:rFonts w:ascii="Times New Roman" w:hAnsi="Times New Roman" w:cs="Times New Roman"/>
        <w:color w:val="8496B0" w:themeColor="text2" w:themeTint="99"/>
        <w:spacing w:val="60"/>
        <w:sz w:val="24"/>
        <w:szCs w:val="24"/>
      </w:rPr>
      <w:t>Page</w:t>
    </w:r>
    <w:r w:rsidRPr="00CD05E2">
      <w:rPr>
        <w:rFonts w:ascii="Times New Roman" w:hAnsi="Times New Roman" w:cs="Times New Roman"/>
        <w:color w:val="8496B0" w:themeColor="text2" w:themeTint="99"/>
        <w:sz w:val="24"/>
        <w:szCs w:val="24"/>
      </w:rPr>
      <w:t xml:space="preserve"> </w: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begin"/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instrText xml:space="preserve"> PAGE   \* MERGEFORMAT </w:instrTex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separate"/>
    </w:r>
    <w:r w:rsidRPr="00CD05E2">
      <w:rPr>
        <w:rFonts w:ascii="Times New Roman" w:hAnsi="Times New Roman" w:cs="Times New Roman"/>
        <w:noProof/>
        <w:color w:val="323E4F" w:themeColor="text2" w:themeShade="BF"/>
        <w:sz w:val="24"/>
        <w:szCs w:val="24"/>
      </w:rPr>
      <w:t>1</w: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end"/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t xml:space="preserve"> | </w: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begin"/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instrText xml:space="preserve"> NUMPAGES  \* Arabic  \* MERGEFORMAT </w:instrTex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separate"/>
    </w:r>
    <w:r w:rsidRPr="00CD05E2">
      <w:rPr>
        <w:rFonts w:ascii="Times New Roman" w:hAnsi="Times New Roman" w:cs="Times New Roman"/>
        <w:noProof/>
        <w:color w:val="323E4F" w:themeColor="text2" w:themeShade="BF"/>
        <w:sz w:val="24"/>
        <w:szCs w:val="24"/>
      </w:rPr>
      <w:t>1</w: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end"/>
    </w:r>
  </w:p>
  <w:p w14:paraId="7CD49E8F" w14:textId="77777777" w:rsidR="00CD05E2" w:rsidRDefault="00CD05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DC2B" w14:textId="77777777" w:rsidR="00CD05E2" w:rsidRPr="00CD05E2" w:rsidRDefault="00CD05E2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color w:val="222A35" w:themeColor="text2" w:themeShade="80"/>
        <w:sz w:val="24"/>
        <w:szCs w:val="24"/>
      </w:rPr>
    </w:pPr>
    <w:r w:rsidRPr="00CD05E2">
      <w:rPr>
        <w:rFonts w:ascii="Times New Roman" w:hAnsi="Times New Roman" w:cs="Times New Roman"/>
        <w:color w:val="8496B0" w:themeColor="text2" w:themeTint="99"/>
        <w:spacing w:val="60"/>
        <w:sz w:val="24"/>
        <w:szCs w:val="24"/>
      </w:rPr>
      <w:t>Page</w:t>
    </w:r>
    <w:r w:rsidRPr="00CD05E2">
      <w:rPr>
        <w:rFonts w:ascii="Times New Roman" w:hAnsi="Times New Roman" w:cs="Times New Roman"/>
        <w:color w:val="8496B0" w:themeColor="text2" w:themeTint="99"/>
        <w:sz w:val="24"/>
        <w:szCs w:val="24"/>
      </w:rPr>
      <w:t xml:space="preserve"> </w: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begin"/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instrText xml:space="preserve"> PAGE   \* MERGEFORMAT </w:instrTex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separate"/>
    </w:r>
    <w:r w:rsidRPr="00CD05E2">
      <w:rPr>
        <w:rFonts w:ascii="Times New Roman" w:hAnsi="Times New Roman" w:cs="Times New Roman"/>
        <w:noProof/>
        <w:color w:val="323E4F" w:themeColor="text2" w:themeShade="BF"/>
        <w:sz w:val="24"/>
        <w:szCs w:val="24"/>
      </w:rPr>
      <w:t>1</w: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end"/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t xml:space="preserve"> | </w: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begin"/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instrText xml:space="preserve"> NUMPAGES  \* Arabic  \* MERGEFORMAT </w:instrTex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separate"/>
    </w:r>
    <w:r w:rsidRPr="00CD05E2">
      <w:rPr>
        <w:rFonts w:ascii="Times New Roman" w:hAnsi="Times New Roman" w:cs="Times New Roman"/>
        <w:noProof/>
        <w:color w:val="323E4F" w:themeColor="text2" w:themeShade="BF"/>
        <w:sz w:val="24"/>
        <w:szCs w:val="24"/>
      </w:rPr>
      <w:t>1</w:t>
    </w:r>
    <w:r w:rsidRPr="00CD05E2">
      <w:rPr>
        <w:rFonts w:ascii="Times New Roman" w:hAnsi="Times New Roman" w:cs="Times New Roman"/>
        <w:color w:val="323E4F" w:themeColor="text2" w:themeShade="BF"/>
        <w:sz w:val="24"/>
        <w:szCs w:val="24"/>
      </w:rPr>
      <w:fldChar w:fldCharType="end"/>
    </w:r>
  </w:p>
  <w:p w14:paraId="20A3C9B5" w14:textId="77777777" w:rsidR="00CD05E2" w:rsidRDefault="00CD0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D2027" w14:textId="77777777" w:rsidR="004933DD" w:rsidRDefault="004933DD" w:rsidP="00CD05E2">
      <w:pPr>
        <w:spacing w:after="0" w:line="240" w:lineRule="auto"/>
      </w:pPr>
      <w:r>
        <w:separator/>
      </w:r>
    </w:p>
  </w:footnote>
  <w:footnote w:type="continuationSeparator" w:id="0">
    <w:p w14:paraId="085E968E" w14:textId="77777777" w:rsidR="004933DD" w:rsidRDefault="004933DD" w:rsidP="00CD0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B7708"/>
    <w:multiLevelType w:val="hybridMultilevel"/>
    <w:tmpl w:val="E020E80E"/>
    <w:lvl w:ilvl="0" w:tplc="DD8C088A">
      <w:start w:val="7"/>
      <w:numFmt w:val="bullet"/>
      <w:lvlText w:val="-"/>
      <w:lvlJc w:val="left"/>
      <w:pPr>
        <w:ind w:left="12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" w15:restartNumberingAfterBreak="0">
    <w:nsid w:val="533E49B9"/>
    <w:multiLevelType w:val="hybridMultilevel"/>
    <w:tmpl w:val="28908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301339">
    <w:abstractNumId w:val="1"/>
  </w:num>
  <w:num w:numId="2" w16cid:durableId="88914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E2"/>
    <w:rsid w:val="00280243"/>
    <w:rsid w:val="00413347"/>
    <w:rsid w:val="004933DD"/>
    <w:rsid w:val="00CD05E2"/>
    <w:rsid w:val="00EE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839E"/>
  <w15:chartTrackingRefBased/>
  <w15:docId w15:val="{8119EE3E-40EC-4741-A83D-D94D7037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5E2"/>
  </w:style>
  <w:style w:type="paragraph" w:styleId="Footer">
    <w:name w:val="footer"/>
    <w:basedOn w:val="Normal"/>
    <w:link w:val="FooterChar"/>
    <w:uiPriority w:val="99"/>
    <w:unhideWhenUsed/>
    <w:rsid w:val="00CD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 Macaspac</dc:creator>
  <cp:keywords/>
  <dc:description/>
  <cp:lastModifiedBy>Russel Macaspac</cp:lastModifiedBy>
  <cp:revision>1</cp:revision>
  <dcterms:created xsi:type="dcterms:W3CDTF">2025-05-19T02:09:00Z</dcterms:created>
  <dcterms:modified xsi:type="dcterms:W3CDTF">2025-05-19T05:16:00Z</dcterms:modified>
</cp:coreProperties>
</file>