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r>
        <w:rPr>
          <w:noProof/>
        </w:rPr>
        <w:drawing>
          <wp:inline distT="0" distB="0" distL="0" distR="0">
            <wp:extent cx="6332220" cy="4221480"/>
            <wp:effectExtent l="0" t="0" r="0" b="0"/>
            <wp:docPr id="1" name="Picture 1"/>
            <wp:cNvGraphicFramePr>
              <a:graphicFrameLocks noChangeAspect="1"/>
            </wp:cNvGraphicFramePr>
            <a:graphic>
              <a:graphicData uri="http://schemas.openxmlformats.org/drawingml/2006/picture">
                <pic:pic>
                  <pic:nvPicPr>
                    <pic:cNvPr id="1" title="The Contentkeeper - Agentic Content Management" name="content-keeper-illustration.png"/>
                    <pic:cNvPicPr/>
                  </pic:nvPicPr>
                  <pic:blipFill>
                    <a:blip r:embed="rId10">
                      <a:extLst>
                        <a:ext uri="{28A0092B-C50C-407E-A947-70E740481C1C}">
                          <a14:useLocalDpi val="0"/>
                        </a:ext>
                      </a:extLst>
                    </a:blip>
                    <a:stretch>
                      <a:fillRect/>
                    </a:stretch>
                  </pic:blipFill>
                  <pic:spPr>
                    <a:xfrm>
                      <a:off x="0" y="0"/>
                      <a:ext cx="6332220" cy="4221480"/>
                    </a:xfrm>
                    <a:prstGeom prst="rect">
                      <a:avLst/>
                    </a:prstGeom>
                  </pic:spPr>
                </pic:pic>
              </a:graphicData>
            </a:graphic>
          </wp:inline>
        </w:drawing>
      </w:r>
    </w:p>
    <w:p>
      <w:pPr>
        <w:pStyle w:val="Caption"/>
      </w:pPr>
      <w:r>
        <w:rPr/>
        <w:t xml:space="preserve">The Contentkeeper - Agentic Content Management</w:t>
      </w:r>
    </w:p>
    <w:p>
      <w:pPr>
        <w:pStyle w:val="Heading1"/>
        <w:keepNext/>
      </w:pPr>
      <w:r>
        <w:rPr/>
        <w:t xml:space="preserve">The Contentkeeper: Rethinking Content Management for the AI Era</w:t>
      </w:r>
    </w:p>
    <w:p>
      <w:pPr/>
      <w:r>
        <w:rPr/>
        <w:t xml:space="preserve">Imagine opening a directory on your hard drive to find 10,000 documents dumped into a single folder. No organization. No hierarchy. No categories. For any human content manager, this scenario represents a nightmare—an impossible task of sorting, categorizing, and making sense of the chaos. But for an AI agent tasked with content management, reading 10,000 documents is trivial. It can index them, understand their relationships, extract key themes, and place content exactly where it needs to appear on your website. It can even generate new content on the fly, maintaining consistent voice and style across your entire site.</w:t>
      </w:r>
    </w:p>
    <w:p>
      <w:pPr/>
      <w:r>
        <w:rPr/>
        <w:t xml:space="preserve">This capability represents more than an incremental improvement in content management. It suggests a fundamental paradigm shift in how we think about organizing and publishing digital content. To understand where we're headed, we need to trace the path that brought us here—from manual HTML editing to database-driven CMSs to the emerging era of agentic content systems.</w:t>
      </w:r>
    </w:p>
    <w:p>
      <w:pPr>
        <w:pStyle w:val="Heading2"/>
        <w:keepNext/>
      </w:pPr>
      <w:r>
        <w:rPr/>
        <w:t xml:space="preserve">The Hand-Coded Era</w:t>
      </w:r>
    </w:p>
    <w:p>
      <w:pPr/>
      <w:r>
        <w:rPr/>
        <w:t xml:space="preserve">In the mid-to-late 1990s, building a website meant writing HTML by hand. Developers would open their text editor of choice—BBEdit on Mac, HomeSite on Windows—and craft each page from scratch. The workflow was direct but laborious: edit your HTML file locally, save it, launch your FTP client (Fetch, CuteFTP, WS_FTP), connect to your web server, and upload the modified file. Every content change, no matter how small, required this entire cycle.</w:t>
      </w:r>
    </w:p>
    <w:p>
      <w:pPr/>
      <w:r>
        <w:rPr>
          <w:noProof/>
        </w:rPr>
        <w:drawing>
          <wp:inline distT="0" distB="0" distL="0" distR="0">
            <wp:extent cx="2540000" cy="4889500"/>
            <wp:effectExtent l="0" t="0" r="0" b="0"/>
            <wp:docPr id="2" name="Picture 2"/>
            <wp:cNvGraphicFramePr>
              <a:graphicFrameLocks noChangeAspect="1"/>
            </wp:cNvGraphicFramePr>
            <a:graphic>
              <a:graphicData uri="http://schemas.openxmlformats.org/drawingml/2006/picture">
                <pic:pic>
                  <pic:nvPicPr>
                    <pic:cNvPr id="2" title="The way things used to be." name="og-web-development-tn.png"/>
                    <pic:cNvPicPr/>
                  </pic:nvPicPr>
                  <pic:blipFill>
                    <a:blip r:embed="rId11">
                      <a:extLst>
                        <a:ext uri="{28A0092B-C50C-407E-A947-70E740481C1C}">
                          <a14:useLocalDpi val="0"/>
                        </a:ext>
                      </a:extLst>
                    </a:blip>
                    <a:stretch>
                      <a:fillRect/>
                    </a:stretch>
                  </pic:blipFill>
                  <pic:spPr>
                    <a:xfrm>
                      <a:off x="0" y="0"/>
                      <a:ext cx="2540000" cy="4889500"/>
                    </a:xfrm>
                    <a:prstGeom prst="rect">
                      <a:avLst/>
                    </a:prstGeom>
                  </pic:spPr>
                </pic:pic>
              </a:graphicData>
            </a:graphic>
          </wp:inline>
        </w:drawing>
      </w:r>
    </w:p>
    <w:p>
      <w:pPr>
        <w:pStyle w:val="Caption"/>
      </w:pPr>
      <w:r>
        <w:rPr/>
        <w:t xml:space="preserve">The way things used to be.</w:t>
      </w:r>
    </w:p>
    <w:p>
      <w:pPr/>
      <w:r>
        <w:rPr/>
        <w:t xml:space="preserve">This approach had certain advantages. Pages were static files served directly from the filesystem, making them fast and reliable. The entire site structure was visible in your file browser. Dependencies were explicit—if an image was referenced in your HTML, you could see that image file sitting in the same directory structure. There were no databases to maintain, no server-side processing to debug, no caching layers to invalidate.</w:t>
      </w:r>
    </w:p>
    <w:p>
      <w:pPr/>
      <w:r>
        <w:rPr/>
        <w:t xml:space="preserve">But the limitations were severe. Changing your site's navigation meant editing potentially hundreds of individual HTML files. Maintaining design consistency across large sites required meticulous attention and often custom build scripts. Non-technical team members couldn't easily update content without learning HTML and navigating FTP clients. As websites grew from a few pages to hundreds or thousands, this manual approach became untenable.</w:t>
      </w:r>
    </w:p>
    <w:p>
      <w:pPr>
        <w:pStyle w:val="Heading2"/>
        <w:keepNext/>
      </w:pPr>
      <w:r>
        <w:rPr/>
        <w:t xml:space="preserve">The Database-Driven Revolution</w:t>
      </w:r>
    </w:p>
    <w:p>
      <w:pPr/>
      <w:r>
        <w:rPr/>
        <w:t xml:space="preserve">The early 2000s witnessed the rise of database-driven content management systems that fundamentally changed how websites were built and maintained. Open-source solutions emerged that would define the next two decades of web publishing.</w:t>
      </w:r>
    </w:p>
    <w:p>
      <w:pPr/>
      <w:r>
        <w:rPr>
          <w:noProof/>
        </w:rPr>
        <w:drawing>
          <wp:inline distT="0" distB="0" distL="0" distR="0">
            <wp:extent cx="2540000" cy="3403600"/>
            <wp:effectExtent l="0" t="0" r="0" b="0"/>
            <wp:docPr id="3" name="Picture 3"/>
            <wp:cNvGraphicFramePr>
              <a:graphicFrameLocks noChangeAspect="1"/>
            </wp:cNvGraphicFramePr>
            <a:graphic>
              <a:graphicData uri="http://schemas.openxmlformats.org/drawingml/2006/picture">
                <pic:pic>
                  <pic:nvPicPr>
                    <pic:cNvPr id="3" title="True organization, supposedly." name="cms-era-web-development-tn.png"/>
                    <pic:cNvPicPr/>
                  </pic:nvPicPr>
                  <pic:blipFill>
                    <a:blip r:embed="rId12">
                      <a:extLst>
                        <a:ext uri="{28A0092B-C50C-407E-A947-70E740481C1C}">
                          <a14:useLocalDpi val="0"/>
                        </a:ext>
                      </a:extLst>
                    </a:blip>
                    <a:stretch>
                      <a:fillRect/>
                    </a:stretch>
                  </pic:blipFill>
                  <pic:spPr>
                    <a:xfrm>
                      <a:off x="0" y="0"/>
                      <a:ext cx="2540000" cy="3403600"/>
                    </a:xfrm>
                    <a:prstGeom prst="rect">
                      <a:avLst/>
                    </a:prstGeom>
                  </pic:spPr>
                </pic:pic>
              </a:graphicData>
            </a:graphic>
          </wp:inline>
        </w:drawing>
      </w:r>
    </w:p>
    <w:p>
      <w:pPr>
        <w:pStyle w:val="Caption"/>
      </w:pPr>
      <w:r>
        <w:rPr/>
        <w:t xml:space="preserve">True organization, supposedly.</w:t>
      </w:r>
    </w:p>
    <w:p>
      <w:pPr/>
      <w:r>
        <w:rPr/>
        <w:t xml:space="preserve">Mambo, released in 2000 by Australia's Miro International, was among the first widely-adopted open-source CMSs. Built on the then-nascent LAMP stack (Linux, Apache, MySQL, PHP), Mambo demonstrated that sophisticated content management didn't require expensive proprietary software. Content lived in a MySQL database rather than static files. PHP scripts dynamically generated pages on each request. Users could create and edit content through a web-based interface without touching code or FTP.</w:t>
      </w:r>
    </w:p>
    <w:p>
      <w:pPr/>
      <w:r>
        <w:rPr/>
        <w:t xml:space="preserve">When internal disputes fractured the Mambo project in 2005, most of the core development team forked the codebase to create Joomla—a phonetic spelling of the Swahili word "jumla," meaning "all together." The initial Joomla 1.0 release was essentially a rebranded Mambo 4.5.2.3 with bug fixes, but it quickly evolved into its own robust platform. Joomla introduced sophisticated templating, multi-language support, and an extensible architecture that spawned thousands of community-developed extensions.</w:t>
      </w:r>
    </w:p>
    <w:p>
      <w:pPr/>
      <w:r>
        <w:rPr/>
        <w:t xml:space="preserve">Drupal emerged from a different origin point. In 2000, Dries Buytaert created a message board for friends at the University of Antwerp. By 2001, he'd released it as open-source software, and Drupal—whose name derives from the Dutch word "druppel" (drop)—began its evolution into one of the most powerful and flexible CMSs available. Drupal distinguished itself through its emphasis on structured content types, robust permissions systems, and the ability to model complex data relationships.</w:t>
      </w:r>
    </w:p>
    <w:p>
      <w:pPr/>
      <w:r>
        <w:rPr/>
        <w:t xml:space="preserve">WordPress, first released in 2003 as a fork of b2/cafelog, took a different philosophical approach. While Joomla and Drupal emphasized flexibility and power, WordPress prioritized ease of use and rapid deployment. Its famous "five-minute install" and intuitive interface made it accessible to non-developers. WordPress focused initially on blogging but gradually expanded to support general-purpose websites through an extensive plugin ecosystem. By the 2010s, WordPress had achieved dominant market share, powering a significant portion of all websites on the internet.</w:t>
      </w:r>
    </w:p>
    <w:p>
      <w:pPr/>
      <w:r>
        <w:rPr/>
        <w:t xml:space="preserve">These database-driven CMSs solved real problems. Content editors could update pages through web forms without HTML knowledge. Templates separated presentation from content, allowing design changes without touching the content database. Multiple users could collaborate with role-based permissions. Content could be categorized, tagged, and searched. RSS feeds automated content syndication. The entire site could be managed from a web browser.</w:t>
      </w:r>
    </w:p>
    <w:p>
      <w:pPr/>
      <w:r>
        <w:rPr/>
        <w:t xml:space="preserve">But this power came with complexity. CMSs introduced new points of failure: database corruption, server misconfigurations, PHP version incompatibilities. Security became an ongoing concern, with CMSs representing attractive targets for attackers. Performance required careful optimization—caching layers, database query optimization, CDN integration. The server-side rendering model meant slower page loads compared to static files. And while CMSs made basic content editing accessible, customizing behavior still required programming knowledge.</w:t>
      </w:r>
    </w:p>
    <w:p>
      <w:pPr>
        <w:pStyle w:val="Heading2"/>
        <w:keepNext/>
      </w:pPr>
      <w:r>
        <w:rPr/>
        <w:t xml:space="preserve">The Headless Movement</w:t>
      </w:r>
    </w:p>
    <w:p>
      <w:pPr/>
      <w:r>
        <w:rPr/>
        <w:t xml:space="preserve">By the mid-2010s, the web was no longer confined to desktop browsers. Content needed to appear on mobile apps, smart watches, kiosks, voice assistants, and other platforms that traditional CMSs weren't designed to serve. This multi-channel reality drove the emergence of headless CMSs.</w:t>
      </w:r>
    </w:p>
    <w:p>
      <w:pPr/>
      <w:r>
        <w:rPr/>
        <w:t xml:space="preserve">The Jamstack movement (JavaScript, APIs, and Markup) challenged fundamental CMS assumptions. Instead of generating pages dynamically on each request, Jamstack sites pre-rendered static HTML at build time. The content might still live in a database or headless CMS, but the published site consisted of static files deployed to a CDN. This architecture delivered the performance and simplicity of the hand-coded era with the editing convenience of modern CMSs.</w:t>
      </w:r>
    </w:p>
    <w:p>
      <w:pPr/>
      <w:r>
        <w:rPr/>
        <w:t xml:space="preserve">Headless CMS platforms like Contentful, Sanity, Strapi, and others emerged as specialized services. They provided structured content APIs but no presentation layer. Frontend developers could build the interface using whatever technology they preferred—React, Vue, Svelte—and fetch content through APIs. The same content could power a website, mobile app, and digital signage through different frontend implementations.</w:t>
      </w:r>
    </w:p>
    <w:p>
      <w:pPr/>
      <w:r>
        <w:rPr/>
        <w:t xml:space="preserve">This decoupling solved certain problems but introduced new ones. Headless CMSs are typically SaaS offerings with monthly fees that scale with usage. Content editors lose WYSIWYG editing—they're filling out forms that structure data but don't show how that data will appear in context. Development requires managing multiple systems: the headless CMS for content, the frontend framework for presentation, the build system for static generation, the hosting platform for deployment. The initial simplicity of "just edit a text file" had been replaced with a complex stack of services and build tools.</w:t>
      </w:r>
    </w:p>
    <w:p>
      <w:pPr>
        <w:pStyle w:val="Heading2"/>
        <w:keepNext/>
      </w:pPr>
      <w:r>
        <w:rPr/>
        <w:t xml:space="preserve">The AI Shift: Toward the Contentkeeper</w:t>
      </w:r>
    </w:p>
    <w:p>
      <w:pPr/>
      <w:r>
        <w:rPr/>
        <w:t xml:space="preserve">Which brings us to the present moment and a question worth examining: what if AI agents fundamentally change what a CMS needs to be?</w:t>
      </w:r>
    </w:p>
    <w:p>
      <w:pPr/>
      <w:r>
        <w:rPr/>
        <w:t xml:space="preserve">Consider the core problem that CMSs solve: they impose structure on content to make it manageable at scale. Hierarchical categories, taxonomies, content types, custom fields—these are all human solutions to the human problem of organizing information so humans can find and maintain it. An AI agent doesn't have this problem. It can read and comprehend unstructured content with ease. It can understand relationships between documents without explicit categorization. It can maintain consistency across thousands of pages without requiring templates.</w:t>
      </w:r>
    </w:p>
    <w:p>
      <w:pPr/>
      <w:r>
        <w:rPr>
          <w:noProof/>
        </w:rPr>
        <w:drawing>
          <wp:inline distT="0" distB="0" distL="0" distR="0">
            <wp:extent cx="2540000" cy="2819400"/>
            <wp:effectExtent l="0" t="0" r="0" b="0"/>
            <wp:docPr id="4" name="Picture 4"/>
            <wp:cNvGraphicFramePr>
              <a:graphicFrameLocks noChangeAspect="1"/>
            </wp:cNvGraphicFramePr>
            <a:graphic>
              <a:graphicData uri="http://schemas.openxmlformats.org/drawingml/2006/picture">
                <pic:pic>
                  <pic:nvPicPr>
                    <pic:cNvPr id="4" title="A Contentkeeper." name="agent-web-development-tn.png"/>
                    <pic:cNvPicPr/>
                  </pic:nvPicPr>
                  <pic:blipFill>
                    <a:blip r:embed="rId13">
                      <a:extLst>
                        <a:ext uri="{28A0092B-C50C-407E-A947-70E740481C1C}">
                          <a14:useLocalDpi val="0"/>
                        </a:ext>
                      </a:extLst>
                    </a:blip>
                    <a:stretch>
                      <a:fillRect/>
                    </a:stretch>
                  </pic:blipFill>
                  <pic:spPr>
                    <a:xfrm>
                      <a:off x="0" y="0"/>
                      <a:ext cx="2540000" cy="2819400"/>
                    </a:xfrm>
                    <a:prstGeom prst="rect">
                      <a:avLst/>
                    </a:prstGeom>
                  </pic:spPr>
                </pic:pic>
              </a:graphicData>
            </a:graphic>
          </wp:inline>
        </w:drawing>
      </w:r>
    </w:p>
    <w:p>
      <w:pPr>
        <w:pStyle w:val="Caption"/>
      </w:pPr>
      <w:r>
        <w:rPr/>
        <w:t xml:space="preserve">A Contentkeeper.</w:t>
      </w:r>
    </w:p>
    <w:p>
      <w:pPr/>
      <w:r>
        <w:rPr/>
        <w:t xml:space="preserve">This suggests a different architecture, one we might call a "contentkeeper" system. Here's what such a system might look like in practice:</w:t>
      </w:r>
    </w:p>
    <w:p>
      <w:pPr/>
      <w:r>
        <w:rPr>
          <w:b/>
        </w:rPr>
        <w:t xml:space="preserve">Flat-file markdown storage:</w:t>
      </w:r>
      <w:r>
        <w:rPr/>
        <w:t xml:space="preserve"> Content lives in markdown files with frontmatter, versioned in git. No database. No complicated data models. Just text files that can be edited in any text editor, searched with grep, versioned with standard tools.</w:t>
      </w:r>
    </w:p>
    <w:p>
      <w:pPr/>
      <w:r>
        <w:rPr>
          <w:b/>
        </w:rPr>
        <w:t xml:space="preserve">AI as content manager:</w:t>
      </w:r>
      <w:r>
        <w:rPr/>
        <w:t xml:space="preserve"> An AI agent indexes and understands all content. It knows what's published, what's draft, what relates to what. It can answer questions: "Which articles mention JavaScript promises?" "Show me all product pages that haven't been updated in six months." "What's our most recent content about security?"</w:t>
      </w:r>
    </w:p>
    <w:p>
      <w:pPr/>
      <w:r>
        <w:rPr>
          <w:b/>
        </w:rPr>
        <w:t xml:space="preserve">Contextual content placement:</w:t>
      </w:r>
      <w:r>
        <w:rPr/>
        <w:t xml:space="preserve"> Instead of manually categorizing content and building navigation hierarchies, the AI places content where it makes sense. "Put this article in the right section of the site based on its topic." "Generate a related articles sidebar for this post." "Create a topic cluster around machine learning articles."</w:t>
      </w:r>
    </w:p>
    <w:p>
      <w:pPr/>
      <w:r>
        <w:rPr>
          <w:b/>
        </w:rPr>
        <w:t xml:space="preserve">On-demand generation:</w:t>
      </w:r>
      <w:r>
        <w:rPr/>
        <w:t xml:space="preserve"> The AI can write new content based on existing content and site context. "Write a 200-word summary of our services for the homepage." "Generate meta descriptions for all articles missing them." "Create a comparison table from these three product pages."</w:t>
      </w:r>
    </w:p>
    <w:p>
      <w:pPr/>
      <w:r>
        <w:rPr>
          <w:b/>
        </w:rPr>
        <w:t xml:space="preserve">Development workflow integration:</w:t>
      </w:r>
      <w:r>
        <w:rPr/>
        <w:t xml:space="preserve"> The entire system integrates with standard development tools. A Svelte 5 frontend. Local development with hot reloading. Git-based deployment pipeline. Production builds to static files or edge functions. The AI operates through a command-line interface—Claude Code, in this experimental implementation.</w:t>
      </w:r>
    </w:p>
    <w:p>
      <w:pPr/>
      <w:r>
        <w:rPr/>
        <w:t xml:space="preserve">In an amusing turn of the wheel, even FTP remains relevant—the FTP MCP server allows AI agents to deploy directly to servers, completing the circle back to those Fetch-powered uploads of the 1990s. Apache remains a perfectly good web server for serving static files, though CDNs offer global distribution advantages. And just as AI is being integrated into CMSs, it's being built into web servers themselves, bringing intelligence to every layer of the stack.</w:t>
      </w:r>
    </w:p>
    <w:p>
      <w:pPr/>
      <w:r>
        <w:rPr/>
        <w:t xml:space="preserve">The developer experience becomes: write content in markdown, ask the AI to handle git operations, let it manage placement and relationships, build the site, deploy. Content editors who are comfortable with markdown and basic file management can work directly with the content files. Those who aren't can interact entirely through the AI: "Create a new blog post about our product launch" or "Update the pricing page to reflect our new tiers."</w:t>
      </w:r>
    </w:p>
    <w:p>
      <w:pPr>
        <w:pStyle w:val="Heading2"/>
        <w:keepNext/>
      </w:pPr>
      <w:r>
        <w:rPr/>
        <w:t xml:space="preserve">What Changes</w:t>
      </w:r>
    </w:p>
    <w:p>
      <w:pPr/>
      <w:r>
        <w:rPr/>
        <w:t xml:space="preserve">The contentkeeper paradigm shifts where we place complexity and what we optimize for:</w:t>
      </w:r>
    </w:p>
    <w:p>
      <w:pPr/>
      <w:r>
        <w:rPr>
          <w:b/>
        </w:rPr>
        <w:t xml:space="preserve">Goodbye to: administrative interfaces.</w:t>
      </w:r>
      <w:r>
        <w:rPr/>
        <w:t xml:space="preserve"> No dashboard login. No web-based content editor. No user management system. No plugin marketplace. The content is text files. The interface is the filesystem and the AI agent.</w:t>
      </w:r>
    </w:p>
    <w:p>
      <w:pPr/>
      <w:r>
        <w:rPr>
          <w:b/>
        </w:rPr>
        <w:t xml:space="preserve">Goodbye to: rigid content models.</w:t>
      </w:r>
      <w:r>
        <w:rPr/>
        <w:t xml:space="preserve"> No custom post types. No ACF configurations. No content type builders. The AI understands content from its actual substance, not from metadata schemas.</w:t>
      </w:r>
    </w:p>
    <w:p>
      <w:pPr/>
      <w:r>
        <w:rPr>
          <w:b/>
        </w:rPr>
        <w:t xml:space="preserve">Goodbye to: manual taxonomy management.</w:t>
      </w:r>
      <w:r>
        <w:rPr/>
        <w:t xml:space="preserve"> No category hierarchies to maintain. No tag clouds to organize. No cross-referencing to keep updated. The AI understands content relationships directly.</w:t>
      </w:r>
    </w:p>
    <w:p>
      <w:pPr/>
      <w:r>
        <w:rPr>
          <w:b/>
        </w:rPr>
        <w:t xml:space="preserve">Hello to: version control integration.</w:t>
      </w:r>
      <w:r>
        <w:rPr/>
        <w:t xml:space="preserve"> Every content change is a git commit. Branching for major updates. Pull requests for editorial review. Merge conflicts for competing edits. All the tools developers already use for code now apply to content.</w:t>
      </w:r>
    </w:p>
    <w:p>
      <w:pPr/>
      <w:r>
        <w:rPr>
          <w:b/>
        </w:rPr>
        <w:t xml:space="preserve">Hello to: natural language content operations.</w:t>
      </w:r>
      <w:r>
        <w:rPr/>
        <w:t xml:space="preserve"> "Show me articles that need updating." "Find pages with broken internal links." "What content should I write next based on gaps in our coverage?" "Generate an RSS feed of our most recent technical articles."</w:t>
      </w:r>
    </w:p>
    <w:p>
      <w:pPr/>
      <w:r>
        <w:rPr>
          <w:b/>
        </w:rPr>
        <w:t xml:space="preserve">Hello to: local-first development.</w:t>
      </w:r>
      <w:r>
        <w:rPr/>
        <w:t xml:space="preserve"> The entire site runs locally. No internet required for development. No SaaS vendor dependencies. No API rate limits. The content is yours, in files you control, readable without any special software.</w:t>
      </w:r>
    </w:p>
    <w:p>
      <w:pPr/>
      <w:r>
        <w:rPr>
          <w:b/>
        </w:rPr>
        <w:t xml:space="preserve">Hello to: conversational site management.</w:t>
      </w:r>
      <w:r>
        <w:rPr/>
        <w:t xml:space="preserve"> Once the initial site is built, even non-technical users can make changes through natural language. "Move the testimonials section above the pricing table." "Change the navigation menu to use a dropdown for our products." "Make the homepage hero image 20% darker." The contentkeeper handles the implementation details—editing Svelte components, updating CSS, committing changes—while the user simply describes what they want.</w:t>
      </w:r>
    </w:p>
    <w:p>
      <w:pPr/>
      <w:r>
        <w:rPr/>
        <w:t xml:space="preserve">This last point deserves emphasis. The common objection to developer-centric workflows is that they exclude non-technical users. Traditional CMSs solved this with graphical interfaces. The contentkeeper solves it differently: the non-technical user never touches git, never edits code, never deploys manually. They ask the contentkeeper to make changes, and another agent—or the contentkeeper itself—handles the git operations, runs the builds, manages deployments. The technical complexity doesn't disappear, but it's abstracted behind a conversational interface that's more natural than clicking through admin panels.</w:t>
      </w:r>
    </w:p>
    <w:p>
      <w:pPr>
        <w:pStyle w:val="Heading2"/>
        <w:keepNext/>
      </w:pPr>
      <w:r>
        <w:rPr/>
        <w:t xml:space="preserve">The Broader Pattern</w:t>
      </w:r>
    </w:p>
    <w:p>
      <w:pPr/>
      <w:r>
        <w:rPr/>
        <w:t xml:space="preserve">The contentkeeper isn't just about content management. It represents a broader pattern emerging across software categories: using AI agents to replace structured systems that were designed to make information manageable for humans.</w:t>
      </w:r>
    </w:p>
    <w:p>
      <w:pPr/>
      <w:r>
        <w:rPr/>
        <w:t xml:space="preserve">Customer service systems categorize tickets, assign priorities, route to departments. An AI agent could read support requests directly, understand context, and generate responses or route appropriately without rigid categorization.</w:t>
      </w:r>
    </w:p>
    <w:p>
      <w:pPr/>
      <w:r>
        <w:rPr/>
        <w:t xml:space="preserve">Project management tools use boards, swimlanes, sprints, and stories to structure work. An AI agent could understand project state from natural language updates and artifact production rather than requiring formal status tracking.</w:t>
      </w:r>
    </w:p>
    <w:p>
      <w:pPr/>
      <w:r>
        <w:rPr/>
        <w:t xml:space="preserve">Knowledge bases organize documentation into hierarchies with cross-references and related articles. An AI agent could understand documentation from the raw content and answer questions directly rather than requiring users to navigate category trees.</w:t>
      </w:r>
    </w:p>
    <w:p>
      <w:pPr/>
      <w:r>
        <w:rPr/>
        <w:t xml:space="preserve">Each of these systems emerged because humans needed structure to manage information at scale. AI agents don't have this limitation. They can work with messier, less structured data and still extract meaning and relationships.</w:t>
      </w:r>
    </w:p>
    <w:p>
      <w:pPr/>
      <w:r>
        <w:rPr/>
        <w:t xml:space="preserve">Traditional CMSs are obsolete. Done. Why use categories when you have an agent that gets semantics? Enterprise organizations with large non-technical content teams, regulatory compliance requirements, or complex approval workflows will continue to need the structure and oversight that database-driven CMSs provide. WordPress will power millions of sites for years to come, and rightfully so.</w:t>
      </w:r>
    </w:p>
    <w:p>
      <w:pPr/>
      <w:r>
        <w:rPr/>
        <w:t xml:space="preserve">But for certain use cases—developer-focused documentation sites, technical blogs, portfolio sites, small business marketing sites—the contentkeeper model offers a simpler alternative. One that brings us full circle to the directness of the hand-coded era, but augmented with intelligence that makes scale manageable.</w:t>
      </w:r>
    </w:p>
    <w:p>
      <w:pPr/>
      <w:r>
        <w:rPr/>
        <w:t xml:space="preserve">The web's history has been a series of trade-offs: the simplicity of static HTML versus the manageability of database-driven CMSs versus the flexibility of headless architectures. Each paradigm solved problems while introducing new ones. The contentkeeper model doesn't eliminate trade-offs—it shifts them. It trades graphical administration interfaces for command-line AI interaction. It trades rigid structure for AI-mediated understanding. It trades plugin marketplaces for custom code.</w:t>
      </w:r>
    </w:p>
    <w:p>
      <w:pPr/>
      <w:r>
        <w:rPr/>
        <w:t xml:space="preserve">Whether those trade-offs make sense depends entirely on your context: your team's skills, your content's complexity, your tolerance for new workflows, your comfort with AI systems. But the option now exists. We can let AI agents handle the organization and placement of content, freeing us to focus on what we actually want to say and how we want to say it.</w:t>
      </w:r>
    </w:p>
    <w:p>
      <w:pPr/>
      <w:r>
        <w:rPr/>
        <w:t xml:space="preserve">That's the promise of the contentkeeper: not to replace all CMSs, but to offer an alternative that leverages AI's strengths while returning to some of the simplicity we lost along the way.</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