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67CAA" w14:textId="77777777" w:rsidR="00010407" w:rsidRDefault="00C0512E" w:rsidP="00C0512E">
      <w:pPr>
        <w:pStyle w:val="ListParagraph"/>
        <w:numPr>
          <w:ilvl w:val="0"/>
          <w:numId w:val="1"/>
        </w:numPr>
      </w:pPr>
      <w:r>
        <w:t>Performs all three searches</w:t>
      </w:r>
    </w:p>
    <w:p w14:paraId="46596E82" w14:textId="77777777" w:rsidR="00876443" w:rsidRDefault="00876443" w:rsidP="00876443"/>
    <w:p w14:paraId="6FF148AA" w14:textId="77777777" w:rsidR="00876443" w:rsidRDefault="00876443" w:rsidP="00876443">
      <w:r>
        <w:t>The ontology search module performs all three types of searches</w:t>
      </w:r>
      <w:r w:rsidR="009304BC">
        <w:t xml:space="preserve"> in the order of decreasing specificity</w:t>
      </w:r>
      <w:r>
        <w:t>: gap relationship search, relationship analogues search, and keyword ontology relations search. The results of all three queries are combined and shown to the user</w:t>
      </w:r>
      <w:r w:rsidR="009304BC">
        <w:t xml:space="preserve"> in the same order.</w:t>
      </w:r>
    </w:p>
    <w:p w14:paraId="167DA0FD" w14:textId="77777777" w:rsidR="00876443" w:rsidRDefault="00876443" w:rsidP="00876443"/>
    <w:p w14:paraId="6C95CDDE" w14:textId="77777777" w:rsidR="00C0512E" w:rsidRDefault="004A6E75" w:rsidP="00C0512E">
      <w:pPr>
        <w:pStyle w:val="ListParagraph"/>
        <w:numPr>
          <w:ilvl w:val="0"/>
          <w:numId w:val="1"/>
        </w:numPr>
      </w:pPr>
      <w:r>
        <w:t xml:space="preserve">Ontology </w:t>
      </w:r>
      <w:r w:rsidR="00C0512E">
        <w:t>Results layout</w:t>
      </w:r>
    </w:p>
    <w:p w14:paraId="4A07B42F" w14:textId="77777777" w:rsidR="009304BC" w:rsidRDefault="009304BC" w:rsidP="009304BC"/>
    <w:p w14:paraId="249856B4" w14:textId="77777777" w:rsidR="004A6E75" w:rsidRDefault="00C0512E" w:rsidP="009304BC">
      <w:r>
        <w:t xml:space="preserve">Duplicate results are removed, with more specific results </w:t>
      </w:r>
      <w:r w:rsidR="009304BC">
        <w:t xml:space="preserve">appearing closer to the top of the results. </w:t>
      </w:r>
      <w:r w:rsidR="004A6E75">
        <w:t xml:space="preserve">Each result includes the model name and </w:t>
      </w:r>
      <w:r w:rsidR="009304BC">
        <w:t>how it is related</w:t>
      </w:r>
      <w:r w:rsidR="004A6E75">
        <w:t xml:space="preserve"> to </w:t>
      </w:r>
      <w:r w:rsidR="009304BC">
        <w:t xml:space="preserve">one or more of </w:t>
      </w:r>
      <w:r w:rsidR="004A6E75">
        <w:t>the keyword</w:t>
      </w:r>
      <w:r w:rsidR="009304BC">
        <w:t xml:space="preserve">s. </w:t>
      </w:r>
    </w:p>
    <w:p w14:paraId="0342F2E3" w14:textId="77777777" w:rsidR="009304BC" w:rsidRDefault="009304BC" w:rsidP="009304BC"/>
    <w:p w14:paraId="3A6CAA7C" w14:textId="77777777" w:rsidR="009304BC" w:rsidRDefault="005032FE" w:rsidP="009304BC">
      <w:r>
        <w:rPr>
          <w:noProof/>
        </w:rPr>
        <w:drawing>
          <wp:inline distT="0" distB="0" distL="0" distR="0" wp14:anchorId="618A1E57" wp14:editId="0ABAD3B7">
            <wp:extent cx="4709160" cy="2475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1D7B" w14:textId="77777777" w:rsidR="005032FE" w:rsidRDefault="005032FE" w:rsidP="009304BC"/>
    <w:p w14:paraId="0BD8DEA3" w14:textId="77777777" w:rsidR="00E742EB" w:rsidRDefault="00E742EB" w:rsidP="00C0512E">
      <w:pPr>
        <w:pStyle w:val="ListParagraph"/>
        <w:numPr>
          <w:ilvl w:val="0"/>
          <w:numId w:val="1"/>
        </w:numPr>
      </w:pPr>
      <w:r>
        <w:t>Keyword Parsing</w:t>
      </w:r>
    </w:p>
    <w:p w14:paraId="19E1DCDF" w14:textId="77777777" w:rsidR="00E742EB" w:rsidRDefault="00E742EB" w:rsidP="00E742EB"/>
    <w:p w14:paraId="08E31FB2" w14:textId="77777777" w:rsidR="005032FE" w:rsidRDefault="005032FE" w:rsidP="00E742EB">
      <w:pPr>
        <w:rPr>
          <w:rFonts w:eastAsia="Times New Roman" w:cs="Times New Roman"/>
        </w:rPr>
      </w:pPr>
      <w:r>
        <w:t xml:space="preserve">Each keyword or quote phrase is parsed separately, and </w:t>
      </w:r>
      <w:r w:rsidR="00E742EB">
        <w:t>associates</w:t>
      </w:r>
      <w:r>
        <w:t xml:space="preserve"> its </w:t>
      </w:r>
      <w:proofErr w:type="spellStart"/>
      <w:r>
        <w:t>get_close_matches</w:t>
      </w:r>
      <w:proofErr w:type="spellEnd"/>
      <w:r>
        <w:t xml:space="preserve"> from the ontology entity list, and any of its </w:t>
      </w:r>
      <w:proofErr w:type="spellStart"/>
      <w:r>
        <w:t>Is_part_of</w:t>
      </w:r>
      <w:proofErr w:type="spellEnd"/>
      <w:r>
        <w:t xml:space="preserve"> hierarchical descendants. The </w:t>
      </w:r>
      <w:proofErr w:type="spellStart"/>
      <w:r>
        <w:t>get_close_matches</w:t>
      </w:r>
      <w:proofErr w:type="spellEnd"/>
      <w:r>
        <w:t xml:space="preserve"> function uses </w:t>
      </w:r>
      <w:r w:rsidRPr="00E742EB">
        <w:rPr>
          <w:rFonts w:eastAsia="Times New Roman" w:cs="Times New Roman"/>
        </w:rPr>
        <w:t>Ratcliff-</w:t>
      </w:r>
      <w:proofErr w:type="spellStart"/>
      <w:r w:rsidR="008049D8">
        <w:rPr>
          <w:rFonts w:eastAsia="Times New Roman" w:cs="Times New Roman"/>
        </w:rPr>
        <w:t>Metzener</w:t>
      </w:r>
      <w:proofErr w:type="spellEnd"/>
      <w:r w:rsidRPr="00E742EB">
        <w:rPr>
          <w:rFonts w:eastAsia="Times New Roman" w:cs="Times New Roman"/>
        </w:rPr>
        <w:t xml:space="preserve"> (</w:t>
      </w:r>
      <w:r w:rsidR="008049D8">
        <w:rPr>
          <w:rFonts w:eastAsia="Times New Roman" w:cs="Times New Roman"/>
        </w:rPr>
        <w:t>1988</w:t>
      </w:r>
      <w:r w:rsidRPr="00E742EB">
        <w:rPr>
          <w:rFonts w:eastAsia="Times New Roman" w:cs="Times New Roman"/>
        </w:rPr>
        <w:t xml:space="preserve">) algorithm, while the descendants are </w:t>
      </w:r>
      <w:r w:rsidR="008049D8">
        <w:rPr>
          <w:rFonts w:eastAsia="Times New Roman" w:cs="Times New Roman"/>
        </w:rPr>
        <w:t>found using a recursive (e.g</w:t>
      </w:r>
      <w:proofErr w:type="gramStart"/>
      <w:r w:rsidR="008049D8">
        <w:rPr>
          <w:rFonts w:eastAsia="Times New Roman" w:cs="Times New Roman"/>
        </w:rPr>
        <w:t>. ?child</w:t>
      </w:r>
      <w:proofErr w:type="gramEnd"/>
      <w:r w:rsidRPr="00E742EB">
        <w:rPr>
          <w:rFonts w:eastAsia="Times New Roman" w:cs="Times New Roman"/>
        </w:rPr>
        <w:t xml:space="preserve"> </w:t>
      </w:r>
      <w:proofErr w:type="spellStart"/>
      <w:r w:rsidRPr="00E742EB">
        <w:rPr>
          <w:rFonts w:eastAsia="Times New Roman" w:cs="Times New Roman"/>
        </w:rPr>
        <w:t>Is_part_of</w:t>
      </w:r>
      <w:proofErr w:type="spellEnd"/>
      <w:r w:rsidRPr="00E742EB">
        <w:rPr>
          <w:rFonts w:eastAsia="Times New Roman" w:cs="Times New Roman"/>
        </w:rPr>
        <w:t>+ ?</w:t>
      </w:r>
      <w:r w:rsidR="008049D8">
        <w:rPr>
          <w:rFonts w:eastAsia="Times New Roman" w:cs="Times New Roman"/>
        </w:rPr>
        <w:t>parent</w:t>
      </w:r>
      <w:r w:rsidRPr="00E742EB">
        <w:rPr>
          <w:rFonts w:eastAsia="Times New Roman" w:cs="Times New Roman"/>
        </w:rPr>
        <w:t>) SPARQL query.</w:t>
      </w:r>
    </w:p>
    <w:p w14:paraId="0C43AA7C" w14:textId="77777777" w:rsidR="00E742EB" w:rsidRDefault="00E742EB" w:rsidP="00E742EB"/>
    <w:p w14:paraId="1AF02114" w14:textId="77777777" w:rsidR="008049D8" w:rsidRPr="008049D8" w:rsidRDefault="008049D8" w:rsidP="008049D8">
      <w:r w:rsidRPr="008049D8">
        <w:t xml:space="preserve">Ratcliff, John W., and David E. </w:t>
      </w:r>
      <w:proofErr w:type="spellStart"/>
      <w:r w:rsidRPr="008049D8">
        <w:t>Metzener</w:t>
      </w:r>
      <w:proofErr w:type="spellEnd"/>
      <w:r w:rsidRPr="008049D8">
        <w:t xml:space="preserve">. "Pattern-matching-the gestalt approach." </w:t>
      </w:r>
      <w:proofErr w:type="spellStart"/>
      <w:r w:rsidRPr="008049D8">
        <w:rPr>
          <w:i/>
          <w:iCs/>
        </w:rPr>
        <w:t>Dr</w:t>
      </w:r>
      <w:proofErr w:type="spellEnd"/>
      <w:r w:rsidRPr="008049D8">
        <w:rPr>
          <w:i/>
          <w:iCs/>
        </w:rPr>
        <w:t xml:space="preserve"> Dobbs Journal</w:t>
      </w:r>
      <w:r w:rsidRPr="008049D8">
        <w:t xml:space="preserve"> 13.7 (1988): 46.</w:t>
      </w:r>
    </w:p>
    <w:p w14:paraId="0931C16E" w14:textId="77777777" w:rsidR="008049D8" w:rsidRDefault="008049D8" w:rsidP="00E742EB"/>
    <w:p w14:paraId="54D63F2C" w14:textId="77777777" w:rsidR="008049D8" w:rsidRDefault="008049D8" w:rsidP="00E742EB"/>
    <w:p w14:paraId="3A426D40" w14:textId="77777777" w:rsidR="00C0512E" w:rsidRDefault="00C0512E" w:rsidP="00C0512E">
      <w:pPr>
        <w:pStyle w:val="ListParagraph"/>
        <w:numPr>
          <w:ilvl w:val="0"/>
          <w:numId w:val="1"/>
        </w:numPr>
      </w:pPr>
      <w:r>
        <w:t>Gap searches are performed between keyword hierarchies</w:t>
      </w:r>
    </w:p>
    <w:p w14:paraId="21660A2B" w14:textId="77777777" w:rsidR="00E742EB" w:rsidRDefault="00E742EB" w:rsidP="00E742EB"/>
    <w:p w14:paraId="62A0C5E5" w14:textId="77777777" w:rsidR="00E742EB" w:rsidRDefault="00E742EB" w:rsidP="0016338A">
      <w:r>
        <w:t>To find entities satisfying the gap relationship, each keyword or its close matches, and any hierarchical descendants are com</w:t>
      </w:r>
      <w:r w:rsidR="0016338A">
        <w:t>bined into a set of entity IDs. Then, for each</w:t>
      </w:r>
      <w:r>
        <w:t xml:space="preserve"> possible unique pair of keywords, an entry of a UNION SPARQL query is generated that combines the results of SPARQL sub-queries that find the gap relationships between the pairs.</w:t>
      </w:r>
      <w:r w:rsidR="0016338A">
        <w:t xml:space="preserve"> The pair sub-queries are bi-directional and return any entities that satisfy the gap relationship between the keyword entity ID sets.</w:t>
      </w:r>
    </w:p>
    <w:p w14:paraId="4CD4DDD3" w14:textId="77777777" w:rsidR="0016338A" w:rsidRDefault="0016338A" w:rsidP="0016338A"/>
    <w:p w14:paraId="1D4EB641" w14:textId="77777777" w:rsidR="0016338A" w:rsidRDefault="0016338A" w:rsidP="0016338A"/>
    <w:p w14:paraId="6FB2A3D7" w14:textId="77777777" w:rsidR="00C0512E" w:rsidRDefault="009D5717" w:rsidP="00C0512E">
      <w:r>
        <w:rPr>
          <w:noProof/>
        </w:rPr>
        <w:lastRenderedPageBreak/>
        <w:drawing>
          <wp:inline distT="0" distB="0" distL="0" distR="0" wp14:anchorId="3C58BA5E" wp14:editId="32F28C67">
            <wp:extent cx="6858000" cy="14791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7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7335" w14:textId="77777777" w:rsidR="00C0512E" w:rsidRDefault="00C0512E" w:rsidP="00C0512E"/>
    <w:p w14:paraId="640474B8" w14:textId="77777777" w:rsidR="0016338A" w:rsidRDefault="0016338A" w:rsidP="00C0512E"/>
    <w:p w14:paraId="19FEA717" w14:textId="77777777" w:rsidR="0016338A" w:rsidRDefault="00B23CB8" w:rsidP="00C0512E">
      <w:r>
        <w:rPr>
          <w:noProof/>
        </w:rPr>
        <w:drawing>
          <wp:inline distT="0" distB="0" distL="0" distR="0" wp14:anchorId="1E01269C" wp14:editId="2D32E452">
            <wp:extent cx="3274695" cy="280479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D494" w14:textId="77777777" w:rsidR="00C0512E" w:rsidRDefault="00C0512E" w:rsidP="00C0512E">
      <w:pPr>
        <w:pStyle w:val="ListParagraph"/>
        <w:numPr>
          <w:ilvl w:val="0"/>
          <w:numId w:val="1"/>
        </w:numPr>
      </w:pPr>
      <w:proofErr w:type="spellStart"/>
      <w:r>
        <w:t>Fuseki</w:t>
      </w:r>
      <w:proofErr w:type="spellEnd"/>
      <w:r>
        <w:t xml:space="preserve"> server</w:t>
      </w:r>
    </w:p>
    <w:p w14:paraId="59540695" w14:textId="77777777" w:rsidR="008049D8" w:rsidRDefault="008049D8" w:rsidP="008049D8"/>
    <w:p w14:paraId="078D73A6" w14:textId="77777777" w:rsidR="00C0512E" w:rsidRDefault="008049D8" w:rsidP="008049D8">
      <w:r>
        <w:t xml:space="preserve">To create the ontology, </w:t>
      </w:r>
      <w:proofErr w:type="spellStart"/>
      <w:r>
        <w:t>Neurolex</w:t>
      </w:r>
      <w:proofErr w:type="spellEnd"/>
      <w:r>
        <w:t xml:space="preserve"> ontology relations Id, </w:t>
      </w:r>
      <w:proofErr w:type="spellStart"/>
      <w:r>
        <w:t>Located_in</w:t>
      </w:r>
      <w:proofErr w:type="spellEnd"/>
      <w:r>
        <w:t xml:space="preserve">, Neurotransmitter, and </w:t>
      </w:r>
      <w:proofErr w:type="spellStart"/>
      <w:r>
        <w:t>Is_part_of</w:t>
      </w:r>
      <w:proofErr w:type="spellEnd"/>
      <w:r>
        <w:t xml:space="preserve"> were loaded into an instance of the Apache Jena </w:t>
      </w:r>
      <w:proofErr w:type="spellStart"/>
      <w:r>
        <w:t>Fuseki</w:t>
      </w:r>
      <w:proofErr w:type="spellEnd"/>
      <w:r>
        <w:t xml:space="preserve"> (</w:t>
      </w:r>
      <w:hyperlink r:id="rId9" w:history="1">
        <w:r w:rsidRPr="00CB7D3F">
          <w:rPr>
            <w:rStyle w:val="Hyperlink"/>
          </w:rPr>
          <w:t>http://jena.apache.org/</w:t>
        </w:r>
      </w:hyperlink>
      <w:r>
        <w:t xml:space="preserve">) server. The </w:t>
      </w:r>
      <w:proofErr w:type="spellStart"/>
      <w:r>
        <w:t>Fuseki</w:t>
      </w:r>
      <w:proofErr w:type="spellEnd"/>
      <w:r>
        <w:t xml:space="preserve"> server exposes an interface that allows issuing SPARQL queries against its stored ontology via HTTP GET requests and receiving a response in JSON format. </w:t>
      </w:r>
    </w:p>
    <w:p w14:paraId="589A61E6" w14:textId="77777777" w:rsidR="00C0512E" w:rsidRDefault="00C0512E" w:rsidP="00C0512E">
      <w:pPr>
        <w:pStyle w:val="ListParagraph"/>
      </w:pPr>
    </w:p>
    <w:p w14:paraId="35AA900B" w14:textId="77777777" w:rsidR="00C0512E" w:rsidRDefault="00C0512E" w:rsidP="00C0512E">
      <w:pPr>
        <w:pStyle w:val="ListParagraph"/>
        <w:numPr>
          <w:ilvl w:val="0"/>
          <w:numId w:val="1"/>
        </w:numPr>
      </w:pPr>
      <w:r>
        <w:t>Performance tests</w:t>
      </w:r>
    </w:p>
    <w:p w14:paraId="6B64C784" w14:textId="77777777" w:rsidR="00C0512E" w:rsidRDefault="00C0512E" w:rsidP="008049D8"/>
    <w:p w14:paraId="144704C6" w14:textId="77777777" w:rsidR="008049D8" w:rsidRDefault="008049D8" w:rsidP="008049D8">
      <w:r>
        <w:t>To assess the performance of the search functionality</w:t>
      </w:r>
      <w:r w:rsidR="00011A48">
        <w:t xml:space="preserve">, we selected 26 search queries that represented a sample of characteristic terms searched by neuroscientists searching for </w:t>
      </w:r>
      <w:proofErr w:type="spellStart"/>
      <w:r w:rsidR="00011A48">
        <w:t>NeuroML</w:t>
      </w:r>
      <w:proofErr w:type="spellEnd"/>
      <w:r w:rsidR="00011A48">
        <w:t xml:space="preserve"> models. We included cases where no results were expected, as well as complex queries multiple keywords. The queries were issued </w:t>
      </w:r>
      <w:r w:rsidR="00011A48">
        <w:t xml:space="preserve">sequentially </w:t>
      </w:r>
      <w:r w:rsidR="00011A48">
        <w:t>20 times each in random order, and the number of milliseconds after issuing the request to receiving a response from the server was measured. The average load times for each query and their standard errors are shown below.</w:t>
      </w:r>
    </w:p>
    <w:p w14:paraId="038ED01D" w14:textId="77777777" w:rsidR="00011A48" w:rsidRDefault="00011A48" w:rsidP="008049D8"/>
    <w:p w14:paraId="18D29425" w14:textId="77777777" w:rsidR="00011A48" w:rsidRDefault="00011A48" w:rsidP="008049D8">
      <w:r w:rsidRPr="00011A48">
        <w:drawing>
          <wp:inline distT="0" distB="0" distL="0" distR="0" wp14:anchorId="146DF9BB" wp14:editId="5A12298A">
            <wp:extent cx="6858000" cy="46658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6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A48" w:rsidSect="008764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68A"/>
    <w:multiLevelType w:val="hybridMultilevel"/>
    <w:tmpl w:val="6628A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72219"/>
    <w:multiLevelType w:val="hybridMultilevel"/>
    <w:tmpl w:val="837E1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12E"/>
    <w:rsid w:val="00010407"/>
    <w:rsid w:val="00011A48"/>
    <w:rsid w:val="0016338A"/>
    <w:rsid w:val="004A6E75"/>
    <w:rsid w:val="005032FE"/>
    <w:rsid w:val="008049D8"/>
    <w:rsid w:val="00876443"/>
    <w:rsid w:val="009304BC"/>
    <w:rsid w:val="009D5717"/>
    <w:rsid w:val="00B23CB8"/>
    <w:rsid w:val="00C0512E"/>
    <w:rsid w:val="00E7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D49F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1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2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F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049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1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2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F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049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9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jena.apache.org/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380</Words>
  <Characters>2168</Characters>
  <Application>Microsoft Macintosh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Birgiolas</dc:creator>
  <cp:keywords/>
  <dc:description/>
  <cp:lastModifiedBy>Justas Birgiolas</cp:lastModifiedBy>
  <cp:revision>2</cp:revision>
  <dcterms:created xsi:type="dcterms:W3CDTF">2015-02-17T20:05:00Z</dcterms:created>
  <dcterms:modified xsi:type="dcterms:W3CDTF">2015-02-20T07:49:00Z</dcterms:modified>
</cp:coreProperties>
</file>