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38C" w:rsidRDefault="00CD0302">
      <w:r>
        <w:t>EBUS course 2026 MCQs</w:t>
      </w:r>
    </w:p>
    <w:p w:rsidR="00CD0302" w:rsidRDefault="00CD0302"/>
    <w:p w:rsidR="00CD0302" w:rsidRDefault="0029260B">
      <w:r>
        <w:t>Physics, basic knobology</w:t>
      </w:r>
    </w:p>
    <w:p w:rsidR="00631AA0" w:rsidRDefault="00631AA0"/>
    <w:p w:rsidR="00631AA0" w:rsidRDefault="00631AA0">
      <w:r>
        <w:t>Post video quiz (with answers):</w:t>
      </w:r>
    </w:p>
    <w:p w:rsidR="00CE3811" w:rsidRPr="00CE3811" w:rsidRDefault="00CE3811" w:rsidP="00CE381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rsidR="00B450C2"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1.</w:t>
      </w:r>
      <w:r>
        <w:rPr>
          <w:rFonts w:ascii="Arial" w:eastAsia="Times New Roman" w:hAnsi="Arial" w:cs="Arial"/>
          <w:kern w:val="0"/>
          <w:sz w:val="22"/>
          <w:szCs w:val="22"/>
          <w14:ligatures w14:val="none"/>
        </w:rPr>
        <w:t xml:space="preserve"> </w:t>
      </w:r>
      <w:r w:rsidR="00B450C2" w:rsidRPr="00445AEB">
        <w:rPr>
          <w:rFonts w:ascii="Arial" w:eastAsia="Times New Roman" w:hAnsi="Arial" w:cs="Arial"/>
          <w:kern w:val="0"/>
          <w:sz w:val="22"/>
          <w:szCs w:val="22"/>
          <w14:ligatures w14:val="none"/>
        </w:rPr>
        <w:t>While scanning station 4R, a series of bright parallel lines at regular intervals suddenly appears. What is the likely cause of this finding?</w:t>
      </w:r>
    </w:p>
    <w:p w:rsidR="00445AEB" w:rsidRPr="00445AEB" w:rsidRDefault="00445AEB" w:rsidP="00445AEB">
      <w:pPr>
        <w:rPr>
          <w:rFonts w:ascii="Arial" w:eastAsia="Times New Roman" w:hAnsi="Arial" w:cs="Arial"/>
          <w:kern w:val="0"/>
          <w:sz w:val="22"/>
          <w:szCs w:val="22"/>
          <w14:ligatures w14:val="none"/>
        </w:rPr>
      </w:pPr>
    </w:p>
    <w:p w:rsidR="00BF154A" w:rsidRPr="00445AEB" w:rsidRDefault="00BF154A" w:rsidP="00445AEB">
      <w:pPr>
        <w:rPr>
          <w:rFonts w:ascii="Arial" w:eastAsia="Times New Roman" w:hAnsi="Arial" w:cs="Arial"/>
          <w:kern w:val="0"/>
          <w:sz w:val="22"/>
          <w:szCs w:val="22"/>
          <w14:ligatures w14:val="none"/>
        </w:rPr>
      </w:pPr>
      <w:r w:rsidRPr="00445AEB">
        <w:rPr>
          <w:rFonts w:ascii="Arial" w:eastAsia="Times New Roman" w:hAnsi="Arial" w:cs="Arial"/>
          <w:noProof/>
          <w:kern w:val="0"/>
          <w:sz w:val="22"/>
          <w:szCs w:val="22"/>
          <w14:ligatures w14:val="none"/>
        </w:rPr>
        <w:drawing>
          <wp:inline distT="0" distB="0" distL="0" distR="0" wp14:anchorId="074759D0" wp14:editId="487BCDAD">
            <wp:extent cx="1981200" cy="2743200"/>
            <wp:effectExtent l="0" t="0" r="0" b="0"/>
            <wp:docPr id="403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3043" name=""/>
                    <pic:cNvPicPr/>
                  </pic:nvPicPr>
                  <pic:blipFill>
                    <a:blip r:embed="rId5"/>
                    <a:stretch>
                      <a:fillRect/>
                    </a:stretch>
                  </pic:blipFill>
                  <pic:spPr>
                    <a:xfrm>
                      <a:off x="0" y="0"/>
                      <a:ext cx="1981200" cy="2743200"/>
                    </a:xfrm>
                    <a:prstGeom prst="rect">
                      <a:avLst/>
                    </a:prstGeom>
                  </pic:spPr>
                </pic:pic>
              </a:graphicData>
            </a:graphic>
          </wp:inline>
        </w:drawing>
      </w:r>
    </w:p>
    <w:p w:rsidR="00445AEB" w:rsidRDefault="00445AEB" w:rsidP="00445AEB">
      <w:pPr>
        <w:rPr>
          <w:rFonts w:ascii="Arial" w:eastAsia="Times New Roman" w:hAnsi="Arial" w:cs="Arial"/>
          <w:kern w:val="0"/>
          <w:sz w:val="22"/>
          <w:szCs w:val="22"/>
          <w14:ligatures w14:val="none"/>
        </w:rPr>
      </w:pPr>
    </w:p>
    <w:p w:rsidR="00B450C2" w:rsidRDefault="00B450C2"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 xml:space="preserve">A. Reverberation artifact due to loss of </w:t>
      </w:r>
      <w:r w:rsidR="00581F62" w:rsidRPr="00445AEB">
        <w:rPr>
          <w:rFonts w:ascii="Arial" w:eastAsia="Times New Roman" w:hAnsi="Arial" w:cs="Arial"/>
          <w:kern w:val="0"/>
          <w:sz w:val="22"/>
          <w:szCs w:val="22"/>
          <w14:ligatures w14:val="none"/>
        </w:rPr>
        <w:t>EBUS transducer to airway wall coupling</w:t>
      </w:r>
      <w:r w:rsidRPr="00445AEB">
        <w:rPr>
          <w:rFonts w:ascii="Arial" w:eastAsia="Times New Roman" w:hAnsi="Arial" w:cs="Arial"/>
          <w:kern w:val="0"/>
          <w:sz w:val="22"/>
          <w:szCs w:val="22"/>
          <w14:ligatures w14:val="none"/>
        </w:rPr>
        <w:br/>
        <w:t>B. Acoustic shadow</w:t>
      </w:r>
      <w:r w:rsidR="00581F62" w:rsidRPr="00445AEB">
        <w:rPr>
          <w:rFonts w:ascii="Arial" w:eastAsia="Times New Roman" w:hAnsi="Arial" w:cs="Arial"/>
          <w:kern w:val="0"/>
          <w:sz w:val="22"/>
          <w:szCs w:val="22"/>
          <w14:ligatures w14:val="none"/>
        </w:rPr>
        <w:t xml:space="preserve"> due to calcified adenopathy</w:t>
      </w:r>
      <w:r w:rsidRPr="00445AEB">
        <w:rPr>
          <w:rFonts w:ascii="Arial" w:eastAsia="Times New Roman" w:hAnsi="Arial" w:cs="Arial"/>
          <w:kern w:val="0"/>
          <w:sz w:val="22"/>
          <w:szCs w:val="22"/>
          <w14:ligatures w14:val="none"/>
        </w:rPr>
        <w:br/>
        <w:t xml:space="preserve">C. </w:t>
      </w:r>
      <w:r w:rsidR="00581F62" w:rsidRPr="00445AEB">
        <w:rPr>
          <w:rFonts w:ascii="Arial" w:eastAsia="Times New Roman" w:hAnsi="Arial" w:cs="Arial"/>
          <w:kern w:val="0"/>
          <w:sz w:val="22"/>
          <w:szCs w:val="22"/>
          <w14:ligatures w14:val="none"/>
        </w:rPr>
        <w:t xml:space="preserve">Pneumomediastinum due to tracheal injury </w:t>
      </w:r>
      <w:r w:rsidRPr="00445AEB">
        <w:rPr>
          <w:rFonts w:ascii="Arial" w:eastAsia="Times New Roman" w:hAnsi="Arial" w:cs="Arial"/>
          <w:kern w:val="0"/>
          <w:sz w:val="22"/>
          <w:szCs w:val="22"/>
          <w14:ligatures w14:val="none"/>
        </w:rPr>
        <w:br/>
        <w:t>D. B-line artifact</w:t>
      </w:r>
      <w:r w:rsidR="00445AEB" w:rsidRPr="00445AEB">
        <w:rPr>
          <w:rFonts w:ascii="Arial" w:eastAsia="Times New Roman" w:hAnsi="Arial" w:cs="Arial"/>
          <w:kern w:val="0"/>
          <w:sz w:val="22"/>
          <w:szCs w:val="22"/>
          <w14:ligatures w14:val="none"/>
        </w:rPr>
        <w:t xml:space="preserve"> due to post-BAL pulmonary edema</w:t>
      </w:r>
    </w:p>
    <w:p w:rsidR="00445AEB" w:rsidRPr="00445AEB" w:rsidRDefault="00445AEB" w:rsidP="00445AEB">
      <w:pPr>
        <w:rPr>
          <w:rFonts w:ascii="Arial" w:eastAsia="Times New Roman" w:hAnsi="Arial" w:cs="Arial"/>
          <w:kern w:val="0"/>
          <w:sz w:val="22"/>
          <w:szCs w:val="22"/>
          <w14:ligatures w14:val="none"/>
        </w:rPr>
      </w:pPr>
    </w:p>
    <w:p w:rsidR="00581F62" w:rsidRDefault="00581F62"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Correct answer: A</w:t>
      </w:r>
      <w:r w:rsidRPr="00445AEB">
        <w:rPr>
          <w:rFonts w:ascii="Arial" w:eastAsia="Times New Roman" w:hAnsi="Arial" w:cs="Arial"/>
          <w:kern w:val="0"/>
          <w:sz w:val="22"/>
          <w:szCs w:val="22"/>
          <w14:ligatures w14:val="none"/>
        </w:rPr>
        <w:br/>
        <w:t xml:space="preserve">Reverberation artifacts are bright parallel lines occurring at regular intervals, commonly seen when contact between the airway wall and the probe/balloon is lost. This can be solved by </w:t>
      </w:r>
      <w:r w:rsidR="00BF154A" w:rsidRPr="00445AEB">
        <w:rPr>
          <w:rFonts w:ascii="Arial" w:eastAsia="Times New Roman" w:hAnsi="Arial" w:cs="Arial"/>
          <w:kern w:val="0"/>
          <w:sz w:val="22"/>
          <w:szCs w:val="22"/>
          <w14:ligatures w14:val="none"/>
        </w:rPr>
        <w:t xml:space="preserve">better </w:t>
      </w:r>
      <w:r w:rsidRPr="00445AEB">
        <w:rPr>
          <w:rFonts w:ascii="Arial" w:eastAsia="Times New Roman" w:hAnsi="Arial" w:cs="Arial"/>
          <w:kern w:val="0"/>
          <w:sz w:val="22"/>
          <w:szCs w:val="22"/>
          <w14:ligatures w14:val="none"/>
        </w:rPr>
        <w:t xml:space="preserve">apposition of the scope with the wall or attempting gentle saline inflation of the balloon to help with wall contact. Option B would create a dark region behind a high-impedance structure, such as calcium. Option C can also present as a reverberation artifact as seen in Option A, but would be unlikely as severe tracheal injury during EBUS exam is extremely rare. Option D refers to pleural-lung </w:t>
      </w:r>
      <w:proofErr w:type="spellStart"/>
      <w:r w:rsidRPr="00445AEB">
        <w:rPr>
          <w:rFonts w:ascii="Arial" w:eastAsia="Times New Roman" w:hAnsi="Arial" w:cs="Arial"/>
          <w:kern w:val="0"/>
          <w:sz w:val="22"/>
          <w:szCs w:val="22"/>
          <w14:ligatures w14:val="none"/>
        </w:rPr>
        <w:t>interstitium</w:t>
      </w:r>
      <w:proofErr w:type="spellEnd"/>
      <w:r w:rsidRPr="00445AEB">
        <w:rPr>
          <w:rFonts w:ascii="Arial" w:eastAsia="Times New Roman" w:hAnsi="Arial" w:cs="Arial"/>
          <w:kern w:val="0"/>
          <w:sz w:val="22"/>
          <w:szCs w:val="22"/>
          <w14:ligatures w14:val="none"/>
        </w:rPr>
        <w:t xml:space="preserve"> mediated vertical artifacts </w:t>
      </w:r>
      <w:r w:rsidR="00BF154A" w:rsidRPr="00445AEB">
        <w:rPr>
          <w:rFonts w:ascii="Arial" w:eastAsia="Times New Roman" w:hAnsi="Arial" w:cs="Arial"/>
          <w:kern w:val="0"/>
          <w:sz w:val="22"/>
          <w:szCs w:val="22"/>
          <w14:ligatures w14:val="none"/>
        </w:rPr>
        <w:t>seen during POCLUS r</w:t>
      </w:r>
      <w:r w:rsidRPr="00445AEB">
        <w:rPr>
          <w:rFonts w:ascii="Arial" w:eastAsia="Times New Roman" w:hAnsi="Arial" w:cs="Arial"/>
          <w:kern w:val="0"/>
          <w:sz w:val="22"/>
          <w:szCs w:val="22"/>
          <w14:ligatures w14:val="none"/>
        </w:rPr>
        <w:t xml:space="preserve">ather than this classic </w:t>
      </w:r>
      <w:proofErr w:type="spellStart"/>
      <w:r w:rsidRPr="00445AEB">
        <w:rPr>
          <w:rFonts w:ascii="Arial" w:eastAsia="Times New Roman" w:hAnsi="Arial" w:cs="Arial"/>
          <w:kern w:val="0"/>
          <w:sz w:val="22"/>
          <w:szCs w:val="22"/>
          <w14:ligatures w14:val="none"/>
        </w:rPr>
        <w:t>cpEBUS</w:t>
      </w:r>
      <w:proofErr w:type="spellEnd"/>
      <w:r w:rsidRPr="00445AEB">
        <w:rPr>
          <w:rFonts w:ascii="Arial" w:eastAsia="Times New Roman" w:hAnsi="Arial" w:cs="Arial"/>
          <w:kern w:val="0"/>
          <w:sz w:val="22"/>
          <w:szCs w:val="22"/>
          <w14:ligatures w14:val="none"/>
        </w:rPr>
        <w:t xml:space="preserve"> contact-loss pattern.</w:t>
      </w:r>
    </w:p>
    <w:p w:rsidR="00445AEB" w:rsidRPr="00445AEB" w:rsidRDefault="00445AEB" w:rsidP="00445AEB">
      <w:pPr>
        <w:rPr>
          <w:rFonts w:ascii="Arial" w:eastAsia="Times New Roman" w:hAnsi="Arial" w:cs="Arial"/>
          <w:kern w:val="0"/>
          <w:sz w:val="22"/>
          <w:szCs w:val="22"/>
          <w14:ligatures w14:val="none"/>
        </w:rPr>
      </w:pPr>
    </w:p>
    <w:p w:rsidR="00581F62" w:rsidRDefault="00581F62" w:rsidP="00445AEB">
      <w:pPr>
        <w:pStyle w:val="NormalWeb"/>
        <w:spacing w:before="0" w:beforeAutospacing="0" w:after="0" w:afterAutospacing="0"/>
        <w:rPr>
          <w:rStyle w:val="Strong"/>
          <w:rFonts w:ascii="Arial" w:hAnsi="Arial" w:cs="Arial"/>
          <w:sz w:val="22"/>
          <w:szCs w:val="22"/>
        </w:rPr>
      </w:pPr>
      <w:r w:rsidRPr="00445AEB">
        <w:rPr>
          <w:rStyle w:val="Strong"/>
          <w:rFonts w:ascii="Arial" w:hAnsi="Arial" w:cs="Arial"/>
          <w:sz w:val="22"/>
          <w:szCs w:val="22"/>
        </w:rPr>
        <w:t>-----</w:t>
      </w:r>
      <w:r w:rsidR="00445AEB">
        <w:rPr>
          <w:rStyle w:val="Strong"/>
          <w:rFonts w:ascii="Arial" w:hAnsi="Arial" w:cs="Arial"/>
          <w:sz w:val="22"/>
          <w:szCs w:val="22"/>
        </w:rPr>
        <w:t xml:space="preserve">-- </w:t>
      </w:r>
    </w:p>
    <w:p w:rsidR="00445AEB" w:rsidRDefault="00445AEB" w:rsidP="00445AEB">
      <w:pPr>
        <w:pStyle w:val="NormalWeb"/>
        <w:spacing w:before="0" w:beforeAutospacing="0" w:after="0" w:afterAutospacing="0"/>
        <w:rPr>
          <w:rStyle w:val="Strong"/>
          <w:rFonts w:ascii="Arial" w:hAnsi="Arial" w:cs="Arial"/>
          <w:sz w:val="22"/>
          <w:szCs w:val="22"/>
        </w:rPr>
      </w:pPr>
    </w:p>
    <w:p w:rsidR="00445AEB" w:rsidRPr="00445AEB" w:rsidRDefault="00445AEB" w:rsidP="00445AEB">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r w:rsidRPr="00445AEB">
        <w:rPr>
          <w:rFonts w:ascii="Arial" w:eastAsia="Times New Roman" w:hAnsi="Arial" w:cs="Arial"/>
          <w:kern w:val="0"/>
          <w:sz w:val="22"/>
          <w:szCs w:val="22"/>
          <w14:ligatures w14:val="none"/>
        </w:rPr>
        <w:t>. While imaging a deep 4L node, the CP-EBUS is switched to a higher-frequency setting. The near-field cortex looks sharper, but the deep border of the node becomes harder to see. Which ultrasound principle best explains this change?</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A. Higher frequency decreases axial resolution but increases penetration.</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lastRenderedPageBreak/>
        <w:t>B. Higher frequency improves spatial resolution but reduces depth penetration.</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 Higher frequency eliminates differences in acoustic impedance between tissues.</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D. Higher frequency automatically activates tissue harmonic imaging.</w:t>
      </w:r>
    </w:p>
    <w:p w:rsidR="00445AEB" w:rsidRPr="00445AEB" w:rsidRDefault="00445AEB" w:rsidP="00445AEB">
      <w:pPr>
        <w:rPr>
          <w:rFonts w:ascii="Arial" w:eastAsia="Times New Roman" w:hAnsi="Arial" w:cs="Arial"/>
          <w:kern w:val="0"/>
          <w:sz w:val="22"/>
          <w:szCs w:val="22"/>
          <w14:ligatures w14:val="none"/>
        </w:rPr>
      </w:pP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Correct answer: B.</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Ultrasound frequency determines the tradeoff between image detail and penetration. Higher-frequency sound waves have shorter wavelengths, so superficial structures are displayed with better spatial resolution. The cost is greater attenuation as sound travels through tissue, which reduces the ability to visualize deeper structures and their posterior borders. In CP-EBUS, that means a superficial portion of a lymph node may look crisper after increasing frequency, while the far wall of a deep mediastinal target becomes less distinct.</w:t>
      </w:r>
    </w:p>
    <w:p w:rsidR="00445AEB" w:rsidRPr="00445AEB" w:rsidRDefault="00445AEB" w:rsidP="00445AEB">
      <w:pPr>
        <w:rPr>
          <w:rFonts w:ascii="Arial" w:eastAsia="Times New Roman" w:hAnsi="Arial" w:cs="Arial"/>
          <w:kern w:val="0"/>
          <w:sz w:val="22"/>
          <w:szCs w:val="22"/>
          <w14:ligatures w14:val="none"/>
        </w:rPr>
      </w:pP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Option A is incorrect because it reverses the relationship: higher frequency improves rather than worsens resolution, but it decreases penetration. Option C is incorrect because acoustic impedance is an intrinsic tissue property; changing frequency does not eliminate impedance differences between tissues. Option D is incorrect because tissue harmonic imaging is a separate imaging mode and is not turned on simply by increasing the transmit frequency. In practical CP-EBUS knobology, when deep target margins disappear after increasing frequency, the best correction is to return to a lower-frequency, penetration-favoring setting.</w:t>
      </w:r>
    </w:p>
    <w:p w:rsidR="00445AEB" w:rsidRDefault="00445AEB" w:rsidP="00445AEB">
      <w:pPr>
        <w:pStyle w:val="NormalWeb"/>
        <w:spacing w:before="0" w:beforeAutospacing="0" w:after="0" w:afterAutospacing="0"/>
        <w:rPr>
          <w:rStyle w:val="Strong"/>
          <w:rFonts w:ascii="Arial" w:hAnsi="Arial" w:cs="Arial"/>
          <w:sz w:val="22"/>
          <w:szCs w:val="22"/>
        </w:rPr>
      </w:pPr>
    </w:p>
    <w:p w:rsidR="00445AEB" w:rsidRDefault="00445AEB" w:rsidP="00445AEB">
      <w:pPr>
        <w:pStyle w:val="NormalWeb"/>
        <w:spacing w:before="0" w:beforeAutospacing="0" w:after="0" w:afterAutospacing="0"/>
        <w:rPr>
          <w:rStyle w:val="Strong"/>
          <w:rFonts w:ascii="Arial" w:hAnsi="Arial" w:cs="Arial"/>
          <w:sz w:val="22"/>
          <w:szCs w:val="22"/>
        </w:rPr>
      </w:pPr>
      <w:r>
        <w:rPr>
          <w:rStyle w:val="Strong"/>
          <w:rFonts w:ascii="Arial" w:hAnsi="Arial" w:cs="Arial"/>
          <w:sz w:val="22"/>
          <w:szCs w:val="22"/>
        </w:rPr>
        <w:t xml:space="preserve">----------  </w:t>
      </w:r>
    </w:p>
    <w:p w:rsidR="00445AEB" w:rsidRPr="00445AEB" w:rsidRDefault="00445AEB" w:rsidP="00445AEB">
      <w:pPr>
        <w:pStyle w:val="NormalWeb"/>
        <w:spacing w:before="0" w:beforeAutospacing="0" w:after="0" w:afterAutospacing="0"/>
        <w:rPr>
          <w:rStyle w:val="Strong"/>
          <w:rFonts w:ascii="Arial" w:hAnsi="Arial" w:cs="Arial"/>
          <w:sz w:val="22"/>
          <w:szCs w:val="22"/>
        </w:rPr>
      </w:pPr>
    </w:p>
    <w:p w:rsidR="00581F62" w:rsidRPr="00445AEB" w:rsidRDefault="00445AEB" w:rsidP="00445AEB">
      <w:pPr>
        <w:pStyle w:val="NormalWeb"/>
        <w:spacing w:before="0" w:beforeAutospacing="0" w:after="0" w:afterAutospacing="0"/>
        <w:rPr>
          <w:rFonts w:ascii="Arial" w:hAnsi="Arial" w:cs="Arial"/>
          <w:sz w:val="22"/>
          <w:szCs w:val="22"/>
        </w:rPr>
      </w:pPr>
      <w:r>
        <w:rPr>
          <w:rStyle w:val="Strong"/>
          <w:rFonts w:ascii="Arial" w:hAnsi="Arial" w:cs="Arial"/>
          <w:b w:val="0"/>
          <w:bCs w:val="0"/>
          <w:sz w:val="22"/>
          <w:szCs w:val="22"/>
        </w:rPr>
        <w:t>3</w:t>
      </w:r>
      <w:r w:rsidR="00581F62" w:rsidRPr="00445AEB">
        <w:rPr>
          <w:rStyle w:val="Strong"/>
          <w:rFonts w:ascii="Arial" w:hAnsi="Arial" w:cs="Arial"/>
          <w:b w:val="0"/>
          <w:bCs w:val="0"/>
          <w:sz w:val="22"/>
          <w:szCs w:val="22"/>
        </w:rPr>
        <w:t>.</w:t>
      </w:r>
      <w:r w:rsidR="00581F62" w:rsidRPr="00445AEB">
        <w:rPr>
          <w:rFonts w:ascii="Arial" w:hAnsi="Arial" w:cs="Arial"/>
          <w:sz w:val="22"/>
          <w:szCs w:val="22"/>
        </w:rPr>
        <w:t xml:space="preserve"> Before puncturing a hypoechoic structure near the trachea, the color Doppler </w:t>
      </w:r>
      <w:r w:rsidR="00A36FC3" w:rsidRPr="00445AEB">
        <w:rPr>
          <w:rFonts w:ascii="Arial" w:hAnsi="Arial" w:cs="Arial"/>
          <w:sz w:val="22"/>
          <w:szCs w:val="22"/>
        </w:rPr>
        <w:t xml:space="preserve">is activated </w:t>
      </w:r>
      <w:r w:rsidR="00581F62" w:rsidRPr="00445AEB">
        <w:rPr>
          <w:rFonts w:ascii="Arial" w:hAnsi="Arial" w:cs="Arial"/>
          <w:sz w:val="22"/>
          <w:szCs w:val="22"/>
        </w:rPr>
        <w:t>and red-orange flow</w:t>
      </w:r>
      <w:r w:rsidR="00A36FC3" w:rsidRPr="00445AEB">
        <w:rPr>
          <w:rFonts w:ascii="Arial" w:hAnsi="Arial" w:cs="Arial"/>
          <w:sz w:val="22"/>
          <w:szCs w:val="22"/>
        </w:rPr>
        <w:t xml:space="preserve"> noted</w:t>
      </w:r>
      <w:r w:rsidR="00581F62" w:rsidRPr="00445AEB">
        <w:rPr>
          <w:rFonts w:ascii="Arial" w:hAnsi="Arial" w:cs="Arial"/>
          <w:sz w:val="22"/>
          <w:szCs w:val="22"/>
        </w:rPr>
        <w:t>. Which stateme</w:t>
      </w:r>
      <w:r w:rsidRPr="00445AEB">
        <w:rPr>
          <w:rFonts w:ascii="Arial" w:hAnsi="Arial" w:cs="Arial"/>
          <w:sz w:val="22"/>
          <w:szCs w:val="22"/>
        </w:rPr>
        <w:t>n</w:t>
      </w:r>
      <w:r w:rsidR="00581F62" w:rsidRPr="00445AEB">
        <w:rPr>
          <w:rFonts w:ascii="Arial" w:hAnsi="Arial" w:cs="Arial"/>
          <w:sz w:val="22"/>
          <w:szCs w:val="22"/>
        </w:rPr>
        <w:t>t is most accurate?</w:t>
      </w:r>
    </w:p>
    <w:p w:rsidR="00581F62" w:rsidRDefault="00581F62" w:rsidP="00445AEB">
      <w:pPr>
        <w:pStyle w:val="NormalWeb"/>
        <w:spacing w:before="0" w:beforeAutospacing="0" w:after="0" w:afterAutospacing="0"/>
        <w:rPr>
          <w:rFonts w:ascii="Arial" w:hAnsi="Arial" w:cs="Arial"/>
          <w:sz w:val="22"/>
          <w:szCs w:val="22"/>
        </w:rPr>
      </w:pPr>
      <w:r w:rsidRPr="00445AEB">
        <w:rPr>
          <w:rFonts w:ascii="Arial" w:hAnsi="Arial" w:cs="Arial"/>
          <w:sz w:val="22"/>
          <w:szCs w:val="22"/>
        </w:rPr>
        <w:t xml:space="preserve">A. </w:t>
      </w:r>
      <w:r w:rsidR="00A36FC3" w:rsidRPr="00445AEB">
        <w:rPr>
          <w:rFonts w:ascii="Arial" w:hAnsi="Arial" w:cs="Arial"/>
          <w:sz w:val="22"/>
          <w:szCs w:val="22"/>
        </w:rPr>
        <w:t>The structure is an artery</w:t>
      </w:r>
      <w:r w:rsidRPr="00445AEB">
        <w:rPr>
          <w:rFonts w:ascii="Arial" w:hAnsi="Arial" w:cs="Arial"/>
          <w:sz w:val="22"/>
          <w:szCs w:val="22"/>
        </w:rPr>
        <w:t xml:space="preserve"> </w:t>
      </w:r>
      <w:r w:rsidRPr="00445AEB">
        <w:rPr>
          <w:rFonts w:ascii="Arial" w:hAnsi="Arial" w:cs="Arial"/>
          <w:sz w:val="22"/>
          <w:szCs w:val="22"/>
        </w:rPr>
        <w:br/>
        <w:t>B. Color on Doppler reflects flow direction relative to the transducer</w:t>
      </w:r>
      <w:r w:rsidRPr="00445AEB">
        <w:rPr>
          <w:rFonts w:ascii="Arial" w:hAnsi="Arial" w:cs="Arial"/>
          <w:sz w:val="22"/>
          <w:szCs w:val="22"/>
        </w:rPr>
        <w:br/>
        <w:t>C. Red-orange indicates absent flow and blue indicates turbulent flow</w:t>
      </w:r>
      <w:r w:rsidRPr="00445AEB">
        <w:rPr>
          <w:rFonts w:ascii="Arial" w:hAnsi="Arial" w:cs="Arial"/>
          <w:sz w:val="22"/>
          <w:szCs w:val="22"/>
        </w:rPr>
        <w:br/>
        <w:t>D. Doppler color is determined primarily by tissue echogenicity</w:t>
      </w:r>
    </w:p>
    <w:p w:rsidR="00445AEB" w:rsidRPr="00445AEB" w:rsidRDefault="00445AEB" w:rsidP="00445AEB">
      <w:pPr>
        <w:pStyle w:val="NormalWeb"/>
        <w:spacing w:before="0" w:beforeAutospacing="0" w:after="0" w:afterAutospacing="0"/>
        <w:rPr>
          <w:rFonts w:ascii="Arial" w:hAnsi="Arial" w:cs="Arial"/>
          <w:sz w:val="22"/>
          <w:szCs w:val="22"/>
        </w:rPr>
      </w:pPr>
    </w:p>
    <w:p w:rsidR="00581F62" w:rsidRPr="00445AEB" w:rsidRDefault="00581F62" w:rsidP="00445AEB">
      <w:pPr>
        <w:pStyle w:val="NormalWeb"/>
        <w:spacing w:before="0" w:beforeAutospacing="0" w:after="0" w:afterAutospacing="0"/>
        <w:rPr>
          <w:rFonts w:ascii="Arial" w:hAnsi="Arial" w:cs="Arial"/>
          <w:sz w:val="22"/>
          <w:szCs w:val="22"/>
        </w:rPr>
      </w:pPr>
      <w:r w:rsidRPr="00445AEB">
        <w:rPr>
          <w:rStyle w:val="Strong"/>
          <w:rFonts w:ascii="Arial" w:hAnsi="Arial" w:cs="Arial"/>
          <w:b w:val="0"/>
          <w:bCs w:val="0"/>
          <w:sz w:val="22"/>
          <w:szCs w:val="22"/>
        </w:rPr>
        <w:t>Correct answer: B</w:t>
      </w:r>
    </w:p>
    <w:p w:rsidR="00581F62" w:rsidRDefault="00581F62" w:rsidP="00445AEB">
      <w:pPr>
        <w:pStyle w:val="NormalWeb"/>
        <w:spacing w:before="0" w:beforeAutospacing="0" w:after="0" w:afterAutospacing="0"/>
        <w:rPr>
          <w:rFonts w:ascii="Arial" w:hAnsi="Arial" w:cs="Arial"/>
          <w:sz w:val="22"/>
          <w:szCs w:val="22"/>
        </w:rPr>
      </w:pPr>
      <w:r w:rsidRPr="00445AEB">
        <w:rPr>
          <w:rFonts w:ascii="Arial" w:hAnsi="Arial" w:cs="Arial"/>
          <w:sz w:val="22"/>
          <w:szCs w:val="22"/>
        </w:rPr>
        <w:t xml:space="preserve">In EBUS color Doppler, </w:t>
      </w:r>
      <w:r w:rsidRPr="00445AEB">
        <w:rPr>
          <w:rStyle w:val="Strong"/>
          <w:rFonts w:ascii="Arial" w:hAnsi="Arial" w:cs="Arial"/>
          <w:b w:val="0"/>
          <w:bCs w:val="0"/>
          <w:sz w:val="22"/>
          <w:szCs w:val="22"/>
        </w:rPr>
        <w:t>red-orange and blue describe the direction of flow relative to the transducer</w:t>
      </w:r>
      <w:r w:rsidRPr="00445AEB">
        <w:rPr>
          <w:rFonts w:ascii="Arial" w:hAnsi="Arial" w:cs="Arial"/>
          <w:sz w:val="22"/>
          <w:szCs w:val="22"/>
        </w:rPr>
        <w:t>, not artery versus vein, so option B is correct</w:t>
      </w:r>
      <w:r w:rsidR="00A36FC3" w:rsidRPr="00445AEB">
        <w:rPr>
          <w:rFonts w:ascii="Arial" w:hAnsi="Arial" w:cs="Arial"/>
          <w:sz w:val="22"/>
          <w:szCs w:val="22"/>
        </w:rPr>
        <w:t xml:space="preserve"> and</w:t>
      </w:r>
      <w:r w:rsidRPr="00445AEB">
        <w:rPr>
          <w:rFonts w:ascii="Arial" w:hAnsi="Arial" w:cs="Arial"/>
          <w:sz w:val="22"/>
          <w:szCs w:val="22"/>
        </w:rPr>
        <w:t xml:space="preserve"> </w:t>
      </w:r>
      <w:r w:rsidR="00A36FC3" w:rsidRPr="00445AEB">
        <w:rPr>
          <w:rFonts w:ascii="Arial" w:hAnsi="Arial" w:cs="Arial"/>
          <w:sz w:val="22"/>
          <w:szCs w:val="22"/>
        </w:rPr>
        <w:t>o</w:t>
      </w:r>
      <w:r w:rsidRPr="00445AEB">
        <w:rPr>
          <w:rFonts w:ascii="Arial" w:hAnsi="Arial" w:cs="Arial"/>
          <w:sz w:val="22"/>
          <w:szCs w:val="22"/>
        </w:rPr>
        <w:t xml:space="preserve">ption </w:t>
      </w:r>
      <w:proofErr w:type="spellStart"/>
      <w:r w:rsidRPr="00445AEB">
        <w:rPr>
          <w:rFonts w:ascii="Arial" w:hAnsi="Arial" w:cs="Arial"/>
          <w:sz w:val="22"/>
          <w:szCs w:val="22"/>
        </w:rPr>
        <w:t>A</w:t>
      </w:r>
      <w:proofErr w:type="spellEnd"/>
      <w:r w:rsidRPr="00445AEB">
        <w:rPr>
          <w:rFonts w:ascii="Arial" w:hAnsi="Arial" w:cs="Arial"/>
          <w:sz w:val="22"/>
          <w:szCs w:val="22"/>
        </w:rPr>
        <w:t xml:space="preserve"> </w:t>
      </w:r>
      <w:r w:rsidR="00A36FC3" w:rsidRPr="00445AEB">
        <w:rPr>
          <w:rFonts w:ascii="Arial" w:hAnsi="Arial" w:cs="Arial"/>
          <w:sz w:val="22"/>
          <w:szCs w:val="22"/>
        </w:rPr>
        <w:t xml:space="preserve">incorrect. Option </w:t>
      </w:r>
      <w:r w:rsidRPr="00445AEB">
        <w:rPr>
          <w:rFonts w:ascii="Arial" w:hAnsi="Arial" w:cs="Arial"/>
          <w:sz w:val="22"/>
          <w:szCs w:val="22"/>
        </w:rPr>
        <w:t xml:space="preserve">C misstates what the colors mean, and option D is wrong because Doppler depends on motion-related frequency shift rather than gray-scale echogenicity. </w:t>
      </w:r>
    </w:p>
    <w:p w:rsidR="00445AEB" w:rsidRPr="00445AEB" w:rsidRDefault="00445AEB" w:rsidP="00445AEB">
      <w:pPr>
        <w:pStyle w:val="NormalWeb"/>
        <w:spacing w:before="0" w:beforeAutospacing="0" w:after="0" w:afterAutospacing="0"/>
        <w:rPr>
          <w:rFonts w:ascii="Arial" w:hAnsi="Arial" w:cs="Arial"/>
          <w:sz w:val="22"/>
          <w:szCs w:val="22"/>
        </w:rPr>
      </w:pPr>
    </w:p>
    <w:p w:rsidR="008A72AC" w:rsidRDefault="008A72AC" w:rsidP="00445AEB">
      <w:pPr>
        <w:pStyle w:val="NormalWeb"/>
        <w:spacing w:before="0" w:beforeAutospacing="0" w:after="0" w:afterAutospacing="0"/>
        <w:rPr>
          <w:rFonts w:ascii="Arial" w:hAnsi="Arial" w:cs="Arial"/>
          <w:sz w:val="22"/>
          <w:szCs w:val="22"/>
        </w:rPr>
      </w:pPr>
      <w:r w:rsidRPr="00445AEB">
        <w:rPr>
          <w:rFonts w:ascii="Arial" w:hAnsi="Arial" w:cs="Arial"/>
          <w:sz w:val="22"/>
          <w:szCs w:val="22"/>
        </w:rPr>
        <w:t>-----</w:t>
      </w:r>
      <w:r w:rsidR="00445AEB">
        <w:rPr>
          <w:rFonts w:ascii="Arial" w:hAnsi="Arial" w:cs="Arial"/>
          <w:sz w:val="22"/>
          <w:szCs w:val="22"/>
        </w:rPr>
        <w:t>-</w:t>
      </w:r>
      <w:r w:rsidRPr="00445AEB">
        <w:rPr>
          <w:rFonts w:ascii="Arial" w:hAnsi="Arial" w:cs="Arial"/>
          <w:sz w:val="22"/>
          <w:szCs w:val="22"/>
        </w:rPr>
        <w:t xml:space="preserve">- </w:t>
      </w:r>
    </w:p>
    <w:p w:rsidR="00445AEB" w:rsidRPr="00445AEB" w:rsidRDefault="00445AEB" w:rsidP="00445AEB">
      <w:pPr>
        <w:pStyle w:val="NormalWeb"/>
        <w:spacing w:before="0" w:beforeAutospacing="0" w:after="0" w:afterAutospacing="0"/>
        <w:rPr>
          <w:rFonts w:ascii="Arial" w:hAnsi="Arial" w:cs="Arial"/>
          <w:sz w:val="22"/>
          <w:szCs w:val="22"/>
        </w:rPr>
      </w:pPr>
    </w:p>
    <w:p w:rsidR="008177EB" w:rsidRPr="00445AEB" w:rsidRDefault="00E71359" w:rsidP="00445AEB">
      <w:pPr>
        <w:keepNext/>
        <w:rPr>
          <w:rFonts w:ascii="Arial" w:hAnsi="Arial" w:cs="Arial"/>
          <w:sz w:val="22"/>
          <w:szCs w:val="22"/>
        </w:rPr>
      </w:pPr>
      <w:r w:rsidRPr="00445AEB">
        <w:rPr>
          <w:rFonts w:ascii="Arial" w:hAnsi="Arial" w:cs="Arial"/>
          <w:sz w:val="22"/>
          <w:szCs w:val="22"/>
        </w:rPr>
        <w:t xml:space="preserve">4. </w:t>
      </w:r>
      <w:r w:rsidR="008177EB" w:rsidRPr="00445AEB">
        <w:rPr>
          <w:rFonts w:ascii="Arial" w:hAnsi="Arial" w:cs="Arial"/>
          <w:sz w:val="22"/>
          <w:szCs w:val="22"/>
        </w:rPr>
        <w:t>During CP-EBUS of a densely calcified hilar node, a bright echogenic interface is followed by a clean dark band that obscures tissue deep to the calcified focus. Which artifact is being seen?</w:t>
      </w:r>
    </w:p>
    <w:p w:rsidR="008177EB" w:rsidRPr="00445AEB" w:rsidRDefault="008177EB" w:rsidP="00445AEB">
      <w:pPr>
        <w:keepNext/>
        <w:rPr>
          <w:rFonts w:ascii="Arial" w:hAnsi="Arial" w:cs="Arial"/>
          <w:sz w:val="22"/>
          <w:szCs w:val="22"/>
        </w:rPr>
      </w:pPr>
      <w:r w:rsidRPr="00445AEB">
        <w:rPr>
          <w:rFonts w:ascii="Arial" w:hAnsi="Arial" w:cs="Arial"/>
          <w:sz w:val="22"/>
          <w:szCs w:val="22"/>
        </w:rPr>
        <w:t>A. Acoustic shadowing</w:t>
      </w:r>
    </w:p>
    <w:p w:rsidR="008177EB" w:rsidRPr="00445AEB" w:rsidRDefault="008177EB" w:rsidP="00445AEB">
      <w:pPr>
        <w:keepNext/>
        <w:rPr>
          <w:rFonts w:ascii="Arial" w:hAnsi="Arial" w:cs="Arial"/>
          <w:sz w:val="22"/>
          <w:szCs w:val="22"/>
        </w:rPr>
      </w:pPr>
      <w:r w:rsidRPr="00445AEB">
        <w:rPr>
          <w:rFonts w:ascii="Arial" w:hAnsi="Arial" w:cs="Arial"/>
          <w:sz w:val="22"/>
          <w:szCs w:val="22"/>
        </w:rPr>
        <w:t>B. Coagulation necrosis sign</w:t>
      </w:r>
    </w:p>
    <w:p w:rsidR="008177EB" w:rsidRPr="00445AEB" w:rsidRDefault="008177EB" w:rsidP="00445AEB">
      <w:pPr>
        <w:keepNext/>
        <w:rPr>
          <w:rFonts w:ascii="Arial" w:hAnsi="Arial" w:cs="Arial"/>
          <w:sz w:val="22"/>
          <w:szCs w:val="22"/>
        </w:rPr>
      </w:pPr>
      <w:r w:rsidRPr="00445AEB">
        <w:rPr>
          <w:rFonts w:ascii="Arial" w:hAnsi="Arial" w:cs="Arial"/>
          <w:sz w:val="22"/>
          <w:szCs w:val="22"/>
        </w:rPr>
        <w:t>C. Tissue harmonic distortion</w:t>
      </w:r>
    </w:p>
    <w:p w:rsidR="008177EB" w:rsidRPr="00445AEB" w:rsidRDefault="008177EB" w:rsidP="00445AEB">
      <w:pPr>
        <w:keepNext/>
        <w:rPr>
          <w:rFonts w:ascii="Arial" w:hAnsi="Arial" w:cs="Arial"/>
          <w:sz w:val="22"/>
          <w:szCs w:val="22"/>
        </w:rPr>
      </w:pPr>
      <w:r w:rsidRPr="00445AEB">
        <w:rPr>
          <w:rFonts w:ascii="Arial" w:hAnsi="Arial" w:cs="Arial"/>
          <w:sz w:val="22"/>
          <w:szCs w:val="22"/>
        </w:rPr>
        <w:t>D. Mirror artifact</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Correct answer: A.</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Explanation</w:t>
      </w:r>
    </w:p>
    <w:p w:rsidR="008177EB" w:rsidRPr="00445AEB" w:rsidRDefault="008177EB" w:rsidP="00445AEB">
      <w:pPr>
        <w:keepNext/>
        <w:rPr>
          <w:rFonts w:ascii="Arial" w:hAnsi="Arial" w:cs="Arial"/>
          <w:sz w:val="22"/>
          <w:szCs w:val="22"/>
        </w:rPr>
      </w:pPr>
      <w:r w:rsidRPr="00445AEB">
        <w:rPr>
          <w:rFonts w:ascii="Arial" w:hAnsi="Arial" w:cs="Arial"/>
          <w:sz w:val="22"/>
          <w:szCs w:val="22"/>
        </w:rPr>
        <w:t xml:space="preserve">Acoustic shadowing occurs when ultrasound encounters a highly attenuating or high-impedance interface, such as calcification or dense cartilage, and insufficient sound energy continues beyond it. The result is a dark band or signal void deep to the echogenic structure. In EBUS, </w:t>
      </w:r>
      <w:r w:rsidRPr="00445AEB">
        <w:rPr>
          <w:rFonts w:ascii="Arial" w:hAnsi="Arial" w:cs="Arial"/>
          <w:sz w:val="22"/>
          <w:szCs w:val="22"/>
        </w:rPr>
        <w:lastRenderedPageBreak/>
        <w:t>recognizing this artifact is important because tissue that lies behind the calcified focus cannot be interpreted reliably from that image alone.</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Option B is incorrect because coagulation necrosis sign refers to an avascular hypoechoic area within a lymph node, not a dark region distal to a calcified interface. Option C is incorrect because the finding described is a classic attenuation artifact rather than a problem caused by tissue harmonic processing. Option D is incorrect because a mirror artifact creates duplicated structures across a reflective interface and does not match the clean distal dark band in this stem. When a dark band sits directly behind a strongly echogenic calcified focus, the teaching diagnosis is acoustic shadowing.</w:t>
      </w:r>
    </w:p>
    <w:p w:rsidR="008177EB" w:rsidRPr="00445AEB" w:rsidRDefault="008177EB" w:rsidP="00445AEB">
      <w:pPr>
        <w:keepNext/>
        <w:rPr>
          <w:rFonts w:ascii="Arial" w:hAnsi="Arial" w:cs="Arial"/>
          <w:sz w:val="22"/>
          <w:szCs w:val="22"/>
        </w:rPr>
      </w:pPr>
    </w:p>
    <w:p w:rsidR="008177EB" w:rsidRPr="00445AEB" w:rsidRDefault="00BC2B48" w:rsidP="00445AEB">
      <w:pPr>
        <w:keepNext/>
        <w:rPr>
          <w:rFonts w:ascii="Arial" w:hAnsi="Arial" w:cs="Arial"/>
          <w:sz w:val="22"/>
          <w:szCs w:val="22"/>
        </w:rPr>
      </w:pPr>
      <w:r w:rsidRPr="00445AEB">
        <w:rPr>
          <w:rFonts w:ascii="Arial" w:hAnsi="Arial" w:cs="Arial"/>
          <w:sz w:val="22"/>
          <w:szCs w:val="22"/>
        </w:rPr>
        <w:t>----</w:t>
      </w:r>
      <w:r w:rsidR="00445AEB">
        <w:rPr>
          <w:rFonts w:ascii="Arial" w:hAnsi="Arial" w:cs="Arial"/>
          <w:sz w:val="22"/>
          <w:szCs w:val="22"/>
        </w:rPr>
        <w:t>--</w:t>
      </w:r>
      <w:r w:rsidRPr="00445AEB">
        <w:rPr>
          <w:rFonts w:ascii="Arial" w:hAnsi="Arial" w:cs="Arial"/>
          <w:sz w:val="22"/>
          <w:szCs w:val="22"/>
        </w:rPr>
        <w:t xml:space="preserve">- </w:t>
      </w:r>
    </w:p>
    <w:p w:rsidR="00BC2B48" w:rsidRPr="00445AEB" w:rsidRDefault="00BC2B48" w:rsidP="00445AEB">
      <w:pPr>
        <w:keepNext/>
        <w:rPr>
          <w:rFonts w:ascii="Arial" w:hAnsi="Arial" w:cs="Arial"/>
          <w:sz w:val="22"/>
          <w:szCs w:val="22"/>
        </w:rPr>
      </w:pP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5. </w:t>
      </w:r>
      <w:r w:rsidR="009E783B" w:rsidRPr="00445AEB">
        <w:rPr>
          <w:rFonts w:ascii="Arial" w:hAnsi="Arial" w:cs="Arial"/>
          <w:sz w:val="22"/>
          <w:szCs w:val="22"/>
        </w:rPr>
        <w:t>F</w:t>
      </w:r>
      <w:r w:rsidRPr="00445AEB">
        <w:rPr>
          <w:rFonts w:ascii="Arial" w:hAnsi="Arial" w:cs="Arial"/>
          <w:sz w:val="22"/>
          <w:szCs w:val="22"/>
        </w:rPr>
        <w:t xml:space="preserve">our mediastinal nodes </w:t>
      </w:r>
      <w:r w:rsidR="009E783B" w:rsidRPr="00445AEB">
        <w:rPr>
          <w:rFonts w:ascii="Arial" w:hAnsi="Arial" w:cs="Arial"/>
          <w:sz w:val="22"/>
          <w:szCs w:val="22"/>
        </w:rPr>
        <w:t xml:space="preserve">are examined </w:t>
      </w:r>
      <w:r w:rsidRPr="00445AEB">
        <w:rPr>
          <w:rFonts w:ascii="Arial" w:hAnsi="Arial" w:cs="Arial"/>
          <w:sz w:val="22"/>
          <w:szCs w:val="22"/>
        </w:rPr>
        <w:t>during lung cancer staging. Which node has the highest sonographic probability of malignancy before sampling?</w:t>
      </w:r>
    </w:p>
    <w:p w:rsidR="00BC2B48" w:rsidRPr="00445AEB" w:rsidRDefault="00BC2B48" w:rsidP="00445AEB">
      <w:pPr>
        <w:keepNext/>
        <w:rPr>
          <w:rFonts w:ascii="Arial" w:hAnsi="Arial" w:cs="Arial"/>
          <w:sz w:val="22"/>
          <w:szCs w:val="22"/>
        </w:rPr>
      </w:pPr>
      <w:r w:rsidRPr="00445AEB">
        <w:rPr>
          <w:rFonts w:ascii="Arial" w:hAnsi="Arial" w:cs="Arial"/>
          <w:sz w:val="22"/>
          <w:szCs w:val="22"/>
        </w:rPr>
        <w:t>A. An oval 8-mm node with homogeneous echotexture</w:t>
      </w:r>
      <w:r w:rsidR="009E783B" w:rsidRPr="00445AEB">
        <w:rPr>
          <w:rFonts w:ascii="Arial" w:hAnsi="Arial" w:cs="Arial"/>
          <w:sz w:val="22"/>
          <w:szCs w:val="22"/>
        </w:rPr>
        <w:t xml:space="preserve"> </w:t>
      </w:r>
      <w:r w:rsidRPr="00445AEB">
        <w:rPr>
          <w:rFonts w:ascii="Arial" w:hAnsi="Arial" w:cs="Arial"/>
          <w:sz w:val="22"/>
          <w:szCs w:val="22"/>
        </w:rPr>
        <w:t>and scant 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B. A round 14-mm node with distinct margins, heterogeneous echotexture, and grade 3 nonhilar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C. An </w:t>
      </w:r>
      <w:r w:rsidR="00445AEB">
        <w:rPr>
          <w:rFonts w:ascii="Arial" w:hAnsi="Arial" w:cs="Arial"/>
          <w:sz w:val="22"/>
          <w:szCs w:val="22"/>
        </w:rPr>
        <w:t>irregular</w:t>
      </w:r>
      <w:r w:rsidRPr="00445AEB">
        <w:rPr>
          <w:rFonts w:ascii="Arial" w:hAnsi="Arial" w:cs="Arial"/>
          <w:sz w:val="22"/>
          <w:szCs w:val="22"/>
        </w:rPr>
        <w:t xml:space="preserve"> 11-mm node with homogeneous echotexture</w:t>
      </w:r>
      <w:r w:rsidR="00445AEB">
        <w:rPr>
          <w:rFonts w:ascii="Arial" w:hAnsi="Arial" w:cs="Arial"/>
          <w:sz w:val="22"/>
          <w:szCs w:val="22"/>
        </w:rPr>
        <w:t>, indistinct margins, and no 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D. A</w:t>
      </w:r>
      <w:r w:rsidR="00445AEB">
        <w:rPr>
          <w:rFonts w:ascii="Arial" w:hAnsi="Arial" w:cs="Arial"/>
          <w:sz w:val="22"/>
          <w:szCs w:val="22"/>
        </w:rPr>
        <w:t xml:space="preserve">n oval </w:t>
      </w:r>
      <w:r w:rsidRPr="00445AEB">
        <w:rPr>
          <w:rFonts w:ascii="Arial" w:hAnsi="Arial" w:cs="Arial"/>
          <w:sz w:val="22"/>
          <w:szCs w:val="22"/>
        </w:rPr>
        <w:t>6-mm node with indistinct margins and a preserved central hilar structure.</w:t>
      </w:r>
    </w:p>
    <w:p w:rsidR="00BC2B48" w:rsidRPr="00445AEB" w:rsidRDefault="00BC2B48" w:rsidP="00445AEB">
      <w:pPr>
        <w:keepNext/>
        <w:rPr>
          <w:rFonts w:ascii="Arial" w:hAnsi="Arial" w:cs="Arial"/>
          <w:sz w:val="22"/>
          <w:szCs w:val="22"/>
        </w:rPr>
      </w:pPr>
    </w:p>
    <w:p w:rsidR="00BC2B48" w:rsidRPr="00445AEB" w:rsidRDefault="00BC2B48" w:rsidP="00445AEB">
      <w:pPr>
        <w:keepNext/>
        <w:rPr>
          <w:rFonts w:ascii="Arial" w:hAnsi="Arial" w:cs="Arial"/>
          <w:sz w:val="22"/>
          <w:szCs w:val="22"/>
        </w:rPr>
      </w:pPr>
      <w:r w:rsidRPr="00445AEB">
        <w:rPr>
          <w:rFonts w:ascii="Arial" w:hAnsi="Arial" w:cs="Arial"/>
          <w:sz w:val="22"/>
          <w:szCs w:val="22"/>
        </w:rPr>
        <w:t>Correct answer: B</w:t>
      </w: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Multiple EBUS studies and reviews describe a malignant sonographic profile that includes round shape, larger short-axis size, distinct margins, heterogeneous echotexture, loss of the central hilar structure, and higher-grade or nonhilar vascular patterns. Option B clusters several of those features in the same node, making it the most suspicious choice before tissue sampling. </w:t>
      </w:r>
    </w:p>
    <w:p w:rsidR="00BC2B48" w:rsidRPr="00445AEB" w:rsidRDefault="00BC2B48" w:rsidP="00445AEB">
      <w:pPr>
        <w:keepNext/>
        <w:rPr>
          <w:rFonts w:ascii="Arial" w:hAnsi="Arial" w:cs="Arial"/>
          <w:sz w:val="22"/>
          <w:szCs w:val="22"/>
        </w:rPr>
      </w:pPr>
    </w:p>
    <w:p w:rsidR="00BC2B48" w:rsidRPr="00445AEB" w:rsidRDefault="00BC2B48" w:rsidP="00445AEB">
      <w:pPr>
        <w:keepNext/>
        <w:rPr>
          <w:rFonts w:ascii="Arial" w:hAnsi="Arial" w:cs="Arial"/>
          <w:sz w:val="22"/>
          <w:szCs w:val="22"/>
        </w:rPr>
      </w:pPr>
      <w:r w:rsidRPr="00445AEB">
        <w:rPr>
          <w:rFonts w:ascii="Arial" w:hAnsi="Arial" w:cs="Arial"/>
          <w:sz w:val="22"/>
          <w:szCs w:val="22"/>
        </w:rPr>
        <w:t>Option A is incorrect because an oval, homogeneous node with minimal hilar flow is more compatible with a benign pattern. Option C is incorrect for the same reason, despite being slightly larger</w:t>
      </w:r>
      <w:r w:rsidR="00445AEB">
        <w:rPr>
          <w:rFonts w:ascii="Arial" w:hAnsi="Arial" w:cs="Arial"/>
          <w:sz w:val="22"/>
          <w:szCs w:val="22"/>
        </w:rPr>
        <w:t>, also indistinct margins suggest a</w:t>
      </w:r>
      <w:r w:rsidR="009E783B" w:rsidRPr="00445AEB">
        <w:rPr>
          <w:rFonts w:ascii="Arial" w:hAnsi="Arial" w:cs="Arial"/>
          <w:sz w:val="22"/>
          <w:szCs w:val="22"/>
        </w:rPr>
        <w:t xml:space="preserve"> benign histology</w:t>
      </w:r>
      <w:r w:rsidRPr="00445AEB">
        <w:rPr>
          <w:rFonts w:ascii="Arial" w:hAnsi="Arial" w:cs="Arial"/>
          <w:sz w:val="22"/>
          <w:szCs w:val="22"/>
        </w:rPr>
        <w:t xml:space="preserve">. Option D is incorrect because the node is small, </w:t>
      </w:r>
      <w:r w:rsidR="00907207" w:rsidRPr="00445AEB">
        <w:rPr>
          <w:rFonts w:ascii="Arial" w:hAnsi="Arial" w:cs="Arial"/>
          <w:sz w:val="22"/>
          <w:szCs w:val="22"/>
        </w:rPr>
        <w:t xml:space="preserve">has </w:t>
      </w:r>
      <w:r w:rsidRPr="00445AEB">
        <w:rPr>
          <w:rFonts w:ascii="Arial" w:hAnsi="Arial" w:cs="Arial"/>
          <w:sz w:val="22"/>
          <w:szCs w:val="22"/>
        </w:rPr>
        <w:t xml:space="preserve">indistinct margins and retains a central hilar structure. Importantly, even a strongly suspicious image pattern does not replace </w:t>
      </w:r>
      <w:r w:rsidR="00907207" w:rsidRPr="00445AEB">
        <w:rPr>
          <w:rFonts w:ascii="Arial" w:hAnsi="Arial" w:cs="Arial"/>
          <w:sz w:val="22"/>
          <w:szCs w:val="22"/>
        </w:rPr>
        <w:t>sampling</w:t>
      </w:r>
      <w:r w:rsidRPr="00445AEB">
        <w:rPr>
          <w:rFonts w:ascii="Arial" w:hAnsi="Arial" w:cs="Arial"/>
          <w:sz w:val="22"/>
          <w:szCs w:val="22"/>
        </w:rPr>
        <w:t xml:space="preserve">. Sonographic morphology can guide target selection and pretest probability, for example when prioritizing a target at a station with multiple nodes. However, </w:t>
      </w:r>
      <w:proofErr w:type="spellStart"/>
      <w:r w:rsidRPr="00445AEB">
        <w:rPr>
          <w:rFonts w:ascii="Arial" w:hAnsi="Arial" w:cs="Arial"/>
          <w:sz w:val="22"/>
          <w:szCs w:val="22"/>
        </w:rPr>
        <w:t>cytohistology</w:t>
      </w:r>
      <w:proofErr w:type="spellEnd"/>
      <w:r w:rsidRPr="00445AEB">
        <w:rPr>
          <w:rFonts w:ascii="Arial" w:hAnsi="Arial" w:cs="Arial"/>
          <w:sz w:val="22"/>
          <w:szCs w:val="22"/>
        </w:rPr>
        <w:t xml:space="preserve"> remains the diagnostic standard.</w:t>
      </w: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631AA0" w:rsidRPr="00445AEB" w:rsidRDefault="00631AA0" w:rsidP="00445AEB">
      <w:pPr>
        <w:rPr>
          <w:rFonts w:ascii="Arial" w:hAnsi="Arial" w:cs="Arial"/>
          <w:sz w:val="22"/>
          <w:szCs w:val="22"/>
        </w:rPr>
      </w:pPr>
    </w:p>
    <w:sectPr w:rsidR="00631AA0" w:rsidRPr="00445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EB2345"/>
    <w:multiLevelType w:val="hybridMultilevel"/>
    <w:tmpl w:val="FA52D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094AFD"/>
    <w:multiLevelType w:val="hybridMultilevel"/>
    <w:tmpl w:val="5C06D93A"/>
    <w:lvl w:ilvl="0" w:tplc="EAFA36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47A6A"/>
    <w:multiLevelType w:val="multilevel"/>
    <w:tmpl w:val="2C68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95045"/>
    <w:multiLevelType w:val="hybridMultilevel"/>
    <w:tmpl w:val="9EB05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E64876"/>
    <w:multiLevelType w:val="hybridMultilevel"/>
    <w:tmpl w:val="64D0FE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839731">
    <w:abstractNumId w:val="0"/>
  </w:num>
  <w:num w:numId="2" w16cid:durableId="1064985452">
    <w:abstractNumId w:val="3"/>
  </w:num>
  <w:num w:numId="3" w16cid:durableId="1006857582">
    <w:abstractNumId w:val="2"/>
  </w:num>
  <w:num w:numId="4" w16cid:durableId="1761103985">
    <w:abstractNumId w:val="5"/>
  </w:num>
  <w:num w:numId="5" w16cid:durableId="1186943277">
    <w:abstractNumId w:val="1"/>
  </w:num>
  <w:num w:numId="6" w16cid:durableId="2080251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02"/>
    <w:rsid w:val="0029260B"/>
    <w:rsid w:val="00445AEB"/>
    <w:rsid w:val="00581F62"/>
    <w:rsid w:val="00631AA0"/>
    <w:rsid w:val="006F49BF"/>
    <w:rsid w:val="008177EB"/>
    <w:rsid w:val="008A72AC"/>
    <w:rsid w:val="008D038C"/>
    <w:rsid w:val="00907207"/>
    <w:rsid w:val="00907EBD"/>
    <w:rsid w:val="009A2DA1"/>
    <w:rsid w:val="009E41F3"/>
    <w:rsid w:val="009E783B"/>
    <w:rsid w:val="00A36FC3"/>
    <w:rsid w:val="00B279FA"/>
    <w:rsid w:val="00B27DA4"/>
    <w:rsid w:val="00B450C2"/>
    <w:rsid w:val="00BC2B48"/>
    <w:rsid w:val="00BD62B7"/>
    <w:rsid w:val="00BF154A"/>
    <w:rsid w:val="00CD0302"/>
    <w:rsid w:val="00CE3811"/>
    <w:rsid w:val="00E170F6"/>
    <w:rsid w:val="00E71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45CF"/>
  <w15:chartTrackingRefBased/>
  <w15:docId w15:val="{018A90FC-10F5-5943-B9DA-CF801E27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E381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E381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381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E381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E381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3811"/>
    <w:rPr>
      <w:b/>
      <w:bCs/>
    </w:rPr>
  </w:style>
  <w:style w:type="character" w:styleId="Hyperlink">
    <w:name w:val="Hyperlink"/>
    <w:basedOn w:val="DefaultParagraphFont"/>
    <w:uiPriority w:val="99"/>
    <w:semiHidden/>
    <w:unhideWhenUsed/>
    <w:rsid w:val="00CE3811"/>
    <w:rPr>
      <w:color w:val="0000FF"/>
      <w:u w:val="single"/>
    </w:rPr>
  </w:style>
  <w:style w:type="character" w:styleId="Emphasis">
    <w:name w:val="Emphasis"/>
    <w:basedOn w:val="DefaultParagraphFont"/>
    <w:uiPriority w:val="20"/>
    <w:qFormat/>
    <w:rsid w:val="00CE3811"/>
    <w:rPr>
      <w:i/>
      <w:iCs/>
    </w:rPr>
  </w:style>
  <w:style w:type="table" w:styleId="TableGrid">
    <w:name w:val="Table Grid"/>
    <w:basedOn w:val="TableNormal"/>
    <w:uiPriority w:val="59"/>
    <w:rsid w:val="00E71359"/>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tionStyle">
    <w:name w:val="OptionStyle"/>
    <w:basedOn w:val="Normal"/>
    <w:rsid w:val="00E71359"/>
    <w:pPr>
      <w:spacing w:after="40" w:line="276" w:lineRule="auto"/>
      <w:ind w:left="360" w:hanging="288"/>
    </w:pPr>
    <w:rPr>
      <w:rFonts w:ascii="Arial" w:eastAsiaTheme="minorEastAsia" w:hAnsi="Arial"/>
      <w:kern w:val="0"/>
      <w:sz w:val="21"/>
      <w:szCs w:val="22"/>
      <w14:ligatures w14:val="none"/>
    </w:rPr>
  </w:style>
  <w:style w:type="paragraph" w:styleId="ListParagraph">
    <w:name w:val="List Paragraph"/>
    <w:basedOn w:val="Normal"/>
    <w:uiPriority w:val="34"/>
    <w:qFormat/>
    <w:rsid w:val="00445A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800722">
      <w:bodyDiv w:val="1"/>
      <w:marLeft w:val="0"/>
      <w:marRight w:val="0"/>
      <w:marTop w:val="0"/>
      <w:marBottom w:val="0"/>
      <w:divBdr>
        <w:top w:val="none" w:sz="0" w:space="0" w:color="auto"/>
        <w:left w:val="none" w:sz="0" w:space="0" w:color="auto"/>
        <w:bottom w:val="none" w:sz="0" w:space="0" w:color="auto"/>
        <w:right w:val="none" w:sz="0" w:space="0" w:color="auto"/>
      </w:divBdr>
    </w:div>
    <w:div w:id="2120024989">
      <w:bodyDiv w:val="1"/>
      <w:marLeft w:val="0"/>
      <w:marRight w:val="0"/>
      <w:marTop w:val="0"/>
      <w:marBottom w:val="0"/>
      <w:divBdr>
        <w:top w:val="none" w:sz="0" w:space="0" w:color="auto"/>
        <w:left w:val="none" w:sz="0" w:space="0" w:color="auto"/>
        <w:bottom w:val="none" w:sz="0" w:space="0" w:color="auto"/>
        <w:right w:val="none" w:sz="0" w:space="0" w:color="auto"/>
      </w:divBdr>
    </w:div>
    <w:div w:id="212337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 Chrissian</dc:creator>
  <cp:keywords/>
  <dc:description/>
  <cp:lastModifiedBy>Ara Chrissian</cp:lastModifiedBy>
  <cp:revision>8</cp:revision>
  <dcterms:created xsi:type="dcterms:W3CDTF">2026-04-20T20:58:00Z</dcterms:created>
  <dcterms:modified xsi:type="dcterms:W3CDTF">2026-04-25T23:58:00Z</dcterms:modified>
</cp:coreProperties>
</file>