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742"/>
      </w:tblGrid>
      <w:tr>
        <w:tc>
          <w:tcPr>
            <w:tcW w:type="dxa" w:w="10584"/>
            <w:shd w:fill="123A5A"/>
            <w:tcMar>
              <w:top w:w="300" w:type="dxa"/>
              <w:start w:w="250" w:type="dxa"/>
              <w:bottom w:w="300" w:type="dxa"/>
              <w:end w:w="250" w:type="dxa"/>
            </w:tcMar>
            <w:tcBorders>
              <w:top w:val="nil"/>
              <w:left w:val="nil"/>
              <w:bottom w:val="nil"/>
              <w:right w:val="nil"/>
            </w:tcBorders>
          </w:tcPr>
          <w:p>
            <w:pPr>
              <w:widowControl/>
              <w:jc w:val="left"/>
            </w:pPr>
            <w:r>
              <w:rPr>
                <w:rFonts w:ascii="Liberation Sans" w:hAnsi="Liberation Sans" w:eastAsia="Liberation Sans"/>
                <w:b/>
                <w:color w:val="FFFFFF"/>
                <w:sz w:val="48"/>
              </w:rPr>
              <w:t>HEMODYNAMICS AND</w:t>
              <w:br/>
              <w:t>HEMODYNAMIC MONITORING</w:t>
            </w:r>
          </w:p>
          <w:p>
            <w:pPr>
              <w:widowControl/>
            </w:pPr>
            <w:r>
              <w:rPr>
                <w:rFonts w:ascii="Liberation Sans" w:hAnsi="Liberation Sans" w:eastAsia="Liberation Sans"/>
                <w:color w:val="D5E8F2"/>
                <w:sz w:val="23"/>
              </w:rPr>
              <w:t>A dense physiology, measurement, interpretation, and intervention reference</w:t>
            </w:r>
          </w:p>
        </w:tc>
      </w:tr>
    </w:tbl>
    <w:p>
      <w:pPr>
        <w:spacing w:before="320" w:after="60"/>
      </w:pPr>
      <w:r>
        <w:rPr>
          <w:rFonts w:ascii="Liberation Sans" w:hAnsi="Liberation Sans" w:eastAsia="Liberation Sans"/>
          <w:b/>
          <w:color w:val="0B6F77"/>
          <w:sz w:val="21"/>
        </w:rPr>
        <w:t>Scope</w:t>
      </w:r>
    </w:p>
    <w:p>
      <w:pPr>
        <w:spacing w:before="0" w:after="80" w:line="245" w:lineRule="auto"/>
        <w:ind w:left="0" w:right="0"/>
      </w:pPr>
      <w:r>
        <w:rPr>
          <w:rFonts w:ascii="Liberation Sans" w:hAnsi="Liberation Sans" w:eastAsia="Liberation Sans"/>
          <w:sz w:val="18"/>
        </w:rPr>
        <w:t>Integrated synthesis of the uploaded chapters on left ventricular mechanics, heart failure, cardiogenic shock, mechanical circulatory support, diastolic function, pulmonary hypertension, and right-sided heart disorders.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194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7"/>
              </w:rPr>
              <w:t>Domain</w:t>
            </w:r>
          </w:p>
        </w:tc>
        <w:tc>
          <w:tcPr>
            <w:tcW w:type="dxa" w:w="842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7"/>
              </w:rPr>
              <w:t>Included content</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7"/>
              </w:rPr>
              <w:t>Physiology</w:t>
            </w:r>
          </w:p>
        </w:tc>
        <w:tc>
          <w:tcPr>
            <w:tcW w:type="dxa" w:w="84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7"/>
              </w:rPr>
              <w:t>Pressure-volume relationships; systolic and diastolic mechanics; ventricular interdependence; pulmonary vascular load; atrioventricular coupling.</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7"/>
              </w:rPr>
              <w:t>Monitoring technique</w:t>
            </w:r>
          </w:p>
        </w:tc>
        <w:tc>
          <w:tcPr>
            <w:tcW w:type="dxa" w:w="84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7"/>
              </w:rPr>
              <w:t>Arterial, right atrial, right ventricular, pulmonary artery, wedge, and left ventricular pressure acquisition; cardiac output; oxygen saturation; provocative testing.</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7"/>
              </w:rPr>
              <w:t>Interpretation</w:t>
            </w:r>
          </w:p>
        </w:tc>
        <w:tc>
          <w:tcPr>
            <w:tcW w:type="dxa" w:w="84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7"/>
              </w:rPr>
              <w:t>Waveform morphology, filling pressures, gradients, resistance/compliance, dynamic response, disease phenotypes, and measurement pitfalls.</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7"/>
              </w:rPr>
              <w:t>Therapeutic intervention</w:t>
            </w:r>
          </w:p>
        </w:tc>
        <w:tc>
          <w:tcPr>
            <w:tcW w:type="dxa" w:w="84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7"/>
              </w:rPr>
              <w:t>Preload, afterload, contractility, rhythm, pulmonary vascular therapy, valve intervention, and temporary mechanical support.</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Intentional exclusions  </w:t>
            </w:r>
            <w:r>
              <w:rPr>
                <w:rFonts w:ascii="Liberation Sans" w:hAnsi="Liberation Sans" w:eastAsia="Liberation Sans"/>
                <w:sz w:val="18"/>
              </w:rPr>
              <w:t>Historical narrative, epidemiologic detail, named trial results, and study-specific outcome claims are omitted. Thresholds and treatment framing are preserved as presented in the uploaded chapters; verify against current institutional protocols before using this document as a protocol.</w:t>
            </w:r>
          </w:p>
        </w:tc>
      </w:tr>
    </w:tbl>
    <w:p>
      <w:pPr>
        <w:spacing w:after="0"/>
      </w:pPr>
    </w:p>
    <w:p>
      <w:pPr>
        <w:spacing w:before="320"/>
        <w:jc w:val="center"/>
      </w:pPr>
      <w:r>
        <w:rPr>
          <w:rFonts w:ascii="Liberation Sans" w:hAnsi="Liberation Sans" w:eastAsia="Liberation Sans"/>
          <w:i/>
          <w:color w:val="3F4A52"/>
          <w:sz w:val="18"/>
        </w:rPr>
        <w:t>Clinical knowledge document | Editable reference</w:t>
      </w: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Orientation: a pressure-flow-volume-timing framework</w:t>
      </w:r>
    </w:p>
    <w:p>
      <w:pPr>
        <w:spacing w:before="0" w:after="40" w:line="245" w:lineRule="auto"/>
        <w:ind w:left="0" w:right="0"/>
      </w:pPr>
      <w:r>
        <w:rPr>
          <w:rFonts w:ascii="Liberation Sans" w:hAnsi="Liberation Sans" w:eastAsia="Liberation Sans"/>
          <w:sz w:val="18"/>
        </w:rPr>
        <w:t>Hemodynamic interpretation is most reliable when every number is tied to four linked domains: pressure, flow, volume, and timing. Pressure without flow may represent compensation rather than adequate perfusion; flow without arterial pressure may not generate organ perfusion; filling pressure without chamber compliance does not define preload; and every waveform must be interpreted in relation to the ECG, respiration, valve events, and the method of measurement.</w:t>
      </w:r>
    </w:p>
    <w:tbl>
      <w:tblPr>
        <w:tblW w:type="auto" w:w="0"/>
        <w:jc w:val="center"/>
        <w:tblLayout w:type="fixed"/>
        <w:tblLook w:firstColumn="1" w:firstRow="1" w:lastColumn="0" w:lastRow="0" w:noHBand="0" w:noVBand="1" w:val="04A0"/>
      </w:tblPr>
      <w:tblGrid>
        <w:gridCol w:w="5371"/>
        <w:gridCol w:w="5371"/>
      </w:tblGrid>
      <w:tr>
        <w:tc>
          <w:tcPr>
            <w:tcW w:type="dxa" w:w="1080"/>
            <w:shd w:fill="0B6F77"/>
            <w:tcMar>
              <w:top w:w="80" w:type="dxa"/>
              <w:start w:w="90" w:type="dxa"/>
              <w:bottom w:w="80" w:type="dxa"/>
              <w:end w:w="90" w:type="dxa"/>
            </w:tcMar>
            <w:tcBorders>
              <w:top w:val="nil"/>
              <w:left w:val="nil"/>
              <w:bottom w:val="nil"/>
              <w:right w:val="nil"/>
            </w:tcBorders>
          </w:tcPr>
          <w:p>
            <w:pPr>
              <w:widowControl/>
              <w:jc w:val="center"/>
            </w:pPr>
            <w:r>
              <w:rPr>
                <w:rFonts w:ascii="Liberation Sans" w:hAnsi="Liberation Sans" w:eastAsia="Liberation Sans"/>
                <w:b/>
                <w:color w:val="FFFFFF"/>
                <w:sz w:val="18"/>
              </w:rPr>
              <w:t>5Q</w:t>
            </w:r>
          </w:p>
        </w:tc>
        <w:tc>
          <w:tcPr>
            <w:tcW w:type="dxa" w:w="9432"/>
            <w:shd w:fill="E8F4F3"/>
            <w:tcMar>
              <w:top w:w="80" w:type="dxa"/>
              <w:start w:w="90" w:type="dxa"/>
              <w:bottom w:w="80" w:type="dxa"/>
              <w:end w:w="90" w:type="dxa"/>
            </w:tcMar>
            <w:tcBorders>
              <w:top w:val="nil"/>
              <w:left w:val="nil"/>
              <w:bottom w:val="nil"/>
              <w:right w:val="nil"/>
            </w:tcBorders>
          </w:tcPr>
          <w:p>
            <w:pPr>
              <w:widowControl/>
            </w:pPr>
            <w:r>
              <w:rPr>
                <w:rFonts w:ascii="Liberation Sans" w:hAnsi="Liberation Sans" w:eastAsia="Liberation Sans"/>
                <w:b/>
                <w:color w:val="0B6F77"/>
                <w:sz w:val="17"/>
              </w:rPr>
              <w:t>Five questions organize nearly every hemodynamic problem</w:t>
            </w:r>
          </w:p>
        </w:tc>
      </w:tr>
    </w:tbl>
    <w:p>
      <w:pPr>
        <w:spacing w:after="0"/>
      </w:pP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Are the measurements technically valid and physiologically timed?</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Is systemic flow adequate, and is perfusion pressure adequate for that flow?</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Are right- and left-sided filling pressures low, appropriate, or excessive?</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Is systemic or pulmonary afterload limiting ejection?</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Is the dominant lesion contractile, diastolic/compliance-related, valvular/obstructive, rhythm-related, or interaction with the opposite ventricle/pericardium?</w:t>
      </w:r>
    </w:p>
    <w:tbl>
      <w:tblPr>
        <w:tblW w:type="auto" w:w="0"/>
        <w:jc w:val="center"/>
        <w:tblLayout w:type="autofit"/>
        <w:tblLook w:firstColumn="1" w:firstRow="1" w:lastColumn="0" w:lastRow="0" w:noHBand="0" w:noVBand="1" w:val="04A0"/>
      </w:tblPr>
      <w:tblGrid>
        <w:gridCol w:w="10742"/>
      </w:tblGrid>
      <w:tr>
        <w:tc>
          <w:tcPr>
            <w:tcW w:type="dxa" w:w="10742"/>
            <w:shd w:fill="E8F4F3"/>
            <w:tcMar>
              <w:top w:w="90" w:type="dxa"/>
              <w:start w:w="120" w:type="dxa"/>
              <w:bottom w:w="90" w:type="dxa"/>
              <w:end w:w="120" w:type="dxa"/>
            </w:tcMar>
            <w:tcBorders>
              <w:top w:val="single" w:sz="10" w:color="0B6F77"/>
              <w:left w:val="single" w:sz="18" w:color="0B6F77"/>
              <w:bottom w:val="single" w:sz="10" w:color="0B6F77"/>
              <w:right w:val="single" w:sz="10" w:color="0B6F77"/>
            </w:tcBorders>
          </w:tcPr>
          <w:p>
            <w:pPr>
              <w:widowControl/>
              <w:spacing w:after="0"/>
            </w:pPr>
            <w:r>
              <w:rPr>
                <w:rFonts w:ascii="Liberation Sans" w:hAnsi="Liberation Sans" w:eastAsia="Liberation Sans"/>
                <w:b/>
                <w:color w:val="0B6F77"/>
                <w:sz w:val="18"/>
              </w:rPr>
              <w:t xml:space="preserve">Core rule  </w:t>
            </w:r>
            <w:r>
              <w:rPr>
                <w:rFonts w:ascii="Liberation Sans" w:hAnsi="Liberation Sans" w:eastAsia="Liberation Sans"/>
                <w:sz w:val="18"/>
              </w:rPr>
              <w:t>Do not treat an isolated pressure. Treat the hemodynamic mechanism producing inadequate flow, congestion, or both, and monitor whether the intended variable changes without worsening the others.</w:t>
            </w:r>
          </w:p>
        </w:tc>
      </w:tr>
    </w:tbl>
    <w:p>
      <w:pPr>
        <w:spacing w:after="0"/>
      </w:pPr>
    </w:p>
    <w:p>
      <w:pPr>
        <w:pStyle w:val="Heading2"/>
        <w:keepNext/>
        <w:widowControl/>
        <w:spacing w:before="100" w:after="40"/>
      </w:pPr>
      <w:r>
        <w:rPr>
          <w:rFonts w:ascii="Liberation Sans" w:hAnsi="Liberation Sans" w:eastAsia="Liberation Sans"/>
          <w:b/>
          <w:color w:val="0B6F77"/>
          <w:sz w:val="23"/>
        </w:rPr>
        <w:t>Document map</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7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Section</w:t>
            </w:r>
          </w:p>
        </w:tc>
        <w:tc>
          <w:tcPr>
            <w:tcW w:type="dxa" w:w="309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Topic</w:t>
            </w:r>
          </w:p>
        </w:tc>
        <w:tc>
          <w:tcPr>
            <w:tcW w:type="dxa" w:w="64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Use</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1</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Core mechanics and equations</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Cardiac cycle, pressure-volume loop, work, afterload, resistance, compliance, reference values.</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2</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Acquisition and quality control</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Waveform timing, respiratory convention, wedge validation, cardiac output methods, shunt assessment.</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3</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Left ventricular failure and shock</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HFrEF, cardiogenic shock phenotypes, arterial/LV/PCWP waveforms, vasoactive effects.</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4</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Diastolic dysfunction and HFpEF</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Relaxation, compliance, invasive and Doppler interpretation, grades I-IV, dynamic testing, rhythm.</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5</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hypertension</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Hemodynamic classification, RHC protocol, RV adaptation/failure, provocative and vasoreactivity testing, therapy.</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6</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Right-sided disorders</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failure/infarction, tricuspid and pulmonic stenosis/regurgitation, waveform patterns, intervention.</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7</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Mechanical circulatory support</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IABP, Impella, TandemHeart, VA-ECMO, percutaneous RV support, troubleshooting.</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8</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Integrated algorithms and appendices</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Phenotype-to-action pathways, response targets, quick formulas, waveform recognition, glossary.</w:t>
            </w:r>
          </w:p>
        </w:tc>
      </w:tr>
    </w:tbl>
    <w:p>
      <w:pPr>
        <w:spacing w:after="0"/>
      </w:pPr>
    </w:p>
    <w:p>
      <w:pPr>
        <w:pStyle w:val="Heading2"/>
        <w:keepNext/>
        <w:widowControl/>
        <w:spacing w:before="100" w:after="40"/>
      </w:pPr>
      <w:r>
        <w:rPr>
          <w:rFonts w:ascii="Liberation Sans" w:hAnsi="Liberation Sans" w:eastAsia="Liberation Sans"/>
          <w:b/>
          <w:color w:val="0B6F77"/>
          <w:sz w:val="23"/>
        </w:rPr>
        <w:t>Abbreviations used repeatedly</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23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Abbreviation</w:t>
            </w:r>
          </w:p>
        </w:tc>
        <w:tc>
          <w:tcPr>
            <w:tcW w:type="dxa" w:w="81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Meaning</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 / CI</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Cardiac output / cardiac index</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SV / SVI</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Stroke volume / stroke volume index</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MAP</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Mean arterial pressure</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Mean right atrial pressure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PASP / PADP / mPAP</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artery systolic / diastolic / mean pressure</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PCWP / PAWP</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capillary wedge pressure / pulmonary artery wedge pressure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LVEDP / RVEDP</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Left / right ventricular end-diastolic pressure</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SVR / PVR</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Systemic / pulmonary vascular resistance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TPG / DPG</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Transpulmonary / diastolic pulmonary gradient</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CPO</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Cardiac power output</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PAPi</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artery pulsatility index</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Ea / Ees</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Arterial elastance / end-systolic elastance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ESPVR / EDPVR</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End-systolic / end-diastolic pressure-volume relationship</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IVRT / DT</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Isovolumic relaxation time / mitral E-wave deceleration time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 A, e'</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early inflow, atrial inflow, and mitral annular early diastolic velocity</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MCS</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Mechanical circulatory support</w:t>
            </w:r>
          </w:p>
        </w:tc>
      </w:tr>
    </w:tbl>
    <w:p>
      <w:pPr>
        <w:spacing w:after="0"/>
      </w:pPr>
    </w:p>
    <w:p>
      <w:pPr>
        <w:pStyle w:val="Heading1"/>
        <w:keepNext/>
        <w:spacing w:before="40" w:after="100"/>
        <w:widowControl/>
        <w:pBdr>
          <w:bottom w:val="single" w:sz="10" w:space="3" w:color="0B6F77"/>
        </w:pBdr>
      </w:pPr>
      <w:r>
        <w:rPr>
          <w:rFonts w:ascii="Liberation Sans" w:hAnsi="Liberation Sans" w:eastAsia="Liberation Sans"/>
          <w:b/>
          <w:color w:val="123A5A"/>
          <w:sz w:val="31"/>
        </w:rPr>
        <w:t>1. Core mechanics, equations, and reference values</w:t>
      </w:r>
    </w:p>
    <w:p>
      <w:pPr>
        <w:pStyle w:val="Heading2"/>
        <w:keepNext/>
        <w:widowControl/>
        <w:spacing w:before="100" w:after="40"/>
      </w:pPr>
      <w:r>
        <w:rPr>
          <w:rFonts w:ascii="Liberation Sans" w:hAnsi="Liberation Sans" w:eastAsia="Liberation Sans"/>
          <w:b/>
          <w:color w:val="0B6F77"/>
          <w:sz w:val="23"/>
        </w:rPr>
        <w:t>1.1 Cardiac cycle and valve-pressure logic</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Phase</w:t>
            </w:r>
          </w:p>
        </w:tc>
        <w:tc>
          <w:tcPr>
            <w:tcW w:type="dxa" w:w="223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Valve state</w:t>
            </w:r>
          </w:p>
        </w:tc>
        <w:tc>
          <w:tcPr>
            <w:tcW w:type="dxa" w:w="60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 meaning</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Isovolumic contraction</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closed; aortic closed</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LV pressure rises at constant volume. Mitral closure marks end diastole and defines LVEDP/EDV.</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Ejection</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closed; aortic open</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LV pressure exceeds aortic pressure; volume falls. End systole occurs when aortic pressure again exceeds LV pressure.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Isovolumic relaxation</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Aortic closed; mitral closed</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Active, energy-dependent pressure decay at constant volume. Relaxation rate and filling pressure determine time to mitral opening.</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Rapid early filling</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open; aortic closed</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LA-LV gradient drives E-wave filling. Normal filling is aided by LV suction/restoring force; advanced dysfunction is driven by elevated LA pressure.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Diastasis</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open</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 and LV pressures approach equilibrium; filling slows. Persistent flow implies elevated LA pressure or high compliance.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Atrial contraction</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open until closure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Atrial kick creates A wave and final filling. Contribution rises with impaired relaxation and falls in advanced restrictive physiology.</w:t>
            </w:r>
          </w:p>
        </w:tc>
      </w:tr>
    </w:tbl>
    <w:p>
      <w:pPr>
        <w:spacing w:after="0"/>
      </w:pPr>
    </w:p>
    <w:p>
      <w:pPr>
        <w:pStyle w:val="Heading2"/>
        <w:keepNext/>
        <w:widowControl/>
        <w:spacing w:before="100" w:after="40"/>
      </w:pPr>
      <w:r>
        <w:rPr>
          <w:rFonts w:ascii="Liberation Sans" w:hAnsi="Liberation Sans" w:eastAsia="Liberation Sans"/>
          <w:b/>
          <w:color w:val="0B6F77"/>
          <w:sz w:val="23"/>
        </w:rPr>
        <w:t>1.2 Pressure-volume loop: what each dimension means</w:t>
      </w:r>
    </w:p>
    <w:p>
      <w:pPr>
        <w:spacing w:before="0" w:after="40" w:line="245" w:lineRule="auto"/>
        <w:ind w:left="0" w:right="0"/>
      </w:pPr>
      <w:r>
        <w:rPr>
          <w:rFonts w:ascii="Liberation Sans" w:hAnsi="Liberation Sans" w:eastAsia="Liberation Sans"/>
          <w:sz w:val="18"/>
        </w:rPr>
        <w:t>The pressure-volume loop compresses chamber pressure, volume, valve events, stroke work, and loading conditions into a single framework. Its width is stroke volume; its rightward position reflects end-diastolic volume/preload; its upper-left boundary is governed by contractility and afterload; and its lower boundary reflects diastolic relaxation and passive stiffness.</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87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Element</w:t>
            </w:r>
          </w:p>
        </w:tc>
        <w:tc>
          <w:tcPr>
            <w:tcW w:type="dxa" w:w="396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c>
          <w:tcPr>
            <w:tcW w:type="dxa" w:w="45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Clinical consequence</w:t>
            </w:r>
          </w:p>
        </w:tc>
      </w:tr>
      <w:tr>
        <w:tc>
          <w:tcPr>
            <w:tcW w:type="dxa" w:w="187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ESPVR / Ees</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Slope increases with greater intrinsic contractility; decreases with systolic failure.</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 steeper slope ejects to a lower end-systolic volume at a given afterload.</w:t>
            </w:r>
          </w:p>
        </w:tc>
      </w:tr>
      <w:tr>
        <w:tc>
          <w:tcPr>
            <w:tcW w:type="dxa" w:w="187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EDPVR</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Upward/leftward shift = greater chamber stiffness or impaired passive compliance.</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Small volume increments then produce large diastolic pressure increments.</w:t>
            </w:r>
          </w:p>
        </w:tc>
      </w:tr>
      <w:tr>
        <w:tc>
          <w:tcPr>
            <w:tcW w:type="dxa" w:w="187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Ea</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Effective arterial load, approximated conceptually by end-systolic pressure divided by stroke volume.</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Higher Ea narrows the loop and raises end-systolic volume unless contractility rises.</w:t>
            </w:r>
          </w:p>
        </w:tc>
      </w:tr>
      <w:tr>
        <w:tc>
          <w:tcPr>
            <w:tcW w:type="dxa" w:w="187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Loop area</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External stroke work.</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An increase may improve flow but increases myocardial energy expenditure.</w:t>
            </w:r>
          </w:p>
        </w:tc>
      </w:tr>
      <w:tr>
        <w:tc>
          <w:tcPr>
            <w:tcW w:type="dxa" w:w="187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Total pressure-volume area</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Stroke work plus potential energy.</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Tracks wall tension and myocardial oxygen demand.</w:t>
            </w:r>
          </w:p>
        </w:tc>
      </w:tr>
    </w:tbl>
    <w:p>
      <w:pPr>
        <w:spacing w:after="0"/>
      </w:pPr>
    </w:p>
    <w:p>
      <w:pPr>
        <w:pStyle w:val="Heading2"/>
        <w:keepNext/>
        <w:widowControl/>
        <w:spacing w:before="100" w:after="40"/>
      </w:pPr>
      <w:r>
        <w:rPr>
          <w:rFonts w:ascii="Liberation Sans" w:hAnsi="Liberation Sans" w:eastAsia="Liberation Sans"/>
          <w:b/>
          <w:color w:val="0B6F77"/>
          <w:sz w:val="23"/>
        </w:rPr>
        <w:t>1.3 Isolated hemodynamic perturbations</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94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Change</w:t>
            </w:r>
          </w:p>
        </w:tc>
        <w:tc>
          <w:tcPr>
            <w:tcW w:type="dxa" w:w="396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Pressure-volume effect</w:t>
            </w:r>
          </w:p>
        </w:tc>
        <w:tc>
          <w:tcPr>
            <w:tcW w:type="dxa" w:w="446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Trade-off</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preload</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EDV rises; loop shifts right; SV may rise if recruitable reserve remains.</w:t>
            </w:r>
          </w:p>
        </w:tc>
        <w:tc>
          <w:tcPr>
            <w:tcW w:type="dxa" w:w="44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Stroke work, wall tension, and oxygen demand rise. Benefit plateaus when the ventricle is on the flat portion of the Starling relation.</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Decrease preload</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EDV and usually SV fall.</w:t>
            </w:r>
          </w:p>
        </w:tc>
        <w:tc>
          <w:tcPr>
            <w:tcW w:type="dxa" w:w="44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Helpful when congestion/pericardial constraint dominates; harmful in preload-dependent RV failure or severe impaired relaxation.</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afterload</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End-systolic pressure and volume rise; SV falls.</w:t>
            </w:r>
          </w:p>
        </w:tc>
        <w:tc>
          <w:tcPr>
            <w:tcW w:type="dxa" w:w="44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Raises wall tension and oxygen demand; may precipitate failure in a weak LV or RV.</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Decrease afterload</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End-systolic volume falls; SV rises.</w:t>
            </w:r>
          </w:p>
        </w:tc>
        <w:tc>
          <w:tcPr>
            <w:tcW w:type="dxa" w:w="44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Often lowers filling pressure over time and improves forward flow if arterial pressure remains adequate.</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contractility</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ESPVR steepens; end-systolic volume falls; SV rises.</w:t>
            </w:r>
          </w:p>
        </w:tc>
        <w:tc>
          <w:tcPr>
            <w:tcW w:type="dxa" w:w="44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Raises work and oxygen demand and may provoke tachyarrhythmia.</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diastolic stiffness</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EDPVR shifts upward/leftward.</w:t>
            </w:r>
          </w:p>
        </w:tc>
        <w:tc>
          <w:tcPr>
            <w:tcW w:type="dxa" w:w="44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Filling pressure rises disproportionately for a given volume; volume tolerance narrows.</w:t>
            </w:r>
          </w:p>
        </w:tc>
      </w:tr>
    </w:tbl>
    <w:p>
      <w:pPr>
        <w:spacing w:after="0"/>
      </w:pPr>
    </w:p>
    <w:p>
      <w:pPr>
        <w:pStyle w:val="Heading2"/>
        <w:keepNext/>
        <w:widowControl/>
        <w:spacing w:before="100" w:after="40"/>
      </w:pPr>
      <w:r>
        <w:rPr>
          <w:rFonts w:ascii="Liberation Sans" w:hAnsi="Liberation Sans" w:eastAsia="Liberation Sans"/>
          <w:b/>
          <w:color w:val="0B6F77"/>
          <w:sz w:val="23"/>
        </w:rPr>
        <w:t>1.4 Core equations</w:t>
      </w:r>
    </w:p>
    <w:tbl>
      <w:tblPr>
        <w:tblStyle w:val="TableGrid"/>
        <w:tblW w:type="auto" w:w="0"/>
        <w:jc w:val="center"/>
        <w:tblLook w:firstColumn="1" w:firstRow="1" w:lastColumn="0" w:lastRow="0" w:noHBand="0" w:noVBand="1" w:val="04A0"/>
      </w:tblPr>
      <w:tblGrid>
        <w:gridCol w:w="10742"/>
      </w:tblGrid>
      <w:tr>
        <w:tc>
          <w:tcPr>
            <w:tcW w:type="dxa" w:w="10742"/>
            <w:shd w:fill="F7FAFC"/>
            <w:tcMar>
              <w:top w:w="90" w:type="dxa"/>
              <w:start w:w="120" w:type="dxa"/>
              <w:bottom w:w="90" w:type="dxa"/>
              <w:end w:w="120" w:type="dxa"/>
            </w:tcMar>
            <w:tcBorders>
              <w:top w:val="single" w:sz="8" w:color="D9E0E5"/>
              <w:left w:val="single" w:sz="8" w:color="D9E0E5"/>
              <w:bottom w:val="single" w:sz="8" w:color="D9E0E5"/>
              <w:right w:val="single" w:sz="8" w:color="D9E0E5"/>
            </w:tcBorders>
          </w:tcPr>
          <w:p>
            <w:pPr>
              <w:widowControl/>
              <w:spacing w:after="20"/>
            </w:pPr>
            <w:r>
              <w:rPr>
                <w:rFonts w:ascii="Liberation Sans" w:hAnsi="Liberation Sans" w:eastAsia="Liberation Sans"/>
                <w:b/>
                <w:color w:val="123A5A"/>
                <w:sz w:val="17"/>
              </w:rPr>
              <w:t xml:space="preserve">Cardiac index: </w:t>
            </w:r>
            <w:r>
              <w:rPr>
                <w:rFonts w:ascii="Liberation Mono" w:hAnsi="Liberation Mono" w:eastAsia="Liberation Mono"/>
                <w:sz w:val="17"/>
              </w:rPr>
              <w:t>CI = CO / BSA</w:t>
            </w:r>
            <w:r>
              <w:rPr>
                <w:rFonts w:ascii="Liberation Sans" w:hAnsi="Liberation Sans" w:eastAsia="Liberation Sans"/>
                <w:i/>
                <w:color w:val="3F4A52"/>
                <w:sz w:val="16"/>
              </w:rPr>
              <w:t xml:space="preserve">  L/min/m2</w:t>
            </w:r>
          </w:p>
          <w:p>
            <w:pPr>
              <w:widowControl/>
              <w:spacing w:after="20"/>
            </w:pPr>
            <w:r>
              <w:rPr>
                <w:rFonts w:ascii="Liberation Sans" w:hAnsi="Liberation Sans" w:eastAsia="Liberation Sans"/>
                <w:b/>
                <w:color w:val="123A5A"/>
                <w:sz w:val="17"/>
              </w:rPr>
              <w:t xml:space="preserve">Stroke volume index: </w:t>
            </w:r>
            <w:r>
              <w:rPr>
                <w:rFonts w:ascii="Liberation Mono" w:hAnsi="Liberation Mono" w:eastAsia="Liberation Mono"/>
                <w:sz w:val="17"/>
              </w:rPr>
              <w:t>SVI = (1000 x CI) / HR</w:t>
            </w:r>
            <w:r>
              <w:rPr>
                <w:rFonts w:ascii="Liberation Sans" w:hAnsi="Liberation Sans" w:eastAsia="Liberation Sans"/>
                <w:i/>
                <w:color w:val="3F4A52"/>
                <w:sz w:val="16"/>
              </w:rPr>
              <w:t xml:space="preserve">  mL/beat/m2</w:t>
            </w:r>
          </w:p>
          <w:p>
            <w:pPr>
              <w:widowControl/>
              <w:spacing w:after="20"/>
            </w:pPr>
            <w:r>
              <w:rPr>
                <w:rFonts w:ascii="Liberation Sans" w:hAnsi="Liberation Sans" w:eastAsia="Liberation Sans"/>
                <w:b/>
                <w:color w:val="123A5A"/>
                <w:sz w:val="17"/>
              </w:rPr>
              <w:t xml:space="preserve">Systemic vascular resistance: </w:t>
            </w:r>
            <w:r>
              <w:rPr>
                <w:rFonts w:ascii="Liberation Mono" w:hAnsi="Liberation Mono" w:eastAsia="Liberation Mono"/>
                <w:sz w:val="17"/>
              </w:rPr>
              <w:t>SVR = 80 x (MAP - RAP) / CO</w:t>
            </w:r>
            <w:r>
              <w:rPr>
                <w:rFonts w:ascii="Liberation Sans" w:hAnsi="Liberation Sans" w:eastAsia="Liberation Sans"/>
                <w:i/>
                <w:color w:val="3F4A52"/>
                <w:sz w:val="16"/>
              </w:rPr>
              <w:t xml:space="preserve">  dyn*s/cm^5</w:t>
            </w:r>
          </w:p>
          <w:p>
            <w:pPr>
              <w:widowControl/>
              <w:spacing w:after="20"/>
            </w:pPr>
            <w:r>
              <w:rPr>
                <w:rFonts w:ascii="Liberation Sans" w:hAnsi="Liberation Sans" w:eastAsia="Liberation Sans"/>
                <w:b/>
                <w:color w:val="123A5A"/>
                <w:sz w:val="17"/>
              </w:rPr>
              <w:t xml:space="preserve">Pulmonary vascular resistance: </w:t>
            </w:r>
            <w:r>
              <w:rPr>
                <w:rFonts w:ascii="Liberation Mono" w:hAnsi="Liberation Mono" w:eastAsia="Liberation Mono"/>
                <w:sz w:val="17"/>
              </w:rPr>
              <w:t>PVR = (mPAP - PCWP) / CO</w:t>
            </w:r>
            <w:r>
              <w:rPr>
                <w:rFonts w:ascii="Liberation Sans" w:hAnsi="Liberation Sans" w:eastAsia="Liberation Sans"/>
                <w:i/>
                <w:color w:val="3F4A52"/>
                <w:sz w:val="16"/>
              </w:rPr>
              <w:t xml:space="preserve">  Wood units</w:t>
            </w:r>
          </w:p>
          <w:p>
            <w:pPr>
              <w:widowControl/>
              <w:spacing w:after="20"/>
            </w:pPr>
            <w:r>
              <w:rPr>
                <w:rFonts w:ascii="Liberation Sans" w:hAnsi="Liberation Sans" w:eastAsia="Liberation Sans"/>
                <w:b/>
                <w:color w:val="123A5A"/>
                <w:sz w:val="17"/>
              </w:rPr>
              <w:t xml:space="preserve">Transpulmonary gradient: </w:t>
            </w:r>
            <w:r>
              <w:rPr>
                <w:rFonts w:ascii="Liberation Mono" w:hAnsi="Liberation Mono" w:eastAsia="Liberation Mono"/>
                <w:sz w:val="17"/>
              </w:rPr>
              <w:t>TPG = mPAP - PCWP</w:t>
            </w:r>
            <w:r>
              <w:rPr>
                <w:rFonts w:ascii="Liberation Sans" w:hAnsi="Liberation Sans" w:eastAsia="Liberation Sans"/>
                <w:i/>
                <w:color w:val="3F4A52"/>
                <w:sz w:val="16"/>
              </w:rPr>
              <w:t xml:space="preserve">  mm Hg</w:t>
            </w:r>
          </w:p>
          <w:p>
            <w:pPr>
              <w:widowControl/>
              <w:spacing w:after="20"/>
            </w:pPr>
            <w:r>
              <w:rPr>
                <w:rFonts w:ascii="Liberation Sans" w:hAnsi="Liberation Sans" w:eastAsia="Liberation Sans"/>
                <w:b/>
                <w:color w:val="123A5A"/>
                <w:sz w:val="17"/>
              </w:rPr>
              <w:t xml:space="preserve">Diastolic pulmonary gradient: </w:t>
            </w:r>
            <w:r>
              <w:rPr>
                <w:rFonts w:ascii="Liberation Mono" w:hAnsi="Liberation Mono" w:eastAsia="Liberation Mono"/>
                <w:sz w:val="17"/>
              </w:rPr>
              <w:t>DPG = PADP - PCWP</w:t>
            </w:r>
            <w:r>
              <w:rPr>
                <w:rFonts w:ascii="Liberation Sans" w:hAnsi="Liberation Sans" w:eastAsia="Liberation Sans"/>
                <w:i/>
                <w:color w:val="3F4A52"/>
                <w:sz w:val="16"/>
              </w:rPr>
              <w:t xml:space="preserve">  mm Hg</w:t>
            </w:r>
          </w:p>
          <w:p>
            <w:pPr>
              <w:widowControl/>
              <w:spacing w:after="20"/>
            </w:pPr>
            <w:r>
              <w:rPr>
                <w:rFonts w:ascii="Liberation Sans" w:hAnsi="Liberation Sans" w:eastAsia="Liberation Sans"/>
                <w:b/>
                <w:color w:val="123A5A"/>
                <w:sz w:val="17"/>
              </w:rPr>
              <w:t xml:space="preserve">Cardiac power output: </w:t>
            </w:r>
            <w:r>
              <w:rPr>
                <w:rFonts w:ascii="Liberation Mono" w:hAnsi="Liberation Mono" w:eastAsia="Liberation Mono"/>
                <w:sz w:val="17"/>
              </w:rPr>
              <w:t>CPO = (CO x MAP) / 451</w:t>
            </w:r>
            <w:r>
              <w:rPr>
                <w:rFonts w:ascii="Liberation Sans" w:hAnsi="Liberation Sans" w:eastAsia="Liberation Sans"/>
                <w:i/>
                <w:color w:val="3F4A52"/>
                <w:sz w:val="16"/>
              </w:rPr>
              <w:t xml:space="preserve">  watts</w:t>
            </w:r>
          </w:p>
          <w:p>
            <w:pPr>
              <w:widowControl/>
              <w:spacing w:after="20"/>
            </w:pPr>
            <w:r>
              <w:rPr>
                <w:rFonts w:ascii="Liberation Sans" w:hAnsi="Liberation Sans" w:eastAsia="Liberation Sans"/>
                <w:b/>
                <w:color w:val="123A5A"/>
                <w:sz w:val="17"/>
              </w:rPr>
              <w:t xml:space="preserve">Pulmonary artery pulsatility index: </w:t>
            </w:r>
            <w:r>
              <w:rPr>
                <w:rFonts w:ascii="Liberation Mono" w:hAnsi="Liberation Mono" w:eastAsia="Liberation Mono"/>
                <w:sz w:val="17"/>
              </w:rPr>
              <w:t>PAPi = (PASP - PADP) / RAP</w:t>
            </w:r>
            <w:r>
              <w:rPr>
                <w:rFonts w:ascii="Liberation Sans" w:hAnsi="Liberation Sans" w:eastAsia="Liberation Sans"/>
                <w:i/>
                <w:color w:val="3F4A52"/>
                <w:sz w:val="16"/>
              </w:rPr>
              <w:t xml:space="preserve">  dimensionless</w:t>
            </w:r>
          </w:p>
          <w:p>
            <w:pPr>
              <w:widowControl/>
              <w:spacing w:after="20"/>
            </w:pPr>
            <w:r>
              <w:rPr>
                <w:rFonts w:ascii="Liberation Sans" w:hAnsi="Liberation Sans" w:eastAsia="Liberation Sans"/>
                <w:b/>
                <w:color w:val="123A5A"/>
                <w:sz w:val="17"/>
              </w:rPr>
              <w:t xml:space="preserve">PA compliance: </w:t>
            </w:r>
            <w:r>
              <w:rPr>
                <w:rFonts w:ascii="Liberation Mono" w:hAnsi="Liberation Mono" w:eastAsia="Liberation Mono"/>
                <w:sz w:val="17"/>
              </w:rPr>
              <w:t>PA compliance = SV / (PASP - PADP)</w:t>
            </w:r>
            <w:r>
              <w:rPr>
                <w:rFonts w:ascii="Liberation Sans" w:hAnsi="Liberation Sans" w:eastAsia="Liberation Sans"/>
                <w:i/>
                <w:color w:val="3F4A52"/>
                <w:sz w:val="16"/>
              </w:rPr>
              <w:t xml:space="preserve">  mL/mm Hg</w:t>
            </w:r>
          </w:p>
          <w:p>
            <w:pPr>
              <w:widowControl/>
              <w:spacing w:after="20"/>
            </w:pPr>
            <w:r>
              <w:rPr>
                <w:rFonts w:ascii="Liberation Sans" w:hAnsi="Liberation Sans" w:eastAsia="Liberation Sans"/>
                <w:b/>
                <w:color w:val="123A5A"/>
                <w:sz w:val="17"/>
              </w:rPr>
              <w:t xml:space="preserve">Echo-estimated PASP: </w:t>
            </w:r>
            <w:r>
              <w:rPr>
                <w:rFonts w:ascii="Liberation Mono" w:hAnsi="Liberation Mono" w:eastAsia="Liberation Mono"/>
                <w:sz w:val="17"/>
              </w:rPr>
              <w:t>PASP = 4 x (TRVmax)^2 + estimated RAP</w:t>
            </w:r>
            <w:r>
              <w:rPr>
                <w:rFonts w:ascii="Liberation Sans" w:hAnsi="Liberation Sans" w:eastAsia="Liberation Sans"/>
                <w:i/>
                <w:color w:val="3F4A52"/>
                <w:sz w:val="16"/>
              </w:rPr>
              <w:t xml:space="preserve">  mm Hg</w:t>
            </w:r>
          </w:p>
        </w:tc>
      </w:tr>
    </w:tbl>
    <w:p>
      <w:pPr>
        <w:spacing w:after="0"/>
      </w:pPr>
    </w:p>
    <w:p>
      <w:pPr>
        <w:pStyle w:val="Heading2"/>
        <w:keepNext/>
        <w:widowControl/>
        <w:spacing w:before="100" w:after="40"/>
      </w:pPr>
      <w:r>
        <w:rPr>
          <w:rFonts w:ascii="Liberation Sans" w:hAnsi="Liberation Sans" w:eastAsia="Liberation Sans"/>
          <w:b/>
          <w:color w:val="0B6F77"/>
          <w:sz w:val="23"/>
        </w:rPr>
        <w:t>1.5 Reference values and chapter thresholds</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Variable</w:t>
            </w:r>
          </w:p>
        </w:tc>
        <w:tc>
          <w:tcPr>
            <w:tcW w:type="dxa" w:w="223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Reference / threshold</w:t>
            </w:r>
          </w:p>
        </w:tc>
        <w:tc>
          <w:tcPr>
            <w:tcW w:type="dxa" w:w="604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Interpretive note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RAP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2-6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value at end expiration; waveform morphology matters.</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PASP</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15-30 mm Hg</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Should approximate RV systolic pressure if no pulmonic stenosis.</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PADP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4-12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May approximate left-sided filling pressure only when pulmonary vascular and mitral obstruction are absent.</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mPAP</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8-20 mm Hg</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PH framework in the chapter: mPAP &gt;20 mm Hg.</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PCWP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Usually 8 +/- 3; &lt;=15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Phenotype threshold: &gt;15 mm Hg indicates a postcapillary component.</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CO</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4-8 L/min</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Always interpret indexed to body size and with perfusion markers.</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Mixed venous O2 saturation</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Approximately 60%-65%</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Falls with low flow or high extraction; interpret sampling site and shunt.</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PVR</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&lt;3 WU</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Chapter classification uses &gt;=3 WU for precapillary or combined physiology.</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RAP/PCWP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&lt;0.6</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 ratio &gt;0.8 in shock strongly supports dominant RV failure.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PAPi</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&gt;1</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 value &lt;1 supports severe RV failure; thresholds are context dependent.</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 compliance</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&gt;2.3 mL/mm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Low compliance increases pulsatile RV afterload even when resistance is not extreme.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Mean LA pressure</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6-10 mm Hg</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generally tracks mean LA pressure more closely than LVEDP.</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LVEDP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Approximately 10-12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Measure after the a wave and before systolic upstroke, at end expiration.</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Threshold caution  </w:t>
            </w:r>
            <w:r>
              <w:rPr>
                <w:rFonts w:ascii="Liberation Sans" w:hAnsi="Liberation Sans" w:eastAsia="Liberation Sans"/>
                <w:sz w:val="18"/>
              </w:rPr>
              <w:t>A cutoff classifies a phenotype; it does not replace the waveform, respiratory behavior, volume status, clinical context, or response to provocation.</w:t>
            </w:r>
          </w:p>
        </w:tc>
      </w:tr>
    </w:tbl>
    <w:p>
      <w:pPr>
        <w:spacing w:after="0"/>
      </w:pP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2. Hemodynamic monitoring: acquisition, validation, and interpretation sequence</w:t>
      </w:r>
    </w:p>
    <w:p>
      <w:pPr>
        <w:pStyle w:val="Heading2"/>
        <w:keepNext/>
        <w:widowControl/>
        <w:spacing w:before="100" w:after="40"/>
      </w:pPr>
      <w:r>
        <w:rPr>
          <w:rFonts w:ascii="Liberation Sans" w:hAnsi="Liberation Sans" w:eastAsia="Liberation Sans"/>
          <w:b/>
          <w:color w:val="0B6F77"/>
          <w:sz w:val="23"/>
        </w:rPr>
        <w:t>2.1 Technical acquisition principles</w:t>
      </w:r>
    </w:p>
    <w:p>
      <w:pPr>
        <w:pStyle w:val="ListBullet"/>
        <w:spacing w:after="12" w:line="240" w:lineRule="auto"/>
        <w:ind w:left="259" w:hanging="173"/>
      </w:pPr>
      <w:r>
        <w:rPr>
          <w:rFonts w:ascii="Liberation Sans" w:hAnsi="Liberation Sans" w:eastAsia="Liberation Sans"/>
          <w:b/>
          <w:color w:val="3F4A52"/>
          <w:sz w:val="18"/>
        </w:rPr>
        <w:t xml:space="preserve">Level and zero: </w:t>
      </w:r>
      <w:r>
        <w:rPr>
          <w:rFonts w:ascii="Liberation Sans" w:hAnsi="Liberation Sans" w:eastAsia="Liberation Sans"/>
          <w:sz w:val="18"/>
        </w:rPr>
        <w:t>Reference the transducer to the appropriate atrial level and re-zero after position changes or any implausible pressure shift.</w:t>
      </w:r>
    </w:p>
    <w:p>
      <w:pPr>
        <w:pStyle w:val="ListBullet"/>
        <w:spacing w:after="12" w:line="240" w:lineRule="auto"/>
        <w:ind w:left="259" w:hanging="173"/>
      </w:pPr>
      <w:r>
        <w:rPr>
          <w:rFonts w:ascii="Liberation Sans" w:hAnsi="Liberation Sans" w:eastAsia="Liberation Sans"/>
          <w:b/>
          <w:color w:val="3F4A52"/>
          <w:sz w:val="18"/>
        </w:rPr>
        <w:t xml:space="preserve">Record during spontaneous breathing when possible: </w:t>
      </w:r>
      <w:r>
        <w:rPr>
          <w:rFonts w:ascii="Liberation Sans" w:hAnsi="Liberation Sans" w:eastAsia="Liberation Sans"/>
          <w:sz w:val="18"/>
        </w:rPr>
        <w:t>Avoid breath-hold or inadvertent Valsalva because both alter preload and intrathoracic pressure.</w:t>
      </w:r>
    </w:p>
    <w:p>
      <w:pPr>
        <w:pStyle w:val="ListBullet"/>
        <w:spacing w:after="12" w:line="240" w:lineRule="auto"/>
        <w:ind w:left="259" w:hanging="173"/>
      </w:pPr>
      <w:r>
        <w:rPr>
          <w:rFonts w:ascii="Liberation Sans" w:hAnsi="Liberation Sans" w:eastAsia="Liberation Sans"/>
          <w:b/>
          <w:color w:val="3F4A52"/>
          <w:sz w:val="18"/>
        </w:rPr>
        <w:t xml:space="preserve">Use end expiration for intracardiac pressures: </w:t>
      </w:r>
      <w:r>
        <w:rPr>
          <w:rFonts w:ascii="Liberation Sans" w:hAnsi="Liberation Sans" w:eastAsia="Liberation Sans"/>
          <w:sz w:val="18"/>
        </w:rPr>
        <w:t>At end expiration, intrathoracic pressure is closest to atmospheric. In severe lung disease or morbid obesity with large respiratory swings, report both end-expiratory and respiratory mean values.</w:t>
      </w:r>
    </w:p>
    <w:p>
      <w:pPr>
        <w:pStyle w:val="ListBullet"/>
        <w:spacing w:after="12" w:line="240" w:lineRule="auto"/>
        <w:ind w:left="259" w:hanging="173"/>
      </w:pPr>
      <w:r>
        <w:rPr>
          <w:rFonts w:ascii="Liberation Sans" w:hAnsi="Liberation Sans" w:eastAsia="Liberation Sans"/>
          <w:b/>
          <w:color w:val="3F4A52"/>
          <w:sz w:val="18"/>
        </w:rPr>
        <w:t xml:space="preserve">Align pressure with ECG: </w:t>
      </w:r>
      <w:r>
        <w:rPr>
          <w:rFonts w:ascii="Liberation Sans" w:hAnsi="Liberation Sans" w:eastAsia="Liberation Sans"/>
          <w:sz w:val="18"/>
        </w:rPr>
        <w:t>Atrial a waves follow atrial depolarization; v waves peak after ventricular systole. Valve events and the T wave help distinguish PA from wedge morphology.</w:t>
      </w:r>
    </w:p>
    <w:p>
      <w:pPr>
        <w:pStyle w:val="ListBullet"/>
        <w:spacing w:after="12" w:line="240" w:lineRule="auto"/>
        <w:ind w:left="259" w:hanging="173"/>
      </w:pPr>
      <w:r>
        <w:rPr>
          <w:rFonts w:ascii="Liberation Sans" w:hAnsi="Liberation Sans" w:eastAsia="Liberation Sans"/>
          <w:b/>
          <w:color w:val="3F4A52"/>
          <w:sz w:val="18"/>
        </w:rPr>
        <w:t xml:space="preserve">Preserve scale and damping fidelity: </w:t>
      </w:r>
      <w:r>
        <w:rPr>
          <w:rFonts w:ascii="Liberation Sans" w:hAnsi="Liberation Sans" w:eastAsia="Liberation Sans"/>
          <w:sz w:val="18"/>
        </w:rPr>
        <w:t>Overdamping underestimates systolic pressure and pulse amplitude; underdamping exaggerates systolic pressure and ringing. Interpret morphology only after confirming a believable dynamic response.</w:t>
      </w:r>
    </w:p>
    <w:p>
      <w:pPr>
        <w:pStyle w:val="ListBullet"/>
        <w:spacing w:after="12" w:line="240" w:lineRule="auto"/>
        <w:ind w:left="259" w:hanging="173"/>
      </w:pPr>
      <w:r>
        <w:rPr>
          <w:rFonts w:ascii="Liberation Sans" w:hAnsi="Liberation Sans" w:eastAsia="Liberation Sans"/>
          <w:b/>
          <w:color w:val="3F4A52"/>
          <w:sz w:val="18"/>
        </w:rPr>
        <w:t xml:space="preserve">Average multiple beats: </w:t>
      </w:r>
      <w:r>
        <w:rPr>
          <w:rFonts w:ascii="Liberation Sans" w:hAnsi="Liberation Sans" w:eastAsia="Liberation Sans"/>
          <w:sz w:val="18"/>
        </w:rPr>
        <w:t>Use more beats with atrial fibrillation, respiratory variation, ectopy, or alternans; avoid post-ectopic beats unless specifically analyzing them.</w:t>
      </w:r>
    </w:p>
    <w:p>
      <w:pPr>
        <w:pStyle w:val="Heading2"/>
        <w:keepNext/>
        <w:widowControl/>
        <w:spacing w:before="100" w:after="40"/>
      </w:pPr>
      <w:r>
        <w:rPr>
          <w:rFonts w:ascii="Liberation Sans" w:hAnsi="Liberation Sans" w:eastAsia="Liberation Sans"/>
          <w:b/>
          <w:color w:val="0B6F77"/>
          <w:sz w:val="23"/>
        </w:rPr>
        <w:t>2.2 Chamber-by-chamber waveform interpretation</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Signal</w:t>
            </w:r>
          </w:p>
        </w:tc>
        <w:tc>
          <w:tcPr>
            <w:tcW w:type="dxa" w:w="381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What to inspect</w:t>
            </w:r>
          </w:p>
        </w:tc>
        <w:tc>
          <w:tcPr>
            <w:tcW w:type="dxa" w:w="475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Arterial / aortic</w:t>
            </w:r>
          </w:p>
        </w:tc>
        <w:tc>
          <w:tcPr>
            <w:tcW w:type="dxa" w:w="381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Upstroke, peak, pulse pressure height and width, dicrotic notch, diastolic decay, respiratory variation.</w:t>
            </w:r>
          </w:p>
        </w:tc>
        <w:tc>
          <w:tcPr>
            <w:tcW w:type="dxa" w:w="47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Height reflects pressure generation; width/pulse contour reflects forward SV. A narrow spiked waveform can indicate critically low SV despite preserved peak pressure.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Right atrium</w:t>
            </w:r>
          </w:p>
        </w:tc>
        <w:tc>
          <w:tcPr>
            <w:tcW w:type="dxa" w:w="381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pressure; a, c, v waves; x and y descents; respiratory response.</w:t>
            </w:r>
          </w:p>
        </w:tc>
        <w:tc>
          <w:tcPr>
            <w:tcW w:type="dxa" w:w="47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Giant a: RA contraction against obstruction/noncompliant RV. c-v/v with lost x and rapid y: TR. Blunted y: impaired RV filling/RV infarction.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Right ventricle</w:t>
            </w:r>
          </w:p>
        </w:tc>
        <w:tc>
          <w:tcPr>
            <w:tcW w:type="dxa" w:w="381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Systolic pressure, RVEDP, upstroke/relaxation, early diastolic dip and plateau.</w:t>
            </w:r>
          </w:p>
        </w:tc>
        <w:tc>
          <w:tcPr>
            <w:tcW w:type="dxa" w:w="47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High RVSP with normal RVEDP = compensated pressure load. Rising RVEDP, dip-plateau, and low output = RV failure/noncompliance.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Pulmonary artery</w:t>
            </w:r>
          </w:p>
        </w:tc>
        <w:tc>
          <w:tcPr>
            <w:tcW w:type="dxa" w:w="381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Systolic/diastolic/mean pressure, pulse pressure, dicrotic notch, contour.</w:t>
            </w:r>
          </w:p>
        </w:tc>
        <w:tc>
          <w:tcPr>
            <w:tcW w:type="dxa" w:w="47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RVSP should equal PASP without pulmonic stenosis. Wide pulse pressure, rapid dicrotic collapse, and PA-RV diastolic equalization support severe pulmonic regurgitation.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PCWP</w:t>
            </w:r>
          </w:p>
        </w:tc>
        <w:tc>
          <w:tcPr>
            <w:tcW w:type="dxa" w:w="381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pressure; a and v waves; timing after T wave; respiratory behavior.</w:t>
            </w:r>
          </w:p>
        </w:tc>
        <w:tc>
          <w:tcPr>
            <w:tcW w:type="dxa" w:w="47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Represents pulmonary venous/LA pressure when truly wedged. Large v may reflect MR or low LA compliance/high LA volume.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Left ventricle</w:t>
            </w:r>
          </w:p>
        </w:tc>
        <w:tc>
          <w:tcPr>
            <w:tcW w:type="dxa" w:w="381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Systolic upstroke, peak, relaxation, early diastolic minimum, pre-a pressure, LVEDP, a wave.</w:t>
            </w:r>
          </w:p>
        </w:tc>
        <w:tc>
          <w:tcPr>
            <w:tcW w:type="dxa" w:w="47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Slow triangular systolic contour = severe systolic dysfunction. High early diastolic pressure and prominent a = poor compliance. Dip-plateau = restrictive filling.</w:t>
            </w:r>
          </w:p>
        </w:tc>
      </w:tr>
    </w:tbl>
    <w:p>
      <w:pPr>
        <w:spacing w:after="0"/>
      </w:pPr>
    </w:p>
    <w:p>
      <w:pPr>
        <w:pStyle w:val="Heading2"/>
        <w:keepNext/>
        <w:widowControl/>
        <w:spacing w:before="100" w:after="40"/>
      </w:pPr>
      <w:r>
        <w:rPr>
          <w:rFonts w:ascii="Liberation Sans" w:hAnsi="Liberation Sans" w:eastAsia="Liberation Sans"/>
          <w:b/>
          <w:color w:val="0B6F77"/>
          <w:sz w:val="23"/>
        </w:rPr>
        <w:t>2.3 Validating a pulmonary capillary wedge pressure</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Confirm complete distal PA occlusion rather than an underwedged hybrid PA-wedge tracing.</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Check waveform timing: a true wedge v wave peaks after the T wave; a PA systolic peak occurs during the T wave and has a sharper upstroke/downstroke.</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Obtain wedge blood oxygen saturation when classification depends on the result. A true wedge sample should be &gt;90% or within about 5% of systemic arterial saturation.</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If wedge morphology or saturation is discordant, repeat in another branch and consider direct LVEDP measurement.</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Recognize physiologic discordance: PCWP tracks mean LA/pre-a pressure, whereas LVEDP is a single end-diastolic point and can be disproportionately high when the LV a wave is large.</w:t>
      </w:r>
    </w:p>
    <w:tbl>
      <w:tblPr>
        <w:tblW w:type="auto" w:w="0"/>
        <w:jc w:val="center"/>
        <w:tblLayout w:type="autofit"/>
        <w:tblLook w:firstColumn="1" w:firstRow="1" w:lastColumn="0" w:lastRow="0" w:noHBand="0" w:noVBand="1" w:val="04A0"/>
      </w:tblPr>
      <w:tblGrid>
        <w:gridCol w:w="10742"/>
      </w:tblGrid>
      <w:tr>
        <w:tc>
          <w:tcPr>
            <w:tcW w:type="dxa" w:w="10742"/>
            <w:shd w:fill="FBEAEA"/>
            <w:tcMar>
              <w:top w:w="90" w:type="dxa"/>
              <w:start w:w="120" w:type="dxa"/>
              <w:bottom w:w="90" w:type="dxa"/>
              <w:end w:w="120" w:type="dxa"/>
            </w:tcMar>
            <w:tcBorders>
              <w:top w:val="single" w:sz="10" w:color="9B2F2F"/>
              <w:left w:val="single" w:sz="18" w:color="9B2F2F"/>
              <w:bottom w:val="single" w:sz="10" w:color="9B2F2F"/>
              <w:right w:val="single" w:sz="10" w:color="9B2F2F"/>
            </w:tcBorders>
          </w:tcPr>
          <w:p>
            <w:pPr>
              <w:widowControl/>
              <w:spacing w:after="0"/>
            </w:pPr>
            <w:r>
              <w:rPr>
                <w:rFonts w:ascii="Liberation Sans" w:hAnsi="Liberation Sans" w:eastAsia="Liberation Sans"/>
                <w:b/>
                <w:color w:val="9B2F2F"/>
                <w:sz w:val="18"/>
              </w:rPr>
              <w:t xml:space="preserve">Underwedge pitfall  </w:t>
            </w:r>
            <w:r>
              <w:rPr>
                <w:rFonts w:ascii="Liberation Sans" w:hAnsi="Liberation Sans" w:eastAsia="Liberation Sans"/>
                <w:sz w:val="18"/>
              </w:rPr>
              <w:t>In severe PH, a dilated PA may prevent complete balloon occlusion. Transmission of proximal PA pressure falsely elevates the apparent wedge and may misclassify precapillary PH as postcapillary disease.</w:t>
            </w:r>
          </w:p>
        </w:tc>
      </w:tr>
    </w:tbl>
    <w:p>
      <w:pPr>
        <w:spacing w:after="0"/>
      </w:pPr>
    </w:p>
    <w:p>
      <w:pPr>
        <w:pStyle w:val="Heading2"/>
        <w:keepNext/>
        <w:widowControl/>
        <w:spacing w:before="100" w:after="40"/>
      </w:pPr>
      <w:r>
        <w:rPr>
          <w:rFonts w:ascii="Liberation Sans" w:hAnsi="Liberation Sans" w:eastAsia="Liberation Sans"/>
          <w:b/>
          <w:color w:val="0B6F77"/>
          <w:sz w:val="23"/>
        </w:rPr>
        <w:t>2.4 Cardiac output and oxygen-saturation methods</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72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Method</w:t>
            </w:r>
          </w:p>
        </w:tc>
        <w:tc>
          <w:tcPr>
            <w:tcW w:type="dxa" w:w="288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Principle</w:t>
            </w:r>
          </w:p>
        </w:tc>
        <w:tc>
          <w:tcPr>
            <w:tcW w:type="dxa" w:w="25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Strength</w:t>
            </w:r>
          </w:p>
        </w:tc>
        <w:tc>
          <w:tcPr>
            <w:tcW w:type="dxa" w:w="324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Important limitation</w:t>
            </w:r>
          </w:p>
        </w:tc>
      </w:tr>
      <w:tr>
        <w:tc>
          <w:tcPr>
            <w:tcW w:type="dxa" w:w="172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Direct Fick</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Measured oxygen consumption plus arterial and mixed venous content difference.</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Reference method; preferred when shunt is suspected or precision is critical.</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Requires accurate oxygen-consumption measurement and proper mixed venous sampling.</w:t>
            </w:r>
          </w:p>
        </w:tc>
      </w:tr>
      <w:tr>
        <w:tc>
          <w:tcPr>
            <w:tcW w:type="dxa" w:w="17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Indirect/estimated Fick</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Assumes oxygen consumption.</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Convenient.</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Can be unreliable in heart failure, PH, obesity, critical illness, and abnormal metabolic states.</w:t>
            </w:r>
          </w:p>
        </w:tc>
      </w:tr>
      <w:tr>
        <w:tc>
          <w:tcPr>
            <w:tcW w:type="dxa" w:w="172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Thermodilution</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Indicator dilution across the right heart.</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Generally more reproducible than indirect Fick; repeat injections and reject outliers.</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Severe TR, very low flow, intracardiac shunt, respiratory variability, or recirculation may bias the result.</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EAF2F7"/>
            <w:tcMar>
              <w:top w:w="90" w:type="dxa"/>
              <w:start w:w="120" w:type="dxa"/>
              <w:bottom w:w="90" w:type="dxa"/>
              <w:end w:w="120" w:type="dxa"/>
            </w:tcMar>
            <w:tcBorders>
              <w:top w:val="single" w:sz="10" w:color="123A5A"/>
              <w:left w:val="single" w:sz="18" w:color="123A5A"/>
              <w:bottom w:val="single" w:sz="10" w:color="123A5A"/>
              <w:right w:val="single" w:sz="10" w:color="123A5A"/>
            </w:tcBorders>
          </w:tcPr>
          <w:p>
            <w:pPr>
              <w:widowControl/>
              <w:spacing w:after="0"/>
            </w:pPr>
            <w:r>
              <w:rPr>
                <w:rFonts w:ascii="Liberation Sans" w:hAnsi="Liberation Sans" w:eastAsia="Liberation Sans"/>
                <w:b/>
                <w:color w:val="123A5A"/>
                <w:sz w:val="18"/>
              </w:rPr>
              <w:t xml:space="preserve">Method adjudication  </w:t>
            </w:r>
            <w:r>
              <w:rPr>
                <w:rFonts w:ascii="Liberation Sans" w:hAnsi="Liberation Sans" w:eastAsia="Liberation Sans"/>
                <w:sz w:val="18"/>
              </w:rPr>
              <w:t>When thermodilution and estimated Fick disagree, do not choose the more convenient number. Recheck waveforms, sampling, rhythm, TR severity, shunt possibility, and use direct Fick when the decision is high stakes.</w:t>
            </w:r>
          </w:p>
        </w:tc>
      </w:tr>
    </w:tbl>
    <w:p>
      <w:pPr>
        <w:spacing w:after="0"/>
      </w:pPr>
    </w:p>
    <w:p>
      <w:pPr>
        <w:pStyle w:val="Heading2"/>
        <w:keepNext/>
        <w:widowControl/>
        <w:spacing w:before="100" w:after="40"/>
      </w:pPr>
      <w:r>
        <w:rPr>
          <w:rFonts w:ascii="Liberation Sans" w:hAnsi="Liberation Sans" w:eastAsia="Liberation Sans"/>
          <w:b/>
          <w:color w:val="0B6F77"/>
          <w:sz w:val="23"/>
        </w:rPr>
        <w:t>2.5 Shunt screening</w:t>
      </w:r>
    </w:p>
    <w:p>
      <w:pPr>
        <w:spacing w:before="0" w:after="40" w:line="245" w:lineRule="auto"/>
        <w:ind w:left="0" w:right="0"/>
      </w:pPr>
      <w:r>
        <w:rPr>
          <w:rFonts w:ascii="Liberation Sans" w:hAnsi="Liberation Sans" w:eastAsia="Liberation Sans"/>
          <w:sz w:val="18"/>
        </w:rPr>
        <w:t>In newly recognized precapillary PH, compare superior vena cava and main PA oxygen saturations. A PA step-up greater than approximately 7 percentage points should trigger a complete saturation run to localize and quantify a left-to-right shunt. Use direct Fick for flow calculations when a shunt is present or strongly suspected.</w:t>
      </w:r>
    </w:p>
    <w:p>
      <w:pPr>
        <w:pStyle w:val="Heading2"/>
        <w:keepNext/>
        <w:widowControl/>
        <w:spacing w:before="100" w:after="40"/>
      </w:pPr>
      <w:r>
        <w:rPr>
          <w:rFonts w:ascii="Liberation Sans" w:hAnsi="Liberation Sans" w:eastAsia="Liberation Sans"/>
          <w:b/>
          <w:color w:val="0B6F77"/>
          <w:sz w:val="23"/>
        </w:rPr>
        <w:t>2.6 A disciplined interpretation sequence</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23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Step</w:t>
            </w:r>
          </w:p>
        </w:tc>
        <w:tc>
          <w:tcPr>
            <w:tcW w:type="dxa" w:w="81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Action</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1. Validate</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Level/zero, respiratory convention, waveform morphology, true wedge, CO method, rhythm.</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2. Assess perfusion</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MAP, pulse contour, CI/CO, CPO, SvO2/PA saturation, urine output, mentation, skin perfusion, lactate trend.</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3. Compare filling pressures</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 vs PCWP/LVEDP; absolute values, ratios, a/v waves, and respiratory behavior.</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4. Define pulmonary load</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PASP/PADP/mPAP, PVR, PA compliance, PAPi, RVEDP, RV-PA gradient.</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5. Identify mechanism</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Contractility, diastolic stiffness, valvular stenosis/regurgitation, pericardial constraint, rhythm/AV synchrony, shunt.</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6. Choose one dominant lever</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Preload, systemic afterload, pulmonary afterload, contractility, heart rate/rhythm, valve correction, or MCS.</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7. Re-measure response</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Confirm that flow/perfusion improves without excessive filling pressure, ischemic workload, hypoxemia, or device-related loading.</w:t>
            </w:r>
          </w:p>
        </w:tc>
      </w:tr>
    </w:tbl>
    <w:p>
      <w:pPr>
        <w:spacing w:after="0"/>
      </w:pPr>
    </w:p>
    <w:p>
      <w:pPr>
        <w:pStyle w:val="Heading1"/>
        <w:keepNext/>
        <w:spacing w:before="40" w:after="100"/>
        <w:widowControl/>
        <w:pBdr>
          <w:bottom w:val="single" w:sz="10" w:space="3" w:color="0B6F77"/>
        </w:pBdr>
      </w:pPr>
      <w:r>
        <w:rPr>
          <w:rFonts w:ascii="Liberation Sans" w:hAnsi="Liberation Sans" w:eastAsia="Liberation Sans"/>
          <w:b/>
          <w:color w:val="123A5A"/>
          <w:sz w:val="31"/>
        </w:rPr>
        <w:t>3. Left ventricular failure, HFrEF, and cardiogenic shock</w:t>
      </w:r>
    </w:p>
    <w:p>
      <w:pPr>
        <w:pStyle w:val="Heading2"/>
        <w:keepNext/>
        <w:widowControl/>
        <w:spacing w:before="100" w:after="40"/>
      </w:pPr>
      <w:r>
        <w:rPr>
          <w:rFonts w:ascii="Liberation Sans" w:hAnsi="Liberation Sans" w:eastAsia="Liberation Sans"/>
          <w:b/>
          <w:color w:val="0B6F77"/>
          <w:sz w:val="23"/>
        </w:rPr>
        <w:t>3.1 HFrEF: integrated systolic and diastolic failure</w:t>
      </w:r>
    </w:p>
    <w:p>
      <w:pPr>
        <w:spacing w:before="0" w:after="40" w:line="245" w:lineRule="auto"/>
        <w:ind w:left="0" w:right="0"/>
      </w:pPr>
      <w:r>
        <w:rPr>
          <w:rFonts w:ascii="Liberation Sans" w:hAnsi="Liberation Sans" w:eastAsia="Liberation Sans"/>
          <w:sz w:val="18"/>
        </w:rPr>
        <w:t>Chronic systolic failure shifts the pressure-volume loop to the right because higher end-diastolic volume is recruited to preserve stroke volume despite reduced contractility. The ESPVR slope falls, while progressive chamber stiffness shifts the EDPVR upward. The resulting combination is a dilated ventricle with low contractile reserve, elevated LVEDP/PCWP, increased wall stress, and impaired coronary microvascular perfusion.</w:t>
      </w:r>
    </w:p>
    <w:p>
      <w:pPr>
        <w:pStyle w:val="ListBullet"/>
        <w:spacing w:after="12" w:line="240" w:lineRule="auto"/>
        <w:ind w:left="259" w:hanging="173"/>
      </w:pPr>
      <w:r>
        <w:rPr>
          <w:rFonts w:ascii="Liberation Sans" w:hAnsi="Liberation Sans" w:eastAsia="Liberation Sans"/>
          <w:b/>
          <w:color w:val="3F4A52"/>
          <w:sz w:val="18"/>
        </w:rPr>
        <w:t xml:space="preserve">Compensation: </w:t>
      </w:r>
      <w:r>
        <w:rPr>
          <w:rFonts w:ascii="Liberation Sans" w:hAnsi="Liberation Sans" w:eastAsia="Liberation Sans"/>
          <w:sz w:val="18"/>
        </w:rPr>
        <w:t>Increased preload may initially preserve SV, but at the cost of greater wall tension, stroke work, and oxygen demand.</w:t>
      </w:r>
    </w:p>
    <w:p>
      <w:pPr>
        <w:pStyle w:val="ListBullet"/>
        <w:spacing w:after="12" w:line="240" w:lineRule="auto"/>
        <w:ind w:left="259" w:hanging="173"/>
      </w:pPr>
      <w:r>
        <w:rPr>
          <w:rFonts w:ascii="Liberation Sans" w:hAnsi="Liberation Sans" w:eastAsia="Liberation Sans"/>
          <w:b/>
          <w:color w:val="3F4A52"/>
          <w:sz w:val="18"/>
        </w:rPr>
        <w:t xml:space="preserve">Decompensation: </w:t>
      </w:r>
      <w:r>
        <w:rPr>
          <w:rFonts w:ascii="Liberation Sans" w:hAnsi="Liberation Sans" w:eastAsia="Liberation Sans"/>
          <w:sz w:val="18"/>
        </w:rPr>
        <w:t>LVEDP and PCWP rise, pulmonary artery pressures rise passively, and right-sided pressures may increase.</w:t>
      </w:r>
    </w:p>
    <w:p>
      <w:pPr>
        <w:pStyle w:val="ListBullet"/>
        <w:spacing w:after="12" w:line="240" w:lineRule="auto"/>
        <w:ind w:left="259" w:hanging="173"/>
      </w:pPr>
      <w:r>
        <w:rPr>
          <w:rFonts w:ascii="Liberation Sans" w:hAnsi="Liberation Sans" w:eastAsia="Liberation Sans"/>
          <w:b/>
          <w:color w:val="3F4A52"/>
          <w:sz w:val="18"/>
        </w:rPr>
        <w:t xml:space="preserve">Pericardial constraint: </w:t>
      </w:r>
      <w:r>
        <w:rPr>
          <w:rFonts w:ascii="Liberation Sans" w:hAnsi="Liberation Sans" w:eastAsia="Liberation Sans"/>
          <w:sz w:val="18"/>
        </w:rPr>
        <w:t>With biventricular enlargement, reducing RV volume can release septal/pericardial constraint and paradoxically improve LV filling and SV during diuresis.</w:t>
      </w:r>
    </w:p>
    <w:p>
      <w:pPr>
        <w:pStyle w:val="ListBullet"/>
        <w:spacing w:after="12" w:line="240" w:lineRule="auto"/>
        <w:ind w:left="259" w:hanging="173"/>
      </w:pPr>
      <w:r>
        <w:rPr>
          <w:rFonts w:ascii="Liberation Sans" w:hAnsi="Liberation Sans" w:eastAsia="Liberation Sans"/>
          <w:b/>
          <w:color w:val="3F4A52"/>
          <w:sz w:val="18"/>
        </w:rPr>
        <w:t xml:space="preserve">Waveform: </w:t>
      </w:r>
      <w:r>
        <w:rPr>
          <w:rFonts w:ascii="Liberation Sans" w:hAnsi="Liberation Sans" w:eastAsia="Liberation Sans"/>
          <w:sz w:val="18"/>
        </w:rPr>
        <w:t>A slow LV upstroke and pressure decay create a triangular contour; high early diastolic pressure and a prominent LV a wave indicate severe dysfunction and noncompliance.</w:t>
      </w:r>
    </w:p>
    <w:p>
      <w:pPr>
        <w:pStyle w:val="ListBullet"/>
        <w:spacing w:after="12" w:line="240" w:lineRule="auto"/>
        <w:ind w:left="259" w:hanging="173"/>
      </w:pPr>
      <w:r>
        <w:rPr>
          <w:rFonts w:ascii="Liberation Sans" w:hAnsi="Liberation Sans" w:eastAsia="Liberation Sans"/>
          <w:b/>
          <w:color w:val="3F4A52"/>
          <w:sz w:val="18"/>
        </w:rPr>
        <w:t xml:space="preserve">Mean LA estimate: </w:t>
      </w:r>
      <w:r>
        <w:rPr>
          <w:rFonts w:ascii="Liberation Sans" w:hAnsi="Liberation Sans" w:eastAsia="Liberation Sans"/>
          <w:sz w:val="18"/>
        </w:rPr>
        <w:t>When the LV a wave is large, use pre-a LV diastolic pressure or mean LV diastolic pressure rather than LVEDP as a surrogate for mean LA pressure.</w:t>
      </w:r>
    </w:p>
    <w:p>
      <w:pPr>
        <w:pStyle w:val="ListBullet"/>
        <w:spacing w:after="12" w:line="240" w:lineRule="auto"/>
        <w:ind w:left="259" w:hanging="173"/>
      </w:pPr>
      <w:r>
        <w:rPr>
          <w:rFonts w:ascii="Liberation Sans" w:hAnsi="Liberation Sans" w:eastAsia="Liberation Sans"/>
          <w:b/>
          <w:color w:val="3F4A52"/>
          <w:sz w:val="18"/>
        </w:rPr>
        <w:t xml:space="preserve">PCWP v wave: </w:t>
      </w:r>
      <w:r>
        <w:rPr>
          <w:rFonts w:ascii="Liberation Sans" w:hAnsi="Liberation Sans" w:eastAsia="Liberation Sans"/>
          <w:sz w:val="18"/>
        </w:rPr>
        <w:t>A large v wave may occur without MR when a distended, noncompliant LA experiences a large pressure rise during passive filling.</w:t>
      </w:r>
    </w:p>
    <w:p>
      <w:pPr>
        <w:pStyle w:val="ListBullet"/>
        <w:spacing w:after="12" w:line="240" w:lineRule="auto"/>
        <w:ind w:left="259" w:hanging="173"/>
      </w:pPr>
      <w:r>
        <w:rPr>
          <w:rFonts w:ascii="Liberation Sans" w:hAnsi="Liberation Sans" w:eastAsia="Liberation Sans"/>
          <w:b/>
          <w:color w:val="3F4A52"/>
          <w:sz w:val="18"/>
        </w:rPr>
        <w:t xml:space="preserve">Pulsus alternans: </w:t>
      </w:r>
      <w:r>
        <w:rPr>
          <w:rFonts w:ascii="Liberation Sans" w:hAnsi="Liberation Sans" w:eastAsia="Liberation Sans"/>
          <w:sz w:val="18"/>
        </w:rPr>
        <w:t>Beat-to-beat alternation in systolic pressure during a regular rhythm indicates severe ventricular mechanical instability.</w:t>
      </w:r>
    </w:p>
    <w:p>
      <w:pPr>
        <w:pStyle w:val="Heading2"/>
        <w:keepNext/>
        <w:widowControl/>
        <w:spacing w:before="100" w:after="40"/>
      </w:pPr>
      <w:r>
        <w:rPr>
          <w:rFonts w:ascii="Liberation Sans" w:hAnsi="Liberation Sans" w:eastAsia="Liberation Sans"/>
          <w:b/>
          <w:color w:val="0B6F77"/>
          <w:sz w:val="23"/>
        </w:rPr>
        <w:t>3.2 Cardiogenic shock: physiology</w:t>
      </w:r>
    </w:p>
    <w:p>
      <w:pPr>
        <w:spacing w:before="0" w:after="40" w:line="245" w:lineRule="auto"/>
        <w:ind w:left="0" w:right="0"/>
      </w:pPr>
      <w:r>
        <w:rPr>
          <w:rFonts w:ascii="Liberation Sans" w:hAnsi="Liberation Sans" w:eastAsia="Liberation Sans"/>
          <w:sz w:val="18"/>
        </w:rPr>
        <w:t>Cardiogenic shock is a low-flow, inadequate-perfusion state caused by failure of one or both ventricles or by a mechanical/obstructive lesion. Low forward output lowers systemic and coronary perfusion. Simultaneously, rising ventricular volume and filling pressure increase wall stress and oxygen demand. Compensatory catecholamine release raises heart rate, contractility, and SVR, which may temporarily preserve pressure but often further increases afterload, ischemic demand, and maldistribution of organ blood flow.</w:t>
      </w:r>
    </w:p>
    <w:tbl>
      <w:tblPr>
        <w:tblW w:type="auto" w:w="0"/>
        <w:jc w:val="center"/>
        <w:tblLayout w:type="autofit"/>
        <w:tblLook w:firstColumn="1" w:firstRow="1" w:lastColumn="0" w:lastRow="0" w:noHBand="0" w:noVBand="1" w:val="04A0"/>
      </w:tblPr>
      <w:tblGrid>
        <w:gridCol w:w="10742"/>
      </w:tblGrid>
      <w:tr>
        <w:tc>
          <w:tcPr>
            <w:tcW w:type="dxa" w:w="10742"/>
            <w:shd w:fill="FBEAEA"/>
            <w:tcMar>
              <w:top w:w="90" w:type="dxa"/>
              <w:start w:w="120" w:type="dxa"/>
              <w:bottom w:w="90" w:type="dxa"/>
              <w:end w:w="120" w:type="dxa"/>
            </w:tcMar>
            <w:tcBorders>
              <w:top w:val="single" w:sz="10" w:color="9B2F2F"/>
              <w:left w:val="single" w:sz="18" w:color="9B2F2F"/>
              <w:bottom w:val="single" w:sz="10" w:color="9B2F2F"/>
              <w:right w:val="single" w:sz="10" w:color="9B2F2F"/>
            </w:tcBorders>
          </w:tcPr>
          <w:p>
            <w:pPr>
              <w:widowControl/>
              <w:spacing w:after="0"/>
            </w:pPr>
            <w:r>
              <w:rPr>
                <w:rFonts w:ascii="Liberation Sans" w:hAnsi="Liberation Sans" w:eastAsia="Liberation Sans"/>
                <w:b/>
                <w:color w:val="9B2F2F"/>
                <w:sz w:val="18"/>
              </w:rPr>
              <w:t xml:space="preserve">Chapter diagnostic frame  </w:t>
            </w:r>
            <w:r>
              <w:rPr>
                <w:rFonts w:ascii="Liberation Sans" w:hAnsi="Liberation Sans" w:eastAsia="Liberation Sans"/>
                <w:sz w:val="18"/>
              </w:rPr>
              <w:t>Persistent SBP &lt;90 mm Hg or MAP &lt;60 mm Hg, CI &lt;2.2 L/min/m2, evidence of organ hypoperfusion, and commonly PCWP &gt;18 mm Hg. Important exception: dominant RV shock may have a normal or low PCWP.</w:t>
            </w:r>
          </w:p>
        </w:tc>
      </w:tr>
    </w:tbl>
    <w:p>
      <w:pPr>
        <w:spacing w:after="0"/>
      </w:pPr>
    </w:p>
    <w:p>
      <w:pPr>
        <w:pStyle w:val="Heading2"/>
        <w:keepNext/>
        <w:widowControl/>
        <w:spacing w:before="100" w:after="40"/>
      </w:pPr>
      <w:r>
        <w:rPr>
          <w:rFonts w:ascii="Liberation Sans" w:hAnsi="Liberation Sans" w:eastAsia="Liberation Sans"/>
          <w:b/>
          <w:color w:val="0B6F77"/>
          <w:sz w:val="23"/>
        </w:rPr>
        <w:t>3.3 Shock phenotype table</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Phenotype</w:t>
            </w:r>
          </w:p>
        </w:tc>
        <w:tc>
          <w:tcPr>
            <w:tcW w:type="dxa" w:w="28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Typical hemodynamics</w:t>
            </w:r>
          </w:p>
        </w:tc>
        <w:tc>
          <w:tcPr>
            <w:tcW w:type="dxa" w:w="266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Waveform clues</w:t>
            </w:r>
          </w:p>
        </w:tc>
        <w:tc>
          <w:tcPr>
            <w:tcW w:type="dxa" w:w="302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Therapeutic logic</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LV pump failure</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 variable; PCWP/LVEDP high; CI low; SVR often high; CPO low.</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Narrow/low arterial pulse, slow LV upstroke, high early diastolic LV pressure, PCWP v wave possible.</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Decongest if overloaded; restore perfusion pressure; reduce excessive afterload; inotropy or LV support if flow remains inadequate.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Dominant RV failure/infarction</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 high, PCWP normal/low or less elevated; RAP/PCWP high; PAPi low; CI low.</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RV dip-plateau; giant RA a or M/W pattern; clear lungs may coexist with shock.</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Optimize but do not overfill preload; reduce PVR; preserve AV synchrony; inotropy; RV support if refractory.</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Acute severe MR</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Forward CO low; LV total SV may appear preserved; PCWP often high with large v wave.</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Arterial waveform may have normal height but narrow width; large wedge v wave.</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Afterload reduction when pressure allows; IABP may stabilize; urgent definitive valve treatment.</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Acute VSD</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Forward systemic SV low; shunt may raise right-sided oxygen saturation and pulmonary flow.</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Narrow spiked arterial contour despite apparent systolic pressure.</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Afterload reduction/MCS as bridge; define shunt and obtain definitive repair.</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Tamponade / severe constraint</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 EDV and SV; diastolic pressure equalization; filling pressures may be deceptively low if hypovolemic.</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Respiratory variation and equalized diastolic pressures.</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Relieve constraint; avoid interpreting low absolute pressures as exclusion when volume depleted.</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Terminal vasodilatory shock overlay</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CI may remain low; SVR falls with acidosis/metabolic failure.</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 MAP with loss of compensatory vasoconstriction.</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Combine flow support with vasopressor strategy; escalating afterload alone may worsen ventricular work.</w:t>
            </w:r>
          </w:p>
        </w:tc>
      </w:tr>
    </w:tbl>
    <w:p>
      <w:pPr>
        <w:spacing w:after="0"/>
      </w:pPr>
    </w:p>
    <w:p>
      <w:pPr>
        <w:pStyle w:val="Heading2"/>
        <w:keepNext/>
        <w:widowControl/>
        <w:spacing w:before="100" w:after="40"/>
      </w:pPr>
      <w:r>
        <w:rPr>
          <w:rFonts w:ascii="Liberation Sans" w:hAnsi="Liberation Sans" w:eastAsia="Liberation Sans"/>
          <w:b/>
          <w:color w:val="0B6F77"/>
          <w:sz w:val="23"/>
        </w:rPr>
        <w:t>3.4 High-value shock metrics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16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Metric</w:t>
            </w:r>
          </w:p>
        </w:tc>
        <w:tc>
          <w:tcPr>
            <w:tcW w:type="dxa" w:w="820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Use</w:t>
            </w:r>
          </w:p>
        </w:tc>
      </w:tr>
      <w:tr>
        <w:tc>
          <w:tcPr>
            <w:tcW w:type="dxa" w:w="216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Pulse pressure contour</w:t>
            </w:r>
          </w:p>
        </w:tc>
        <w:tc>
          <w:tcPr>
            <w:tcW w:type="dxa" w:w="820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height suggests weak pressure generation; narrow width suggests low forward SV. A normal peak pressure does not exclude critical low flow.</w:t>
            </w:r>
          </w:p>
        </w:tc>
      </w:tr>
      <w:tr>
        <w:tc>
          <w:tcPr>
            <w:tcW w:type="dxa" w:w="21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CPO</w:t>
            </w:r>
          </w:p>
        </w:tc>
        <w:tc>
          <w:tcPr>
            <w:tcW w:type="dxa" w:w="820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Integrates CO and MAP. A falling CPO indicates inability to generate both flow and perfusion pressure.</w:t>
            </w:r>
          </w:p>
        </w:tc>
      </w:tr>
      <w:tr>
        <w:tc>
          <w:tcPr>
            <w:tcW w:type="dxa" w:w="216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SvO2 / PA saturation</w:t>
            </w:r>
          </w:p>
        </w:tc>
        <w:tc>
          <w:tcPr>
            <w:tcW w:type="dxa" w:w="820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values support inadequate oxygen delivery relative to demand; trend after therapy and confirm sampling.</w:t>
            </w:r>
          </w:p>
        </w:tc>
      </w:tr>
      <w:tr>
        <w:tc>
          <w:tcPr>
            <w:tcW w:type="dxa" w:w="21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RAP/PCWP</w:t>
            </w:r>
          </w:p>
        </w:tc>
        <w:tc>
          <w:tcPr>
            <w:tcW w:type="dxa" w:w="820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Disproportionately high RAP identifies dominant RV involvement and helps avoid reflexive LV-directed fluid removal.</w:t>
            </w:r>
          </w:p>
        </w:tc>
      </w:tr>
      <w:tr>
        <w:tc>
          <w:tcPr>
            <w:tcW w:type="dxa" w:w="216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PAPi</w:t>
            </w:r>
          </w:p>
        </w:tc>
        <w:tc>
          <w:tcPr>
            <w:tcW w:type="dxa" w:w="820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PA pulse pressure relative to RAP indicates poor RV pulsatile output.</w:t>
            </w:r>
          </w:p>
        </w:tc>
      </w:tr>
      <w:tr>
        <w:tc>
          <w:tcPr>
            <w:tcW w:type="dxa" w:w="21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PCWP/LVEDP</w:t>
            </w:r>
          </w:p>
        </w:tc>
        <w:tc>
          <w:tcPr>
            <w:tcW w:type="dxa" w:w="820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Defines congestion and coronary microvascular backpressure; identify v-wave contribution and mean-vs-end-diastolic discordance.</w:t>
            </w:r>
          </w:p>
        </w:tc>
      </w:tr>
    </w:tbl>
    <w:p>
      <w:pPr>
        <w:spacing w:after="0"/>
      </w:pPr>
    </w:p>
    <w:p>
      <w:pPr>
        <w:pStyle w:val="Heading2"/>
        <w:keepNext/>
        <w:widowControl/>
        <w:spacing w:before="100" w:after="40"/>
      </w:pPr>
      <w:r>
        <w:rPr>
          <w:rFonts w:ascii="Liberation Sans" w:hAnsi="Liberation Sans" w:eastAsia="Liberation Sans"/>
          <w:b/>
          <w:color w:val="0B6F77"/>
          <w:sz w:val="23"/>
        </w:rPr>
        <w:t>3.5 Vasoactive and volume interventions: expected hemodynamic effects</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Intervention</w:t>
            </w:r>
          </w:p>
        </w:tc>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Primary effect</w:t>
            </w:r>
          </w:p>
        </w:tc>
        <w:tc>
          <w:tcPr>
            <w:tcW w:type="dxa" w:w="28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Expected response</w:t>
            </w:r>
          </w:p>
        </w:tc>
        <w:tc>
          <w:tcPr>
            <w:tcW w:type="dxa" w:w="316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Major caution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Fluid bolus</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Increases preload; may increase SV if preload responsive.</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RAP/PCWP rise; CI/SV may rise.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Stop when SV/CI no longer rises, or when filling pressure/pulmonary edema worsens. Especially cautious in stiff LV and biventricular constraint.</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Diuresis / venodilation</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Reduces filling pressures and chamber volumes.</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RAP/PCWP fall; CI may improve if constraint/congestion dominated.</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Can reduce CO in true preload dependence; reassess rather than target a pressure in isolation.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Phenylephrine</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Pure systemic vasoconstriction; increases afterload.</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MAP may rise; SV may fall; wall tension and oxygen demand rise.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Use only when the pressure benefit outweighs the cost of additional ventricular load.</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Norepinephrine</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Raises vascular tone and adds beta-1 inotropy.</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MAP and contractility may rise; afterload and oxygen demand also rise.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Useful for hypotension, but reassess SV/CI/CPO rather than assuming a higher MAP means better flow.</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Dobutamine</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Inotropy plus beta-2 vasodilation.</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CI/SV rise; SVR may fall; filling pressures may fall with improved ejection.</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Can increase myocardial work, tachycardia, arrhythmia, and oxygen demand.</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Milrinone</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Inotropy with systemic and pulmonary vasodilation.</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CI rises; SVR and PVR fall; useful in RV-pulmonary coupling failure.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Hypotension and arrhythmia may limit use; effects persist longer.</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Systemic afterload reduction</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Lowers Ea and promotes forward ejection.</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SV/CI rise; LVEDP/PCWP may fall over time.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Requires adequate MAP and absence of a fixed-output lesion that cannot augment.</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Rhythm / AV synchrony</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Restores coordinated filling and rate appropriate to fixed SV.</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May improve SV and lower atrial pressures without changing vascular tone.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Critical in impaired relaxation and RV infarction; avoid excessive bradycardia in fixed restrictive physiology.</w:t>
            </w:r>
          </w:p>
        </w:tc>
      </w:tr>
    </w:tbl>
    <w:p>
      <w:pPr>
        <w:spacing w:after="0"/>
      </w:pPr>
    </w:p>
    <w:p>
      <w:pPr>
        <w:pStyle w:val="Heading2"/>
        <w:keepNext/>
        <w:widowControl/>
        <w:spacing w:before="100" w:after="40"/>
      </w:pPr>
      <w:r>
        <w:rPr>
          <w:rFonts w:ascii="Liberation Sans" w:hAnsi="Liberation Sans" w:eastAsia="Liberation Sans"/>
          <w:b/>
          <w:color w:val="0B6F77"/>
          <w:sz w:val="23"/>
        </w:rPr>
        <w:t>3.6 Response targets after intervention</w:t>
      </w:r>
    </w:p>
    <w:p>
      <w:pPr>
        <w:pStyle w:val="ListBullet"/>
        <w:spacing w:after="12" w:line="240" w:lineRule="auto"/>
        <w:ind w:left="259" w:hanging="173"/>
      </w:pPr>
      <w:r>
        <w:rPr>
          <w:rFonts w:ascii="Liberation Sans" w:hAnsi="Liberation Sans" w:eastAsia="Liberation Sans"/>
          <w:b/>
          <w:color w:val="3F4A52"/>
          <w:sz w:val="18"/>
        </w:rPr>
        <w:t xml:space="preserve">Perfusion: </w:t>
      </w:r>
      <w:r>
        <w:rPr>
          <w:rFonts w:ascii="Liberation Sans" w:hAnsi="Liberation Sans" w:eastAsia="Liberation Sans"/>
          <w:sz w:val="18"/>
        </w:rPr>
        <w:t>MAP and CPO adequate for organ function; improving mentation, urine output, skin perfusion, and lactate trend.</w:t>
      </w:r>
    </w:p>
    <w:p>
      <w:pPr>
        <w:pStyle w:val="ListBullet"/>
        <w:spacing w:after="12" w:line="240" w:lineRule="auto"/>
        <w:ind w:left="259" w:hanging="173"/>
      </w:pPr>
      <w:r>
        <w:rPr>
          <w:rFonts w:ascii="Liberation Sans" w:hAnsi="Liberation Sans" w:eastAsia="Liberation Sans"/>
          <w:b/>
          <w:color w:val="3F4A52"/>
          <w:sz w:val="18"/>
        </w:rPr>
        <w:t xml:space="preserve">Flow: </w:t>
      </w:r>
      <w:r>
        <w:rPr>
          <w:rFonts w:ascii="Liberation Sans" w:hAnsi="Liberation Sans" w:eastAsia="Liberation Sans"/>
          <w:sz w:val="18"/>
        </w:rPr>
        <w:t>CI/SV and SvO2/PA saturation improve without prohibitive tachycardia or arrhythmia.</w:t>
      </w:r>
    </w:p>
    <w:p>
      <w:pPr>
        <w:pStyle w:val="ListBullet"/>
        <w:spacing w:after="12" w:line="240" w:lineRule="auto"/>
        <w:ind w:left="259" w:hanging="173"/>
      </w:pPr>
      <w:r>
        <w:rPr>
          <w:rFonts w:ascii="Liberation Sans" w:hAnsi="Liberation Sans" w:eastAsia="Liberation Sans"/>
          <w:b/>
          <w:color w:val="3F4A52"/>
          <w:sz w:val="18"/>
        </w:rPr>
        <w:t xml:space="preserve">Congestion: </w:t>
      </w:r>
      <w:r>
        <w:rPr>
          <w:rFonts w:ascii="Liberation Sans" w:hAnsi="Liberation Sans" w:eastAsia="Liberation Sans"/>
          <w:sz w:val="18"/>
        </w:rPr>
        <w:t>PCWP and RAP fall toward a range compatible with adequate preload; v-wave burden and respiratory symptoms improve.</w:t>
      </w:r>
    </w:p>
    <w:p>
      <w:pPr>
        <w:pStyle w:val="ListBullet"/>
        <w:spacing w:after="12" w:line="240" w:lineRule="auto"/>
        <w:ind w:left="259" w:hanging="173"/>
      </w:pPr>
      <w:r>
        <w:rPr>
          <w:rFonts w:ascii="Liberation Sans" w:hAnsi="Liberation Sans" w:eastAsia="Liberation Sans"/>
          <w:b/>
          <w:color w:val="3F4A52"/>
          <w:sz w:val="18"/>
        </w:rPr>
        <w:t xml:space="preserve">Workload: </w:t>
      </w:r>
      <w:r>
        <w:rPr>
          <w:rFonts w:ascii="Liberation Sans" w:hAnsi="Liberation Sans" w:eastAsia="Liberation Sans"/>
          <w:sz w:val="18"/>
        </w:rPr>
        <w:t>Avoid an intervention that raises MAP while narrowing pulse contour, increasing filling pressure, or escalating ischemic demand.</w:t>
      </w:r>
    </w:p>
    <w:p>
      <w:pPr>
        <w:pStyle w:val="ListBullet"/>
        <w:spacing w:after="12" w:line="240" w:lineRule="auto"/>
        <w:ind w:left="259" w:hanging="173"/>
      </w:pPr>
      <w:r>
        <w:rPr>
          <w:rFonts w:ascii="Liberation Sans" w:hAnsi="Liberation Sans" w:eastAsia="Liberation Sans"/>
          <w:b/>
          <w:color w:val="3F4A52"/>
          <w:sz w:val="18"/>
        </w:rPr>
        <w:t xml:space="preserve">Balance: </w:t>
      </w:r>
      <w:r>
        <w:rPr>
          <w:rFonts w:ascii="Liberation Sans" w:hAnsi="Liberation Sans" w:eastAsia="Liberation Sans"/>
          <w:sz w:val="18"/>
        </w:rPr>
        <w:t>The ideal response increases flow and perfusion while decreasing wall stress and filling pressure. MCS should be selected by which ventricle, whether oxygenation is needed, and whether the device unloads or reloads the LV.</w:t>
      </w:r>
    </w:p>
    <w:p>
      <w:pPr>
        <w:pStyle w:val="Heading1"/>
        <w:keepNext/>
        <w:spacing w:before="40" w:after="100"/>
        <w:widowControl/>
        <w:pBdr>
          <w:bottom w:val="single" w:sz="10" w:space="3" w:color="0B6F77"/>
        </w:pBdr>
      </w:pPr>
      <w:r>
        <w:rPr>
          <w:rFonts w:ascii="Liberation Sans" w:hAnsi="Liberation Sans" w:eastAsia="Liberation Sans"/>
          <w:b/>
          <w:color w:val="123A5A"/>
          <w:sz w:val="31"/>
        </w:rPr>
        <w:t>4. Diastolic physiology, dysfunction, and HFpEF</w:t>
      </w:r>
    </w:p>
    <w:p>
      <w:pPr>
        <w:pStyle w:val="Heading2"/>
        <w:keepNext/>
        <w:widowControl/>
        <w:spacing w:before="100" w:after="40"/>
      </w:pPr>
      <w:r>
        <w:rPr>
          <w:rFonts w:ascii="Liberation Sans" w:hAnsi="Liberation Sans" w:eastAsia="Liberation Sans"/>
          <w:b/>
          <w:color w:val="0B6F77"/>
          <w:sz w:val="23"/>
        </w:rPr>
        <w:t>4.1 Relaxation, restoring force, and compliance are different variables</w:t>
      </w:r>
    </w:p>
    <w:p>
      <w:pPr>
        <w:spacing w:before="0" w:after="40" w:line="245" w:lineRule="auto"/>
        <w:ind w:left="0" w:right="0"/>
      </w:pPr>
      <w:r>
        <w:rPr>
          <w:rFonts w:ascii="Liberation Sans" w:hAnsi="Liberation Sans" w:eastAsia="Liberation Sans"/>
          <w:sz w:val="18"/>
        </w:rPr>
        <w:t>Diastolic function depends on active relaxation, elastic recoil/restoring force, chamber compliance, LA pressure, heart rate, and atrial contraction. Active relaxation governs the early pressure fall (tau/pressure decay). Restoring force creates LV suction below LA pressure. Compliance determines how much pressure rises as volume enters. A patient may have impaired relaxation with normal mean LA pressure at rest, or severe stiffness with very high LA pressure and a deceptively normal E/A ratio.</w:t>
      </w:r>
    </w:p>
    <w:p>
      <w:pPr>
        <w:pStyle w:val="Heading2"/>
        <w:keepNext/>
        <w:widowControl/>
        <w:spacing w:before="100" w:after="40"/>
      </w:pPr>
      <w:r>
        <w:rPr>
          <w:rFonts w:ascii="Liberation Sans" w:hAnsi="Liberation Sans" w:eastAsia="Liberation Sans"/>
          <w:b/>
          <w:color w:val="0B6F77"/>
          <w:sz w:val="23"/>
        </w:rPr>
        <w:t>4.2 Invasive pressure interpretation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Variable</w:t>
            </w:r>
          </w:p>
        </w:tc>
        <w:tc>
          <w:tcPr>
            <w:tcW w:type="dxa" w:w="78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Meaning</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 minimum pressure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Nadir after mitral opening; lower values and brisk pressure decay indicate strong suction/restoring force.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Mean LA / PCWP</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The average upstream pressure driving filling and pulmonary congestion; normal mean LA pressure is approximately 6-10 mm Hg.</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Pre-a pressure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Best LV surrogate for mean LA pressure when a large LV a wave makes LVEDP disproportionately high.</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LVEDP</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Pressure after the a wave and immediately before systolic upstroke. Reflects end-diastolic chamber pressure, not the entire diastolic load.</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LA/PCWP v wave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May be prominent from MR or from high LA volume with poor LA compliance; magnitude alone does not prove MR.</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Dip-plateau / square-root sign</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Rapid early filling into a stiff chamber followed by abrupt pressure rise and early equilibration; supports restrictive physiology.</w:t>
            </w:r>
          </w:p>
        </w:tc>
      </w:tr>
    </w:tbl>
    <w:p>
      <w:pPr>
        <w:spacing w:after="0"/>
      </w:pPr>
    </w:p>
    <w:p>
      <w:pPr>
        <w:pStyle w:val="Heading2"/>
        <w:keepNext/>
        <w:widowControl/>
        <w:spacing w:before="100" w:after="40"/>
      </w:pPr>
      <w:r>
        <w:rPr>
          <w:rFonts w:ascii="Liberation Sans" w:hAnsi="Liberation Sans" w:eastAsia="Liberation Sans"/>
          <w:b/>
          <w:color w:val="0B6F77"/>
          <w:sz w:val="23"/>
        </w:rPr>
        <w:t>4.3 Echocardiographic variables and what drives them</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94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Variable</w:t>
            </w:r>
          </w:p>
        </w:tc>
        <w:tc>
          <w:tcPr>
            <w:tcW w:type="dxa" w:w="316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Physiology</w:t>
            </w:r>
          </w:p>
        </w:tc>
        <w:tc>
          <w:tcPr>
            <w:tcW w:type="dxa" w:w="525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Interpretation</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Mitral E wave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Early LA-LV pressure gradient.</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High with elevated LA pressure or strong youthful recoil; low when relaxation is severely impaired despite high LA pressure.</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Mitral A wave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Atrial contraction and late LA-LV gradient.</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Larger when atrial kick compensates for impaired early filling; absent in AF/flutter.</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E/A ratio</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Filling pattern, not a direct pressure by itself.</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Normal 0.9-1.5; &lt;0.8 impaired relaxation; 0.8-1.5 may be normal or pseudonormal; &gt;2 restrictive.</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Mitral annular 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Relaxation/restoring force.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Reduced with systolic or diastolic dysfunction; relatively less preload dependent than E.</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Filling-pressure estimate.</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&gt;14 supports elevated pressure; &lt;8 supports low pressure; 8-14 requires integration. May be falsely high with mitral stenosis, prosthesis/ring, or severe annular calcification.</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E-wave DT</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Rate at which LV pressure rises and LA-LV pressures equilibrate.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Long in grade I; pseudonormal in grade II; short (&lt;140 ms) in restrictive physiology.</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IVRT</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Time from aortic closure to mitral opening.</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Prolonged with isolated impaired relaxation; shortens as high LA pressure opens the mitral valve earlier.</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LAVI</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Cumulative exposure to elevated LA pressure.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 chronicity marker; normal &lt;34 mL/m2 in the chapter framework.</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TR velocity</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Downstream pulmonary pressure response.</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&lt;2.8 m/s is part of a normal filling-pressure profile.</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Pulmonary venous S/D</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LA filling and emptying balance.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S/D &gt;1 normal; S/D &lt;1 as LA pressure rises and diastolic inflow predominates.</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PV Ar - mitral A duration</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Backward pulmonary venous flow during atrial contraction relative to forward mitral flow.</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Longer Ar relative to A supports high LVEDP/low late-diastolic compliance.</w:t>
            </w:r>
          </w:p>
        </w:tc>
      </w:tr>
    </w:tbl>
    <w:p>
      <w:pPr>
        <w:spacing w:after="0"/>
      </w:pPr>
    </w:p>
    <w:p>
      <w:pPr>
        <w:pStyle w:val="Heading2"/>
        <w:keepNext/>
        <w:widowControl/>
        <w:spacing w:before="100" w:after="40"/>
      </w:pPr>
      <w:r>
        <w:rPr>
          <w:rFonts w:ascii="Liberation Sans" w:hAnsi="Liberation Sans" w:eastAsia="Liberation Sans"/>
          <w:b/>
          <w:color w:val="0B6F77"/>
          <w:sz w:val="23"/>
        </w:rPr>
        <w:t>4.4 Normal reference profile</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8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Parameter</w:t>
            </w:r>
          </w:p>
        </w:tc>
        <w:tc>
          <w:tcPr>
            <w:tcW w:type="dxa" w:w="74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Normal profile used in the chapter</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E/A</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0.9-1.5 and unchanged with Valsalva</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DT</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140-240 ms</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IVRT</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Approximately 70-90 ms</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Average E/e'</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&lt;14</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Septal e'</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&gt;7 cm/s</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Lateral e'</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&gt;10 cm/s</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TR velocity</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&lt;2.8 m/s</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LAVI</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&lt;34 mL/m2</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Pulmonary vein S/D</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&gt;1</w:t>
            </w:r>
          </w:p>
        </w:tc>
      </w:tr>
    </w:tbl>
    <w:p>
      <w:pPr>
        <w:spacing w:after="0"/>
      </w:pPr>
    </w:p>
    <w:p>
      <w:pPr>
        <w:pStyle w:val="Heading2"/>
        <w:keepNext/>
        <w:widowControl/>
        <w:spacing w:before="100" w:after="40"/>
      </w:pPr>
      <w:r>
        <w:rPr>
          <w:rFonts w:ascii="Liberation Sans" w:hAnsi="Liberation Sans" w:eastAsia="Liberation Sans"/>
          <w:b/>
          <w:color w:val="0B6F77"/>
          <w:sz w:val="23"/>
        </w:rPr>
        <w:t>4.5 Diastolic dysfunction grades: integrated interpretation</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Stage</w:t>
            </w:r>
          </w:p>
        </w:tc>
        <w:tc>
          <w:tcPr>
            <w:tcW w:type="dxa" w:w="302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Invasive physiology</w:t>
            </w:r>
          </w:p>
        </w:tc>
        <w:tc>
          <w:tcPr>
            <w:tcW w:type="dxa" w:w="25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Echo pattern</w:t>
            </w:r>
          </w:p>
        </w:tc>
        <w:tc>
          <w:tcPr>
            <w:tcW w:type="dxa" w:w="295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Therapeutic implication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 impaired relaxation</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Slow pressure decay, shallow LV minimum, reduced suction; mean LA pressure usually normal at rest; LVEDP may rise with a large a wave.</w:t>
            </w:r>
          </w:p>
        </w:tc>
        <w:tc>
          <w:tcPr>
            <w:tcW w:type="dxa" w:w="25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&lt;0.8; low e'; prolonged DT &gt;240 ms; prolonged IVRT.</w:t>
            </w:r>
          </w:p>
        </w:tc>
        <w:tc>
          <w:tcPr>
            <w:tcW w:type="dxa" w:w="29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Strong dependence on preload and atrial contraction. Symptoms often emerge with exercise as LA pressure rises. Preserve sinus rhythm; avoid unnecessary preload depletion.</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II: pseudonormal</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Stiffer LV plus elevated resting LA pressure re-establishes an early LA-LV gradient. Mitral opening occurs earlier despite slow relaxation.</w:t>
            </w:r>
          </w:p>
        </w:tc>
        <w:tc>
          <w:tcPr>
            <w:tcW w:type="dxa" w:w="25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0.8-1.5; E often &gt;=50 cm/s; low e'; elevated E/e'; DT/IVRT appear normal; L wave may appear.</w:t>
            </w:r>
          </w:p>
        </w:tc>
        <w:tc>
          <w:tcPr>
            <w:tcW w:type="dxa" w:w="29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Valsalva reduces E more than A and unmasks E/A &lt;0.8. Reduce filling pressure and afterload; monitor symptoms at rest and exertion.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III: reversible restrictive</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Very high LA pressure drives rapid early filling into a very stiff LV; abrupt early pressure equilibration and fixed low SV tendency.</w:t>
            </w:r>
          </w:p>
        </w:tc>
        <w:tc>
          <w:tcPr>
            <w:tcW w:type="dxa" w:w="25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&gt;2; IVRT &lt;70 ms; DT &lt;140 ms; very low e'; high E/e'.</w:t>
            </w:r>
          </w:p>
        </w:tc>
        <w:tc>
          <w:tcPr>
            <w:tcW w:type="dxa" w:w="29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Preload reduction lowers LA pressure and may move the pattern toward grade II. Avoid overdiuresis; preserve adequate heart rate and perfusion.</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IV: fixed restrictive</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Advanced stiffness with fixed restrictive filling; preload reduction no longer changes the E/A pattern.</w:t>
            </w:r>
          </w:p>
        </w:tc>
        <w:tc>
          <w:tcPr>
            <w:tcW w:type="dxa" w:w="25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remains &gt;2 with Valsalva/diuresis; other restrictive features persist.</w:t>
            </w:r>
          </w:p>
        </w:tc>
        <w:tc>
          <w:tcPr>
            <w:tcW w:type="dxa" w:w="29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SV is relatively fixed and CO becomes heart-rate dependent. Avoid excessive bradycardia; rhythm restoration remains desirable, but atrial contribution is small.</w:t>
            </w:r>
          </w:p>
        </w:tc>
      </w:tr>
    </w:tbl>
    <w:p>
      <w:pPr>
        <w:spacing w:after="0"/>
      </w:pPr>
    </w:p>
    <w:p>
      <w:pPr>
        <w:pStyle w:val="Heading2"/>
        <w:keepNext/>
        <w:widowControl/>
        <w:spacing w:before="100" w:after="40"/>
      </w:pPr>
      <w:r>
        <w:rPr>
          <w:rFonts w:ascii="Liberation Sans" w:hAnsi="Liberation Sans" w:eastAsia="Liberation Sans"/>
          <w:b/>
          <w:color w:val="0B6F77"/>
          <w:sz w:val="23"/>
        </w:rPr>
        <w:t>4.6 Dynamic testing for occult HFpEF / postcapillary disease</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94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Maneuver</w:t>
            </w:r>
          </w:p>
        </w:tc>
        <w:tc>
          <w:tcPr>
            <w:tcW w:type="dxa" w:w="324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Physiologic stress</w:t>
            </w:r>
          </w:p>
        </w:tc>
        <w:tc>
          <w:tcPr>
            <w:tcW w:type="dxa" w:w="518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Valsalva</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Reduces preload.</w:t>
            </w:r>
          </w:p>
        </w:tc>
        <w:tc>
          <w:tcPr>
            <w:tcW w:type="dxa" w:w="51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Normal: E and A fall proportionally, E/A unchanged. Pseudonormal: E falls more, E/A becomes &lt;0.8. Restrictive: E/A falls if reversible; remains &gt;2 if fixed.</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Exercise RHC</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Increases venous return, HR, and metabolic demand.</w:t>
            </w:r>
          </w:p>
        </w:tc>
        <w:tc>
          <w:tcPr>
            <w:tcW w:type="dxa" w:w="51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Peak PCWP &gt;25 mm Hg or PCWP/CO slope &gt;2 mm Hg/L/min supports occult HFpEF/PH-LHD. Measure PA pressures, PCWP, CO, systemic BP, and saturations at each workload.</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Rapid saline</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500 mL normal saline over 5 minutes.</w:t>
            </w:r>
          </w:p>
        </w:tc>
        <w:tc>
          <w:tcPr>
            <w:tcW w:type="dxa" w:w="51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PCWP &gt;18 mm Hg supports occult left-heart filling-pressure abnormality.</w:t>
            </w:r>
          </w:p>
        </w:tc>
      </w:tr>
    </w:tbl>
    <w:p>
      <w:pPr>
        <w:spacing w:after="0"/>
      </w:pPr>
    </w:p>
    <w:p>
      <w:pPr>
        <w:pStyle w:val="Heading2"/>
        <w:keepNext/>
        <w:widowControl/>
        <w:spacing w:before="100" w:after="40"/>
      </w:pPr>
      <w:r>
        <w:rPr>
          <w:rFonts w:ascii="Liberation Sans" w:hAnsi="Liberation Sans" w:eastAsia="Liberation Sans"/>
          <w:b/>
          <w:color w:val="0B6F77"/>
          <w:sz w:val="23"/>
        </w:rPr>
        <w:t>4.7 Rhythm, heart rate, and volume strategy</w:t>
      </w:r>
    </w:p>
    <w:p>
      <w:pPr>
        <w:pStyle w:val="ListBullet"/>
        <w:spacing w:after="12" w:line="240" w:lineRule="auto"/>
        <w:ind w:left="259" w:hanging="173"/>
      </w:pPr>
      <w:r>
        <w:rPr>
          <w:rFonts w:ascii="Liberation Sans" w:hAnsi="Liberation Sans" w:eastAsia="Liberation Sans"/>
          <w:b/>
          <w:color w:val="3F4A52"/>
          <w:sz w:val="18"/>
        </w:rPr>
        <w:t xml:space="preserve">Grade I: </w:t>
      </w:r>
      <w:r>
        <w:rPr>
          <w:rFonts w:ascii="Liberation Sans" w:hAnsi="Liberation Sans" w:eastAsia="Liberation Sans"/>
          <w:sz w:val="18"/>
        </w:rPr>
        <w:t>Atrial kick is a major component of LV preload. AF or AV dyssynchrony can sharply reduce SV and raise LA pressure. Restore sinus rhythm when feasible.</w:t>
      </w:r>
    </w:p>
    <w:p>
      <w:pPr>
        <w:pStyle w:val="ListBullet"/>
        <w:spacing w:after="12" w:line="240" w:lineRule="auto"/>
        <w:ind w:left="259" w:hanging="173"/>
      </w:pPr>
      <w:r>
        <w:rPr>
          <w:rFonts w:ascii="Liberation Sans" w:hAnsi="Liberation Sans" w:eastAsia="Liberation Sans"/>
          <w:b/>
          <w:color w:val="3F4A52"/>
          <w:sz w:val="18"/>
        </w:rPr>
        <w:t xml:space="preserve">Grade III/IV: </w:t>
      </w:r>
      <w:r>
        <w:rPr>
          <w:rFonts w:ascii="Liberation Sans" w:hAnsi="Liberation Sans" w:eastAsia="Liberation Sans"/>
          <w:sz w:val="18"/>
        </w:rPr>
        <w:t>Atrial contribution is small, but SV is fixed. Excessive rate slowing may lower CO; avoid bradycardia that is not tolerated.</w:t>
      </w:r>
    </w:p>
    <w:p>
      <w:pPr>
        <w:pStyle w:val="ListBullet"/>
        <w:spacing w:after="12" w:line="240" w:lineRule="auto"/>
        <w:ind w:left="259" w:hanging="173"/>
      </w:pPr>
      <w:r>
        <w:rPr>
          <w:rFonts w:ascii="Liberation Sans" w:hAnsi="Liberation Sans" w:eastAsia="Liberation Sans"/>
          <w:b/>
          <w:color w:val="3F4A52"/>
          <w:sz w:val="18"/>
        </w:rPr>
        <w:t xml:space="preserve">Tachycardia: </w:t>
      </w:r>
      <w:r>
        <w:rPr>
          <w:rFonts w:ascii="Liberation Sans" w:hAnsi="Liberation Sans" w:eastAsia="Liberation Sans"/>
          <w:sz w:val="18"/>
        </w:rPr>
        <w:t>Shortens filling time and coronary perfusion; may increase LA pressure, especially in stiff ventricles.</w:t>
      </w:r>
    </w:p>
    <w:p>
      <w:pPr>
        <w:pStyle w:val="ListBullet"/>
        <w:spacing w:after="12" w:line="240" w:lineRule="auto"/>
        <w:ind w:left="259" w:hanging="173"/>
      </w:pPr>
      <w:r>
        <w:rPr>
          <w:rFonts w:ascii="Liberation Sans" w:hAnsi="Liberation Sans" w:eastAsia="Liberation Sans"/>
          <w:b/>
          <w:color w:val="3F4A52"/>
          <w:sz w:val="18"/>
        </w:rPr>
        <w:t xml:space="preserve">Volume sensitivity: </w:t>
      </w:r>
      <w:r>
        <w:rPr>
          <w:rFonts w:ascii="Liberation Sans" w:hAnsi="Liberation Sans" w:eastAsia="Liberation Sans"/>
          <w:sz w:val="18"/>
        </w:rPr>
        <w:t>As stiffness advances, small volume shifts produce large pressure shifts. Titrate diuresis to congestion and flow, not to a single static target.</w:t>
      </w:r>
    </w:p>
    <w:p>
      <w:pPr>
        <w:pStyle w:val="ListBullet"/>
        <w:spacing w:after="12" w:line="240" w:lineRule="auto"/>
        <w:ind w:left="259" w:hanging="173"/>
      </w:pPr>
      <w:r>
        <w:rPr>
          <w:rFonts w:ascii="Liberation Sans" w:hAnsi="Liberation Sans" w:eastAsia="Liberation Sans"/>
          <w:b/>
          <w:color w:val="3F4A52"/>
          <w:sz w:val="18"/>
        </w:rPr>
        <w:t xml:space="preserve">Afterload reduction: </w:t>
      </w:r>
      <w:r>
        <w:rPr>
          <w:rFonts w:ascii="Liberation Sans" w:hAnsi="Liberation Sans" w:eastAsia="Liberation Sans"/>
          <w:sz w:val="18"/>
        </w:rPr>
        <w:t>Improved ejection can lower LV filling pressure and indirectly reduce LA pressure, provided systemic perfusion remains adequate.</w:t>
      </w:r>
    </w:p>
    <w:tbl>
      <w:tblPr>
        <w:tblW w:type="auto" w:w="0"/>
        <w:jc w:val="center"/>
        <w:tblLayout w:type="autofit"/>
        <w:tblLook w:firstColumn="1" w:firstRow="1" w:lastColumn="0" w:lastRow="0" w:noHBand="0" w:noVBand="1" w:val="04A0"/>
      </w:tblPr>
      <w:tblGrid>
        <w:gridCol w:w="10742"/>
      </w:tblGrid>
      <w:tr>
        <w:tc>
          <w:tcPr>
            <w:tcW w:type="dxa" w:w="10742"/>
            <w:shd w:fill="EAF2F7"/>
            <w:tcMar>
              <w:top w:w="90" w:type="dxa"/>
              <w:start w:w="120" w:type="dxa"/>
              <w:bottom w:w="90" w:type="dxa"/>
              <w:end w:w="120" w:type="dxa"/>
            </w:tcMar>
            <w:tcBorders>
              <w:top w:val="single" w:sz="10" w:color="123A5A"/>
              <w:left w:val="single" w:sz="18" w:color="123A5A"/>
              <w:bottom w:val="single" w:sz="10" w:color="123A5A"/>
              <w:right w:val="single" w:sz="10" w:color="123A5A"/>
            </w:tcBorders>
          </w:tcPr>
          <w:p>
            <w:pPr>
              <w:widowControl/>
              <w:spacing w:after="0"/>
            </w:pPr>
            <w:r>
              <w:rPr>
                <w:rFonts w:ascii="Liberation Sans" w:hAnsi="Liberation Sans" w:eastAsia="Liberation Sans"/>
                <w:b/>
                <w:color w:val="123A5A"/>
                <w:sz w:val="18"/>
              </w:rPr>
              <w:t xml:space="preserve">HFpEF interpretation principle  </w:t>
            </w:r>
            <w:r>
              <w:rPr>
                <w:rFonts w:ascii="Liberation Sans" w:hAnsi="Liberation Sans" w:eastAsia="Liberation Sans"/>
                <w:sz w:val="18"/>
              </w:rPr>
              <w:t>PCWP is the pressure transmitted to the pulmonary circulation and generally represents mean LA pressure better than LVEDP. A normal resting PCWP does not exclude disease when the patient is diuresed or symptoms are exertional.</w:t>
            </w:r>
          </w:p>
        </w:tc>
      </w:tr>
    </w:tbl>
    <w:p>
      <w:pPr>
        <w:spacing w:after="0"/>
      </w:pP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5. Pulmonary hypertension and RV-pulmonary vascular coupling</w:t>
      </w:r>
    </w:p>
    <w:p>
      <w:pPr>
        <w:pStyle w:val="Heading2"/>
        <w:keepNext/>
        <w:widowControl/>
        <w:spacing w:before="100" w:after="40"/>
      </w:pPr>
      <w:r>
        <w:rPr>
          <w:rFonts w:ascii="Liberation Sans" w:hAnsi="Liberation Sans" w:eastAsia="Liberation Sans"/>
          <w:b/>
          <w:color w:val="0B6F77"/>
          <w:sz w:val="23"/>
        </w:rPr>
        <w:t>5.1 Hemodynamic classification used in the source chapter</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4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Phenotype</w:t>
            </w:r>
          </w:p>
        </w:tc>
        <w:tc>
          <w:tcPr>
            <w:tcW w:type="dxa" w:w="338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Hemodynamics</w:t>
            </w:r>
          </w:p>
        </w:tc>
        <w:tc>
          <w:tcPr>
            <w:tcW w:type="dxa" w:w="45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44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Pulmonary hypertension</w:t>
            </w:r>
          </w:p>
        </w:tc>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mm Hg</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Requires RHC confirmation.</w:t>
            </w:r>
          </w:p>
        </w:tc>
      </w:tr>
      <w:tr>
        <w:tc>
          <w:tcPr>
            <w:tcW w:type="dxa" w:w="24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Precapillary PH</w:t>
            </w:r>
          </w:p>
        </w:tc>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PCWP &lt;=15; PVR &gt;=3 WU</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arterial, lung/hypoxia, chronic thromboembolic, or multifactorial mechanisms.</w:t>
            </w:r>
          </w:p>
        </w:tc>
      </w:tr>
      <w:tr>
        <w:tc>
          <w:tcPr>
            <w:tcW w:type="dxa" w:w="244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Isolated postcapillary PH</w:t>
            </w:r>
          </w:p>
        </w:tc>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PCWP &gt;15; PVR &lt;3 WU</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Passive transmission of elevated left-sided pressure without a major precapillary resistance component.</w:t>
            </w:r>
          </w:p>
        </w:tc>
      </w:tr>
      <w:tr>
        <w:tc>
          <w:tcPr>
            <w:tcW w:type="dxa" w:w="24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Combined pre- and postcapillary PH</w:t>
            </w:r>
          </w:p>
        </w:tc>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PCWP &gt;15; PVR &gt;=3 WU</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Left-heart pressure elevation plus pulmonary vascular remodeling/vasoconstriction.</w:t>
            </w:r>
          </w:p>
        </w:tc>
      </w:tr>
      <w:tr>
        <w:tc>
          <w:tcPr>
            <w:tcW w:type="dxa" w:w="244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Exercise PH</w:t>
            </w:r>
          </w:p>
        </w:tc>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mPAP/CO slope &gt;3 mm Hg/L/min</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Abnormal pressure-flow response; distinguish pulmonary vascular from left-heart limitation using PCWP behavior.</w:t>
            </w:r>
          </w:p>
        </w:tc>
      </w:tr>
    </w:tbl>
    <w:p>
      <w:pPr>
        <w:spacing w:after="0"/>
      </w:pPr>
    </w:p>
    <w:p>
      <w:pPr>
        <w:pStyle w:val="Heading2"/>
        <w:keepNext/>
        <w:widowControl/>
        <w:spacing w:before="100" w:after="40"/>
      </w:pPr>
      <w:r>
        <w:rPr>
          <w:rFonts w:ascii="Liberation Sans" w:hAnsi="Liberation Sans" w:eastAsia="Liberation Sans"/>
          <w:b/>
          <w:color w:val="0B6F77"/>
          <w:sz w:val="23"/>
        </w:rPr>
        <w:t>5.2 Right-heart catheterization protocol for PH</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Measure RAP, RV pressure, PA pressure, PCWP, CO/CI, systemic arterial pressure, systemic saturation, and PA/mixed venous saturation.</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Use spontaneous breathing and end-expiratory pressure reporting; add respiratory mean values when swings are large.</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Confirm a true wedge with morphology and wedge oxygen saturation; measure LVEDP if classification remains uncertain.</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Calculate PVR, TPG, DPG, RAP/PCWP, PAPi, and PA compliance.</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Determine whether PH is precapillary, isolated postcapillary, or combined, then determine whether RV failure is present.</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Perform shunt screening in newly diagnosed precapillary PH.</w:t>
      </w:r>
    </w:p>
    <w:p>
      <w:pPr>
        <w:spacing w:after="20" w:line="240" w:lineRule="auto"/>
        <w:ind w:left="317" w:hanging="259"/>
      </w:pPr>
      <w:r>
        <w:rPr>
          <w:rFonts w:ascii="Liberation Sans" w:hAnsi="Liberation Sans" w:eastAsia="Liberation Sans"/>
          <w:sz w:val="18"/>
        </w:rPr>
        <w:t xml:space="preserve">7. </w:t>
      </w:r>
      <w:r>
        <w:rPr>
          <w:rFonts w:ascii="Liberation Sans" w:hAnsi="Liberation Sans" w:eastAsia="Liberation Sans"/>
          <w:sz w:val="18"/>
        </w:rPr>
        <w:t>Use exercise or volume challenge if resting hemodynamics do not explain exertional symptoms.</w:t>
      </w:r>
    </w:p>
    <w:p>
      <w:pPr>
        <w:pStyle w:val="Heading2"/>
        <w:keepNext/>
        <w:widowControl/>
        <w:spacing w:before="100" w:after="40"/>
      </w:pPr>
      <w:r>
        <w:rPr>
          <w:rFonts w:ascii="Liberation Sans" w:hAnsi="Liberation Sans" w:eastAsia="Liberation Sans"/>
          <w:b/>
          <w:color w:val="0B6F77"/>
          <w:sz w:val="23"/>
        </w:rPr>
        <w:t>5.3 RV adaptation and failure in PH</w:t>
      </w:r>
    </w:p>
    <w:p>
      <w:pPr>
        <w:spacing w:before="0" w:after="40" w:line="245" w:lineRule="auto"/>
        <w:ind w:left="0" w:right="0"/>
      </w:pPr>
      <w:r>
        <w:rPr>
          <w:rFonts w:ascii="Liberation Sans" w:hAnsi="Liberation Sans" w:eastAsia="Liberation Sans"/>
          <w:sz w:val="18"/>
        </w:rPr>
        <w:t>The RV initially adapts to increased pulmonary load by raising systolic pressure while maintaining a normal RVEDP. Progressive pressure load and reduced PA compliance increase wall stress and oxygen demand. As RV contractile reserve fails, RVEDP and RAP rise, PA pulse pressure narrows, CO falls, and systemic congestion develops. Late in the course, PA pressures may fall because the failing RV can no longer generate high pressure, even while PVR continues to rise.</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23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Stage</w:t>
            </w:r>
          </w:p>
        </w:tc>
        <w:tc>
          <w:tcPr>
            <w:tcW w:type="dxa" w:w="45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Hemodynamics</w:t>
            </w:r>
          </w:p>
        </w:tc>
        <w:tc>
          <w:tcPr>
            <w:tcW w:type="dxa" w:w="360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Clues</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Compensated pressure load</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High RVSP/PASP; normal RVEDP and RAP; preserved CO.</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hypertrophy, preserved pulsatility, no major systemic venous congestion.</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Decompensating RV</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Rising RVEDP/RAP; falling PA compliance and PAPi; CI begins to fall.</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Prominent RA a wave from RV noncompliance; TR may produce v/c-v waves.</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Failing RV</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Marked RAP/RVEDP elevation, low CO/SvO2, low PAPi; PA pressure may become only modestly elevated despite high PVR.</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Early diastolic dip-plateau, systemic congestion, poor perfusion, possible pericardial effusion.</w:t>
            </w:r>
          </w:p>
        </w:tc>
      </w:tr>
    </w:tbl>
    <w:p>
      <w:pPr>
        <w:spacing w:after="0"/>
      </w:pPr>
    </w:p>
    <w:p>
      <w:pPr>
        <w:pStyle w:val="Heading2"/>
        <w:keepNext/>
        <w:widowControl/>
        <w:spacing w:before="100" w:after="40"/>
      </w:pPr>
      <w:r>
        <w:rPr>
          <w:rFonts w:ascii="Liberation Sans" w:hAnsi="Liberation Sans" w:eastAsia="Liberation Sans"/>
          <w:b/>
          <w:color w:val="0B6F77"/>
          <w:sz w:val="23"/>
        </w:rPr>
        <w:t>5.4 Pulmonary vascular resistance and compliance</w:t>
      </w:r>
    </w:p>
    <w:p>
      <w:pPr>
        <w:spacing w:before="0" w:after="40" w:line="245" w:lineRule="auto"/>
        <w:ind w:left="0" w:right="0"/>
      </w:pPr>
      <w:r>
        <w:rPr>
          <w:rFonts w:ascii="Liberation Sans" w:hAnsi="Liberation Sans" w:eastAsia="Liberation Sans"/>
          <w:sz w:val="18"/>
        </w:rPr>
        <w:t>PVR represents the steady-flow component of RV afterload. PA compliance represents pulsatile load. A patient may have a clinically important RV load from low compliance even when PVR is not extreme. Interpret both with flow: the same pressure gradient at lower CO implies higher resistance. In advanced RV failure, a declining mPAP does not necessarily indicate improvement; pair pressure with CO, RAP, PAPi, and PVR.</w:t>
      </w:r>
    </w:p>
    <w:p>
      <w:pPr>
        <w:pStyle w:val="Heading2"/>
        <w:keepNext/>
        <w:widowControl/>
        <w:spacing w:before="100" w:after="40"/>
      </w:pPr>
      <w:r>
        <w:rPr>
          <w:rFonts w:ascii="Liberation Sans" w:hAnsi="Liberation Sans" w:eastAsia="Liberation Sans"/>
          <w:b/>
          <w:color w:val="0B6F77"/>
          <w:sz w:val="23"/>
        </w:rPr>
        <w:t>5.5 Provocative and vasodilator testing</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Test</w:t>
            </w:r>
          </w:p>
        </w:tc>
        <w:tc>
          <w:tcPr>
            <w:tcW w:type="dxa" w:w="324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When</w:t>
            </w:r>
          </w:p>
        </w:tc>
        <w:tc>
          <w:tcPr>
            <w:tcW w:type="dxa" w:w="504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Interpretation</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Exercise RHC</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Unexplained exertional dyspnea with normal/borderline resting pressures.</w:t>
            </w:r>
          </w:p>
        </w:tc>
        <w:tc>
          <w:tcPr>
            <w:tcW w:type="dxa" w:w="50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Track PA pressure, PCWP, CO, systemic BP, and saturation. PCWP &gt;25 or PCWP/CO slope &gt;2 favors HFpEF/PH-LHD; exertional hypoxemia favors precapillary disease.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Fluid challenge</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Resting hemodynamics potentially normalized by diuresis.</w:t>
            </w:r>
          </w:p>
        </w:tc>
        <w:tc>
          <w:tcPr>
            <w:tcW w:type="dxa" w:w="50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&gt;18 after 500 mL saline over 5 minutes supports occult PH-LHD.</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PAH vasoreactivity</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Idiopathic, heritable, or drug-induced PAH only.</w:t>
            </w:r>
          </w:p>
        </w:tc>
        <w:tc>
          <w:tcPr>
            <w:tcW w:type="dxa" w:w="50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Positive: mPAP falls &gt;=10 mm Hg to &lt;40 mm Hg without CO decline. Inhaled nitric oxide is preferred; IV epoprostenol or adenosine are alternatives.</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Postcapillary reversibility</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Transplant/LV failure assessment with elevated PA pressure/PVR.</w:t>
            </w:r>
          </w:p>
        </w:tc>
        <w:tc>
          <w:tcPr>
            <w:tcW w:type="dxa" w:w="50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Use systemic afterload reduction such as nitroprusside when appropriate; desirable response is lower PVR/PA pressure with preserved systemic pressure and CO.</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EAF2F7"/>
            <w:tcMar>
              <w:top w:w="90" w:type="dxa"/>
              <w:start w:w="120" w:type="dxa"/>
              <w:bottom w:w="90" w:type="dxa"/>
              <w:end w:w="120" w:type="dxa"/>
            </w:tcMar>
            <w:tcBorders>
              <w:top w:val="single" w:sz="10" w:color="123A5A"/>
              <w:left w:val="single" w:sz="18" w:color="123A5A"/>
              <w:bottom w:val="single" w:sz="10" w:color="123A5A"/>
              <w:right w:val="single" w:sz="10" w:color="123A5A"/>
            </w:tcBorders>
          </w:tcPr>
          <w:p>
            <w:pPr>
              <w:widowControl/>
              <w:spacing w:after="0"/>
            </w:pPr>
            <w:r>
              <w:rPr>
                <w:rFonts w:ascii="Liberation Sans" w:hAnsi="Liberation Sans" w:eastAsia="Liberation Sans"/>
                <w:b/>
                <w:color w:val="123A5A"/>
                <w:sz w:val="18"/>
              </w:rPr>
              <w:t xml:space="preserve">Do not give chronic high-dose CCB solely because of an acute response when the patient has systemic hypotension, low CO, or markedly elevated RAP. Those findings indicate high-risk RV failure physiology.  </w:t>
            </w:r>
            <w:r>
              <w:rPr>
                <w:rFonts w:ascii="Liberation Sans" w:hAnsi="Liberation Sans" w:eastAsia="Liberation Sans"/>
                <w:sz w:val="18"/>
              </w:rPr>
              <w:t>danger</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PVOD warning  </w:t>
            </w:r>
            <w:r>
              <w:rPr>
                <w:rFonts w:ascii="Liberation Sans" w:hAnsi="Liberation Sans" w:eastAsia="Liberation Sans"/>
                <w:sz w:val="18"/>
              </w:rPr>
              <w:t>PVOD can be hemodynamically indistinguishable from PAH. Pulmonary arteriolar vasodilation can flood a venous-obstructed capillary bed and precipitate pulmonary edema.</w:t>
            </w:r>
          </w:p>
        </w:tc>
      </w:tr>
    </w:tbl>
    <w:p>
      <w:pPr>
        <w:spacing w:after="0"/>
      </w:pPr>
    </w:p>
    <w:p>
      <w:pPr>
        <w:pStyle w:val="Heading2"/>
        <w:keepNext/>
        <w:widowControl/>
        <w:spacing w:before="100" w:after="40"/>
      </w:pPr>
      <w:r>
        <w:rPr>
          <w:rFonts w:ascii="Liberation Sans" w:hAnsi="Liberation Sans" w:eastAsia="Liberation Sans"/>
          <w:b/>
          <w:color w:val="0B6F77"/>
          <w:sz w:val="23"/>
        </w:rPr>
        <w:t>5.6 Therapeutic intervention by PH mechanism</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PH category</w:t>
            </w:r>
          </w:p>
        </w:tc>
        <w:tc>
          <w:tcPr>
            <w:tcW w:type="dxa" w:w="25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Hemodynamic goal</w:t>
            </w:r>
          </w:p>
        </w:tc>
        <w:tc>
          <w:tcPr>
            <w:tcW w:type="dxa" w:w="331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Intervention</w:t>
            </w:r>
          </w:p>
        </w:tc>
        <w:tc>
          <w:tcPr>
            <w:tcW w:type="dxa" w:w="27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Monitoring focus</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1 PAH</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Reduce PVR, improve RV output and RV-PA coupling, lower RAP, preserve systemic pressure.</w:t>
            </w:r>
          </w:p>
        </w:tc>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Endothelin receptor antagonists, PDE-5 inhibitors, soluble guanylate cyclase stimulation, prostacyclin pathway therapy; combination pathway for most nonvasoreactive patients; parenteral prostacyclin pathway for high-risk/right-heart-failure physiology.</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Monitor RAP, CI/CO, PVR, SvO2/PA saturation, systemic BP, oxygenation, and signs of pulmonary edema.</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Vasoreactive PAH</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Sustain pulmonary vasodilation without systemic hypotension or CO loss.</w:t>
            </w:r>
          </w:p>
        </w:tc>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High-dose CCB only in the appropriate vasoreactive phenotype and only when hemodynamics are not high risk.</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Reassess symptoms, CO, RAP, and PVR; loss of response requires transition to PAH-targeted therapy.</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2 PH-LHD</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Lower LA/PCWP and secondarily PA pressure; improve LV ejection and compliance.</w:t>
            </w:r>
          </w:p>
        </w:tc>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Treat LV systolic/diastolic disease and valve disease; diuresis, afterload reduction, and LV unloading when indicated.</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Avoid reflexive PAH vasodilator use when elevated PCWP is the primary lesion; watch for pulmonary edema.</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3 lung/hypoxia PH</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Correct hypoxic vasoconstriction and underlying lung mechanics.</w:t>
            </w:r>
          </w:p>
        </w:tc>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Treat lung disease, provide oxygen when needed, treat sleep-disordered breathing; inhaled pulmonary vasodilators may reduce V/Q penalty compared with systemic agents.</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Monitor oxygenation because systemic vasodilators can worsen V/Q mismatch.</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4 CTEPH</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Remove mechanical vascular obstruction and reduce PVR.</w:t>
            </w:r>
          </w:p>
        </w:tc>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Lifelong anticoagulation; pulmonary endarterectomy when operable; riociguat for inoperable/persistent disease; balloon pulmonary angioplasty when appropriate.</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Reassess PVR, PA pressure, RAP, RV function, and residual perfusion defects.</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5</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Treat the dominant underlying mechanism.</w:t>
            </w:r>
          </w:p>
        </w:tc>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Disease-specific management; PAH therapy is not automatically transferable across multifactorial phenotypes.</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Use serial hemodynamics only when it will change mechanism-directed therapy.</w:t>
            </w:r>
          </w:p>
        </w:tc>
      </w:tr>
    </w:tbl>
    <w:p>
      <w:pPr>
        <w:spacing w:after="0"/>
      </w:pPr>
    </w:p>
    <w:p>
      <w:pPr>
        <w:pStyle w:val="Heading2"/>
        <w:keepNext/>
        <w:widowControl/>
        <w:spacing w:before="100" w:after="40"/>
      </w:pPr>
      <w:r>
        <w:rPr>
          <w:rFonts w:ascii="Liberation Sans" w:hAnsi="Liberation Sans" w:eastAsia="Liberation Sans"/>
          <w:b/>
          <w:color w:val="0B6F77"/>
          <w:sz w:val="23"/>
        </w:rPr>
        <w:t>5.7 Hemodynamic response in decompensated PH/RV failure</w:t>
      </w:r>
    </w:p>
    <w:p>
      <w:pPr>
        <w:pStyle w:val="ListBullet"/>
        <w:spacing w:after="12" w:line="240" w:lineRule="auto"/>
        <w:ind w:left="259" w:hanging="173"/>
      </w:pPr>
      <w:r>
        <w:rPr>
          <w:rFonts w:ascii="Liberation Sans" w:hAnsi="Liberation Sans" w:eastAsia="Liberation Sans"/>
          <w:b/>
          <w:color w:val="3F4A52"/>
          <w:sz w:val="18"/>
        </w:rPr>
        <w:t xml:space="preserve">Preload: </w:t>
      </w:r>
      <w:r>
        <w:rPr>
          <w:rFonts w:ascii="Liberation Sans" w:hAnsi="Liberation Sans" w:eastAsia="Liberation Sans"/>
          <w:sz w:val="18"/>
        </w:rPr>
        <w:t>Maintain enough venous return for RV output, but reduce excessive RAP that causes septal shift, hepatic/renal congestion, and impaired LV filling.</w:t>
      </w:r>
    </w:p>
    <w:p>
      <w:pPr>
        <w:pStyle w:val="ListBullet"/>
        <w:spacing w:after="12" w:line="240" w:lineRule="auto"/>
        <w:ind w:left="259" w:hanging="173"/>
      </w:pPr>
      <w:r>
        <w:rPr>
          <w:rFonts w:ascii="Liberation Sans" w:hAnsi="Liberation Sans" w:eastAsia="Liberation Sans"/>
          <w:b/>
          <w:color w:val="3F4A52"/>
          <w:sz w:val="18"/>
        </w:rPr>
        <w:t xml:space="preserve">Systemic pressure: </w:t>
      </w:r>
      <w:r>
        <w:rPr>
          <w:rFonts w:ascii="Liberation Sans" w:hAnsi="Liberation Sans" w:eastAsia="Liberation Sans"/>
          <w:sz w:val="18"/>
        </w:rPr>
        <w:t>Support aortic pressure to maintain RV coronary perfusion, but avoid excessive systemic vasoconstriction that increases LV/RV work and impairs organ flow.</w:t>
      </w:r>
    </w:p>
    <w:p>
      <w:pPr>
        <w:pStyle w:val="ListBullet"/>
        <w:spacing w:after="12" w:line="240" w:lineRule="auto"/>
        <w:ind w:left="259" w:hanging="173"/>
      </w:pPr>
      <w:r>
        <w:rPr>
          <w:rFonts w:ascii="Liberation Sans" w:hAnsi="Liberation Sans" w:eastAsia="Liberation Sans"/>
          <w:b/>
          <w:color w:val="3F4A52"/>
          <w:sz w:val="18"/>
        </w:rPr>
        <w:t xml:space="preserve">Pulmonary afterload: </w:t>
      </w:r>
      <w:r>
        <w:rPr>
          <w:rFonts w:ascii="Liberation Sans" w:hAnsi="Liberation Sans" w:eastAsia="Liberation Sans"/>
          <w:sz w:val="18"/>
        </w:rPr>
        <w:t>Correct hypoxemia and other reversible drivers; use selective pulmonary vasodilation when appropriate.</w:t>
      </w:r>
    </w:p>
    <w:p>
      <w:pPr>
        <w:pStyle w:val="ListBullet"/>
        <w:spacing w:after="12" w:line="240" w:lineRule="auto"/>
        <w:ind w:left="259" w:hanging="173"/>
      </w:pPr>
      <w:r>
        <w:rPr>
          <w:rFonts w:ascii="Liberation Sans" w:hAnsi="Liberation Sans" w:eastAsia="Liberation Sans"/>
          <w:b/>
          <w:color w:val="3F4A52"/>
          <w:sz w:val="18"/>
        </w:rPr>
        <w:t xml:space="preserve">Contractility: </w:t>
      </w:r>
      <w:r>
        <w:rPr>
          <w:rFonts w:ascii="Liberation Sans" w:hAnsi="Liberation Sans" w:eastAsia="Liberation Sans"/>
          <w:sz w:val="18"/>
        </w:rPr>
        <w:t>Inodilators can raise RV output and lower PVR; hypotension may require norepinephrine support.</w:t>
      </w:r>
    </w:p>
    <w:p>
      <w:pPr>
        <w:pStyle w:val="ListBullet"/>
        <w:spacing w:after="12" w:line="240" w:lineRule="auto"/>
        <w:ind w:left="259" w:hanging="173"/>
      </w:pPr>
      <w:r>
        <w:rPr>
          <w:rFonts w:ascii="Liberation Sans" w:hAnsi="Liberation Sans" w:eastAsia="Liberation Sans"/>
          <w:b/>
          <w:color w:val="3F4A52"/>
          <w:sz w:val="18"/>
        </w:rPr>
        <w:t xml:space="preserve">Rhythm: </w:t>
      </w:r>
      <w:r>
        <w:rPr>
          <w:rFonts w:ascii="Liberation Sans" w:hAnsi="Liberation Sans" w:eastAsia="Liberation Sans"/>
          <w:sz w:val="18"/>
        </w:rPr>
        <w:t>Preserve sinus rhythm and AV synchrony; atrial contraction supports RV preload, especially in a stiff RV.</w:t>
      </w:r>
    </w:p>
    <w:p>
      <w:pPr>
        <w:pStyle w:val="ListBullet"/>
        <w:spacing w:after="12" w:line="240" w:lineRule="auto"/>
        <w:ind w:left="259" w:hanging="173"/>
      </w:pPr>
      <w:r>
        <w:rPr>
          <w:rFonts w:ascii="Liberation Sans" w:hAnsi="Liberation Sans" w:eastAsia="Liberation Sans"/>
          <w:b/>
          <w:color w:val="3F4A52"/>
          <w:sz w:val="18"/>
        </w:rPr>
        <w:t xml:space="preserve">Escalation: </w:t>
      </w:r>
      <w:r>
        <w:rPr>
          <w:rFonts w:ascii="Liberation Sans" w:hAnsi="Liberation Sans" w:eastAsia="Liberation Sans"/>
          <w:sz w:val="18"/>
        </w:rPr>
        <w:t>A falling PAPi, rising RAP, falling CI/SvO2, or worsening organ perfusion despite therapy supports early consideration of RV support or VA-ECMO when oxygenation/biventricular support is needed.</w:t>
      </w: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6. Right-sided heart disorders</w:t>
      </w:r>
    </w:p>
    <w:p>
      <w:pPr>
        <w:pStyle w:val="Heading2"/>
        <w:keepNext/>
        <w:widowControl/>
        <w:spacing w:before="100" w:after="40"/>
      </w:pPr>
      <w:r>
        <w:rPr>
          <w:rFonts w:ascii="Liberation Sans" w:hAnsi="Liberation Sans" w:eastAsia="Liberation Sans"/>
          <w:b/>
          <w:color w:val="0B6F77"/>
          <w:sz w:val="23"/>
        </w:rPr>
        <w:t>6.1 General RV physiology</w:t>
      </w:r>
    </w:p>
    <w:p>
      <w:pPr>
        <w:spacing w:before="0" w:after="40" w:line="245" w:lineRule="auto"/>
        <w:ind w:left="0" w:right="0"/>
      </w:pPr>
      <w:r>
        <w:rPr>
          <w:rFonts w:ascii="Liberation Sans" w:hAnsi="Liberation Sans" w:eastAsia="Liberation Sans"/>
          <w:sz w:val="18"/>
        </w:rPr>
        <w:t>The RV is thin walled and highly sensitive to afterload. Acute rises in PVR or outflow obstruction reduce RV stroke volume and LV preload. RV dilation within a constrained pericardium shifts the septum toward the LV, raises intrapericardial pressure, and can further reduce biventricular filling. Thus a right-sided lesion can produce systemic hypotension through underfilling of an otherwise contractile LV.</w:t>
      </w:r>
    </w:p>
    <w:p>
      <w:pPr>
        <w:pStyle w:val="Heading2"/>
        <w:keepNext/>
        <w:widowControl/>
        <w:spacing w:before="100" w:after="40"/>
      </w:pPr>
      <w:r>
        <w:rPr>
          <w:rFonts w:ascii="Liberation Sans" w:hAnsi="Liberation Sans" w:eastAsia="Liberation Sans"/>
          <w:b/>
          <w:color w:val="0B6F77"/>
          <w:sz w:val="23"/>
        </w:rPr>
        <w:t>6.2 Right ventricular infarction</w:t>
      </w:r>
    </w:p>
    <w:p>
      <w:pPr>
        <w:spacing w:before="0" w:after="40" w:line="245" w:lineRule="auto"/>
        <w:ind w:left="0" w:right="0"/>
      </w:pPr>
      <w:r>
        <w:rPr>
          <w:rFonts w:ascii="Liberation Sans" w:hAnsi="Liberation Sans" w:eastAsia="Liberation Sans"/>
          <w:sz w:val="18"/>
        </w:rPr>
        <w:t>Acute RV ischemia causes both systolic and diastolic failure: RV stroke volume and peak pressure fall; RV dilation and stiffness raise RAP/RVEDP; pericardial constraint and septal shift reduce LV preload; and loss of right atrial contraction or AV synchrony can precipitate abrupt collapse.</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7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Feature</w:t>
            </w:r>
          </w:p>
        </w:tc>
        <w:tc>
          <w:tcPr>
            <w:tcW w:type="dxa" w:w="763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Filling-pressure pattern</w:t>
            </w:r>
          </w:p>
        </w:tc>
        <w:tc>
          <w:tcPr>
            <w:tcW w:type="dxa" w:w="76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 often &gt;10 mm Hg and may exceed PCWP; RAP/PCWP &gt;0.8 strongly supports dominant RV failure. Volume depletion can mask the pattern.</w:t>
            </w:r>
          </w:p>
        </w:tc>
      </w:tr>
      <w:tr>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 waveform with preserved RA</w:t>
            </w:r>
          </w:p>
        </w:tc>
        <w:tc>
          <w:tcPr>
            <w:tcW w:type="dxa" w:w="76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Large a wave, steep x descent, blunted y descent: W pattern. Atrial contraction partially supports RV filling.</w:t>
            </w:r>
          </w:p>
        </w:tc>
      </w:tr>
      <w:tr>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 waveform with RA infarction</w:t>
            </w:r>
          </w:p>
        </w:tc>
        <w:tc>
          <w:tcPr>
            <w:tcW w:type="dxa" w:w="76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Diminished/absent a wave and x descent with blunted y: M pattern. Hemodynamics are worse because atrial support is lost.</w:t>
            </w:r>
          </w:p>
        </w:tc>
      </w:tr>
      <w:tr>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waveform</w:t>
            </w:r>
          </w:p>
        </w:tc>
        <w:tc>
          <w:tcPr>
            <w:tcW w:type="dxa" w:w="76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Broad/depressed upstroke, reduced peak pressure, delayed relaxation, and dip-plateau from RV noncompliance and pericardial constraint.</w:t>
            </w:r>
          </w:p>
        </w:tc>
      </w:tr>
      <w:tr>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 relationship</w:t>
            </w:r>
          </w:p>
        </w:tc>
        <w:tc>
          <w:tcPr>
            <w:tcW w:type="dxa" w:w="76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left-sided filling pressure despite high RAP; possible RV/LV diastolic equalization (pseudoconstriction).</w:t>
            </w:r>
          </w:p>
        </w:tc>
      </w:tr>
      <w:tr>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Shunt consequence</w:t>
            </w:r>
          </w:p>
        </w:tc>
        <w:tc>
          <w:tcPr>
            <w:tcW w:type="dxa" w:w="76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If RAP exceeds LA pressure and a PFO is present, right-to-left shunting can cause oxygen-refractory hypoxemia.</w:t>
            </w:r>
          </w:p>
        </w:tc>
      </w:tr>
    </w:tbl>
    <w:p>
      <w:pPr>
        <w:spacing w:after="0"/>
      </w:pPr>
    </w:p>
    <w:p>
      <w:pPr>
        <w:pStyle w:val="Heading3"/>
        <w:keepNext/>
        <w:widowControl/>
        <w:spacing w:before="60" w:after="20"/>
      </w:pPr>
      <w:r>
        <w:rPr>
          <w:rFonts w:ascii="Liberation Sans" w:hAnsi="Liberation Sans" w:eastAsia="Liberation Sans"/>
          <w:b/>
          <w:color w:val="2C6E9B"/>
          <w:sz w:val="19"/>
        </w:rPr>
        <w:t>Therapeutic sequence in RV infarction</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Reperfuse the culprit artery and restore flow to RV marginal branches when feasible.</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Optimize preload. Volume can raise BP and CO, but benefit often plateaus once RAP reaches approximately 15-20 mm Hg; further volume may cause pulmonary edema, particularly with concomitant LV infarction.</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Avoid reflexive nitrates or aggressive diuresis during active preload dependence.</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Support systemic pressure with norepinephrine when needed.</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Use dobutamine or milrinone to improve RV output and reduce PVR when pressure tolerates.</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If LV dysfunction raises pulmonary venous pressure and RV afterload, systemic afterload reduction or IABP may improve the coupled circulation.</w:t>
      </w:r>
    </w:p>
    <w:p>
      <w:pPr>
        <w:spacing w:after="20" w:line="240" w:lineRule="auto"/>
        <w:ind w:left="317" w:hanging="259"/>
      </w:pPr>
      <w:r>
        <w:rPr>
          <w:rFonts w:ascii="Liberation Sans" w:hAnsi="Liberation Sans" w:eastAsia="Liberation Sans"/>
          <w:sz w:val="18"/>
        </w:rPr>
        <w:t xml:space="preserve">7. </w:t>
      </w:r>
      <w:r>
        <w:rPr>
          <w:rFonts w:ascii="Liberation Sans" w:hAnsi="Liberation Sans" w:eastAsia="Liberation Sans"/>
          <w:sz w:val="18"/>
        </w:rPr>
        <w:t>Preserve AV synchrony: promptly treat hemodynamically significant AF and pace AV block.</w:t>
      </w:r>
    </w:p>
    <w:p>
      <w:pPr>
        <w:spacing w:after="20" w:line="240" w:lineRule="auto"/>
        <w:ind w:left="317" w:hanging="259"/>
      </w:pPr>
      <w:r>
        <w:rPr>
          <w:rFonts w:ascii="Liberation Sans" w:hAnsi="Liberation Sans" w:eastAsia="Liberation Sans"/>
          <w:sz w:val="18"/>
        </w:rPr>
        <w:t xml:space="preserve">8. </w:t>
      </w:r>
      <w:r>
        <w:rPr>
          <w:rFonts w:ascii="Liberation Sans" w:hAnsi="Liberation Sans" w:eastAsia="Liberation Sans"/>
          <w:sz w:val="18"/>
        </w:rPr>
        <w:t>Escalate to percutaneous RV support when RAP/PCWP remains high, PAPi remains &lt;1, PA saturation/CI remain low, or organ perfusion fails despite optimized medical therapy.</w:t>
      </w:r>
    </w:p>
    <w:p>
      <w:pPr>
        <w:pStyle w:val="Heading2"/>
        <w:keepNext/>
        <w:widowControl/>
        <w:spacing w:before="100" w:after="40"/>
      </w:pPr>
      <w:r>
        <w:rPr>
          <w:rFonts w:ascii="Liberation Sans" w:hAnsi="Liberation Sans" w:eastAsia="Liberation Sans"/>
          <w:b/>
          <w:color w:val="0B6F77"/>
          <w:sz w:val="23"/>
        </w:rPr>
        <w:t>6.3 Tricuspid stenosis</w:t>
      </w:r>
    </w:p>
    <w:p>
      <w:pPr>
        <w:spacing w:before="0" w:after="40" w:line="245" w:lineRule="auto"/>
        <w:ind w:left="0" w:right="0"/>
      </w:pPr>
      <w:r>
        <w:rPr>
          <w:rFonts w:ascii="Liberation Sans" w:hAnsi="Liberation Sans" w:eastAsia="Liberation Sans"/>
          <w:sz w:val="18"/>
        </w:rPr>
        <w:t>Tricuspid stenosis obstructs RA emptying, elevates RAP, reduces RV filling, and lowers CO. The diagnostic hemodynamic lesion is a persistent diastolic RA-RV pressure gradient measured simultaneously.</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37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Domain</w:t>
            </w:r>
          </w:p>
        </w:tc>
        <w:tc>
          <w:tcPr>
            <w:tcW w:type="dxa" w:w="799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 interpretation</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 / waveform</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Elevated mean RAP; giant a waves in sinus rhythm, sometimes &gt;20 mm Hg.</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Gradient</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Mean diastolic RA-RV gradient &gt;2 mm Hg supports stenosis. Gradients are often small because right-sided pressures and flow are low.</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Respiration/exercise</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Gradient increases with inspiration, exercise, and volume because transvalvular flow or RA pressure rises.</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Atrial fibrillation</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No a wave; gradient tends to be greatest early in diastole when RV diastolic pressure is lowest.</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Relieve valve obstruction surgically or with transcatheter valve-in-valve therapy for an appropriate failed bioprosthesis. Confirm reduction in end-diastolic gradient and RAP while ensuring adequate forward flow.</w:t>
            </w:r>
          </w:p>
        </w:tc>
      </w:tr>
    </w:tbl>
    <w:p>
      <w:pPr>
        <w:spacing w:after="0"/>
      </w:pPr>
    </w:p>
    <w:p>
      <w:pPr>
        <w:pStyle w:val="Heading2"/>
        <w:keepNext/>
        <w:widowControl/>
        <w:spacing w:before="100" w:after="40"/>
      </w:pPr>
      <w:r>
        <w:rPr>
          <w:rFonts w:ascii="Liberation Sans" w:hAnsi="Liberation Sans" w:eastAsia="Liberation Sans"/>
          <w:b/>
          <w:color w:val="0B6F77"/>
          <w:sz w:val="23"/>
        </w:rPr>
        <w:t>6.4 Tricuspid regurgitation</w:t>
      </w:r>
    </w:p>
    <w:p>
      <w:pPr>
        <w:spacing w:before="0" w:after="40" w:line="245" w:lineRule="auto"/>
        <w:ind w:left="0" w:right="0"/>
      </w:pPr>
      <w:r>
        <w:rPr>
          <w:rFonts w:ascii="Liberation Sans" w:hAnsi="Liberation Sans" w:eastAsia="Liberation Sans"/>
          <w:sz w:val="18"/>
        </w:rPr>
        <w:t>Severe TR creates RA and RV volume overload. RV and annular dilation can worsen regurgitation, creating a self-reinforcing cycle. In PH, the RV carries both pressure and volume load, so decompensation occurs earlier and forward CO falls.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37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Feature</w:t>
            </w:r>
          </w:p>
        </w:tc>
        <w:tc>
          <w:tcPr>
            <w:tcW w:type="dxa" w:w="79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Meaning</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Mean RAP</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Usually elevated but preload dependent; a normal RAP does not exclude severe TR.</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x descent</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Attenuated or absent because systolic regurgitant flow prevents the normal atrial pressure fall.</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 / c-v wave</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Prominent systolic wave; severe TR may merge c and v into a broad c-v contour.</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y descent</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Rapid because the overfilled RA empties quickly when the tricuspid valve opens.</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Ventricularization</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 contour can resemble the RV contour; highly specific for severe TR but not consistently present.</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Inspiration</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 may fail to fall or may rise with deep inspiration; this is supportive but not specific in severe PH.</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 method</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TR can bias thermodilution low; repeat injections and compare with direct Fick when results are consequential.</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 goal</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Reduce systemic venous congestion and RV/RA volume load by treating the cause and correcting severe valve/annular incompetence when indicated, while avoiding an excessive residual transtricuspid gradient.</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TR pitfall  </w:t>
            </w:r>
            <w:r>
              <w:rPr>
                <w:rFonts w:ascii="Liberation Sans" w:hAnsi="Liberation Sans" w:eastAsia="Liberation Sans"/>
                <w:sz w:val="18"/>
              </w:rPr>
              <w:t>The size of the RA v wave depends on RA compliance, volume status, and afterload; it does not reliably grade TR severity. A normal x descent and absence of a large v wave do not exclude important TR.</w:t>
            </w:r>
          </w:p>
        </w:tc>
      </w:tr>
    </w:tbl>
    <w:p>
      <w:pPr>
        <w:spacing w:after="0"/>
      </w:pPr>
    </w:p>
    <w:p>
      <w:pPr>
        <w:pStyle w:val="Heading2"/>
        <w:keepNext/>
        <w:widowControl/>
        <w:spacing w:before="100" w:after="40"/>
      </w:pPr>
      <w:r>
        <w:rPr>
          <w:rFonts w:ascii="Liberation Sans" w:hAnsi="Liberation Sans" w:eastAsia="Liberation Sans"/>
          <w:b/>
          <w:color w:val="0B6F77"/>
          <w:sz w:val="23"/>
        </w:rPr>
        <w:t>6.5 Pulmonic stenosis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5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Domain</w:t>
            </w:r>
          </w:p>
        </w:tc>
        <w:tc>
          <w:tcPr>
            <w:tcW w:type="dxa" w:w="784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Core lesion</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systolic pressure exceeds PASP because of an RV-PA systolic gradient.</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Mild catheter gradient</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&lt;20 mm Hg; CO can usually augment with exercise.</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Severe catheter gradient</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&gt;40 mm Hg and may exceed 100 mm Hg; RV pressure may approach systemic pressure.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Doppler severe threshold</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Peak gradient &gt;64 mm Hg or velocity &gt;4 m/s in the source chapter.</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Ventricular consequence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Concentric RV hypertrophy, reduced compliance, elevated RVEDP/RAP, fixed SV, and poor exercise augmentation.</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Interdependence</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High RV diastolic pressure can raise LVEDP via septal/pericardial interaction.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Balloon valvuloplasty when anatomically suitable; surgical repair if not suitable or unsuccessful. Confirm elimination/reduction of the RV-PA gradient and improvement in RVEDP/forward flow.</w:t>
            </w:r>
          </w:p>
        </w:tc>
      </w:tr>
    </w:tbl>
    <w:p>
      <w:pPr>
        <w:spacing w:after="0"/>
      </w:pPr>
    </w:p>
    <w:p>
      <w:pPr>
        <w:pStyle w:val="Heading2"/>
        <w:keepNext/>
        <w:widowControl/>
        <w:spacing w:before="100" w:after="40"/>
      </w:pPr>
      <w:r>
        <w:rPr>
          <w:rFonts w:ascii="Liberation Sans" w:hAnsi="Liberation Sans" w:eastAsia="Liberation Sans"/>
          <w:b/>
          <w:color w:val="0B6F77"/>
          <w:sz w:val="23"/>
        </w:rPr>
        <w:t>6.6 Pulmonic regurgitation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Feature</w:t>
            </w:r>
          </w:p>
        </w:tc>
        <w:tc>
          <w:tcPr>
            <w:tcW w:type="dxa" w:w="78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Physiology</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Diastolic runoff from PA to RV creates RV volume load. Low PVR limits regurgitant volume; high PVR worsens it.</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 pulse pressure</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Increased, with rapid dicrotic collapse.</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Diastolic equalization</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regurgitation produces early PA-RV pressure equilibration (diastasis); milder disease equilibrates only at end diastole.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 ventricularization</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PA waveform increasingly resembles the RV waveform in severe regurgitation.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Chronic consequence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Progressive RV dilation, declining RV function, reduced exercise capacity, and right-heart failure.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 goal</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Correct severe valve incompetence before irreversible RV dysfunction; reduce coexisting PVR and reassess RV volume/function and PA-RV diastolic relationship.</w:t>
            </w:r>
          </w:p>
        </w:tc>
      </w:tr>
    </w:tbl>
    <w:p>
      <w:pPr>
        <w:spacing w:after="0"/>
      </w:pPr>
    </w:p>
    <w:p>
      <w:pPr>
        <w:pStyle w:val="Heading2"/>
        <w:keepNext/>
        <w:widowControl/>
        <w:spacing w:before="100" w:after="40"/>
      </w:pPr>
      <w:r>
        <w:rPr>
          <w:rFonts w:ascii="Liberation Sans" w:hAnsi="Liberation Sans" w:eastAsia="Liberation Sans"/>
          <w:b/>
          <w:color w:val="0B6F77"/>
          <w:sz w:val="23"/>
        </w:rPr>
        <w:t>6.7 Right-sided waveform pattern recognition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331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Pattern</w:t>
            </w:r>
          </w:p>
        </w:tc>
        <w:tc>
          <w:tcPr>
            <w:tcW w:type="dxa" w:w="705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Most useful interpretation</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Giant RA a wave</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Tricuspid stenosis, severe PH/RV hypertrophy, or RV noncompliance.</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Absent a wave</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AF/flutter; RA infarction can markedly reduce a-wave amplitude.</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Broad c-v / absent x / rapid y</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TR.</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Large a + steep x + blunted y</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preserved RA function (W pattern).</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Small/absent a and x + blunted y</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RA involvement (M pattern).</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dip-plateau</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RV noncompliance, RV infarction/failure, or pericardial constraint.</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RVSP &gt; PASP</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Pulmonic stenosis or RV outflow obstruction.</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Wide PA pulse + rapid dicrotic collapse + PA-RV diastasis</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pulmonic regurgitation.</w:t>
            </w:r>
          </w:p>
        </w:tc>
      </w:tr>
    </w:tbl>
    <w:p>
      <w:pPr>
        <w:spacing w:after="0"/>
      </w:pPr>
    </w:p>
    <w:p>
      <w:pPr>
        <w:pStyle w:val="Heading1"/>
        <w:keepNext/>
        <w:spacing w:before="40" w:after="100"/>
        <w:widowControl/>
        <w:pBdr>
          <w:bottom w:val="single" w:sz="10" w:space="3" w:color="0B6F77"/>
        </w:pBdr>
      </w:pPr>
      <w:r>
        <w:rPr>
          <w:rFonts w:ascii="Liberation Sans" w:hAnsi="Liberation Sans" w:eastAsia="Liberation Sans"/>
          <w:b/>
          <w:color w:val="123A5A"/>
          <w:sz w:val="31"/>
        </w:rPr>
        <w:t>7. Temporary mechanical circulatory support: hemodynamic effects and monitoring</w:t>
      </w:r>
    </w:p>
    <w:p>
      <w:pPr>
        <w:spacing w:before="0" w:after="40" w:line="245" w:lineRule="auto"/>
        <w:ind w:left="0" w:right="0"/>
      </w:pPr>
      <w:r>
        <w:rPr>
          <w:rFonts w:ascii="Liberation Sans" w:hAnsi="Liberation Sans" w:eastAsia="Liberation Sans"/>
          <w:sz w:val="18"/>
        </w:rPr>
        <w:t>Device selection should answer three questions: which ventricle needs support, whether gas exchange support is required, and whether the device unloads or increases the load on the LV. A higher device flow is not automatically better if it raises LV afterload, prevents aortic valve opening, or creates differential hypoxemia.</w:t>
      </w:r>
    </w:p>
    <w:p>
      <w:pPr>
        <w:pStyle w:val="Heading2"/>
        <w:keepNext/>
        <w:widowControl/>
        <w:spacing w:before="100" w:after="40"/>
      </w:pPr>
      <w:r>
        <w:rPr>
          <w:rFonts w:ascii="Liberation Sans" w:hAnsi="Liberation Sans" w:eastAsia="Liberation Sans"/>
          <w:b/>
          <w:color w:val="0B6F77"/>
          <w:sz w:val="23"/>
        </w:rPr>
        <w:t>7.1 Comparative device matrix</w:t>
      </w:r>
    </w:p>
    <w:tbl>
      <w:tblPr>
        <w:tblStyle w:val="TableGrid"/>
        <w:tblW w:type="auto" w:w="0"/>
        <w:jc w:val="center"/>
        <w:tblLayout w:type="fixed"/>
        <w:tblLook w:firstColumn="1" w:firstRow="1" w:lastColumn="0" w:lastRow="0" w:noHBand="0" w:noVBand="1" w:val="04A0"/>
      </w:tblPr>
      <w:tblGrid>
        <w:gridCol w:w="2148"/>
        <w:gridCol w:w="2148"/>
        <w:gridCol w:w="2148"/>
        <w:gridCol w:w="2148"/>
        <w:gridCol w:w="2148"/>
      </w:tblGrid>
      <w:tr>
        <w:trPr>
          <w:tblHeader w:val="true"/>
        </w:trPr>
        <w:tc>
          <w:tcPr>
            <w:tcW w:type="dxa" w:w="136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Device</w:t>
            </w:r>
          </w:p>
        </w:tc>
        <w:tc>
          <w:tcPr>
            <w:tcW w:type="dxa" w:w="194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Mechanism</w:t>
            </w:r>
          </w:p>
        </w:tc>
        <w:tc>
          <w:tcPr>
            <w:tcW w:type="dxa" w:w="27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Primary hemodynamic effect</w:t>
            </w:r>
          </w:p>
        </w:tc>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Monitoring</w:t>
            </w:r>
          </w:p>
        </w:tc>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Key limitation</w:t>
            </w:r>
          </w:p>
        </w:tc>
      </w:tr>
      <w:tr>
        <w:tc>
          <w:tcPr>
            <w:tcW w:type="dxa" w:w="136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IABP</w:t>
            </w:r>
          </w:p>
        </w:tc>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Diastolic aortic inflation; deflation before systole.</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Afterload reduction and diastolic pressure augmentation; mild CO/SV increase; modest preload reduction.</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Pulse contour, timing at dicrotic notch, augmented diastolic pressure, lower assisted end-diastolic pressure, MAP, native SV.</w:t>
            </w:r>
          </w:p>
        </w:tc>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Requires adequate rhythm and some LV/RV output; limited support; significant aortic insufficiency and severe vascular disease are major limitations.</w:t>
            </w:r>
          </w:p>
        </w:tc>
      </w:tr>
      <w:tr>
        <w:tc>
          <w:tcPr>
            <w:tcW w:type="dxa" w:w="13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Impella</w:t>
            </w:r>
          </w:p>
        </w:tc>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Continuous LV-to-aorta microaxial flow.</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Direct LV unloading: lowers LVEDV, LVEDP, wall stress, work, and oxygen demand while increasing systemic flow/MAP.</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Placement and motor-current signals, device flow, MAP, LV filling, suction alarms, purge pressure, hemolysis, RV function.</w:t>
            </w:r>
          </w:p>
        </w:tc>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Depends on adequate RV preload and oxygenation; avoid LV thrombus, mechanical AV, significant AI, inability to anticoagulate.</w:t>
            </w:r>
          </w:p>
        </w:tc>
      </w:tr>
      <w:tr>
        <w:tc>
          <w:tcPr>
            <w:tcW w:type="dxa" w:w="136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TandemHeart</w:t>
            </w:r>
          </w:p>
        </w:tc>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Continuous LA-to-arterial flow through transseptal inflow.</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Indirect LV unloading lowers LA/LVEDP, but retrograde arterial return increases afterload; work falls more than oxygen demand unless afterload is also reduced.</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MAP rather than SBP/DBP at high flow; PA-catheter total flow, mixed venous saturation, cannula position, chatter, oxygenation.</w:t>
            </w:r>
          </w:p>
        </w:tc>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Depends on RV output and lung oxygenation; transseptal/vascular risks; atrial thrombus and inability to anticoagulate are major limitations.</w:t>
            </w:r>
          </w:p>
        </w:tc>
      </w:tr>
      <w:tr>
        <w:tc>
          <w:tcPr>
            <w:tcW w:type="dxa" w:w="13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VA-ECMO</w:t>
            </w:r>
          </w:p>
        </w:tc>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Venous drainage, oxygenation, and retrograde systemic arterial return.</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Full cardiopulmonary support but usually increases LV afterload, reduces native SV, and may raise LVEDP/wall stress and oxygen demand.</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Arterial pulsatility/aortic opening, LVEDP/PCWP, pulmonary edema, upper-body saturation, oxygenator gradient, limb perfusion, total flow.</w:t>
            </w:r>
          </w:p>
        </w:tc>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Does not intrinsically unload LV; often needs IABP, Impella, or venting. Differential hypoxemia and LV distention are key hazards.</w:t>
            </w:r>
          </w:p>
        </w:tc>
      </w:tr>
      <w:tr>
        <w:tc>
          <w:tcPr>
            <w:tcW w:type="dxa" w:w="136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Percutaneous RV support</w:t>
            </w:r>
          </w:p>
        </w:tc>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RA-to-PA bypass (dual cannula or dual-lumen) or RV microaxial pump.</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Reduces RAP/RV congestion and increases PA flow, LV preload, CO, and PA saturation.</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RAP, PAPi, PA saturation, CI, PCWP/LV loading, device flow, oxygenation.</w:t>
            </w:r>
          </w:p>
        </w:tc>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Can overload a weak LV; add oxygenator/VA-ECMO when gas exchange or biventricular support is required.</w:t>
            </w:r>
          </w:p>
        </w:tc>
      </w:tr>
    </w:tbl>
    <w:p>
      <w:pPr>
        <w:spacing w:after="0"/>
      </w:pPr>
    </w:p>
    <w:p>
      <w:pPr>
        <w:pStyle w:val="Heading2"/>
        <w:keepNext/>
        <w:widowControl/>
        <w:spacing w:before="100" w:after="40"/>
      </w:pPr>
      <w:r>
        <w:rPr>
          <w:rFonts w:ascii="Liberation Sans" w:hAnsi="Liberation Sans" w:eastAsia="Liberation Sans"/>
          <w:b/>
          <w:color w:val="0B6F77"/>
          <w:sz w:val="23"/>
        </w:rPr>
        <w:t>7.2 Intraaortic balloon pump</w:t>
      </w:r>
    </w:p>
    <w:p>
      <w:pPr>
        <w:pStyle w:val="ListBullet"/>
        <w:spacing w:after="12" w:line="240" w:lineRule="auto"/>
        <w:ind w:left="259" w:hanging="173"/>
      </w:pPr>
      <w:r>
        <w:rPr>
          <w:rFonts w:ascii="Liberation Sans" w:hAnsi="Liberation Sans" w:eastAsia="Liberation Sans"/>
          <w:b/>
          <w:color w:val="3F4A52"/>
          <w:sz w:val="18"/>
        </w:rPr>
        <w:t xml:space="preserve">Correct inflation: </w:t>
      </w:r>
      <w:r>
        <w:rPr>
          <w:rFonts w:ascii="Liberation Sans" w:hAnsi="Liberation Sans" w:eastAsia="Liberation Sans"/>
          <w:sz w:val="18"/>
        </w:rPr>
        <w:t>Immediately after the dicrotic notch, against a closed aortic valve, to augment diastolic aortic pressure.</w:t>
      </w:r>
    </w:p>
    <w:p>
      <w:pPr>
        <w:pStyle w:val="ListBullet"/>
        <w:spacing w:after="12" w:line="240" w:lineRule="auto"/>
        <w:ind w:left="259" w:hanging="173"/>
      </w:pPr>
      <w:r>
        <w:rPr>
          <w:rFonts w:ascii="Liberation Sans" w:hAnsi="Liberation Sans" w:eastAsia="Liberation Sans"/>
          <w:b/>
          <w:color w:val="3F4A52"/>
          <w:sz w:val="18"/>
        </w:rPr>
        <w:t xml:space="preserve">Correct deflation: </w:t>
      </w:r>
      <w:r>
        <w:rPr>
          <w:rFonts w:ascii="Liberation Sans" w:hAnsi="Liberation Sans" w:eastAsia="Liberation Sans"/>
          <w:sz w:val="18"/>
        </w:rPr>
        <w:t>Completed before the next ejection; the assisted end-diastolic pressure should be lower than the unassisted beat.</w:t>
      </w:r>
    </w:p>
    <w:p>
      <w:pPr>
        <w:pStyle w:val="ListBullet"/>
        <w:spacing w:after="12" w:line="240" w:lineRule="auto"/>
        <w:ind w:left="259" w:hanging="173"/>
      </w:pPr>
      <w:r>
        <w:rPr>
          <w:rFonts w:ascii="Liberation Sans" w:hAnsi="Liberation Sans" w:eastAsia="Liberation Sans"/>
          <w:b/>
          <w:color w:val="3F4A52"/>
          <w:sz w:val="18"/>
        </w:rPr>
        <w:t xml:space="preserve">Expected effect: </w:t>
      </w:r>
      <w:r>
        <w:rPr>
          <w:rFonts w:ascii="Liberation Sans" w:hAnsi="Liberation Sans" w:eastAsia="Liberation Sans"/>
          <w:sz w:val="18"/>
        </w:rPr>
        <w:t>Lower Ea/afterload, mild increase in SV/CO, improved MAP and diastolic perfusion, lower LV filling pressure and oxygen demand.</w:t>
      </w:r>
    </w:p>
    <w:p>
      <w:pPr>
        <w:pStyle w:val="ListBullet"/>
        <w:spacing w:after="12" w:line="240" w:lineRule="auto"/>
        <w:ind w:left="259" w:hanging="173"/>
      </w:pPr>
      <w:r>
        <w:rPr>
          <w:rFonts w:ascii="Liberation Sans" w:hAnsi="Liberation Sans" w:eastAsia="Liberation Sans"/>
          <w:b/>
          <w:color w:val="3F4A52"/>
          <w:sz w:val="18"/>
        </w:rPr>
        <w:t xml:space="preserve">Late inflation or early deflation: </w:t>
      </w:r>
      <w:r>
        <w:rPr>
          <w:rFonts w:ascii="Liberation Sans" w:hAnsi="Liberation Sans" w:eastAsia="Liberation Sans"/>
          <w:sz w:val="18"/>
        </w:rPr>
        <w:t>Weak diastolic augmentation and inadequate perfusion benefit.</w:t>
      </w:r>
    </w:p>
    <w:p>
      <w:pPr>
        <w:pStyle w:val="ListBullet"/>
        <w:spacing w:after="12" w:line="240" w:lineRule="auto"/>
        <w:ind w:left="259" w:hanging="173"/>
      </w:pPr>
      <w:r>
        <w:rPr>
          <w:rFonts w:ascii="Liberation Sans" w:hAnsi="Liberation Sans" w:eastAsia="Liberation Sans"/>
          <w:b/>
          <w:color w:val="3F4A52"/>
          <w:sz w:val="18"/>
        </w:rPr>
        <w:t xml:space="preserve">Late deflation: </w:t>
      </w:r>
      <w:r>
        <w:rPr>
          <w:rFonts w:ascii="Liberation Sans" w:hAnsi="Liberation Sans" w:eastAsia="Liberation Sans"/>
          <w:sz w:val="18"/>
        </w:rPr>
        <w:t>Ejection against an inflated balloon raises afterload and may worsen LV function.</w:t>
      </w:r>
    </w:p>
    <w:p>
      <w:pPr>
        <w:pStyle w:val="ListBullet"/>
        <w:spacing w:after="12" w:line="240" w:lineRule="auto"/>
        <w:ind w:left="259" w:hanging="173"/>
      </w:pPr>
      <w:r>
        <w:rPr>
          <w:rFonts w:ascii="Liberation Sans" w:hAnsi="Liberation Sans" w:eastAsia="Liberation Sans"/>
          <w:b/>
          <w:color w:val="3F4A52"/>
          <w:sz w:val="18"/>
        </w:rPr>
        <w:t xml:space="preserve">Early inflation: </w:t>
      </w:r>
      <w:r>
        <w:rPr>
          <w:rFonts w:ascii="Liberation Sans" w:hAnsi="Liberation Sans" w:eastAsia="Liberation Sans"/>
          <w:sz w:val="18"/>
        </w:rPr>
        <w:t>Inflation before aortic valve closure increases impedance and may cause aortic regurgitation.</w:t>
      </w:r>
    </w:p>
    <w:p>
      <w:pPr>
        <w:pStyle w:val="ListBullet"/>
        <w:spacing w:after="12" w:line="240" w:lineRule="auto"/>
        <w:ind w:left="259" w:hanging="173"/>
      </w:pPr>
      <w:r>
        <w:rPr>
          <w:rFonts w:ascii="Liberation Sans" w:hAnsi="Liberation Sans" w:eastAsia="Liberation Sans"/>
          <w:b/>
          <w:color w:val="3F4A52"/>
          <w:sz w:val="18"/>
        </w:rPr>
        <w:t xml:space="preserve">Low efficacy states: </w:t>
      </w:r>
      <w:r>
        <w:rPr>
          <w:rFonts w:ascii="Liberation Sans" w:hAnsi="Liberation Sans" w:eastAsia="Liberation Sans"/>
          <w:sz w:val="18"/>
        </w:rPr>
        <w:t>Profoundly depressed native output, extreme tachycardia, low SVR, or inadequate RV output.</w:t>
      </w:r>
    </w:p>
    <w:p>
      <w:pPr>
        <w:pStyle w:val="Heading2"/>
        <w:keepNext/>
        <w:widowControl/>
        <w:spacing w:before="100" w:after="40"/>
      </w:pPr>
      <w:r>
        <w:rPr>
          <w:rFonts w:ascii="Liberation Sans" w:hAnsi="Liberation Sans" w:eastAsia="Liberation Sans"/>
          <w:b/>
          <w:color w:val="0B6F77"/>
          <w:sz w:val="23"/>
        </w:rPr>
        <w:t>7.3 Impella</w:t>
      </w:r>
    </w:p>
    <w:p>
      <w:pPr>
        <w:pStyle w:val="ListBullet"/>
        <w:spacing w:after="12" w:line="240" w:lineRule="auto"/>
        <w:ind w:left="259" w:hanging="173"/>
      </w:pPr>
      <w:r>
        <w:rPr>
          <w:rFonts w:ascii="Liberation Sans" w:hAnsi="Liberation Sans" w:eastAsia="Liberation Sans"/>
          <w:b/>
          <w:color w:val="3F4A52"/>
          <w:sz w:val="18"/>
        </w:rPr>
        <w:t xml:space="preserve">Unloading signature: </w:t>
      </w:r>
      <w:r>
        <w:rPr>
          <w:rFonts w:ascii="Liberation Sans" w:hAnsi="Liberation Sans" w:eastAsia="Liberation Sans"/>
          <w:sz w:val="18"/>
        </w:rPr>
        <w:t>Leftward PV-loop shift, lower LVEDV/LVEDP, lower pressure-volume area, less wall stress, and increased systemic flow.</w:t>
      </w:r>
    </w:p>
    <w:p>
      <w:pPr>
        <w:pStyle w:val="ListBullet"/>
        <w:spacing w:after="12" w:line="240" w:lineRule="auto"/>
        <w:ind w:left="259" w:hanging="173"/>
      </w:pPr>
      <w:r>
        <w:rPr>
          <w:rFonts w:ascii="Liberation Sans" w:hAnsi="Liberation Sans" w:eastAsia="Liberation Sans"/>
          <w:b/>
          <w:color w:val="3F4A52"/>
          <w:sz w:val="18"/>
        </w:rPr>
        <w:t xml:space="preserve">Dependency: </w:t>
      </w:r>
      <w:r>
        <w:rPr>
          <w:rFonts w:ascii="Liberation Sans" w:hAnsi="Liberation Sans" w:eastAsia="Liberation Sans"/>
          <w:sz w:val="18"/>
        </w:rPr>
        <w:t>Requires adequate RV delivery to the LV. Falling flow can be the first sign of hypovolemia, bleeding, tamponade, or RV failure.</w:t>
      </w:r>
    </w:p>
    <w:p>
      <w:pPr>
        <w:pStyle w:val="ListBullet"/>
        <w:spacing w:after="12" w:line="240" w:lineRule="auto"/>
        <w:ind w:left="259" w:hanging="173"/>
      </w:pPr>
      <w:r>
        <w:rPr>
          <w:rFonts w:ascii="Liberation Sans" w:hAnsi="Liberation Sans" w:eastAsia="Liberation Sans"/>
          <w:b/>
          <w:color w:val="3F4A52"/>
          <w:sz w:val="18"/>
        </w:rPr>
        <w:t xml:space="preserve">Placement: </w:t>
      </w:r>
      <w:r>
        <w:rPr>
          <w:rFonts w:ascii="Liberation Sans" w:hAnsi="Liberation Sans" w:eastAsia="Liberation Sans"/>
          <w:sz w:val="18"/>
        </w:rPr>
        <w:t>Correct position produces appropriate aortic and ventricular placement signals with a pulsatile motor-current signal. A flat motor current suggests migration fully into the aorta or LV.</w:t>
      </w:r>
    </w:p>
    <w:p>
      <w:pPr>
        <w:pStyle w:val="ListBullet"/>
        <w:spacing w:after="12" w:line="240" w:lineRule="auto"/>
        <w:ind w:left="259" w:hanging="173"/>
      </w:pPr>
      <w:r>
        <w:rPr>
          <w:rFonts w:ascii="Liberation Sans" w:hAnsi="Liberation Sans" w:eastAsia="Liberation Sans"/>
          <w:b/>
          <w:color w:val="3F4A52"/>
          <w:sz w:val="18"/>
        </w:rPr>
        <w:t xml:space="preserve">Suction: </w:t>
      </w:r>
      <w:r>
        <w:rPr>
          <w:rFonts w:ascii="Liberation Sans" w:hAnsi="Liberation Sans" w:eastAsia="Liberation Sans"/>
          <w:sz w:val="18"/>
        </w:rPr>
        <w:t>Relative hypovolemia or excessive depth causes suction events; reduce support temporarily, restore preload when appropriate, and correct position/cause.</w:t>
      </w:r>
    </w:p>
    <w:p>
      <w:pPr>
        <w:pStyle w:val="ListBullet"/>
        <w:spacing w:after="12" w:line="240" w:lineRule="auto"/>
        <w:ind w:left="259" w:hanging="173"/>
      </w:pPr>
      <w:r>
        <w:rPr>
          <w:rFonts w:ascii="Liberation Sans" w:hAnsi="Liberation Sans" w:eastAsia="Liberation Sans"/>
          <w:b/>
          <w:color w:val="3F4A52"/>
          <w:sz w:val="18"/>
        </w:rPr>
        <w:t xml:space="preserve">Purge: </w:t>
      </w:r>
      <w:r>
        <w:rPr>
          <w:rFonts w:ascii="Liberation Sans" w:hAnsi="Liberation Sans" w:eastAsia="Liberation Sans"/>
          <w:sz w:val="18"/>
        </w:rPr>
        <w:t>Maintain purge flow and pressure; high pressure suggests obstruction/kink or viscosity issue, low pressure suggests leak/system failure.</w:t>
      </w:r>
    </w:p>
    <w:p>
      <w:pPr>
        <w:pStyle w:val="ListBullet"/>
        <w:spacing w:after="12" w:line="240" w:lineRule="auto"/>
        <w:ind w:left="259" w:hanging="173"/>
      </w:pPr>
      <w:r>
        <w:rPr>
          <w:rFonts w:ascii="Liberation Sans" w:hAnsi="Liberation Sans" w:eastAsia="Liberation Sans"/>
          <w:b/>
          <w:color w:val="3F4A52"/>
          <w:sz w:val="18"/>
        </w:rPr>
        <w:t xml:space="preserve">Native waveform: </w:t>
      </w:r>
      <w:r>
        <w:rPr>
          <w:rFonts w:ascii="Liberation Sans" w:hAnsi="Liberation Sans" w:eastAsia="Liberation Sans"/>
          <w:sz w:val="18"/>
        </w:rPr>
        <w:t>At high support, arterial pulsatility may flatten while MAP remains adequate because device flow supplies most output.</w:t>
      </w:r>
    </w:p>
    <w:p>
      <w:pPr>
        <w:pStyle w:val="Heading2"/>
        <w:keepNext/>
        <w:widowControl/>
        <w:spacing w:before="100" w:after="40"/>
      </w:pPr>
      <w:r>
        <w:rPr>
          <w:rFonts w:ascii="Liberation Sans" w:hAnsi="Liberation Sans" w:eastAsia="Liberation Sans"/>
          <w:b/>
          <w:color w:val="0B6F77"/>
          <w:sz w:val="23"/>
        </w:rPr>
        <w:t>7.4 TandemHeart</w:t>
      </w:r>
    </w:p>
    <w:p>
      <w:pPr>
        <w:pStyle w:val="ListBullet"/>
        <w:spacing w:after="12" w:line="240" w:lineRule="auto"/>
        <w:ind w:left="259" w:hanging="173"/>
      </w:pPr>
      <w:r>
        <w:rPr>
          <w:rFonts w:ascii="Liberation Sans" w:hAnsi="Liberation Sans" w:eastAsia="Liberation Sans"/>
          <w:b/>
          <w:color w:val="3F4A52"/>
          <w:sz w:val="18"/>
        </w:rPr>
        <w:t xml:space="preserve">Unloading versus reloading: </w:t>
      </w:r>
      <w:r>
        <w:rPr>
          <w:rFonts w:ascii="Liberation Sans" w:hAnsi="Liberation Sans" w:eastAsia="Liberation Sans"/>
          <w:sz w:val="18"/>
        </w:rPr>
        <w:t>LA drainage lowers LA pressure and LV preload, but retrograde arterial return raises afterload. Add afterload reduction when appropriate to maximize unloading.</w:t>
      </w:r>
    </w:p>
    <w:p>
      <w:pPr>
        <w:pStyle w:val="ListBullet"/>
        <w:spacing w:after="12" w:line="240" w:lineRule="auto"/>
        <w:ind w:left="259" w:hanging="173"/>
      </w:pPr>
      <w:r>
        <w:rPr>
          <w:rFonts w:ascii="Liberation Sans" w:hAnsi="Liberation Sans" w:eastAsia="Liberation Sans"/>
          <w:b/>
          <w:color w:val="3F4A52"/>
          <w:sz w:val="18"/>
        </w:rPr>
        <w:t xml:space="preserve">What the console reports: </w:t>
      </w:r>
      <w:r>
        <w:rPr>
          <w:rFonts w:ascii="Liberation Sans" w:hAnsi="Liberation Sans" w:eastAsia="Liberation Sans"/>
          <w:sz w:val="18"/>
        </w:rPr>
        <w:t>Pump flow, not total systemic flow. Use PA-catheter CO and mixed venous saturation to capture native plus device flow.</w:t>
      </w:r>
    </w:p>
    <w:p>
      <w:pPr>
        <w:pStyle w:val="ListBullet"/>
        <w:spacing w:after="12" w:line="240" w:lineRule="auto"/>
        <w:ind w:left="259" w:hanging="173"/>
      </w:pPr>
      <w:r>
        <w:rPr>
          <w:rFonts w:ascii="Liberation Sans" w:hAnsi="Liberation Sans" w:eastAsia="Liberation Sans"/>
          <w:b/>
          <w:color w:val="3F4A52"/>
          <w:sz w:val="18"/>
        </w:rPr>
        <w:t xml:space="preserve">Pressure monitoring: </w:t>
      </w:r>
      <w:r>
        <w:rPr>
          <w:rFonts w:ascii="Liberation Sans" w:hAnsi="Liberation Sans" w:eastAsia="Liberation Sans"/>
          <w:sz w:val="18"/>
        </w:rPr>
        <w:t>At high flow, pulsatility may be minimal; follow MAP rather than relying on systolic/diastolic values.</w:t>
      </w:r>
    </w:p>
    <w:p>
      <w:pPr>
        <w:pStyle w:val="ListBullet"/>
        <w:spacing w:after="12" w:line="240" w:lineRule="auto"/>
        <w:ind w:left="259" w:hanging="173"/>
      </w:pPr>
      <w:r>
        <w:rPr>
          <w:rFonts w:ascii="Liberation Sans" w:hAnsi="Liberation Sans" w:eastAsia="Liberation Sans"/>
          <w:b/>
          <w:color w:val="3F4A52"/>
          <w:sz w:val="18"/>
        </w:rPr>
        <w:t xml:space="preserve">Cannula migration: </w:t>
      </w:r>
      <w:r>
        <w:rPr>
          <w:rFonts w:ascii="Liberation Sans" w:hAnsi="Liberation Sans" w:eastAsia="Liberation Sans"/>
          <w:sz w:val="18"/>
        </w:rPr>
        <w:t>LA inflow migration into the RA causes desaturation and darkening of circuit blood; clamp outflow and stop the pump immediately while correcting position.</w:t>
      </w:r>
    </w:p>
    <w:p>
      <w:pPr>
        <w:pStyle w:val="ListBullet"/>
        <w:spacing w:after="12" w:line="240" w:lineRule="auto"/>
        <w:ind w:left="259" w:hanging="173"/>
      </w:pPr>
      <w:r>
        <w:rPr>
          <w:rFonts w:ascii="Liberation Sans" w:hAnsi="Liberation Sans" w:eastAsia="Liberation Sans"/>
          <w:b/>
          <w:color w:val="3F4A52"/>
          <w:sz w:val="18"/>
        </w:rPr>
        <w:t xml:space="preserve">Low flow/chatter: </w:t>
      </w:r>
      <w:r>
        <w:rPr>
          <w:rFonts w:ascii="Liberation Sans" w:hAnsi="Liberation Sans" w:eastAsia="Liberation Sans"/>
          <w:sz w:val="18"/>
        </w:rPr>
        <w:t>Consider hypovolemia, overly deep atrial position, bleeding, tamponade, RV failure, or thrombosis.</w:t>
      </w:r>
    </w:p>
    <w:p>
      <w:pPr>
        <w:pStyle w:val="Heading2"/>
        <w:keepNext/>
        <w:widowControl/>
        <w:spacing w:before="100" w:after="40"/>
      </w:pPr>
      <w:r>
        <w:rPr>
          <w:rFonts w:ascii="Liberation Sans" w:hAnsi="Liberation Sans" w:eastAsia="Liberation Sans"/>
          <w:b/>
          <w:color w:val="0B6F77"/>
          <w:sz w:val="23"/>
        </w:rPr>
        <w:t>7.5 VA-ECMO</w:t>
      </w:r>
    </w:p>
    <w:p>
      <w:pPr>
        <w:pStyle w:val="ListBullet"/>
        <w:spacing w:after="12" w:line="240" w:lineRule="auto"/>
        <w:ind w:left="259" w:hanging="173"/>
      </w:pPr>
      <w:r>
        <w:rPr>
          <w:rFonts w:ascii="Liberation Sans" w:hAnsi="Liberation Sans" w:eastAsia="Liberation Sans"/>
          <w:b/>
          <w:color w:val="3F4A52"/>
          <w:sz w:val="18"/>
        </w:rPr>
        <w:t xml:space="preserve">Core benefit: </w:t>
      </w:r>
      <w:r>
        <w:rPr>
          <w:rFonts w:ascii="Liberation Sans" w:hAnsi="Liberation Sans" w:eastAsia="Liberation Sans"/>
          <w:sz w:val="18"/>
        </w:rPr>
        <w:t>Provides systemic flow plus oxygenation/ventilation and does not require native RV or lung function.</w:t>
      </w:r>
    </w:p>
    <w:p>
      <w:pPr>
        <w:pStyle w:val="ListBullet"/>
        <w:spacing w:after="12" w:line="240" w:lineRule="auto"/>
        <w:ind w:left="259" w:hanging="173"/>
      </w:pPr>
      <w:r>
        <w:rPr>
          <w:rFonts w:ascii="Liberation Sans" w:hAnsi="Liberation Sans" w:eastAsia="Liberation Sans"/>
          <w:b/>
          <w:color w:val="3F4A52"/>
          <w:sz w:val="18"/>
        </w:rPr>
        <w:t xml:space="preserve">Core penalty: </w:t>
      </w:r>
      <w:r>
        <w:rPr>
          <w:rFonts w:ascii="Liberation Sans" w:hAnsi="Liberation Sans" w:eastAsia="Liberation Sans"/>
          <w:sz w:val="18"/>
        </w:rPr>
        <w:t>Retrograde arterial flow raises LV afterload; native SV falls and LVEDP/wall stress may rise. Increasing ECMO flow can worsen this penalty.</w:t>
      </w:r>
    </w:p>
    <w:p>
      <w:pPr>
        <w:pStyle w:val="ListBullet"/>
        <w:spacing w:after="12" w:line="240" w:lineRule="auto"/>
        <w:ind w:left="259" w:hanging="173"/>
      </w:pPr>
      <w:r>
        <w:rPr>
          <w:rFonts w:ascii="Liberation Sans" w:hAnsi="Liberation Sans" w:eastAsia="Liberation Sans"/>
          <w:b/>
          <w:color w:val="3F4A52"/>
          <w:sz w:val="18"/>
        </w:rPr>
        <w:t xml:space="preserve">Monitor native ejection: </w:t>
      </w:r>
      <w:r>
        <w:rPr>
          <w:rFonts w:ascii="Liberation Sans" w:hAnsi="Liberation Sans" w:eastAsia="Liberation Sans"/>
          <w:sz w:val="18"/>
        </w:rPr>
        <w:t>Loss of arterial pulsatility or aortic valve opening indicates worsening LV unloading and stasis risk.</w:t>
      </w:r>
    </w:p>
    <w:p>
      <w:pPr>
        <w:pStyle w:val="ListBullet"/>
        <w:spacing w:after="12" w:line="240" w:lineRule="auto"/>
        <w:ind w:left="259" w:hanging="173"/>
      </w:pPr>
      <w:r>
        <w:rPr>
          <w:rFonts w:ascii="Liberation Sans" w:hAnsi="Liberation Sans" w:eastAsia="Liberation Sans"/>
          <w:b/>
          <w:color w:val="3F4A52"/>
          <w:sz w:val="18"/>
        </w:rPr>
        <w:t xml:space="preserve">Unloading strategy: </w:t>
      </w:r>
      <w:r>
        <w:rPr>
          <w:rFonts w:ascii="Liberation Sans" w:hAnsi="Liberation Sans" w:eastAsia="Liberation Sans"/>
          <w:sz w:val="18"/>
        </w:rPr>
        <w:t>Afterload reduction with IABP may improve native SV; inotropy may improve ejection but raises oxygen demand; Impella or direct LA/LV venting is needed when LV distention, high PCWP, or pulmonary edema persists.</w:t>
      </w:r>
    </w:p>
    <w:p>
      <w:pPr>
        <w:pStyle w:val="ListBullet"/>
        <w:spacing w:after="12" w:line="240" w:lineRule="auto"/>
        <w:ind w:left="259" w:hanging="173"/>
      </w:pPr>
      <w:r>
        <w:rPr>
          <w:rFonts w:ascii="Liberation Sans" w:hAnsi="Liberation Sans" w:eastAsia="Liberation Sans"/>
          <w:b/>
          <w:color w:val="3F4A52"/>
          <w:sz w:val="18"/>
        </w:rPr>
        <w:t xml:space="preserve">Differential hypoxemia: </w:t>
      </w:r>
      <w:r>
        <w:rPr>
          <w:rFonts w:ascii="Liberation Sans" w:hAnsi="Liberation Sans" w:eastAsia="Liberation Sans"/>
          <w:sz w:val="18"/>
        </w:rPr>
        <w:t>Femoral return can perfuse the lower body with oxygenated blood while poorly oxygenated native LV output supplies the upper body. Monitor right upper-extremity saturation/arterial gas.</w:t>
      </w:r>
    </w:p>
    <w:p>
      <w:pPr>
        <w:pStyle w:val="ListBullet"/>
        <w:spacing w:after="12" w:line="240" w:lineRule="auto"/>
        <w:ind w:left="259" w:hanging="173"/>
      </w:pPr>
      <w:r>
        <w:rPr>
          <w:rFonts w:ascii="Liberation Sans" w:hAnsi="Liberation Sans" w:eastAsia="Liberation Sans"/>
          <w:b/>
          <w:color w:val="3F4A52"/>
          <w:sz w:val="18"/>
        </w:rPr>
        <w:t xml:space="preserve">Circuit thrombosis: </w:t>
      </w:r>
      <w:r>
        <w:rPr>
          <w:rFonts w:ascii="Liberation Sans" w:hAnsi="Liberation Sans" w:eastAsia="Liberation Sans"/>
          <w:sz w:val="18"/>
        </w:rPr>
        <w:t>A rising trans-oxygenator pressure gradient suggests thrombus and requires urgent circuit evaluation/exchange.</w:t>
      </w:r>
    </w:p>
    <w:p>
      <w:pPr>
        <w:pStyle w:val="Heading2"/>
        <w:keepNext/>
        <w:widowControl/>
        <w:spacing w:before="100" w:after="40"/>
      </w:pPr>
      <w:r>
        <w:rPr>
          <w:rFonts w:ascii="Liberation Sans" w:hAnsi="Liberation Sans" w:eastAsia="Liberation Sans"/>
          <w:b/>
          <w:color w:val="0B6F77"/>
          <w:sz w:val="23"/>
        </w:rPr>
        <w:t>7.6 Percutaneous RV support</w:t>
      </w:r>
    </w:p>
    <w:p>
      <w:pPr>
        <w:spacing w:before="0" w:after="40" w:line="245" w:lineRule="auto"/>
        <w:ind w:left="0" w:right="0"/>
      </w:pPr>
      <w:r>
        <w:rPr>
          <w:rFonts w:ascii="Liberation Sans" w:hAnsi="Liberation Sans" w:eastAsia="Liberation Sans"/>
          <w:sz w:val="18"/>
        </w:rPr>
        <w:t>RA-to-PA support bypasses the failing RV. Expected response is a fall in RAP, rise in PA flow and PA saturation, improved CI/MAP, and relief of systemic venous congestion. Devices include a two-cannula TandemHeart configuration, dual-lumen ProtekDuo-type support, and RV microaxial support. Add an oxygenator or use VA-ECMO when hypoxemia or biventricular failure is present.</w:t>
      </w: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RV support pitfall  </w:t>
            </w:r>
            <w:r>
              <w:rPr>
                <w:rFonts w:ascii="Liberation Sans" w:hAnsi="Liberation Sans" w:eastAsia="Liberation Sans"/>
                <w:sz w:val="18"/>
              </w:rPr>
              <w:t>Increasing LV preload with RV support can unmask or worsen LV failure. Track PCWP/LVEDP, pulmonary edema, arterial pressure, and aortic opening while RAP improves.</w:t>
            </w:r>
          </w:p>
        </w:tc>
      </w:tr>
    </w:tbl>
    <w:p>
      <w:pPr>
        <w:spacing w:after="0"/>
      </w:pPr>
    </w:p>
    <w:p>
      <w:pPr>
        <w:pStyle w:val="Heading2"/>
        <w:keepNext/>
        <w:widowControl/>
        <w:spacing w:before="100" w:after="40"/>
      </w:pPr>
      <w:r>
        <w:rPr>
          <w:rFonts w:ascii="Liberation Sans" w:hAnsi="Liberation Sans" w:eastAsia="Liberation Sans"/>
          <w:b/>
          <w:color w:val="0B6F77"/>
          <w:sz w:val="23"/>
        </w:rPr>
        <w:t>7.7 Device selection by dominant physiology</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684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Dominant physiology</w:t>
            </w:r>
          </w:p>
        </w:tc>
        <w:tc>
          <w:tcPr>
            <w:tcW w:type="dxa" w:w="352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Support strategy</w:t>
            </w:r>
          </w:p>
        </w:tc>
      </w:tr>
      <w:tr>
        <w:tc>
          <w:tcPr>
            <w:tcW w:type="dxa" w:w="684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Modest LV support; afterload reduction desired; native rhythm/output present</w:t>
            </w:r>
          </w:p>
        </w:tc>
        <w:tc>
          <w:tcPr>
            <w:tcW w:type="dxa" w:w="352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IABP</w:t>
            </w:r>
          </w:p>
        </w:tc>
      </w:tr>
      <w:tr>
        <w:tc>
          <w:tcPr>
            <w:tcW w:type="dxa" w:w="68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Severe isolated LV failure with adequate RV and oxygenation; maximal direct unloading desired</w:t>
            </w:r>
          </w:p>
        </w:tc>
        <w:tc>
          <w:tcPr>
            <w:tcW w:type="dxa" w:w="35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Impella</w:t>
            </w:r>
          </w:p>
        </w:tc>
      </w:tr>
      <w:tr>
        <w:tc>
          <w:tcPr>
            <w:tcW w:type="dxa" w:w="684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Severe LV failure with adequate RV and oxygenation; transseptal LA unloading feasible</w:t>
            </w:r>
          </w:p>
        </w:tc>
        <w:tc>
          <w:tcPr>
            <w:tcW w:type="dxa" w:w="352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TandemHeart, with active attention to retrograde afterload</w:t>
            </w:r>
          </w:p>
        </w:tc>
      </w:tr>
      <w:tr>
        <w:tc>
          <w:tcPr>
            <w:tcW w:type="dxa" w:w="68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Biventricular failure, profound shock, cardiac arrest, or severe gas-exchange failure</w:t>
            </w:r>
          </w:p>
        </w:tc>
        <w:tc>
          <w:tcPr>
            <w:tcW w:type="dxa" w:w="35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VA-ECMO, usually with an LV unloading plan</w:t>
            </w:r>
          </w:p>
        </w:tc>
      </w:tr>
      <w:tr>
        <w:tc>
          <w:tcPr>
            <w:tcW w:type="dxa" w:w="684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Isolated RV failure with preserved oxygenation</w:t>
            </w:r>
          </w:p>
        </w:tc>
        <w:tc>
          <w:tcPr>
            <w:tcW w:type="dxa" w:w="352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Percutaneous RVAD / RV microaxial support</w:t>
            </w:r>
          </w:p>
        </w:tc>
      </w:tr>
      <w:tr>
        <w:tc>
          <w:tcPr>
            <w:tcW w:type="dxa" w:w="68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failure plus severe hypoxemia or need for biventricular support</w:t>
            </w:r>
          </w:p>
        </w:tc>
        <w:tc>
          <w:tcPr>
            <w:tcW w:type="dxa" w:w="35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VA-ECMO or RVAD with oxygenator</w:t>
            </w:r>
          </w:p>
        </w:tc>
      </w:tr>
    </w:tbl>
    <w:p>
      <w:pPr>
        <w:spacing w:after="0"/>
      </w:pPr>
    </w:p>
    <w:p>
      <w:pPr>
        <w:pStyle w:val="Heading1"/>
        <w:keepNext/>
        <w:spacing w:before="40" w:after="100"/>
        <w:widowControl/>
        <w:pBdr>
          <w:bottom w:val="single" w:sz="10" w:space="3" w:color="0B6F77"/>
        </w:pBdr>
      </w:pPr>
      <w:r>
        <w:rPr>
          <w:rFonts w:ascii="Liberation Sans" w:hAnsi="Liberation Sans" w:eastAsia="Liberation Sans"/>
          <w:b/>
          <w:color w:val="123A5A"/>
          <w:sz w:val="31"/>
        </w:rPr>
        <w:t>8. Integrated phenotype-to-action algorithms</w:t>
      </w:r>
    </w:p>
    <w:p>
      <w:pPr>
        <w:pStyle w:val="Heading2"/>
        <w:keepNext/>
        <w:widowControl/>
        <w:spacing w:before="100" w:after="40"/>
      </w:pPr>
      <w:r>
        <w:rPr>
          <w:rFonts w:ascii="Liberation Sans" w:hAnsi="Liberation Sans" w:eastAsia="Liberation Sans"/>
          <w:b/>
          <w:color w:val="0B6F77"/>
          <w:sz w:val="23"/>
        </w:rPr>
        <w:t>8.1 Undifferentiated shock</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338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Hemodynamic pattern</w:t>
            </w:r>
          </w:p>
        </w:tc>
        <w:tc>
          <w:tcPr>
            <w:tcW w:type="dxa" w:w="266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Most likely phenotype</w:t>
            </w:r>
          </w:p>
        </w:tc>
        <w:tc>
          <w:tcPr>
            <w:tcW w:type="dxa" w:w="43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Immediate logic</w:t>
            </w:r>
          </w:p>
        </w:tc>
      </w:tr>
      <w:tr>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CI + high PCWP + RAP not disproportionately high</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LV-predominant pump failure</w:t>
            </w:r>
          </w:p>
        </w:tc>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Decongest if overloaded; restore MAP; reduce excess afterload; inotropy or LV MCS if CPO/organ perfusion remains inadequate.</w:t>
            </w:r>
          </w:p>
        </w:tc>
      </w:tr>
      <w:tr>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CI + high RAP + normal/low PCWP; RAP/PCWP &gt;0.8; PAPi &lt;1</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RV-predominant failure</w:t>
            </w:r>
          </w:p>
        </w:tc>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Optimize preload to response; reduce PVR; preserve AV synchrony; inotropy; RV support if refractory.</w:t>
            </w:r>
          </w:p>
        </w:tc>
      </w:tr>
      <w:tr>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forward flow + large PCWP v wave</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Acute MR or severe LA noncompliance</w:t>
            </w:r>
          </w:p>
        </w:tc>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Define valve lesion; afterload reduction/IABP when appropriate; definitive intervention for acute MR.</w:t>
            </w:r>
          </w:p>
        </w:tc>
      </w:tr>
      <w:tr>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flow + equalized diastolic pressures</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Tamponade/constraint or RV pseudoconstriction</w:t>
            </w:r>
          </w:p>
        </w:tc>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Use respiratory pattern, imaging, and chamber morphology; relieve pericardial constraint when present.</w:t>
            </w:r>
          </w:p>
        </w:tc>
      </w:tr>
      <w:tr>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flow + narrow spiked arterial tracing with preserved peak pressure</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Mechanical lesion or very low forward SV</w:t>
            </w:r>
          </w:p>
        </w:tc>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Do not be reassured by SBP; assess MR/VSD/outflow obstruction and escalate support/definitive therapy.</w:t>
            </w:r>
          </w:p>
        </w:tc>
      </w:tr>
    </w:tbl>
    <w:p>
      <w:pPr>
        <w:spacing w:after="0"/>
      </w:pPr>
    </w:p>
    <w:p>
      <w:pPr>
        <w:pStyle w:val="Heading2"/>
        <w:keepNext/>
        <w:widowControl/>
        <w:spacing w:before="100" w:after="40"/>
      </w:pPr>
      <w:r>
        <w:rPr>
          <w:rFonts w:ascii="Liberation Sans" w:hAnsi="Liberation Sans" w:eastAsia="Liberation Sans"/>
          <w:b/>
          <w:color w:val="0B6F77"/>
          <w:sz w:val="23"/>
        </w:rPr>
        <w:t>8.2 Unexplained dyspnea with suspected HFpEF or PH</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Screen with echo: E/A, e', E/e', LAVI, TR velocity, RV size/function, LV systolic/valve disease.</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If PH is suspected, confirm with RHC and validate a true PCWP.</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Classify using mPAP, PCWP, and PVR.</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If resting PCWP is normal/borderline and symptoms are exertional, perform exercise RHC or a standardized fluid challenge.</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A disproportionate exercise PCWP rise identifies occult HFpEF/PH-LHD; a low PCWP with high PVR identifies precapillary disease.</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Treat the mechanism: left-heart filling pressure, pulmonary vascular resistance, lung/hypoxia, thromboembolic obstruction, or mixed disease.</w:t>
      </w:r>
    </w:p>
    <w:p>
      <w:pPr>
        <w:pStyle w:val="Heading2"/>
        <w:keepNext/>
        <w:widowControl/>
        <w:spacing w:before="100" w:after="40"/>
      </w:pPr>
      <w:r>
        <w:rPr>
          <w:rFonts w:ascii="Liberation Sans" w:hAnsi="Liberation Sans" w:eastAsia="Liberation Sans"/>
          <w:b/>
          <w:color w:val="0B6F77"/>
          <w:sz w:val="23"/>
        </w:rPr>
        <w:t>8.3 Decompensated RV failure</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Confirm the problem is RV output failure rather than isolated venous hypertension: obtain CI/CO, PA saturation, RAP, PCWP, PAPi, and PVR.</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Optimize systemic arterial pressure and correct hypoxemia/other reversible pulmonary vasoconstrictors.</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Titrate preload to output response. Stop adding volume when RAP rises without SV/CI improvement.</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Reduce PVR when appropriate and use inodilator support if pressure tolerates.</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Restore sinus rhythm/AV synchrony.</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Treat the structural cause: reperfusion, valve obstruction/regurgitation, thromboembolic obstruction, or left-heart congestion.</w:t>
      </w:r>
    </w:p>
    <w:p>
      <w:pPr>
        <w:spacing w:after="20" w:line="240" w:lineRule="auto"/>
        <w:ind w:left="317" w:hanging="259"/>
      </w:pPr>
      <w:r>
        <w:rPr>
          <w:rFonts w:ascii="Liberation Sans" w:hAnsi="Liberation Sans" w:eastAsia="Liberation Sans"/>
          <w:sz w:val="18"/>
        </w:rPr>
        <w:t xml:space="preserve">7. </w:t>
      </w:r>
      <w:r>
        <w:rPr>
          <w:rFonts w:ascii="Liberation Sans" w:hAnsi="Liberation Sans" w:eastAsia="Liberation Sans"/>
          <w:sz w:val="18"/>
        </w:rPr>
        <w:t>Escalate to RV support when RAP remains high, PAPi/CI/PA saturation remain low, and organ perfusion fails.</w:t>
      </w:r>
    </w:p>
    <w:p>
      <w:pPr>
        <w:pStyle w:val="Heading2"/>
        <w:keepNext/>
        <w:widowControl/>
        <w:spacing w:before="100" w:after="40"/>
      </w:pPr>
      <w:r>
        <w:rPr>
          <w:rFonts w:ascii="Liberation Sans" w:hAnsi="Liberation Sans" w:eastAsia="Liberation Sans"/>
          <w:b/>
          <w:color w:val="0B6F77"/>
          <w:sz w:val="23"/>
        </w:rPr>
        <w:t>8.4 Serial response matrix</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Intervention goal</w:t>
            </w:r>
          </w:p>
        </w:tc>
        <w:tc>
          <w:tcPr>
            <w:tcW w:type="dxa" w:w="417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Desired response</w:t>
            </w:r>
          </w:p>
        </w:tc>
        <w:tc>
          <w:tcPr>
            <w:tcW w:type="dxa" w:w="410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Warning response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decongestion</w:t>
            </w:r>
          </w:p>
        </w:tc>
        <w:tc>
          <w:tcPr>
            <w:tcW w:type="dxa" w:w="417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RAP/PCWP fall; CI stable or rises; SvO2 and organ function improve.</w:t>
            </w:r>
          </w:p>
        </w:tc>
        <w:tc>
          <w:tcPr>
            <w:tcW w:type="dxa" w:w="410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Filling pressures fall but CI/SvO2 decline: excessive preload reduction or fixed low-output state.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afterload reduction</w:t>
            </w:r>
          </w:p>
        </w:tc>
        <w:tc>
          <w:tcPr>
            <w:tcW w:type="dxa" w:w="41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SV/CI and pulse width rise; LVEDP/PCWP fall; MAP remains adequate.</w:t>
            </w:r>
          </w:p>
        </w:tc>
        <w:tc>
          <w:tcPr>
            <w:tcW w:type="dxa" w:w="410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MAP falls without SV gain or reflex tachycardia/ischemia develops.</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inotropy</w:t>
            </w:r>
          </w:p>
        </w:tc>
        <w:tc>
          <w:tcPr>
            <w:tcW w:type="dxa" w:w="417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CI, CPO, SvO2, and pulse contour improve; filling pressures may fall.</w:t>
            </w:r>
          </w:p>
        </w:tc>
        <w:tc>
          <w:tcPr>
            <w:tcW w:type="dxa" w:w="410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Tachyarrhythmia, ischemia, rising oxygen demand, or no flow response.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pulmonary vasodilation</w:t>
            </w:r>
          </w:p>
        </w:tc>
        <w:tc>
          <w:tcPr>
            <w:tcW w:type="dxa" w:w="41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PVR and RAP fall; CO/PAPi improve; systemic BP and PCWP remain acceptable.</w:t>
            </w:r>
          </w:p>
        </w:tc>
        <w:tc>
          <w:tcPr>
            <w:tcW w:type="dxa" w:w="410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Systemic hypotension, rising PCWP/pulmonary edema, or worsening oxygenation/VQ mismatch.</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LV support</w:t>
            </w:r>
          </w:p>
        </w:tc>
        <w:tc>
          <w:tcPr>
            <w:tcW w:type="dxa" w:w="417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MAP/CPO rise; LVEDP/PCWP and wall stress fall; organ perfusion improves.</w:t>
            </w:r>
          </w:p>
        </w:tc>
        <w:tc>
          <w:tcPr>
            <w:tcW w:type="dxa" w:w="410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Device flow rises but LV distention, loss of aortic opening, RV failure, hemolysis, or suction develops.</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RV support</w:t>
            </w:r>
          </w:p>
        </w:tc>
        <w:tc>
          <w:tcPr>
            <w:tcW w:type="dxa" w:w="41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RAP falls; PA saturation/CI/MAP rise; hepatic/renal congestion improves.</w:t>
            </w:r>
          </w:p>
        </w:tc>
        <w:tc>
          <w:tcPr>
            <w:tcW w:type="dxa" w:w="410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rises, pulmonary edema develops, or LV cannot accept the increased preload.</w:t>
            </w:r>
          </w:p>
        </w:tc>
      </w:tr>
    </w:tbl>
    <w:p>
      <w:pPr>
        <w:spacing w:after="0"/>
      </w:pP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Appendix A. Rapid reference: formulas and cutoffs</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37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Variable / diagnosis</w:t>
            </w:r>
          </w:p>
        </w:tc>
        <w:tc>
          <w:tcPr>
            <w:tcW w:type="dxa" w:w="36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Formula / cutoff</w:t>
            </w:r>
          </w:p>
        </w:tc>
        <w:tc>
          <w:tcPr>
            <w:tcW w:type="dxa" w:w="43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Use</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CI</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CO/BSA</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Low flow if &lt;2.2 L/min/m2 in the chapter shock frame.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SVR</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80 x (MAP-RAP)/CO</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Often high early in cardiogenic shock; may fall late with acidosis.</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PVR</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(mPAP-PCWP)/CO</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Chapter PH subtype threshold: 3 WU.</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TPG</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mPAP-PCWP</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Pressure gradient across pulmonary circulation.</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DPG</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PADP-PCWP</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Supplemental descriptor; sensitive to measurement error.</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CPO</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CO x MAP / 451</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Integrates pressure and flow.</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PAPi</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(PASP-PADP)/RAP</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&gt;1 normal reference; &lt;1 supports severe RV failure.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RAP/PCWP</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RAP divided by PCWP</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&lt;0.6 reference; &gt;0.8 supports RV-predominant shock.</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 compliance</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SV/(PASP-PADP)</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&gt;2.3 mL/mm Hg reference.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Precapillary PH</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&gt;20; PCWP &lt;=15; PVR &gt;=3</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Source-chapter framework.</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IpcPH</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&gt;20; PCWP &gt;15; PVR &lt;3</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Passive postcapillary pattern.</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CpcPH</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&gt;20; PCWP &gt;15; PVR &gt;=3</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Mixed postcapillary and pulmonary vascular disease.</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Exercise HFpEF</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&gt;25 or PCWP/CO slope &gt;2</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Occult left-heart filling-pressure response.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Fluid challenge</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500 mL/5 min; PCWP &gt;18</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Supports occult PH-LHD.</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PAH vasoreactivity</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decrease &gt;=10 to &lt;40 with no CO fall</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Only selected idiopathic/heritable/drug-induced PAH.</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Tricuspid stenosis</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RA-RV diastolic gradient &gt;2</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Interpret flow, rhythm, inspiration, and volume.</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Severe pulmonic stenosis</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Cath gradient &gt;40; Doppler peak &gt;64 or velocity &gt;4 m/s</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RV pressure overload with fixed-output physiology.</w:t>
            </w:r>
          </w:p>
        </w:tc>
      </w:tr>
    </w:tbl>
    <w:p>
      <w:pPr>
        <w:spacing w:after="0"/>
      </w:pP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Appendix B. Waveform recognition in one page</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43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Pattern</w:t>
            </w:r>
          </w:p>
        </w:tc>
        <w:tc>
          <w:tcPr>
            <w:tcW w:type="dxa" w:w="604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Narrow low arterial pulse</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SV/contractility; can precede collapse.</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Narrow spiked pulse with preserved peak</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forward SV from acute MR/VSD or severe low-flow state.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Pulsus alternans</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ventricular dysfunction with beat-to-beat mechanical alternation.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Large LV a wave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Atrial contraction into a stiff/high-volume LV; LVEDP may overstate mean LA pressure.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Large PCWP v wave</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Acute MR or low LA compliance/high LA volume; confirm mechanism.</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PCWP v after T wave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Supports true wedge timing; a PA peak during T wave suggests hybrid/underwedge.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 square-root sign</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Restrictive diastolic filling with rapid early equilibration.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Giant RA a wave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Tricuspid stenosis, PH/RV hypertrophy, or RV noncompliance.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 c-v + absent x + rapid y</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tricuspid regurgitation.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 W pattern</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preserved RA contraction: large a, steep x, blunted y.</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 M pattern</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RA involvement: reduced a/x, blunted y.</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dip-plateau</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infarction/failure or severe pericardial constraint.</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RVSP &gt; PASP</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Pulmonic stenosis / RV outflow obstruction.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 wide pulse + rapid dicrotic collapse + diastasis</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pulmonic regurgitation.</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Flattened arterial waveform on high-flow support</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native LV ejection; assess MAP, aortic opening, and device contribution rather than SBP alone.</w:t>
            </w:r>
          </w:p>
        </w:tc>
      </w:tr>
    </w:tbl>
    <w:p>
      <w:pPr>
        <w:spacing w:after="0"/>
      </w:pP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Appendix C. Common interpretation errors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46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Error</w:t>
            </w:r>
          </w:p>
        </w:tc>
        <w:tc>
          <w:tcPr>
            <w:tcW w:type="dxa" w:w="56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Correction</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Treating LVEDP as mean LA pressure in every patient</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Use PCWP or pre-a/mean LV diastolic pressure when the LV a wave is large.</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Calling a hybrid PA-wedge tracing a true wedge</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Confirm timing and wedge saturation; repeat or measure LVEDP.</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Assuming a high PA pressure means preserved RV function</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Late RV failure can lower PA pressure while RAP/PVR rise and CO falls.</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Using a normal E/A ratio to exclude diastolic dysfunction</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Pseudonormalization can reproduce a normal ratio despite high LA pressure and low e'.</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Equating a large v wave with regurgitation severity</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LA/RA compliance and volume status strongly affect v-wave size.</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Interpreting a high SBP as adequate flow</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Pulse width, CI, CPO, SvO2, and organ perfusion may reveal critical low SV.</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Giving more fluid because RAP or PCWP is low without testing response</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Static pressure is not preload responsiveness; measure SV/CI response and congestion.</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Assuming higher MCS flow always unloads the LV</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VA-ECMO and retrograde arterial flow can increase afterload and LV distention.</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Using console pump flow as total cardiac output</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TandemHeart/other pumps report device flow; measure total flow with PA catheter or validated method.</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Ignoring RV function before LV support</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Impella and TandemHeart require adequate RV delivery; suction/low flow may be RV failure.</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Over-slowing heart rate in fixed restrictive physiology</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When SV is fixed, CO may be rate dependent; avoid poorly tolerated bradycardia.</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Losing AV synchrony in RV infarction or impaired relaxation</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Atrial contraction may be essential to maintain preload and output.</w:t>
            </w:r>
          </w:p>
        </w:tc>
      </w:tr>
    </w:tbl>
    <w:p>
      <w:pPr>
        <w:spacing w:after="0"/>
      </w:pPr>
    </w:p>
    <w:p>
      <w:r>
        <w:br w:type="page"/>
      </w:r>
    </w:p>
    <w:p>
      <w:pPr>
        <w:pStyle w:val="Heading1"/>
        <w:keepNext/>
        <w:spacing w:before="40" w:after="100"/>
        <w:widowControl/>
        <w:pBdr>
          <w:bottom w:val="single" w:sz="10" w:space="3" w:color="0B6F77"/>
        </w:pBdr>
      </w:pPr>
      <w:r>
        <w:rPr>
          <w:rFonts w:ascii="Liberation Sans" w:hAnsi="Liberation Sans" w:eastAsia="Liberation Sans"/>
          <w:b/>
          <w:color w:val="123A5A"/>
          <w:sz w:val="31"/>
        </w:rPr>
        <w:t>Source scope and closing principles</w:t>
      </w:r>
    </w:p>
    <w:p>
      <w:pPr>
        <w:spacing w:before="0" w:after="40" w:line="245" w:lineRule="auto"/>
        <w:ind w:left="0" w:right="0"/>
      </w:pPr>
      <w:r>
        <w:rPr>
          <w:rFonts w:ascii="Liberation Sans" w:hAnsi="Liberation Sans" w:eastAsia="Liberation Sans"/>
          <w:sz w:val="18"/>
        </w:rPr>
        <w:t>This document was synthesized exclusively from the four uploaded textbook chapters: Right-Sided Heart Disorders; Pulmonary Hypertension; Left Ventricular Hemodynamics, Heart Failure, Shock, and Mechanical Circulatory Support; and Hemodynamics of Diastolic Function in Health and Disease.</w:t>
      </w:r>
    </w:p>
    <w:p>
      <w:pPr>
        <w:pStyle w:val="Heading2"/>
        <w:keepNext/>
        <w:widowControl/>
        <w:spacing w:before="100" w:after="40"/>
      </w:pPr>
      <w:r>
        <w:rPr>
          <w:rFonts w:ascii="Liberation Sans" w:hAnsi="Liberation Sans" w:eastAsia="Liberation Sans"/>
          <w:b/>
          <w:color w:val="0B6F77"/>
          <w:sz w:val="23"/>
        </w:rPr>
        <w:t>Closing principles</w:t>
      </w:r>
    </w:p>
    <w:p>
      <w:pPr>
        <w:pStyle w:val="ListBullet"/>
        <w:spacing w:after="12" w:line="240" w:lineRule="auto"/>
        <w:ind w:left="259" w:hanging="173"/>
      </w:pPr>
      <w:r>
        <w:rPr>
          <w:rFonts w:ascii="Liberation Sans" w:hAnsi="Liberation Sans" w:eastAsia="Liberation Sans"/>
          <w:b/>
          <w:color w:val="3F4A52"/>
          <w:sz w:val="18"/>
        </w:rPr>
        <w:t xml:space="preserve">Pressure is not flow: </w:t>
      </w:r>
      <w:r>
        <w:rPr>
          <w:rFonts w:ascii="Liberation Sans" w:hAnsi="Liberation Sans" w:eastAsia="Liberation Sans"/>
          <w:sz w:val="18"/>
        </w:rPr>
        <w:t>Pair every pressure with CO/CI, pulse contour, CPO, oxygen saturation, and organ perfusion.</w:t>
      </w:r>
    </w:p>
    <w:p>
      <w:pPr>
        <w:pStyle w:val="ListBullet"/>
        <w:spacing w:after="12" w:line="240" w:lineRule="auto"/>
        <w:ind w:left="259" w:hanging="173"/>
      </w:pPr>
      <w:r>
        <w:rPr>
          <w:rFonts w:ascii="Liberation Sans" w:hAnsi="Liberation Sans" w:eastAsia="Liberation Sans"/>
          <w:b/>
          <w:color w:val="3F4A52"/>
          <w:sz w:val="18"/>
        </w:rPr>
        <w:t xml:space="preserve">Preload is not a pressure: </w:t>
      </w:r>
      <w:r>
        <w:rPr>
          <w:rFonts w:ascii="Liberation Sans" w:hAnsi="Liberation Sans" w:eastAsia="Liberation Sans"/>
          <w:sz w:val="18"/>
        </w:rPr>
        <w:t>A filling pressure reflects volume, compliance, intrathoracic pressure, and chamber interaction.</w:t>
      </w:r>
    </w:p>
    <w:p>
      <w:pPr>
        <w:pStyle w:val="ListBullet"/>
        <w:spacing w:after="12" w:line="240" w:lineRule="auto"/>
        <w:ind w:left="259" w:hanging="173"/>
      </w:pPr>
      <w:r>
        <w:rPr>
          <w:rFonts w:ascii="Liberation Sans" w:hAnsi="Liberation Sans" w:eastAsia="Liberation Sans"/>
          <w:b/>
          <w:color w:val="3F4A52"/>
          <w:sz w:val="18"/>
        </w:rPr>
        <w:t xml:space="preserve">A normal-looking ratio may be pseudonormal: </w:t>
      </w:r>
      <w:r>
        <w:rPr>
          <w:rFonts w:ascii="Liberation Sans" w:hAnsi="Liberation Sans" w:eastAsia="Liberation Sans"/>
          <w:sz w:val="18"/>
        </w:rPr>
        <w:t>Use orthogonal variables and provocation.</w:t>
      </w:r>
    </w:p>
    <w:p>
      <w:pPr>
        <w:pStyle w:val="ListBullet"/>
        <w:spacing w:after="12" w:line="240" w:lineRule="auto"/>
        <w:ind w:left="259" w:hanging="173"/>
      </w:pPr>
      <w:r>
        <w:rPr>
          <w:rFonts w:ascii="Liberation Sans" w:hAnsi="Liberation Sans" w:eastAsia="Liberation Sans"/>
          <w:b/>
          <w:color w:val="3F4A52"/>
          <w:sz w:val="18"/>
        </w:rPr>
        <w:t xml:space="preserve">RV and LV cannot be interpreted independently: </w:t>
      </w:r>
      <w:r>
        <w:rPr>
          <w:rFonts w:ascii="Liberation Sans" w:hAnsi="Liberation Sans" w:eastAsia="Liberation Sans"/>
          <w:sz w:val="18"/>
        </w:rPr>
        <w:t>Septal position, pericardial constraint, pulmonary venous pressure, and device support couple the ventricles.</w:t>
      </w:r>
    </w:p>
    <w:p>
      <w:pPr>
        <w:pStyle w:val="ListBullet"/>
        <w:spacing w:after="12" w:line="240" w:lineRule="auto"/>
        <w:ind w:left="259" w:hanging="173"/>
      </w:pPr>
      <w:r>
        <w:rPr>
          <w:rFonts w:ascii="Liberation Sans" w:hAnsi="Liberation Sans" w:eastAsia="Liberation Sans"/>
          <w:b/>
          <w:color w:val="3F4A52"/>
          <w:sz w:val="18"/>
        </w:rPr>
        <w:t xml:space="preserve">Every intervention changes more than one variable: </w:t>
      </w:r>
      <w:r>
        <w:rPr>
          <w:rFonts w:ascii="Liberation Sans" w:hAnsi="Liberation Sans" w:eastAsia="Liberation Sans"/>
          <w:sz w:val="18"/>
        </w:rPr>
        <w:t>Vasopressors, inotropes, vasodilators, fluids, diuresis, and devices have predictable benefits and costs.</w:t>
      </w:r>
    </w:p>
    <w:p>
      <w:pPr>
        <w:pStyle w:val="ListBullet"/>
        <w:spacing w:after="12" w:line="240" w:lineRule="auto"/>
        <w:ind w:left="259" w:hanging="173"/>
      </w:pPr>
      <w:r>
        <w:rPr>
          <w:rFonts w:ascii="Liberation Sans" w:hAnsi="Liberation Sans" w:eastAsia="Liberation Sans"/>
          <w:b/>
          <w:color w:val="3F4A52"/>
          <w:sz w:val="18"/>
        </w:rPr>
        <w:t xml:space="preserve">Trend the response: </w:t>
      </w:r>
      <w:r>
        <w:rPr>
          <w:rFonts w:ascii="Liberation Sans" w:hAnsi="Liberation Sans" w:eastAsia="Liberation Sans"/>
          <w:sz w:val="18"/>
        </w:rPr>
        <w:t>The most useful hemodynamic measurement is often the change after a precisely chosen intervention.</w:t>
      </w:r>
    </w:p>
    <w:tbl>
      <w:tblPr>
        <w:tblW w:type="auto" w:w="0"/>
        <w:jc w:val="center"/>
        <w:tblLayout w:type="autofit"/>
        <w:tblLook w:firstColumn="1" w:firstRow="1" w:lastColumn="0" w:lastRow="0" w:noHBand="0" w:noVBand="1" w:val="04A0"/>
      </w:tblPr>
      <w:tblGrid>
        <w:gridCol w:w="10742"/>
      </w:tblGrid>
      <w:tr>
        <w:tc>
          <w:tcPr>
            <w:tcW w:type="dxa" w:w="10742"/>
            <w:shd w:fill="EAF4ED"/>
            <w:tcMar>
              <w:top w:w="90" w:type="dxa"/>
              <w:start w:w="120" w:type="dxa"/>
              <w:bottom w:w="90" w:type="dxa"/>
              <w:end w:w="120" w:type="dxa"/>
            </w:tcMar>
            <w:tcBorders>
              <w:top w:val="single" w:sz="10" w:color="3D7A57"/>
              <w:left w:val="single" w:sz="18" w:color="3D7A57"/>
              <w:bottom w:val="single" w:sz="10" w:color="3D7A57"/>
              <w:right w:val="single" w:sz="10" w:color="3D7A57"/>
            </w:tcBorders>
          </w:tcPr>
          <w:p>
            <w:pPr>
              <w:widowControl/>
              <w:spacing w:after="0"/>
            </w:pPr>
            <w:r>
              <w:rPr>
                <w:rFonts w:ascii="Liberation Sans" w:hAnsi="Liberation Sans" w:eastAsia="Liberation Sans"/>
                <w:b/>
                <w:color w:val="3D7A57"/>
                <w:sz w:val="18"/>
              </w:rPr>
              <w:t xml:space="preserve">Operational summary  </w:t>
            </w:r>
            <w:r>
              <w:rPr>
                <w:rFonts w:ascii="Liberation Sans" w:hAnsi="Liberation Sans" w:eastAsia="Liberation Sans"/>
                <w:sz w:val="18"/>
              </w:rPr>
              <w:t>Validate the signal, define the phenotype, choose the dominant hemodynamic lever, and re-measure pressure, flow, oxygen delivery, and congestion together.</w:t>
            </w:r>
          </w:p>
        </w:tc>
      </w:tr>
    </w:tbl>
    <w:p>
      <w:pPr>
        <w:spacing w:after="0"/>
      </w:pPr>
    </w:p>
    <w:sectPr w:rsidR="00FC693F" w:rsidRPr="0006063C" w:rsidSect="00034616">
      <w:headerReference w:type="default" r:id="rId9"/>
      <w:footerReference w:type="default" r:id="rId10"/>
      <w:pgSz w:w="12240" w:h="15840"/>
      <w:pgMar w:top="691" w:right="749" w:bottom="691" w:left="749" w:header="259"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9E0E5"/>
      </w:pBdr>
    </w:pPr>
    <w:r>
      <w:rPr>
        <w:rFonts w:ascii="Liberation Sans" w:hAnsi="Liberation Sans" w:eastAsia="Liberation Sans"/>
        <w:b/>
        <w:color w:val="123A5A"/>
        <w:sz w:val="15"/>
      </w:rPr>
      <w:t>HEMODYNAMICS &amp; HEMODYNAMIC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23A5A"/>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0B6F7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C6E9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Hemodynamics and Hemodynamic Monitoring Knowledge Document</dc:title>
  <dc:subject>Physiology, measurement technique, interpretation, and therapeutic intervention</dc:subject>
  <dc:creator/>
  <cp:keywords>hemodynamics, pulmonary artery catheter, pressure-volume loop, cardiogenic shock, pulmonary hypertension, diastolic dysfunction, right ventricular failure</cp:keywords>
  <dc:description>generated by python-docx</dc:description>
  <cp:lastModifiedBy/>
  <cp:revision>1</cp:revision>
  <dcterms:created xsi:type="dcterms:W3CDTF">2013-12-23T23:15:00Z</dcterms:created>
  <dcterms:modified xsi:type="dcterms:W3CDTF">2013-12-23T23:15:00Z</dcterms:modified>
  <cp:category/>
</cp:coreProperties>
</file>