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1D02" w14:textId="39565219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installation guide for getting RTL SDR Drive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rs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and GNU Radio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on</w:t>
      </w:r>
      <w:r w:rsidR="006E014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>Raspbian</w:t>
      </w:r>
      <w:r w:rsidR="006E0145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BB1F7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A71B35" w14:textId="4C295F68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 with the command prefix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…” installs a widely used library on the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filesystem</w:t>
      </w:r>
      <w:r w:rsidR="00BF1883">
        <w:rPr>
          <w:rFonts w:ascii="Times New Roman" w:eastAsia="Times New Roman" w:hAnsi="Times New Roman" w:cs="Times New Roman"/>
          <w:sz w:val="24"/>
          <w:szCs w:val="24"/>
        </w:rPr>
        <w:t xml:space="preserve"> (which Raspbian uses)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These commands can be done on 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>a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 w:rsidR="00BF1883">
        <w:rPr>
          <w:rFonts w:ascii="Times New Roman" w:eastAsia="Times New Roman" w:hAnsi="Times New Roman" w:cs="Times New Roman"/>
          <w:sz w:val="24"/>
          <w:szCs w:val="24"/>
        </w:rPr>
        <w:t xml:space="preserve"> (Raspbian included)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installed to any machine (PC or Raspberry Pi). The machine used will determine the file system space (a memory space greater than 16 Megabytes is adequate for a correct installation of all the necessary libraries/modules in this tutorial, and a 16/32 Megabyte SD card is often used among Raspberry Pi users).</w:t>
      </w:r>
    </w:p>
    <w:p w14:paraId="6DCBAF38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DF7EC" w14:textId="2253AC9A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installation is to get the operating system to recognize RTL SDRs, acquire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 xml:space="preserve"> data samples from the RTL SDRs with minimal sampling losses, and download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GNU Radio for </w:t>
      </w:r>
      <w:r w:rsidR="0040621E">
        <w:rPr>
          <w:rFonts w:ascii="Times New Roman" w:eastAsia="Times New Roman" w:hAnsi="Times New Roman" w:cs="Times New Roman"/>
          <w:sz w:val="24"/>
          <w:szCs w:val="24"/>
        </w:rPr>
        <w:t xml:space="preserve">DSP 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40621E"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end goal of these steps will give the user the complete software framework for getting a functional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estimator running on a Raspberry Pi or PC (to the level we have achieved).</w:t>
      </w:r>
    </w:p>
    <w:p w14:paraId="6F8DB640" w14:textId="131E5B4A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7A1C2D" w14:textId="083D280F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 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tutorial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terminology “generic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instructions” to refer to this set of instructions to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 into Ubuntu:</w:t>
      </w:r>
    </w:p>
    <w:p w14:paraId="6097D54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D99A0" w14:textId="77777777" w:rsidR="002513BA" w:rsidRDefault="002513BA" w:rsidP="002513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git clone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library here”</w:t>
      </w:r>
    </w:p>
    <w:p w14:paraId="3F5B55A2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installed library name”</w:t>
      </w:r>
    </w:p>
    <w:p w14:paraId="2DF0FEC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14:paraId="116A9A0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build</w:t>
      </w:r>
    </w:p>
    <w:p w14:paraId="41A36C1C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</w:p>
    <w:p w14:paraId="35775426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make</w:t>
      </w:r>
    </w:p>
    <w:p w14:paraId="3DE417D0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make test</w:t>
      </w:r>
    </w:p>
    <w:p w14:paraId="72725084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14:paraId="2687BC82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ldconfig</w:t>
      </w:r>
      <w:proofErr w:type="spellEnd"/>
    </w:p>
    <w:p w14:paraId="0EA0E4E7" w14:textId="77777777" w:rsidR="002513BA" w:rsidRDefault="002513BA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11786" w14:textId="769ABE75" w:rsidR="00D05C1D" w:rsidRDefault="00314D28" w:rsidP="000C5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>Make Sure to update the operating system before the following installations:</w:t>
      </w:r>
    </w:p>
    <w:p w14:paraId="24305F8D" w14:textId="77777777" w:rsidR="00D05C1D" w:rsidRDefault="00D05C1D" w:rsidP="000C5E8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update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upgrade</w:t>
      </w:r>
    </w:p>
    <w:p w14:paraId="6ECE5EF7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E1327" w14:textId="77B3C47E" w:rsidR="00D05C1D" w:rsidRDefault="00314D28" w:rsidP="000C5E8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Install GNU Radio by using the command </w:t>
      </w:r>
      <w:proofErr w:type="spellStart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sudo</w:t>
      </w:r>
      <w:proofErr w:type="spellEnd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apt-get install </w:t>
      </w:r>
      <w:proofErr w:type="spellStart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gnuradio</w:t>
      </w:r>
      <w:proofErr w:type="spellEnd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-dev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1AEE2" w14:textId="77777777" w:rsidR="00D05C1D" w:rsidRDefault="00D05C1D" w:rsidP="00D05C1D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2F0DB6" w14:textId="71B84905" w:rsidR="00D05C1D" w:rsidRDefault="00314D28" w:rsidP="000C5E8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>Next, install the RTL SDR drivers, th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is part of the tutorial largely derives from </w:t>
      </w:r>
      <w:hyperlink r:id="rId5" w:history="1">
        <w:r w:rsidR="000C5E8E" w:rsidRPr="00AB4D5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this page</w:t>
        </w:r>
      </w:hyperlink>
      <w:r w:rsidR="00AB4D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It is essential for the </w:t>
      </w:r>
      <w:proofErr w:type="spellStart"/>
      <w:r w:rsidR="00330094">
        <w:rPr>
          <w:rFonts w:ascii="Times New Roman" w:eastAsia="Times New Roman" w:hAnsi="Times New Roman" w:cs="Times New Roman"/>
          <w:sz w:val="24"/>
          <w:szCs w:val="24"/>
        </w:rPr>
        <w:t>Keenerd</w:t>
      </w:r>
      <w:proofErr w:type="spellEnd"/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 driver library to be installed, and not the standard </w:t>
      </w:r>
      <w:proofErr w:type="spellStart"/>
      <w:r w:rsidR="00330094">
        <w:rPr>
          <w:rFonts w:ascii="Times New Roman" w:eastAsia="Times New Roman" w:hAnsi="Times New Roman" w:cs="Times New Roman"/>
          <w:sz w:val="24"/>
          <w:szCs w:val="24"/>
        </w:rPr>
        <w:t>Osmocom</w:t>
      </w:r>
      <w:proofErr w:type="spellEnd"/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 one for RTL SDRs within a coherent receiver to work properly.</w:t>
      </w:r>
    </w:p>
    <w:p w14:paraId="252DD164" w14:textId="665CCD0E" w:rsidR="00D05C1D" w:rsidRDefault="00D05C1D" w:rsidP="00D05C1D">
      <w:pPr>
        <w:rPr>
          <w:rFonts w:ascii="Verdana" w:eastAsia="Verdana" w:hAnsi="Verdana" w:cs="Verdana"/>
          <w:color w:val="24292E"/>
          <w:sz w:val="20"/>
          <w:szCs w:val="20"/>
        </w:rPr>
      </w:pP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cat &lt;&lt;EOF &gt;no-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rtl.conf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  <w:t>blacklist dvb_usb_rtl28xxu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lastRenderedPageBreak/>
        <w:t>blacklist rtl2832</w:t>
      </w:r>
      <w:r>
        <w:rPr>
          <w:rFonts w:ascii="Verdana" w:eastAsia="Verdana" w:hAnsi="Verdana" w:cs="Verdana"/>
          <w:color w:val="24292E"/>
          <w:sz w:val="20"/>
          <w:szCs w:val="20"/>
        </w:rPr>
        <w:br/>
        <w:t>blacklist rtl2830</w:t>
      </w:r>
      <w:r>
        <w:rPr>
          <w:rFonts w:ascii="Verdana" w:eastAsia="Verdana" w:hAnsi="Verdana" w:cs="Verdana"/>
          <w:color w:val="24292E"/>
          <w:sz w:val="20"/>
          <w:szCs w:val="20"/>
        </w:rPr>
        <w:br/>
        <w:t>EOF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mv no-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rtl.conf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modprobe.d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git-core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git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cmake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libusb-1.0-0-dev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build-essential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git clone </w:t>
      </w:r>
      <w:r w:rsidR="00FD7964" w:rsidRPr="00FD7964">
        <w:rPr>
          <w:rFonts w:ascii="Verdana" w:eastAsia="Verdana" w:hAnsi="Verdana" w:cs="Verdana"/>
          <w:color w:val="24292E"/>
          <w:sz w:val="20"/>
          <w:szCs w:val="20"/>
        </w:rPr>
        <w:t>https://github.com/keenerd/rtl-sdr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cd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mkdir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build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$ cd build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cmake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../ -DINSTALL_UDEV_RULES=ON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/build $ make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make install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ldconfig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/build $ cd ~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cp ./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rtl-sdr.rules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udev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rules.d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reboot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</w:p>
    <w:p w14:paraId="3529648D" w14:textId="2891FB27" w:rsidR="00AB4D50" w:rsidRDefault="00D05C1D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sending the above commands, you should be able to perform a simple test which generates a list of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RTL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SDRs recognized by the operating system.</w:t>
      </w:r>
      <w:r w:rsidR="005A688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test also checks the possible tuning range of each RTL SDR and the maximum sampling rate possible on the device (computer or Raspberry Pi) being use</w:t>
      </w:r>
      <w:r w:rsidR="00AB4D50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5A688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perform an 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rtl_test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an individual RTL SDR with a specified sampling rate enter “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rtl_test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dX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-s Y” where X is an RTL SDR id and Y is a sampling rate. </w:t>
      </w:r>
    </w:p>
    <w:p w14:paraId="6933B389" w14:textId="77777777" w:rsidR="00AB4D50" w:rsidRPr="00AB4D50" w:rsidRDefault="00AB4D50" w:rsidP="00D05C1D">
      <w:pPr>
        <w:rPr>
          <w:rFonts w:ascii="Times New Roman" w:eastAsia="Verdana" w:hAnsi="Times New Roman" w:cs="Times New Roman"/>
          <w:color w:val="24292E"/>
          <w:sz w:val="24"/>
          <w:szCs w:val="24"/>
        </w:rPr>
      </w:pPr>
    </w:p>
    <w:p w14:paraId="7AD6F5AD" w14:textId="6626E637" w:rsidR="00AB4D50" w:rsidRPr="00AB4D50" w:rsidRDefault="00AB4D50" w:rsidP="00D05C1D">
      <w:pPr>
        <w:rPr>
          <w:rFonts w:ascii="Times New Roman" w:eastAsia="Verdana" w:hAnsi="Times New Roman" w:cs="Times New Roman"/>
          <w:color w:val="24292E"/>
          <w:sz w:val="24"/>
          <w:szCs w:val="24"/>
        </w:rPr>
      </w:pPr>
      <w:r w:rsidRPr="00AB4D50">
        <w:rPr>
          <w:rFonts w:ascii="Times New Roman" w:eastAsia="Verdana" w:hAnsi="Times New Roman" w:cs="Times New Roman"/>
          <w:color w:val="24292E"/>
          <w:sz w:val="24"/>
          <w:szCs w:val="24"/>
        </w:rPr>
        <w:t>A successful test</w:t>
      </w:r>
      <w:r w:rsidR="00C947D0">
        <w:rPr>
          <w:rFonts w:ascii="Times New Roman" w:eastAsia="Verdana" w:hAnsi="Times New Roman" w:cs="Times New Roman"/>
          <w:color w:val="24292E"/>
          <w:sz w:val="24"/>
          <w:szCs w:val="24"/>
        </w:rPr>
        <w:t xml:space="preserve"> on an individual RTL SDR</w:t>
      </w:r>
      <w:r w:rsidRPr="00AB4D50">
        <w:rPr>
          <w:rFonts w:ascii="Times New Roman" w:eastAsia="Verdana" w:hAnsi="Times New Roman" w:cs="Times New Roman"/>
          <w:color w:val="24292E"/>
          <w:sz w:val="24"/>
          <w:szCs w:val="24"/>
        </w:rPr>
        <w:t xml:space="preserve"> produces the following output:</w:t>
      </w:r>
    </w:p>
    <w:p w14:paraId="0603FF49" w14:textId="2961146B" w:rsidR="00D05C1D" w:rsidRDefault="00AB4D50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1B1A755" wp14:editId="076D25C6">
            <wp:extent cx="4533900" cy="2293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5699" r="50769" b="50144"/>
                    <a:stretch/>
                  </pic:blipFill>
                  <pic:spPr bwMode="auto">
                    <a:xfrm>
                      <a:off x="0" y="0"/>
                      <a:ext cx="4541863" cy="229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C1D">
        <w:rPr>
          <w:rFonts w:ascii="Verdana" w:eastAsia="Verdana" w:hAnsi="Verdana" w:cs="Verdana"/>
          <w:color w:val="24292E"/>
          <w:sz w:val="20"/>
          <w:szCs w:val="20"/>
        </w:rPr>
        <w:br/>
      </w:r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To perform a parallel test on all connected RTL SDRs, enter something like this:</w:t>
      </w:r>
    </w:p>
    <w:p w14:paraId="6F6DC169" w14:textId="77777777" w:rsidR="00C947D0" w:rsidRPr="00004645" w:rsidRDefault="00C947D0" w:rsidP="00C947D0">
      <w:pPr>
        <w:rPr>
          <w:rFonts w:ascii="Courier New" w:hAnsi="Courier New" w:cs="Courier New"/>
          <w:sz w:val="24"/>
          <w:szCs w:val="24"/>
        </w:rPr>
      </w:pPr>
      <w:proofErr w:type="spellStart"/>
      <w:r w:rsidRPr="00004645">
        <w:rPr>
          <w:rFonts w:ascii="Courier New" w:hAnsi="Courier New" w:cs="Courier New"/>
          <w:sz w:val="24"/>
          <w:szCs w:val="24"/>
        </w:rPr>
        <w:lastRenderedPageBreak/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-d0 -s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-d1 -s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-d2 -s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-d3 -s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-d4 -s 2300000</w:t>
      </w:r>
    </w:p>
    <w:p w14:paraId="0C592849" w14:textId="77777777" w:rsidR="00C947D0" w:rsidRPr="00AB4D50" w:rsidRDefault="00C947D0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A69F088" w14:textId="45E7132B" w:rsidR="00C947D0" w:rsidRDefault="00C947D0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test </w:t>
      </w:r>
      <w:r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an output message with each line of an individual test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 xml:space="preserve"> (e.g. “Using device 0: Generic RTL2832U OEM) interleaved over each other. In this test, no error messages </w:t>
      </w:r>
      <w:r w:rsidR="001D7D8E">
        <w:rPr>
          <w:rFonts w:ascii="Times New Roman" w:hAnsi="Times New Roman" w:cs="Times New Roman"/>
          <w:sz w:val="24"/>
          <w:szCs w:val="24"/>
        </w:rPr>
        <w:t>should be displayed</w:t>
      </w:r>
      <w:r>
        <w:rPr>
          <w:rFonts w:ascii="Times New Roman" w:hAnsi="Times New Roman" w:cs="Times New Roman"/>
          <w:sz w:val="24"/>
          <w:szCs w:val="24"/>
        </w:rPr>
        <w:t xml:space="preserve"> (e.g. “Failed to allocate zero-copy buffer…”), and </w:t>
      </w:r>
      <w:r w:rsidR="006E3CE9">
        <w:rPr>
          <w:rFonts w:ascii="Times New Roman" w:hAnsi="Times New Roman" w:cs="Times New Roman"/>
          <w:sz w:val="24"/>
          <w:szCs w:val="24"/>
        </w:rPr>
        <w:t xml:space="preserve">if there are sample losses, they should only be initial sample losses </w:t>
      </w:r>
      <w:r w:rsidR="006E3CE9">
        <w:rPr>
          <w:rFonts w:ascii="Times New Roman" w:hAnsi="Times New Roman" w:cs="Times New Roman"/>
          <w:sz w:val="24"/>
          <w:szCs w:val="24"/>
        </w:rPr>
        <w:t>(a line “lost at least X bytes” occurs only once for an individual receiver)</w:t>
      </w:r>
      <w:r w:rsidR="006E3CE9">
        <w:rPr>
          <w:rFonts w:ascii="Times New Roman" w:hAnsi="Times New Roman" w:cs="Times New Roman"/>
          <w:sz w:val="24"/>
          <w:szCs w:val="24"/>
        </w:rPr>
        <w:t xml:space="preserve">. </w:t>
      </w:r>
      <w:r w:rsidR="006E3CE9">
        <w:rPr>
          <w:rFonts w:ascii="Times New Roman" w:hAnsi="Times New Roman" w:cs="Times New Roman"/>
          <w:sz w:val="24"/>
          <w:szCs w:val="24"/>
        </w:rPr>
        <w:t>Initial sample losses should not impact the synchronicity of receivers during data acquisition. This is because initial sample losses can be treated as negligible for a cross correlation using a much larger sample size than the sample loss (i.e. an initial sample loss of 10 bytes will be negligible in a cross correlation with 10000 bytes of data).</w:t>
      </w:r>
    </w:p>
    <w:p w14:paraId="097BB3B9" w14:textId="77777777" w:rsidR="00C947D0" w:rsidRDefault="00C947D0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653BE7" w14:textId="0D3D7344" w:rsidR="00D05C1D" w:rsidRDefault="00314D28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bias_tee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software from </w:t>
      </w:r>
      <w:hyperlink r:id="rId7">
        <w:r w:rsidR="00D05C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https://github.com/rtlsdrblog/rtl_biast</w:t>
        </w:r>
      </w:hyperlink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(this will be used to turn the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bias_tee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on/off when performing RF Switching (not yet completed)) using the generic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instructions.</w:t>
      </w:r>
    </w:p>
    <w:p w14:paraId="024B0CA4" w14:textId="77777777" w:rsidR="00D46ED2" w:rsidRDefault="00D46ED2"/>
    <w:sectPr w:rsidR="00D4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7024"/>
    <w:multiLevelType w:val="multilevel"/>
    <w:tmpl w:val="C0F05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D"/>
    <w:rsid w:val="000C5E8E"/>
    <w:rsid w:val="001D7D8E"/>
    <w:rsid w:val="002513BA"/>
    <w:rsid w:val="00314D28"/>
    <w:rsid w:val="00330094"/>
    <w:rsid w:val="0040621E"/>
    <w:rsid w:val="00442EDC"/>
    <w:rsid w:val="00504FA8"/>
    <w:rsid w:val="005A6880"/>
    <w:rsid w:val="006E0145"/>
    <w:rsid w:val="006E3CE9"/>
    <w:rsid w:val="00AA2B1C"/>
    <w:rsid w:val="00AB4D50"/>
    <w:rsid w:val="00BF1883"/>
    <w:rsid w:val="00C947D0"/>
    <w:rsid w:val="00D05C1D"/>
    <w:rsid w:val="00D46ED2"/>
    <w:rsid w:val="00FA6BA8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409"/>
  <w15:chartTrackingRefBased/>
  <w15:docId w15:val="{B7006AD7-59EC-438D-8FF5-C08AC5CD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05C1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lsdrblog/rtl_bi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floehopper/99a0c8931f9d779b09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2</cp:revision>
  <dcterms:created xsi:type="dcterms:W3CDTF">2018-06-30T17:42:00Z</dcterms:created>
  <dcterms:modified xsi:type="dcterms:W3CDTF">2018-06-30T17:42:00Z</dcterms:modified>
</cp:coreProperties>
</file>