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Absolutely. Here’s a clear, end-to-end </w:t>
      </w:r>
      <w:r w:rsidDel="00000000" w:rsidR="00000000" w:rsidRPr="00000000">
        <w:rPr>
          <w:b w:val="1"/>
          <w:rtl w:val="0"/>
        </w:rPr>
        <w:t xml:space="preserve">Replit task write-up</w:t>
      </w:r>
      <w:r w:rsidDel="00000000" w:rsidR="00000000" w:rsidRPr="00000000">
        <w:rPr>
          <w:rtl w:val="0"/>
        </w:rPr>
        <w:t xml:space="preserve"> you can drop into your project workspace README (or a Replit “Task” doc). It treats this as an </w:t>
      </w:r>
      <w:r w:rsidDel="00000000" w:rsidR="00000000" w:rsidRPr="00000000">
        <w:rPr>
          <w:b w:val="1"/>
          <w:rtl w:val="0"/>
        </w:rPr>
        <w:t xml:space="preserve">augmentation</w:t>
      </w:r>
      <w:r w:rsidDel="00000000" w:rsidR="00000000" w:rsidRPr="00000000">
        <w:rPr>
          <w:rtl w:val="0"/>
        </w:rPr>
        <w:t xml:space="preserve"> to your existing lead-finder—keeping your current UI intact while adding a GPT-5 planning/synthesis layer around </w:t>
      </w:r>
      <w:r w:rsidDel="00000000" w:rsidR="00000000" w:rsidRPr="00000000">
        <w:rPr>
          <w:b w:val="1"/>
          <w:rtl w:val="0"/>
        </w:rPr>
        <w:t xml:space="preserve">Google Places</w:t>
      </w:r>
      <w:r w:rsidDel="00000000" w:rsidR="00000000" w:rsidRPr="00000000">
        <w:rPr>
          <w:rtl w:val="0"/>
        </w:rPr>
        <w:t xml:space="preserve"> + deterministic website checks.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4oqfn8xd4hj1" w:id="0"/>
      <w:bookmarkEnd w:id="0"/>
      <w:r w:rsidDel="00000000" w:rsidR="00000000" w:rsidRPr="00000000">
        <w:rPr>
          <w:sz w:val="46"/>
          <w:szCs w:val="46"/>
          <w:rtl w:val="0"/>
        </w:rPr>
        <w:t xml:space="preserve">Task: Augment Lead Finder with GPT-5 Reasoning + Google Places Verification (Replit)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zelepiep915o" w:id="1"/>
      <w:bookmarkEnd w:id="1"/>
      <w:r w:rsidDel="00000000" w:rsidR="00000000" w:rsidRPr="00000000">
        <w:rPr>
          <w:sz w:val="34"/>
          <w:szCs w:val="34"/>
          <w:rtl w:val="0"/>
        </w:rPr>
        <w:t xml:space="preserve">0) Why this exists (one paragraph)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upgrading the current “surface-level” lead search into a </w:t>
      </w:r>
      <w:r w:rsidDel="00000000" w:rsidR="00000000" w:rsidRPr="00000000">
        <w:rPr>
          <w:b w:val="1"/>
          <w:rtl w:val="0"/>
        </w:rPr>
        <w:t xml:space="preserve">high-fidelity, evidence-first</w:t>
      </w:r>
      <w:r w:rsidDel="00000000" w:rsidR="00000000" w:rsidRPr="00000000">
        <w:rPr>
          <w:rtl w:val="0"/>
        </w:rPr>
        <w:t xml:space="preserve"> pipeline. GPT-5 will handle </w:t>
      </w:r>
      <w:r w:rsidDel="00000000" w:rsidR="00000000" w:rsidRPr="00000000">
        <w:rPr>
          <w:b w:val="1"/>
          <w:rtl w:val="0"/>
        </w:rPr>
        <w:t xml:space="preserve">planning, triage, and synthesis</w:t>
      </w:r>
      <w:r w:rsidDel="00000000" w:rsidR="00000000" w:rsidRPr="00000000">
        <w:rPr>
          <w:rtl w:val="0"/>
        </w:rPr>
        <w:t xml:space="preserve">, while code does </w:t>
      </w:r>
      <w:r w:rsidDel="00000000" w:rsidR="00000000" w:rsidRPr="00000000">
        <w:rPr>
          <w:b w:val="1"/>
          <w:rtl w:val="0"/>
        </w:rPr>
        <w:t xml:space="preserve">deterministic verification</w:t>
      </w:r>
      <w:r w:rsidDel="00000000" w:rsidR="00000000" w:rsidRPr="00000000">
        <w:rPr>
          <w:rtl w:val="0"/>
        </w:rPr>
        <w:t xml:space="preserve"> (Google Places, DOM checks, contact verification). We’ll use the </w:t>
      </w:r>
      <w:r w:rsidDel="00000000" w:rsidR="00000000" w:rsidRPr="00000000">
        <w:rPr>
          <w:b w:val="1"/>
          <w:rtl w:val="0"/>
        </w:rPr>
        <w:t xml:space="preserve">Responses API</w:t>
      </w:r>
      <w:r w:rsidDel="00000000" w:rsidR="00000000" w:rsidRPr="00000000">
        <w:rPr>
          <w:rtl w:val="0"/>
        </w:rPr>
        <w:t xml:space="preserve"> for reasoning models and control cost/latency via model sizing and reasoning-effort knobs.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trcp94qva805" w:id="2"/>
      <w:bookmarkEnd w:id="2"/>
      <w:r w:rsidDel="00000000" w:rsidR="00000000" w:rsidRPr="00000000">
        <w:rPr>
          <w:sz w:val="34"/>
          <w:szCs w:val="34"/>
          <w:rtl w:val="0"/>
        </w:rPr>
        <w:t xml:space="preserve">1) Scope (augmentation, not replacement)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the existing endpoints/UX.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b w:val="1"/>
          <w:rtl w:val="0"/>
        </w:rPr>
        <w:t xml:space="preserve">opt-in</w:t>
      </w:r>
      <w:r w:rsidDel="00000000" w:rsidR="00000000" w:rsidRPr="00000000">
        <w:rPr>
          <w:rtl w:val="0"/>
        </w:rPr>
        <w:t xml:space="preserve"> pathway: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enrichment_flags.gpt5=true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worker pipeline: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Plan → Seed (Places) → Verify (website/booking) → Enrich (contacts) → Cross-validate → Score → Synthesize (GPT-5)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remains backward-compatible; we add optional fields (evidence, scores, reasons).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b0hh6ofyf4jf" w:id="3"/>
      <w:bookmarkEnd w:id="3"/>
      <w:r w:rsidDel="00000000" w:rsidR="00000000" w:rsidRPr="00000000">
        <w:rPr>
          <w:sz w:val="34"/>
          <w:szCs w:val="34"/>
          <w:rtl w:val="0"/>
        </w:rPr>
        <w:t xml:space="preserve">2) Environment (Replit)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Node.js (recommended)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Secrets:</w:t>
      </w:r>
      <w:r w:rsidDel="00000000" w:rsidR="00000000" w:rsidRPr="00000000">
        <w:rPr>
          <w:rFonts w:ascii="Cardo" w:cs="Cardo" w:eastAsia="Cardo" w:hAnsi="Cardo"/>
          <w:rtl w:val="0"/>
        </w:rPr>
        <w:t xml:space="preserve"> Add these in Replit → Tools → Secrets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GOOGLE_MAPS_API_KEY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 (npm):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p-limit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cheerio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(Optional for headless rendering: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 — if you prefer to start renderless, skip headless and rely on static HTML + vendor-link detection; you can add Playwright later.)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script (package.json):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"module",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"scripts":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"start":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src/server.js"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Suggested file layout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controller.search.js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Orchestrates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planner.gpt5.js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places.client.js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audit.site.js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enrich.contacts.js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discovery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scoring.js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schemas.js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inputs/outputs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m9efosrt6ies" w:id="4"/>
      <w:bookmarkEnd w:id="4"/>
      <w:r w:rsidDel="00000000" w:rsidR="00000000" w:rsidRPr="00000000">
        <w:rPr>
          <w:sz w:val="34"/>
          <w:szCs w:val="34"/>
          <w:rtl w:val="0"/>
        </w:rPr>
        <w:t xml:space="preserve">3) What happens when the user clicks “Search”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“HVAC businesses in Charleston, South Carolina without an appointment booking capability on their website.”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bzgaliwneo7e" w:id="5"/>
      <w:bookmarkEnd w:id="5"/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3.1 Intent → Plan (GPT-5; Responses API)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GPT-5 parses the query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{vertical, geo, constraints, max_results}</w:t>
      </w:r>
      <w:r w:rsidDel="00000000" w:rsidR="00000000" w:rsidRPr="00000000">
        <w:rPr>
          <w:rtl w:val="0"/>
        </w:rPr>
        <w:t xml:space="preserve"> and emits a </w:t>
      </w:r>
      <w:r w:rsidDel="00000000" w:rsidR="00000000" w:rsidRPr="00000000">
        <w:rPr>
          <w:b w:val="1"/>
          <w:rtl w:val="0"/>
        </w:rPr>
        <w:t xml:space="preserve">plan JSON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Places queries (primary + alternates),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paths to check: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/schedule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/appointments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booking vendors/keywords to scan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acuityscheduling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squareup.com/appointments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housecallpro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servicetitan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setmore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thryv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workiz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enrichment order (contacts),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cross-validation rules.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Responses API</w:t>
      </w:r>
      <w:r w:rsidDel="00000000" w:rsidR="00000000" w:rsidRPr="00000000">
        <w:rPr>
          <w:rtl w:val="0"/>
        </w:rPr>
        <w:t xml:space="preserve"> with a reasoning model; set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reasoning.effort: "low"</w:t>
      </w:r>
      <w:r w:rsidDel="00000000" w:rsidR="00000000" w:rsidRPr="00000000">
        <w:rPr>
          <w:rtl w:val="0"/>
        </w:rPr>
        <w:t xml:space="preserve"> here for speed.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7b1yqhycz7j7" w:id="6"/>
      <w:bookmarkEnd w:id="6"/>
      <w:r w:rsidDel="00000000" w:rsidR="00000000" w:rsidRPr="00000000">
        <w:rPr>
          <w:sz w:val="26"/>
          <w:szCs w:val="26"/>
          <w:rtl w:val="0"/>
        </w:rPr>
        <w:t xml:space="preserve">3.2 Seed candidates (Google Places)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b w:val="1"/>
          <w:rtl w:val="0"/>
        </w:rPr>
        <w:t xml:space="preserve">Text Search (New)</w:t>
      </w:r>
      <w:r w:rsidDel="00000000" w:rsidR="00000000" w:rsidRPr="00000000">
        <w:rPr>
          <w:rtl w:val="0"/>
        </w:rPr>
        <w:t xml:space="preserve"> with the plan’s text query (e.g., “HVAC in Charleston SC”), biasing to the city; </w:t>
      </w:r>
      <w:r w:rsidDel="00000000" w:rsidR="00000000" w:rsidRPr="00000000">
        <w:rPr>
          <w:b w:val="1"/>
          <w:rtl w:val="0"/>
        </w:rPr>
        <w:t xml:space="preserve">must supply a FieldMask</w:t>
      </w:r>
      <w:r w:rsidDel="00000000" w:rsidR="00000000" w:rsidRPr="00000000">
        <w:rPr>
          <w:rtl w:val="0"/>
        </w:rPr>
        <w:t xml:space="preserve"> header to choose returned fields. Typical mask for seeding: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places.id,places.name,places.displayName,places.formattedAddress,places.types,places.websiteUri,places.rating,places.userRatingCount,places.googleMapsUri</w:t>
        <w:br w:type="textWrapping"/>
      </w:r>
      <w:r w:rsidDel="00000000" w:rsidR="00000000" w:rsidRPr="00000000">
        <w:rPr>
          <w:rtl w:val="0"/>
        </w:rPr>
        <w:t xml:space="preserve"> (New v1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places:searchText</w:t>
      </w:r>
      <w:r w:rsidDel="00000000" w:rsidR="00000000" w:rsidRPr="00000000">
        <w:rPr>
          <w:rtl w:val="0"/>
        </w:rPr>
        <w:t xml:space="preserve"> endpoint and FieldMask; there is </w:t>
      </w:r>
      <w:r w:rsidDel="00000000" w:rsidR="00000000" w:rsidRPr="00000000">
        <w:rPr>
          <w:b w:val="1"/>
          <w:rtl w:val="0"/>
        </w:rPr>
        <w:t xml:space="preserve">no default field list</w:t>
      </w:r>
      <w:r w:rsidDel="00000000" w:rsidR="00000000" w:rsidRPr="00000000">
        <w:rPr>
          <w:rtl w:val="0"/>
        </w:rPr>
        <w:t xml:space="preserve">—omitting it returns an error.)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returned place, call </w:t>
      </w:r>
      <w:r w:rsidDel="00000000" w:rsidR="00000000" w:rsidRPr="00000000">
        <w:rPr>
          <w:b w:val="1"/>
          <w:rtl w:val="0"/>
        </w:rPr>
        <w:t xml:space="preserve">Place Details (New)</w:t>
      </w:r>
      <w:r w:rsidDel="00000000" w:rsidR="00000000" w:rsidRPr="00000000">
        <w:rPr>
          <w:rtl w:val="0"/>
        </w:rPr>
        <w:t xml:space="preserve"> only if you need deeper fields later; otherwise, Text Search with a wider field mask is often enough. </w:t>
      </w:r>
      <w:r w:rsidDel="00000000" w:rsidR="00000000" w:rsidRPr="00000000">
        <w:rPr>
          <w:b w:val="1"/>
          <w:rtl w:val="0"/>
        </w:rPr>
        <w:t xml:space="preserve">Place objects include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websiteUri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rating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userRatingCount</w:t>
      </w:r>
      <w:r w:rsidDel="00000000" w:rsidR="00000000" w:rsidRPr="00000000">
        <w:rPr>
          <w:b w:val="1"/>
          <w:rtl w:val="0"/>
        </w:rPr>
        <w:t xml:space="preserve">, etc.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Dedupe by normalized name + address + phone.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gdnniwza970d" w:id="7"/>
      <w:bookmarkEnd w:id="7"/>
      <w:r w:rsidDel="00000000" w:rsidR="00000000" w:rsidRPr="00000000">
        <w:rPr>
          <w:sz w:val="26"/>
          <w:szCs w:val="26"/>
          <w:rtl w:val="0"/>
        </w:rPr>
        <w:t xml:space="preserve">3.3 Website discovery (deterministic)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websiteUri</w:t>
      </w:r>
      <w:r w:rsidDel="00000000" w:rsidR="00000000" w:rsidRPr="00000000">
        <w:rPr>
          <w:rtl w:val="0"/>
        </w:rPr>
        <w:t xml:space="preserve"> from Places exists, use it; else do a lightweight SERP (optional) to find a likely domain and store it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website_url_candidate</w:t>
      </w:r>
      <w:r w:rsidDel="00000000" w:rsidR="00000000" w:rsidRPr="00000000">
        <w:rPr>
          <w:rtl w:val="0"/>
        </w:rPr>
        <w:t xml:space="preserve"> with evidence.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and store canonical URL.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946htzeeecc" w:id="8"/>
      <w:bookmarkEnd w:id="8"/>
      <w:r w:rsidDel="00000000" w:rsidR="00000000" w:rsidRPr="00000000">
        <w:rPr>
          <w:sz w:val="26"/>
          <w:szCs w:val="26"/>
          <w:rtl w:val="0"/>
        </w:rPr>
        <w:t xml:space="preserve">3.4 Booking detection (deterministic)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 homepage and the planned subpaths: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/schedule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/appointments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static HTML first (cheap); optionally render headless later.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Buttons/links with </w:t>
      </w:r>
      <w:r w:rsidDel="00000000" w:rsidR="00000000" w:rsidRPr="00000000">
        <w:rPr>
          <w:i w:val="1"/>
          <w:rtl w:val="0"/>
        </w:rPr>
        <w:t xml:space="preserve">book/schedule/appointment</w:t>
      </w:r>
      <w:r w:rsidDel="00000000" w:rsidR="00000000" w:rsidRPr="00000000">
        <w:rPr>
          <w:rtl w:val="0"/>
        </w:rPr>
        <w:t xml:space="preserve"> tokens,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known booking vendor iframes/URLs (examples above).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</w:t>
      </w:r>
      <w:r w:rsidDel="00000000" w:rsidR="00000000" w:rsidRPr="00000000">
        <w:rPr>
          <w:b w:val="1"/>
          <w:rtl w:val="0"/>
        </w:rPr>
        <w:t xml:space="preserve">exact URL + selector + text snippet</w:t>
      </w:r>
      <w:r w:rsidDel="00000000" w:rsidR="00000000" w:rsidRPr="00000000">
        <w:rPr>
          <w:rtl w:val="0"/>
        </w:rPr>
        <w:t xml:space="preserve"> for every hit (or negative check)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r7c7ru33et3v" w:id="9"/>
      <w:bookmarkEnd w:id="9"/>
      <w:r w:rsidDel="00000000" w:rsidR="00000000" w:rsidRPr="00000000">
        <w:rPr>
          <w:sz w:val="26"/>
          <w:szCs w:val="26"/>
          <w:rtl w:val="0"/>
        </w:rPr>
        <w:t xml:space="preserve">3.5 Constraint evaluation (rule engine)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no_booking = true</w:t>
      </w:r>
      <w:r w:rsidDel="00000000" w:rsidR="00000000" w:rsidRPr="00000000">
        <w:rPr>
          <w:rtl w:val="0"/>
        </w:rPr>
        <w:t xml:space="preserve"> only if: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booking tokens across tested paths </w:t>
      </w:r>
      <w:r w:rsidDel="00000000" w:rsidR="00000000" w:rsidRPr="00000000">
        <w:rPr>
          <w:b w:val="1"/>
          <w:rtl w:val="0"/>
        </w:rPr>
        <w:t xml:space="preserve">and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vendor URLs detected </w:t>
      </w:r>
      <w:r w:rsidDel="00000000" w:rsidR="00000000" w:rsidRPr="00000000">
        <w:rPr>
          <w:b w:val="1"/>
          <w:rtl w:val="0"/>
        </w:rPr>
        <w:t xml:space="preserve">and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(Optional) SERP shows no booking page.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has_website = false</w:t>
      </w:r>
      <w:r w:rsidDel="00000000" w:rsidR="00000000" w:rsidRPr="00000000">
        <w:rPr>
          <w:rtl w:val="0"/>
        </w:rPr>
        <w:t xml:space="preserve"> only if: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websiteUri</w:t>
      </w:r>
      <w:r w:rsidDel="00000000" w:rsidR="00000000" w:rsidRPr="00000000">
        <w:rPr>
          <w:rtl w:val="0"/>
        </w:rPr>
        <w:t xml:space="preserve"> is null </w:t>
      </w:r>
      <w:r w:rsidDel="00000000" w:rsidR="00000000" w:rsidRPr="00000000">
        <w:rPr>
          <w:b w:val="1"/>
          <w:rtl w:val="0"/>
        </w:rPr>
        <w:t xml:space="preserve">and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SERP fails to find a resolvable domain (or the candidate domain is parked/404).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absence claims require ≥2 independent negatives</w:t>
      </w:r>
      <w:r w:rsidDel="00000000" w:rsidR="00000000" w:rsidRPr="00000000">
        <w:rPr>
          <w:rtl w:val="0"/>
        </w:rPr>
        <w:t xml:space="preserve"> (e.g., DOM + SERP).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j7bj8mtqn5g" w:id="10"/>
      <w:bookmarkEnd w:id="10"/>
      <w:r w:rsidDel="00000000" w:rsidR="00000000" w:rsidRPr="00000000">
        <w:rPr>
          <w:sz w:val="26"/>
          <w:szCs w:val="26"/>
          <w:rtl w:val="0"/>
        </w:rPr>
        <w:t xml:space="preserve">3.6 Contact discovery (optional; deterministic first)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Sources: website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, Google profile, Facebook page, state/county registry.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enabled, call enrichers (e.g., verification APIs) and attach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verification_score</w:t>
      </w:r>
      <w:r w:rsidDel="00000000" w:rsidR="00000000" w:rsidRPr="00000000">
        <w:rPr>
          <w:rtl w:val="0"/>
        </w:rPr>
        <w:t xml:space="preserve"> / carrier lookup metadata.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kz3qeota5wpi" w:id="11"/>
      <w:bookmarkEnd w:id="11"/>
      <w:r w:rsidDel="00000000" w:rsidR="00000000" w:rsidRPr="00000000">
        <w:rPr>
          <w:sz w:val="26"/>
          <w:szCs w:val="26"/>
          <w:rtl w:val="0"/>
        </w:rPr>
        <w:t xml:space="preserve">3.7 Score &amp; rank (transparent)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Weighted signals (configurable):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no_booking</w:t>
      </w:r>
      <w:r w:rsidDel="00000000" w:rsidR="00000000" w:rsidRPr="00000000">
        <w:rPr>
          <w:rtl w:val="0"/>
        </w:rPr>
        <w:t xml:space="preserve"> (+30), higher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userRatingCount</w:t>
      </w:r>
      <w:r w:rsidDel="00000000" w:rsidR="00000000" w:rsidRPr="00000000">
        <w:rPr>
          <w:rtl w:val="0"/>
        </w:rPr>
        <w:t xml:space="preserve"> (+ up to 25),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3.8–4.9 (+5–10), owner found (+5), verified email (+10), verified phone (+5), “has website </w:t>
      </w:r>
      <w:r w:rsidDel="00000000" w:rsidR="00000000" w:rsidRPr="00000000">
        <w:rPr>
          <w:b w:val="1"/>
          <w:rtl w:val="0"/>
        </w:rPr>
        <w:t xml:space="preserve">but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no booking” (+15), chains (−).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lead_score</w:t>
      </w:r>
      <w:r w:rsidDel="00000000" w:rsidR="00000000" w:rsidRPr="00000000">
        <w:rPr>
          <w:rtl w:val="0"/>
        </w:rPr>
        <w:t xml:space="preserve"> 0–100 and the raw reasons.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3bz3gxeb8zvf" w:id="12"/>
      <w:bookmarkEnd w:id="12"/>
      <w:r w:rsidDel="00000000" w:rsidR="00000000" w:rsidRPr="00000000">
        <w:rPr>
          <w:sz w:val="26"/>
          <w:szCs w:val="26"/>
          <w:rtl w:val="0"/>
        </w:rPr>
        <w:t xml:space="preserve">3.8 Synthesize (GPT-5; Responses API)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structured results</w:t>
      </w:r>
      <w:r w:rsidDel="00000000" w:rsidR="00000000" w:rsidRPr="00000000">
        <w:rPr>
          <w:rtl w:val="0"/>
        </w:rPr>
        <w:t xml:space="preserve"> (leads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</w:t>
      </w:r>
      <w:r w:rsidDel="00000000" w:rsidR="00000000" w:rsidRPr="00000000">
        <w:rPr>
          <w:rtl w:val="0"/>
        </w:rPr>
        <w:t xml:space="preserve">) to GPT-5 for: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confidence_reasons</w:t>
      </w:r>
      <w:r w:rsidDel="00000000" w:rsidR="00000000" w:rsidRPr="00000000">
        <w:rPr>
          <w:rtl w:val="0"/>
        </w:rPr>
        <w:t xml:space="preserve"> (3–5 bullets citing evidence entries),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(what to pitch),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ranked summary of the top leads.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reasoning.effort: "medium"</w:t>
      </w:r>
      <w:r w:rsidDel="00000000" w:rsidR="00000000" w:rsidRPr="00000000">
        <w:rPr>
          <w:rtl w:val="0"/>
        </w:rPr>
        <w:t xml:space="preserve"> here; keep the model as </w:t>
      </w:r>
      <w:r w:rsidDel="00000000" w:rsidR="00000000" w:rsidRPr="00000000">
        <w:rPr>
          <w:b w:val="1"/>
          <w:rtl w:val="0"/>
        </w:rPr>
        <w:t xml:space="preserve">synthesizer, not source of truth</w:t>
      </w:r>
      <w:r w:rsidDel="00000000" w:rsidR="00000000" w:rsidRPr="00000000">
        <w:rPr>
          <w:rtl w:val="0"/>
        </w:rPr>
        <w:t xml:space="preserve">.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pz8fppkygqga" w:id="13"/>
      <w:bookmarkEnd w:id="13"/>
      <w:r w:rsidDel="00000000" w:rsidR="00000000" w:rsidRPr="00000000">
        <w:rPr>
          <w:sz w:val="34"/>
          <w:szCs w:val="34"/>
          <w:rtl w:val="0"/>
        </w:rPr>
        <w:t xml:space="preserve">4) API call examples (ready to paste)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gdl8zm34eyl1" w:id="14"/>
      <w:bookmarkEnd w:id="14"/>
      <w:r w:rsidDel="00000000" w:rsidR="00000000" w:rsidRPr="00000000">
        <w:rPr>
          <w:sz w:val="26"/>
          <w:szCs w:val="26"/>
          <w:rtl w:val="0"/>
        </w:rPr>
        <w:t xml:space="preserve">4.1 Google Places — Text Search (New)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'https://places.googleapis.com/v1/places:searchText'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"Content-Type: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"X-Goog-Api-Key: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$GOOGLE_MAPS_API_KEY"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"X-Goog-FieldMask: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places.id,places.displayName,places.formattedAddress,places.types,places.websiteUri,places.rating,places.userRatingCount,places.googleMapsUri"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"textQuery":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"HVAC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Charleston,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Carolina",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"maxResultCount":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Text Search (New) uses POST + FieldMask; add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places.websiteUri</w:t>
      </w:r>
      <w:r w:rsidDel="00000000" w:rsidR="00000000" w:rsidRPr="00000000">
        <w:rPr>
          <w:rtl w:val="0"/>
        </w:rPr>
        <w:t xml:space="preserve"> to get website URLs directly.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eqg2drydq6mp" w:id="15"/>
      <w:bookmarkEnd w:id="15"/>
      <w:r w:rsidDel="00000000" w:rsidR="00000000" w:rsidRPr="00000000">
        <w:rPr>
          <w:sz w:val="26"/>
          <w:szCs w:val="26"/>
          <w:rtl w:val="0"/>
        </w:rPr>
        <w:t xml:space="preserve">4.2 OpenAI — Responses API (Node sketch)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"openai";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process.env.OPENAI_API_KEY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planSearch(userQuery)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client.responses.create({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"gpt-5-mini",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"low"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"${userQuery}".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places_queries: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[primary,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alternates...]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website_paths_to_check: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["/","/book","/schedule","/appointments","/contact"]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booking_vendor_patterns: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["calendly","acuityscheduling","squareup.com/appointments","housecallpro","servicetitan","scheduleengine","setmore","thryv","workiz"]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cross_validation_rules: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enrichment_order: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JSON.parse(res.output_text);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deterministic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synthesize(leads,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evidenceLog)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client.responses.create({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"gpt-5",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"medium"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res.output_text;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you’ve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b w:val="1"/>
          <w:rtl w:val="0"/>
        </w:rPr>
        <w:t xml:space="preserve">Why Responses API:</w:t>
      </w:r>
      <w:r w:rsidDel="00000000" w:rsidR="00000000" w:rsidRPr="00000000">
        <w:rPr>
          <w:rtl w:val="0"/>
        </w:rPr>
        <w:t xml:space="preserve"> it’s the recommended surface for reasoning models; supports reasoning controls and summaries for debugging.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x2qggzag6mbx" w:id="16"/>
      <w:bookmarkEnd w:id="16"/>
      <w:r w:rsidDel="00000000" w:rsidR="00000000" w:rsidRPr="00000000">
        <w:rPr>
          <w:sz w:val="34"/>
          <w:szCs w:val="34"/>
          <w:rtl w:val="0"/>
        </w:rPr>
        <w:t xml:space="preserve">5) Data model (additive fields)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these to each lead (keep your existing fields):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"has_website":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"detected_features":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"online_booking":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"found":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"evidence":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"url":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"selector":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"#btn-book",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"snippet":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"verified":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"verification_score":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0.92,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"source":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"phones":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"number":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"verified":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"source":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"lead_score":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"confidence_reasons":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["..."],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"evidence_log":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"check":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"booking_scan",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"url":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"selector":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"...",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"result":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"not_found"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b2jjoy5dgnh" w:id="17"/>
      <w:bookmarkEnd w:id="17"/>
      <w:r w:rsidDel="00000000" w:rsidR="00000000" w:rsidRPr="00000000">
        <w:rPr>
          <w:sz w:val="34"/>
          <w:szCs w:val="34"/>
          <w:rtl w:val="0"/>
        </w:rPr>
        <w:t xml:space="preserve">6) Deterministic rules you must enforce (reliability)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Absence needs two negatives</w:t>
      </w:r>
      <w:r w:rsidDel="00000000" w:rsidR="00000000" w:rsidRPr="00000000">
        <w:rPr>
          <w:rtl w:val="0"/>
        </w:rPr>
        <w:t xml:space="preserve"> (e.g., DOM scan + SERP).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“no website” claim requires: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websiteUri</w:t>
      </w:r>
      <w:r w:rsidDel="00000000" w:rsidR="00000000" w:rsidRPr="00000000">
        <w:rPr>
          <w:rtl w:val="0"/>
        </w:rPr>
        <w:t xml:space="preserve"> absent in Places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no resolvable domain by SERP (or parked/404).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“no booking” claim requires: homepage + one booking path checked (both negative)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no vendor URL found.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every check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</w:t>
      </w:r>
      <w:r w:rsidDel="00000000" w:rsidR="00000000" w:rsidRPr="00000000">
        <w:rPr>
          <w:rtl w:val="0"/>
        </w:rPr>
        <w:t xml:space="preserve"> (URL, selector/snippet, timestamp).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xfkf0v6dbfxv" w:id="18"/>
      <w:bookmarkEnd w:id="18"/>
      <w:r w:rsidDel="00000000" w:rsidR="00000000" w:rsidRPr="00000000">
        <w:rPr>
          <w:sz w:val="34"/>
          <w:szCs w:val="34"/>
          <w:rtl w:val="0"/>
        </w:rPr>
        <w:t xml:space="preserve">7) Google Places notes that matter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FieldMask is required</w:t>
      </w:r>
      <w:r w:rsidDel="00000000" w:rsidR="00000000" w:rsidRPr="00000000">
        <w:rPr>
          <w:rtl w:val="0"/>
        </w:rPr>
        <w:t xml:space="preserve"> for Text Search (New) / Place Details (New) — specify the list of fields or you’ll get an error.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Search (New)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places[]</w:t>
      </w:r>
      <w:r w:rsidDel="00000000" w:rsidR="00000000" w:rsidRPr="00000000">
        <w:rPr>
          <w:rtl w:val="0"/>
        </w:rPr>
        <w:t xml:space="preserve"> Place objects; you can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places.websiteUri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places.displayName</w:t>
      </w:r>
      <w:r w:rsidDel="00000000" w:rsidR="00000000" w:rsidRPr="00000000">
        <w:rPr>
          <w:rtl w:val="0"/>
        </w:rPr>
        <w:t xml:space="preserve">, etc., in your FieldMask.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 Details (New)</w:t>
      </w:r>
      <w:r w:rsidDel="00000000" w:rsidR="00000000" w:rsidRPr="00000000">
        <w:rPr>
          <w:rtl w:val="0"/>
        </w:rPr>
        <w:t xml:space="preserve"> can enrich a known place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place_id</w:t>
      </w:r>
      <w:r w:rsidDel="00000000" w:rsidR="00000000" w:rsidRPr="00000000">
        <w:rPr>
          <w:rtl w:val="0"/>
        </w:rPr>
        <w:t xml:space="preserve"> (resource 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places/PLACE_ID</w:t>
      </w:r>
      <w:r w:rsidDel="00000000" w:rsidR="00000000" w:rsidRPr="00000000">
        <w:rPr>
          <w:rtl w:val="0"/>
        </w:rPr>
        <w:t xml:space="preserve">).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 resource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websiteUri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userRatingCount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googleMapsUri</w:t>
      </w:r>
      <w:r w:rsidDel="00000000" w:rsidR="00000000" w:rsidRPr="00000000">
        <w:rPr>
          <w:rtl w:val="0"/>
        </w:rPr>
        <w:t xml:space="preserve">, and more—choose what you need via FieldMask.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rely on </w:t>
      </w:r>
      <w:r w:rsidDel="00000000" w:rsidR="00000000" w:rsidRPr="00000000">
        <w:rPr>
          <w:b w:val="1"/>
          <w:rtl w:val="0"/>
        </w:rPr>
        <w:t xml:space="preserve">Place Types</w:t>
      </w:r>
      <w:r w:rsidDel="00000000" w:rsidR="00000000" w:rsidRPr="00000000">
        <w:rPr>
          <w:rtl w:val="0"/>
        </w:rPr>
        <w:t xml:space="preserve">, consult Google’s types list; otherwise, prefer text queries (e.g., “HVAC in {city}”).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u8vdfrrj5o3h" w:id="19"/>
      <w:bookmarkEnd w:id="19"/>
      <w:r w:rsidDel="00000000" w:rsidR="00000000" w:rsidRPr="00000000">
        <w:rPr>
          <w:sz w:val="34"/>
          <w:szCs w:val="34"/>
          <w:rtl w:val="0"/>
        </w:rPr>
        <w:t xml:space="preserve">8) Acceptance criteria (what “done” means)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≤10% false positives for “no website”; ≤15% false positives for “no booking” on manual audits.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Every major claim has ≥1 evidence item; absence claims have ≥2 negatives.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Explainability:</w:t>
      </w:r>
      <w:r w:rsidDel="00000000" w:rsidR="00000000" w:rsidRPr="00000000">
        <w:rPr>
          <w:rtl w:val="0"/>
        </w:rPr>
        <w:t xml:space="preserve"> Each lead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confidence_reasons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Stream seed results quickly; full enrichment finishes within your current budget; Places calls respect quotas.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Compatibility:</w:t>
      </w:r>
      <w:r w:rsidDel="00000000" w:rsidR="00000000" w:rsidRPr="00000000">
        <w:rPr>
          <w:rtl w:val="0"/>
        </w:rPr>
        <w:t xml:space="preserve"> Existing API response shape preserved; new fields are optional.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ce5b872nmh7u" w:id="20"/>
      <w:bookmarkEnd w:id="20"/>
      <w:r w:rsidDel="00000000" w:rsidR="00000000" w:rsidRPr="00000000">
        <w:rPr>
          <w:sz w:val="34"/>
          <w:szCs w:val="34"/>
          <w:rtl w:val="0"/>
        </w:rPr>
        <w:t xml:space="preserve">9) Telemetry &amp; guardrails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Log: plan JSON, checks run, latency by step, rate-limit errors, and % of leads with sufficient evidence.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robots.txt; throttle fetches.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PII carefully; store only necessary contact data.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an audit trail (timestamps, URLs, optional screenshots) for 30 days.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e7xgyvcvhop9" w:id="21"/>
      <w:bookmarkEnd w:id="21"/>
      <w:r w:rsidDel="00000000" w:rsidR="00000000" w:rsidRPr="00000000">
        <w:rPr>
          <w:sz w:val="34"/>
          <w:szCs w:val="34"/>
          <w:rtl w:val="0"/>
        </w:rPr>
        <w:t xml:space="preserve">10) Minimal controller sketch (Express)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"express";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planSearch,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"./planner.gpt5.js";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searchText,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toPlacesFieldMask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"./places.client.js";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auditWebsitePaths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"./audit.site.js";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"./scoring.js";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app.use(express.json());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app.post("/api/search",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(req,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enrichment_flags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planSearch(query);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searchText({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textQuery: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plan.places_queries[0],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fieldMask: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toPlacesFieldMask([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"places.id","places.displayName","places.formattedAddress",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"places.types","places.websiteUri","places.rating",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"places.userRatingCount","places.googleMapsUri"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p.websiteUri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auditWebsitePaths(website,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plan.website_paths_to_check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evidenceLog.push(...audit.evidence);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hasBooking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audit.found;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business_name: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p.displayName?.text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p.displayName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p.formattedAddress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website_url: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has_website: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Boolean(website),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detected_features: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online_booking: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hasBooking,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audit.evidence.slice(0,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p.rating,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user_rating_count: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p.userRatingCount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lead.lead_score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scoreLead(lead);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leads.push(lead);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enrichment_flags.gpt5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synthesize(leads,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evidenceLog)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synthesis,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app.listen(3000,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console.log("Server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:3000"));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7n10utb0kzvz" w:id="22"/>
      <w:bookmarkEnd w:id="22"/>
      <w:r w:rsidDel="00000000" w:rsidR="00000000" w:rsidRPr="00000000">
        <w:rPr>
          <w:sz w:val="34"/>
          <w:szCs w:val="34"/>
          <w:rtl w:val="0"/>
        </w:rPr>
        <w:t xml:space="preserve">11) Prompts to hard-code (so it works every time)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(system):</w:t>
      </w:r>
    </w:p>
    <w:p w:rsidR="00000000" w:rsidDel="00000000" w:rsidP="00000000" w:rsidRDefault="00000000" w:rsidRPr="00000000" w14:paraId="000000E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plan verification; the code collects evidence. Emit a compact JSON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with: Places queries (1 primary + up to 4 alternates), website paths to check, booking vendor patterns, enrichment order, and cross-validation rules. Keep it machine-readable and ≤25 steps.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(user):</w:t>
      </w:r>
    </w:p>
    <w:p w:rsidR="00000000" w:rsidDel="00000000" w:rsidP="00000000" w:rsidRDefault="00000000" w:rsidRPr="00000000" w14:paraId="000000E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Plan a verification workflow for: “{{user_query}}”. Output JSON with keys: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places_queries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website_paths_to_check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booking_vendor_patterns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enrichment_order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cross_validation_rules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Synthesis (system):</w:t>
      </w:r>
    </w:p>
    <w:p w:rsidR="00000000" w:rsidDel="00000000" w:rsidP="00000000" w:rsidRDefault="00000000" w:rsidRPr="00000000" w14:paraId="000000E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Given deterministic fields and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</w:t>
      </w:r>
      <w:r w:rsidDel="00000000" w:rsidR="00000000" w:rsidRPr="00000000">
        <w:rPr>
          <w:rtl w:val="0"/>
        </w:rPr>
        <w:t xml:space="preserve">, produce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confidence_reasons</w:t>
      </w:r>
      <w:r w:rsidDel="00000000" w:rsidR="00000000" w:rsidRPr="00000000">
        <w:rPr>
          <w:rtl w:val="0"/>
        </w:rPr>
        <w:t xml:space="preserve"> (bullets citing evidence items by URL), a one-line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, and (if requested) ranked lead labels. Do not override boolean flags—explain uncertainty if evidence is weak.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8f863ghdbu6a" w:id="23"/>
      <w:bookmarkEnd w:id="23"/>
      <w:r w:rsidDel="00000000" w:rsidR="00000000" w:rsidRPr="00000000">
        <w:rPr>
          <w:sz w:val="34"/>
          <w:szCs w:val="34"/>
          <w:rtl w:val="0"/>
        </w:rPr>
        <w:t xml:space="preserve">12) Testing (smoke tests you can run now)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“HVAC in Charleston SC without online booking” → top results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has_website</w:t>
      </w:r>
      <w:r w:rsidDel="00000000" w:rsidR="00000000" w:rsidRPr="00000000">
        <w:rPr>
          <w:rtl w:val="0"/>
        </w:rPr>
        <w:t xml:space="preserve"> set correctly;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no_booking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must have ≥2 negatives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“Dentists near Mount Pleasant SC without websites” → ensure “no website” claims show Places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websiteUri</w:t>
      </w:r>
      <w:r w:rsidDel="00000000" w:rsidR="00000000" w:rsidRPr="00000000">
        <w:rPr>
          <w:rtl w:val="0"/>
        </w:rPr>
        <w:t xml:space="preserve"> null + SERP negative.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“Roofers in 29412 with &gt;100 reviews and no online scheduling” → verify ranking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userRatingCount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“Plumbers in Savannah GA with website but no ‘book now’” → catch vendor URLs if present.</w:t>
        <w:br w:type="textWrapping"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vcv6u6six0o5" w:id="24"/>
      <w:bookmarkEnd w:id="24"/>
      <w:r w:rsidDel="00000000" w:rsidR="00000000" w:rsidRPr="00000000">
        <w:rPr>
          <w:sz w:val="34"/>
          <w:szCs w:val="34"/>
          <w:rtl w:val="0"/>
        </w:rPr>
        <w:t xml:space="preserve">13) Cost &amp; latency knobs (what to tune)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gpt-5-mini</w:t>
      </w:r>
      <w:r w:rsidDel="00000000" w:rsidR="00000000" w:rsidRPr="00000000">
        <w:rPr>
          <w:rtl w:val="0"/>
        </w:rPr>
        <w:t xml:space="preserve"> for planning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gpt-5</w:t>
      </w:r>
      <w:r w:rsidDel="00000000" w:rsidR="00000000" w:rsidRPr="00000000">
        <w:rPr>
          <w:rtl w:val="0"/>
        </w:rPr>
        <w:t xml:space="preserve"> for final synthesis (where nuance matters).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reasoning.effort</w:t>
      </w:r>
      <w:r w:rsidDel="00000000" w:rsidR="00000000" w:rsidRPr="00000000">
        <w:rPr>
          <w:rtl w:val="0"/>
        </w:rPr>
        <w:t xml:space="preserve"> per step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 for plan,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for synthesis).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 output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max_output_tokens</w:t>
      </w:r>
      <w:r w:rsidDel="00000000" w:rsidR="00000000" w:rsidRPr="00000000">
        <w:rPr>
          <w:rtl w:val="0"/>
        </w:rPr>
        <w:t xml:space="preserve"> if needed; monitor usage/latency via Responses API usage fields.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fpfjjijvm9i" w:id="25"/>
      <w:bookmarkEnd w:id="25"/>
      <w:r w:rsidDel="00000000" w:rsidR="00000000" w:rsidRPr="00000000">
        <w:rPr>
          <w:sz w:val="34"/>
          <w:szCs w:val="34"/>
          <w:rtl w:val="0"/>
        </w:rPr>
        <w:t xml:space="preserve">14) References (for implementers)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Responses API &amp; Reasoning models</w:t>
      </w:r>
      <w:r w:rsidDel="00000000" w:rsidR="00000000" w:rsidRPr="00000000">
        <w:rPr>
          <w:rtl w:val="0"/>
        </w:rPr>
        <w:t xml:space="preserve"> (reasoning effort, summaries, and tooling).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OpenAI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Places API — Text Search (New) &amp; FieldMask</w:t>
      </w:r>
      <w:r w:rsidDel="00000000" w:rsidR="00000000" w:rsidRPr="00000000">
        <w:rPr>
          <w:rtl w:val="0"/>
        </w:rPr>
        <w:t xml:space="preserve"> (how to request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websiteUri</w:t>
      </w:r>
      <w:r w:rsidDel="00000000" w:rsidR="00000000" w:rsidRPr="00000000">
        <w:rPr>
          <w:rtl w:val="0"/>
        </w:rPr>
        <w:t xml:space="preserve">, etc.).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Places API — Place Details (New)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Place resource</w:t>
      </w:r>
      <w:r w:rsidDel="00000000" w:rsidR="00000000" w:rsidRPr="00000000">
        <w:rPr>
          <w:rtl w:val="0"/>
        </w:rPr>
        <w:t xml:space="preserve"> (fields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userRatingCount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websiteUri</w:t>
      </w:r>
      <w:r w:rsidDel="00000000" w:rsidR="00000000" w:rsidRPr="00000000">
        <w:rPr>
          <w:rtl w:val="0"/>
        </w:rPr>
        <w:t xml:space="preserve">).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Google for Developers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5lnek9ubhu69" w:id="26"/>
      <w:bookmarkEnd w:id="26"/>
      <w:r w:rsidDel="00000000" w:rsidR="00000000" w:rsidRPr="00000000">
        <w:rPr>
          <w:sz w:val="26"/>
          <w:szCs w:val="26"/>
          <w:rtl w:val="0"/>
        </w:rPr>
        <w:t xml:space="preserve">Bottom line for Replit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Ship this as a </w:t>
      </w:r>
      <w:r w:rsidDel="00000000" w:rsidR="00000000" w:rsidRPr="00000000">
        <w:rPr>
          <w:b w:val="1"/>
          <w:rtl w:val="0"/>
        </w:rPr>
        <w:t xml:space="preserve">feature-flagged augmentation</w:t>
      </w:r>
      <w:r w:rsidDel="00000000" w:rsidR="00000000" w:rsidRPr="00000000">
        <w:rPr>
          <w:rtl w:val="0"/>
        </w:rPr>
        <w:t xml:space="preserve">. GPT-5 </w:t>
      </w:r>
      <w:r w:rsidDel="00000000" w:rsidR="00000000" w:rsidRPr="00000000">
        <w:rPr>
          <w:b w:val="1"/>
          <w:rtl w:val="0"/>
        </w:rPr>
        <w:t xml:space="preserve">plans + explains</w:t>
      </w:r>
      <w:r w:rsidDel="00000000" w:rsidR="00000000" w:rsidRPr="00000000">
        <w:rPr>
          <w:rtl w:val="0"/>
        </w:rPr>
        <w:t xml:space="preserve">, Google Places + your code </w:t>
      </w:r>
      <w:r w:rsidDel="00000000" w:rsidR="00000000" w:rsidRPr="00000000">
        <w:rPr>
          <w:b w:val="1"/>
          <w:rtl w:val="0"/>
        </w:rPr>
        <w:t xml:space="preserve">verify + evidence</w:t>
      </w:r>
      <w:r w:rsidDel="00000000" w:rsidR="00000000" w:rsidRPr="00000000">
        <w:rPr>
          <w:rtl w:val="0"/>
        </w:rPr>
        <w:t xml:space="preserve">. The result is a </w:t>
      </w:r>
      <w:r w:rsidDel="00000000" w:rsidR="00000000" w:rsidRPr="00000000">
        <w:rPr>
          <w:b w:val="1"/>
          <w:rtl w:val="0"/>
        </w:rPr>
        <w:t xml:space="preserve">ranked, auditable hot-lead list</w:t>
      </w:r>
      <w:r w:rsidDel="00000000" w:rsidR="00000000" w:rsidRPr="00000000">
        <w:rPr>
          <w:rtl w:val="0"/>
        </w:rPr>
        <w:t xml:space="preserve"> instead of a shallow directory dump.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s.google.com/maps/documentation/places/web-service/text-search?utm_source=chatgpt.com" TargetMode="External"/><Relationship Id="rId11" Type="http://schemas.openxmlformats.org/officeDocument/2006/relationships/hyperlink" Target="https://developers.google.com/maps/documentation/places/web-service/text-search?utm_source=chatgpt.com" TargetMode="External"/><Relationship Id="rId10" Type="http://schemas.openxmlformats.org/officeDocument/2006/relationships/hyperlink" Target="https://openai.com/index/new-tools-and-features-in-the-responses-api/?utm_source=chatgpt.com" TargetMode="External"/><Relationship Id="rId21" Type="http://schemas.openxmlformats.org/officeDocument/2006/relationships/hyperlink" Target="https://developers.google.com/maps/documentation/places/web-service/place-details?utm_source=chatgpt.com" TargetMode="External"/><Relationship Id="rId13" Type="http://schemas.openxmlformats.org/officeDocument/2006/relationships/hyperlink" Target="https://developers.google.com/maps/documentation/places/web-service/choose-fields?utm_source=chatgpt.com" TargetMode="External"/><Relationship Id="rId12" Type="http://schemas.openxmlformats.org/officeDocument/2006/relationships/hyperlink" Target="https://openai.com/index/new-tools-and-features-in-the-responses-api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ps/documentation/places/web-service/place-details?utm_source=chatgpt.com" TargetMode="External"/><Relationship Id="rId15" Type="http://schemas.openxmlformats.org/officeDocument/2006/relationships/hyperlink" Target="https://developers.google.com/maps/documentation/places/web-service/place-details?utm_source=chatgpt.com" TargetMode="External"/><Relationship Id="rId14" Type="http://schemas.openxmlformats.org/officeDocument/2006/relationships/hyperlink" Target="https://developers.google.com/maps/documentation/places/web-service/text-search?utm_source=chatgpt.com" TargetMode="External"/><Relationship Id="rId17" Type="http://schemas.openxmlformats.org/officeDocument/2006/relationships/hyperlink" Target="https://developers.google.com/maps/documentation/places/web-service/place-types?utm_source=chatgpt.com" TargetMode="External"/><Relationship Id="rId16" Type="http://schemas.openxmlformats.org/officeDocument/2006/relationships/hyperlink" Target="https://developers.google.com/maps/documentation/places/web-service/reference/rest/v1/plac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openai.com/index/new-tools-and-features-in-the-responses-api/?utm_source=chatgpt.com" TargetMode="External"/><Relationship Id="rId6" Type="http://schemas.openxmlformats.org/officeDocument/2006/relationships/hyperlink" Target="https://openai.com/index/new-tools-and-features-in-the-responses-api/?utm_source=chatgpt.com" TargetMode="External"/><Relationship Id="rId18" Type="http://schemas.openxmlformats.org/officeDocument/2006/relationships/hyperlink" Target="https://openai.com/index/o1-and-new-tools-for-developers/?utm_source=chatgpt.com" TargetMode="External"/><Relationship Id="rId7" Type="http://schemas.openxmlformats.org/officeDocument/2006/relationships/hyperlink" Target="https://openai.com/index/new-tools-and-features-in-the-responses-api/?utm_source=chatgpt.com" TargetMode="External"/><Relationship Id="rId8" Type="http://schemas.openxmlformats.org/officeDocument/2006/relationships/hyperlink" Target="https://developers.google.com/maps/documentation/places/web-service/text-search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